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bookmarkStart w:id="1" w:name="_GoBack"/>
      <w:bookmarkEnd w:id="1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2424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62244F38" w:rsidR="00BE562F" w:rsidRPr="006E3DB4" w:rsidRDefault="002424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>Организационная структура учебной/проектной лаборатории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504216D3" w:rsidR="00BE562F" w:rsidRPr="006E3DB4" w:rsidRDefault="002424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Организационные вопросы и техника безопасности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6D5165C9" w:rsidR="00BE562F" w:rsidRPr="006E3DB4" w:rsidRDefault="002424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Анализ исходных данных и нормативной базы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5C166A3E" w:rsidR="00BE562F" w:rsidRPr="006E3DB4" w:rsidRDefault="002424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Изучение и оформление профессиональной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682FD2A8" w:rsidR="00BE562F" w:rsidRPr="006E3DB4" w:rsidRDefault="002424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4A4772" w:rsidRPr="004A4772">
              <w:rPr>
                <w:rStyle w:val="ab"/>
                <w:noProof/>
                <w:sz w:val="28"/>
                <w:szCs w:val="28"/>
              </w:rPr>
              <w:t>Разработка проекта производства работ (ППР)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30404A26" w:rsidR="00BE562F" w:rsidRDefault="002424AD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Практическое задание по организации технологических процессов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7EFE1943" w:rsidR="008713A0" w:rsidRPr="006E3DB4" w:rsidRDefault="002424AD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Выполнение камеральной обработки результатов инженерно-геодезических изысканий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C05A2">
              <w:rPr>
                <w:noProof/>
                <w:webHidden/>
                <w:sz w:val="28"/>
                <w:szCs w:val="28"/>
              </w:rPr>
              <w:t>11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514F3C20" w:rsidR="008713A0" w:rsidRPr="006E3DB4" w:rsidRDefault="002424AD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C05A2">
              <w:rPr>
                <w:noProof/>
                <w:webHidden/>
                <w:sz w:val="28"/>
                <w:szCs w:val="28"/>
              </w:rPr>
              <w:t>13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28B2FD79" w:rsidR="008713A0" w:rsidRPr="006E3DB4" w:rsidRDefault="002424AD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C05A2">
              <w:rPr>
                <w:noProof/>
                <w:webHidden/>
                <w:sz w:val="28"/>
                <w:szCs w:val="28"/>
              </w:rPr>
              <w:t>15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6AA43BEB" w:rsidR="008713A0" w:rsidRDefault="002424AD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C05A2">
              <w:rPr>
                <w:noProof/>
                <w:webHidden/>
                <w:sz w:val="28"/>
                <w:szCs w:val="28"/>
              </w:rPr>
              <w:t>18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200ACCD7" w:rsidR="008713A0" w:rsidRDefault="002424AD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C05A2">
              <w:rPr>
                <w:noProof/>
                <w:webHidden/>
                <w:sz w:val="28"/>
                <w:szCs w:val="28"/>
              </w:rPr>
              <w:t>18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178E8128" w:rsidR="00BE562F" w:rsidRDefault="00BE562F" w:rsidP="00BE562F">
      <w:pPr>
        <w:jc w:val="both"/>
        <w:rPr>
          <w:sz w:val="28"/>
          <w:szCs w:val="28"/>
        </w:rPr>
      </w:pPr>
    </w:p>
    <w:p w14:paraId="50FD92D4" w14:textId="77777777" w:rsidR="004A4772" w:rsidRDefault="004A4772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7777777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оектирования/учебном проекте.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CC7CB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 (лаборатории, кафедре, учебной группе),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7255732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учебной/проектной лаборатории или примерной структуры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053627E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4A4772" w:rsidRPr="004A4772">
        <w:rPr>
          <w:b/>
          <w:sz w:val="28"/>
          <w:szCs w:val="28"/>
        </w:rPr>
        <w:t>Организационные вопросы и техника безопасности</w:t>
      </w:r>
    </w:p>
    <w:p w14:paraId="4C0EEE0A" w14:textId="562043E7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писание изученных правил охраны труда и техники безопасности</w:t>
      </w:r>
      <w:r>
        <w:rPr>
          <w:sz w:val="28"/>
          <w:szCs w:val="28"/>
        </w:rPr>
        <w:t>.</w:t>
      </w:r>
    </w:p>
    <w:p w14:paraId="615CC977" w14:textId="09DFB548" w:rsidR="00F811EA" w:rsidRP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4A4772">
        <w:rPr>
          <w:sz w:val="28"/>
          <w:szCs w:val="28"/>
        </w:rPr>
        <w:t>раткие сведения об условиях, в которых проходила учебная практика (кабинет, лаборатория, мастерская, обучающий объект)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748D8CB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4A4772" w:rsidRPr="004A4772">
        <w:rPr>
          <w:b/>
          <w:sz w:val="28"/>
          <w:szCs w:val="28"/>
        </w:rPr>
        <w:t>Анализ исходных данных и нормативной базы</w:t>
      </w:r>
    </w:p>
    <w:p w14:paraId="667A248A" w14:textId="2ED9E769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бзор нормативных и методических документов, изученных в ходе практики</w:t>
      </w:r>
      <w:r>
        <w:rPr>
          <w:sz w:val="28"/>
          <w:szCs w:val="28"/>
        </w:rPr>
        <w:t>.</w:t>
      </w:r>
    </w:p>
    <w:p w14:paraId="20C6D346" w14:textId="31B93339" w:rsidR="00F811EA" w:rsidRP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A4772">
        <w:rPr>
          <w:sz w:val="28"/>
          <w:szCs w:val="28"/>
        </w:rPr>
        <w:t>еречень исходных данных, выданных для выполнения учебных заданий</w:t>
      </w:r>
      <w:r w:rsidR="00F811EA" w:rsidRPr="00F811EA">
        <w:rPr>
          <w:sz w:val="28"/>
          <w:szCs w:val="28"/>
        </w:rPr>
        <w:t>.</w:t>
      </w:r>
    </w:p>
    <w:p w14:paraId="06A3E52C" w14:textId="757AD01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4A4772" w:rsidRPr="004A4772">
        <w:rPr>
          <w:b/>
          <w:sz w:val="28"/>
          <w:szCs w:val="28"/>
        </w:rPr>
        <w:t>Изучение и оформление профессиональной документации</w:t>
      </w:r>
    </w:p>
    <w:p w14:paraId="6A896463" w14:textId="62ABA69B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4A4772">
        <w:rPr>
          <w:sz w:val="28"/>
          <w:szCs w:val="28"/>
        </w:rPr>
        <w:t>труктура и назначение проектной, технологической и исполнительной документации</w:t>
      </w:r>
      <w:r>
        <w:rPr>
          <w:sz w:val="28"/>
          <w:szCs w:val="28"/>
        </w:rPr>
        <w:t>.</w:t>
      </w:r>
    </w:p>
    <w:p w14:paraId="14092706" w14:textId="50D6B1C4" w:rsidR="00F811EA" w:rsidRP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4A4772">
        <w:rPr>
          <w:sz w:val="28"/>
          <w:szCs w:val="28"/>
        </w:rPr>
        <w:t>орма и требования к ведению журналов работ, актов, технологических схем и графиков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7B4DD98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4A4772" w:rsidRPr="004A4772">
        <w:rPr>
          <w:b/>
          <w:sz w:val="28"/>
          <w:szCs w:val="28"/>
        </w:rPr>
        <w:t>Разработка проекта производства работ (ППР)</w:t>
      </w:r>
    </w:p>
    <w:p w14:paraId="16543AEB" w14:textId="6E236C7C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A4772">
        <w:rPr>
          <w:sz w:val="28"/>
          <w:szCs w:val="28"/>
        </w:rPr>
        <w:t>оследовательность составления ППР по заданному учебному объекту</w:t>
      </w:r>
      <w:r>
        <w:rPr>
          <w:sz w:val="28"/>
          <w:szCs w:val="28"/>
        </w:rPr>
        <w:t>.</w:t>
      </w:r>
    </w:p>
    <w:p w14:paraId="3864FA4D" w14:textId="6005CBA1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Э</w:t>
      </w:r>
      <w:r w:rsidRPr="004A4772">
        <w:rPr>
          <w:sz w:val="28"/>
          <w:szCs w:val="28"/>
        </w:rPr>
        <w:t>тапы организационно-технологического процесса</w:t>
      </w:r>
      <w:r>
        <w:rPr>
          <w:sz w:val="28"/>
          <w:szCs w:val="28"/>
        </w:rPr>
        <w:t>.</w:t>
      </w:r>
    </w:p>
    <w:p w14:paraId="14E326E7" w14:textId="5961BF9F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A4772">
        <w:rPr>
          <w:sz w:val="28"/>
          <w:szCs w:val="28"/>
        </w:rPr>
        <w:t>римеры графиков, схем, расчетов трудовых и материальных ресурсов</w:t>
      </w:r>
      <w:r>
        <w:rPr>
          <w:sz w:val="28"/>
          <w:szCs w:val="28"/>
        </w:rPr>
        <w:t>.</w:t>
      </w:r>
    </w:p>
    <w:p w14:paraId="7B1CE9F3" w14:textId="16011254" w:rsidR="00F811EA" w:rsidRP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4A4772">
        <w:rPr>
          <w:sz w:val="28"/>
          <w:szCs w:val="28"/>
        </w:rPr>
        <w:t>спользование специализированных программных продуктов для выполнения задания</w:t>
      </w:r>
      <w:r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3F935D1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4A4772" w:rsidRPr="004A4772">
        <w:rPr>
          <w:b/>
          <w:sz w:val="28"/>
          <w:szCs w:val="28"/>
        </w:rPr>
        <w:t>Практическое задание по организации технологических процессов</w:t>
      </w:r>
    </w:p>
    <w:p w14:paraId="4734FD28" w14:textId="4228D2A5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писание разработки технологической последовательности работ на учебном объекте или макете</w:t>
      </w:r>
      <w:r>
        <w:rPr>
          <w:sz w:val="28"/>
          <w:szCs w:val="28"/>
        </w:rPr>
        <w:t>.</w:t>
      </w:r>
    </w:p>
    <w:p w14:paraId="740ADF21" w14:textId="46225BB5" w:rsid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A4772">
        <w:rPr>
          <w:sz w:val="28"/>
          <w:szCs w:val="28"/>
        </w:rPr>
        <w:t>одбор и обоснование необходимого оборудования, инструментов и ресурсов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2A26357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4A4772" w:rsidRPr="004A4772">
        <w:rPr>
          <w:b/>
          <w:sz w:val="28"/>
          <w:szCs w:val="28"/>
        </w:rPr>
        <w:t>Выполнение камеральной обработки результатов инженерно-геодезических изысканий</w:t>
      </w:r>
    </w:p>
    <w:p w14:paraId="362ABC7B" w14:textId="3325CB46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писание используемых методов и программных средств</w:t>
      </w:r>
      <w:r>
        <w:rPr>
          <w:sz w:val="28"/>
          <w:szCs w:val="28"/>
        </w:rPr>
        <w:t>.</w:t>
      </w:r>
    </w:p>
    <w:p w14:paraId="13AAB14A" w14:textId="63831E82" w:rsid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формление схем, таблиц и отчетных документов</w:t>
      </w:r>
      <w:r w:rsidR="00F811EA" w:rsidRPr="00F811EA">
        <w:rPr>
          <w:sz w:val="28"/>
          <w:szCs w:val="28"/>
        </w:rPr>
        <w:t>.</w:t>
      </w:r>
    </w:p>
    <w:p w14:paraId="383658D0" w14:textId="4266041E" w:rsidR="004A4772" w:rsidRDefault="004A4772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5EB8BF8C" w14:textId="70995717" w:rsidR="004A4772" w:rsidRDefault="004A4772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45AF0983" w14:textId="670CBFAD" w:rsidR="004A4772" w:rsidRDefault="004A4772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4BF41345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  <w:r w:rsidR="004A4772">
        <w:rPr>
          <w:sz w:val="28"/>
          <w:szCs w:val="28"/>
        </w:rPr>
        <w:t>.</w:t>
      </w:r>
    </w:p>
    <w:p w14:paraId="6288F011" w14:textId="6D942BE9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  <w:r w:rsidR="004A4772">
        <w:rPr>
          <w:sz w:val="28"/>
          <w:szCs w:val="28"/>
        </w:rPr>
        <w:t>.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8656E6C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  <w:r w:rsidR="004A4772">
        <w:rPr>
          <w:sz w:val="28"/>
          <w:szCs w:val="28"/>
        </w:rPr>
        <w:t>.</w:t>
      </w:r>
    </w:p>
    <w:p w14:paraId="6ED78CAB" w14:textId="164A0AEA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  <w:r w:rsidR="004A4772">
        <w:rPr>
          <w:sz w:val="28"/>
          <w:szCs w:val="28"/>
        </w:rPr>
        <w:t>.</w:t>
      </w:r>
    </w:p>
    <w:p w14:paraId="5E3C63AC" w14:textId="3191792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  <w:r w:rsidR="004A4772">
        <w:rPr>
          <w:sz w:val="28"/>
          <w:szCs w:val="28"/>
        </w:rPr>
        <w:t>.</w:t>
      </w:r>
    </w:p>
    <w:p w14:paraId="4DC89886" w14:textId="34E1348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  <w:r w:rsidR="004A4772">
        <w:rPr>
          <w:sz w:val="28"/>
          <w:szCs w:val="28"/>
        </w:rPr>
        <w:t>.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3EA88F02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  <w:r w:rsidR="004A4772">
        <w:rPr>
          <w:sz w:val="28"/>
          <w:szCs w:val="28"/>
        </w:rPr>
        <w:t>.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79202FC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sectPr w:rsidR="00F811EA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8424A7" w14:textId="77777777" w:rsidR="002424AD" w:rsidRDefault="002424AD" w:rsidP="00AE6FDE">
      <w:r>
        <w:separator/>
      </w:r>
    </w:p>
  </w:endnote>
  <w:endnote w:type="continuationSeparator" w:id="0">
    <w:p w14:paraId="05360472" w14:textId="77777777" w:rsidR="002424AD" w:rsidRDefault="002424AD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4CAB19" w14:textId="77777777" w:rsidR="002424AD" w:rsidRDefault="002424AD" w:rsidP="00AE6FDE">
      <w:r>
        <w:separator/>
      </w:r>
    </w:p>
  </w:footnote>
  <w:footnote w:type="continuationSeparator" w:id="0">
    <w:p w14:paraId="142FDF4A" w14:textId="77777777" w:rsidR="002424AD" w:rsidRDefault="002424AD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100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3D49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24AD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C7478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5A2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32AADC-9FA4-4115-B787-D58DB799E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5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32</cp:revision>
  <cp:lastPrinted>2025-12-29T11:01:00Z</cp:lastPrinted>
  <dcterms:created xsi:type="dcterms:W3CDTF">2022-10-10T10:05:00Z</dcterms:created>
  <dcterms:modified xsi:type="dcterms:W3CDTF">2025-12-29T11:03:00Z</dcterms:modified>
</cp:coreProperties>
</file>