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803738" w14:textId="77777777" w:rsidR="00B34AD0" w:rsidRPr="00075CE6" w:rsidRDefault="00B34AD0" w:rsidP="00B34AD0">
      <w:pPr>
        <w:ind w:left="-567" w:hanging="142"/>
        <w:jc w:val="center"/>
        <w:rPr>
          <w:b/>
          <w:spacing w:val="30"/>
          <w:sz w:val="26"/>
          <w:szCs w:val="26"/>
        </w:rPr>
      </w:pPr>
      <w:r w:rsidRPr="00075CE6">
        <w:rPr>
          <w:b/>
          <w:spacing w:val="30"/>
          <w:sz w:val="26"/>
          <w:szCs w:val="26"/>
        </w:rPr>
        <w:t>Образовательная автономная некоммерческая организация</w:t>
      </w:r>
    </w:p>
    <w:p w14:paraId="2FD35788" w14:textId="77777777" w:rsidR="00B34AD0" w:rsidRPr="00075CE6" w:rsidRDefault="00B34AD0" w:rsidP="00B34AD0">
      <w:pPr>
        <w:ind w:hanging="142"/>
        <w:jc w:val="center"/>
        <w:rPr>
          <w:b/>
          <w:spacing w:val="40"/>
          <w:sz w:val="26"/>
          <w:szCs w:val="26"/>
        </w:rPr>
      </w:pPr>
      <w:r w:rsidRPr="00075CE6">
        <w:rPr>
          <w:b/>
          <w:spacing w:val="40"/>
          <w:sz w:val="26"/>
          <w:szCs w:val="26"/>
        </w:rPr>
        <w:t>высшего образования</w:t>
      </w:r>
    </w:p>
    <w:p w14:paraId="59D1BD5E" w14:textId="77777777" w:rsidR="00B34AD0" w:rsidRPr="00075CE6" w:rsidRDefault="00B34AD0" w:rsidP="00B34AD0">
      <w:pPr>
        <w:ind w:hanging="142"/>
        <w:jc w:val="center"/>
        <w:rPr>
          <w:b/>
          <w:spacing w:val="40"/>
          <w:szCs w:val="26"/>
        </w:rPr>
      </w:pPr>
    </w:p>
    <w:p w14:paraId="5E5AAB7E" w14:textId="77777777" w:rsidR="00B34AD0" w:rsidRPr="00075CE6" w:rsidRDefault="00B34AD0" w:rsidP="00B34AD0">
      <w:pPr>
        <w:spacing w:after="120"/>
        <w:ind w:left="-426" w:hanging="142"/>
        <w:jc w:val="center"/>
        <w:rPr>
          <w:b/>
          <w:spacing w:val="40"/>
          <w:sz w:val="32"/>
          <w:szCs w:val="32"/>
        </w:rPr>
      </w:pPr>
      <w:r w:rsidRPr="00075CE6">
        <w:rPr>
          <w:b/>
          <w:spacing w:val="40"/>
          <w:sz w:val="32"/>
          <w:szCs w:val="32"/>
        </w:rPr>
        <w:t>«МОСКОВСКИЙ ТЕХНОЛОГИЧЕСКИЙ ИНСТИТУТ»</w:t>
      </w:r>
    </w:p>
    <w:tbl>
      <w:tblPr>
        <w:tblStyle w:val="14"/>
        <w:tblW w:w="0" w:type="auto"/>
        <w:tblInd w:w="-426" w:type="dxa"/>
        <w:tblBorders>
          <w:top w:val="doub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4605"/>
      </w:tblGrid>
      <w:tr w:rsidR="00B34AD0" w:rsidRPr="00075CE6" w14:paraId="5335F11E" w14:textId="77777777" w:rsidTr="000628CF">
        <w:tc>
          <w:tcPr>
            <w:tcW w:w="5035" w:type="dxa"/>
            <w:tcBorders>
              <w:top w:val="double" w:sz="4" w:space="0" w:color="auto"/>
              <w:left w:val="nil"/>
              <w:bottom w:val="nil"/>
              <w:right w:val="nil"/>
            </w:tcBorders>
            <w:hideMark/>
          </w:tcPr>
          <w:p w14:paraId="5771F3A3" w14:textId="77777777" w:rsidR="00B34AD0" w:rsidRPr="00075CE6" w:rsidRDefault="00B34AD0" w:rsidP="000628CF">
            <w:pPr>
              <w:ind w:left="-389" w:firstLine="142"/>
              <w:rPr>
                <w:rFonts w:ascii="Calibri" w:hAnsi="Calibri"/>
                <w:b/>
                <w:color w:val="404040"/>
                <w:sz w:val="16"/>
                <w:szCs w:val="16"/>
                <w:lang w:eastAsia="en-US"/>
              </w:rPr>
            </w:pPr>
          </w:p>
          <w:p w14:paraId="499C9F83" w14:textId="77777777" w:rsidR="00B34AD0" w:rsidRPr="00075CE6" w:rsidRDefault="00B34AD0" w:rsidP="000628CF">
            <w:pPr>
              <w:ind w:left="-389" w:firstLine="142"/>
              <w:rPr>
                <w:rFonts w:ascii="Calibri" w:hAnsi="Calibri"/>
                <w:b/>
                <w:sz w:val="16"/>
                <w:szCs w:val="16"/>
                <w:lang w:eastAsia="en-US"/>
              </w:rPr>
            </w:pPr>
          </w:p>
        </w:tc>
        <w:tc>
          <w:tcPr>
            <w:tcW w:w="4605" w:type="dxa"/>
            <w:tcBorders>
              <w:top w:val="double" w:sz="4" w:space="0" w:color="auto"/>
              <w:left w:val="nil"/>
              <w:bottom w:val="nil"/>
              <w:right w:val="nil"/>
            </w:tcBorders>
            <w:hideMark/>
          </w:tcPr>
          <w:p w14:paraId="18A042A1" w14:textId="77777777" w:rsidR="00B34AD0" w:rsidRPr="00075CE6" w:rsidRDefault="00B34AD0" w:rsidP="000628CF">
            <w:pPr>
              <w:jc w:val="right"/>
              <w:rPr>
                <w:b/>
                <w:color w:val="404040"/>
                <w:sz w:val="16"/>
                <w:szCs w:val="16"/>
                <w:lang w:eastAsia="en-US"/>
              </w:rPr>
            </w:pPr>
          </w:p>
          <w:p w14:paraId="5728CC64" w14:textId="77777777" w:rsidR="00B34AD0" w:rsidRPr="00075CE6" w:rsidRDefault="00B34AD0" w:rsidP="000628CF">
            <w:pPr>
              <w:jc w:val="right"/>
              <w:rPr>
                <w:sz w:val="16"/>
                <w:szCs w:val="16"/>
                <w:lang w:eastAsia="en-US"/>
              </w:rPr>
            </w:pPr>
          </w:p>
        </w:tc>
      </w:tr>
    </w:tbl>
    <w:p w14:paraId="356720D8" w14:textId="77777777" w:rsidR="00D01C00" w:rsidRDefault="00D01C00" w:rsidP="0053018E">
      <w:pPr>
        <w:widowControl/>
        <w:jc w:val="center"/>
        <w:rPr>
          <w:b/>
          <w:sz w:val="32"/>
          <w:szCs w:val="32"/>
        </w:rPr>
      </w:pPr>
    </w:p>
    <w:p w14:paraId="2CAC2B65" w14:textId="77777777" w:rsidR="00D01C00" w:rsidRDefault="00D01C00" w:rsidP="0053018E">
      <w:pPr>
        <w:widowControl/>
        <w:jc w:val="center"/>
        <w:rPr>
          <w:b/>
          <w:sz w:val="32"/>
          <w:szCs w:val="32"/>
        </w:rPr>
      </w:pPr>
    </w:p>
    <w:p w14:paraId="794E636C" w14:textId="77777777" w:rsidR="00D01C00" w:rsidRDefault="00D01C00" w:rsidP="0053018E">
      <w:pPr>
        <w:widowControl/>
        <w:jc w:val="center"/>
        <w:rPr>
          <w:b/>
          <w:sz w:val="32"/>
          <w:szCs w:val="32"/>
        </w:rPr>
      </w:pPr>
    </w:p>
    <w:p w14:paraId="0E870E11" w14:textId="77777777" w:rsidR="00D01C00" w:rsidRDefault="00D01C00" w:rsidP="0053018E">
      <w:pPr>
        <w:widowControl/>
        <w:jc w:val="center"/>
        <w:rPr>
          <w:b/>
          <w:sz w:val="32"/>
          <w:szCs w:val="32"/>
        </w:rPr>
      </w:pPr>
    </w:p>
    <w:p w14:paraId="3236AB38" w14:textId="77777777" w:rsidR="00D01C00" w:rsidRDefault="00D01C00" w:rsidP="0053018E">
      <w:pPr>
        <w:widowControl/>
        <w:jc w:val="center"/>
        <w:rPr>
          <w:b/>
          <w:sz w:val="32"/>
          <w:szCs w:val="32"/>
        </w:rPr>
      </w:pPr>
    </w:p>
    <w:p w14:paraId="502BFE99" w14:textId="77777777" w:rsidR="00D01C00" w:rsidRDefault="00D01C00" w:rsidP="0053018E">
      <w:pPr>
        <w:widowControl/>
        <w:jc w:val="center"/>
        <w:rPr>
          <w:b/>
          <w:sz w:val="32"/>
          <w:szCs w:val="32"/>
        </w:rPr>
      </w:pPr>
    </w:p>
    <w:p w14:paraId="12A0C576" w14:textId="77777777" w:rsidR="00D01C00" w:rsidRDefault="00D01C00" w:rsidP="0053018E">
      <w:pPr>
        <w:widowControl/>
        <w:jc w:val="center"/>
        <w:rPr>
          <w:b/>
          <w:sz w:val="32"/>
          <w:szCs w:val="32"/>
        </w:rPr>
      </w:pPr>
    </w:p>
    <w:p w14:paraId="3DE853E1" w14:textId="77777777" w:rsidR="00D01C00" w:rsidRDefault="00D01C00" w:rsidP="0053018E">
      <w:pPr>
        <w:widowControl/>
        <w:jc w:val="center"/>
        <w:rPr>
          <w:b/>
          <w:sz w:val="32"/>
          <w:szCs w:val="32"/>
        </w:rPr>
      </w:pPr>
    </w:p>
    <w:p w14:paraId="359EE5A3" w14:textId="77777777" w:rsidR="00D01C00" w:rsidRDefault="00D01C00" w:rsidP="0053018E">
      <w:pPr>
        <w:widowControl/>
        <w:jc w:val="center"/>
        <w:rPr>
          <w:b/>
          <w:sz w:val="32"/>
          <w:szCs w:val="32"/>
        </w:rPr>
      </w:pPr>
    </w:p>
    <w:p w14:paraId="7A5EFFC5" w14:textId="5AB6E5E8" w:rsidR="0053018E" w:rsidRPr="006728B8" w:rsidRDefault="0053018E" w:rsidP="0053018E">
      <w:pPr>
        <w:widowControl/>
        <w:jc w:val="center"/>
        <w:rPr>
          <w:b/>
          <w:sz w:val="32"/>
          <w:szCs w:val="32"/>
        </w:rPr>
      </w:pPr>
      <w:r w:rsidRPr="006728B8">
        <w:rPr>
          <w:b/>
          <w:sz w:val="32"/>
          <w:szCs w:val="32"/>
        </w:rPr>
        <w:t xml:space="preserve">ОТЧЕТ </w:t>
      </w:r>
    </w:p>
    <w:p w14:paraId="298712BE" w14:textId="20816BA5" w:rsidR="0053018E" w:rsidRPr="006728B8" w:rsidRDefault="0053018E" w:rsidP="0053018E">
      <w:pPr>
        <w:widowControl/>
        <w:jc w:val="center"/>
        <w:rPr>
          <w:b/>
          <w:sz w:val="32"/>
          <w:szCs w:val="32"/>
        </w:rPr>
      </w:pPr>
      <w:r>
        <w:rPr>
          <w:b/>
          <w:sz w:val="32"/>
          <w:szCs w:val="32"/>
        </w:rPr>
        <w:t xml:space="preserve">о прохождении </w:t>
      </w:r>
      <w:r w:rsidR="00B85C8B">
        <w:rPr>
          <w:b/>
          <w:sz w:val="32"/>
          <w:szCs w:val="32"/>
        </w:rPr>
        <w:t>профессиональной</w:t>
      </w:r>
      <w:r w:rsidR="001F79AD">
        <w:rPr>
          <w:b/>
          <w:sz w:val="32"/>
          <w:szCs w:val="32"/>
        </w:rPr>
        <w:t xml:space="preserve"> </w:t>
      </w:r>
      <w:r w:rsidRPr="006728B8">
        <w:rPr>
          <w:b/>
          <w:sz w:val="32"/>
          <w:szCs w:val="32"/>
        </w:rPr>
        <w:t>практики</w:t>
      </w:r>
    </w:p>
    <w:p w14:paraId="330F6A04" w14:textId="6BDC0023" w:rsidR="003F63F5" w:rsidRDefault="001F79AD" w:rsidP="00DB08E0">
      <w:pPr>
        <w:shd w:val="clear" w:color="auto" w:fill="FFFFFF"/>
        <w:spacing w:before="197"/>
        <w:ind w:left="43" w:hanging="43"/>
        <w:jc w:val="center"/>
        <w:rPr>
          <w:color w:val="000000"/>
          <w:spacing w:val="-5"/>
          <w:sz w:val="28"/>
          <w:szCs w:val="28"/>
        </w:rPr>
      </w:pPr>
      <w:r w:rsidRPr="00C410FA">
        <w:rPr>
          <w:color w:val="000000"/>
          <w:spacing w:val="-5"/>
          <w:sz w:val="28"/>
          <w:szCs w:val="28"/>
        </w:rPr>
        <w:t xml:space="preserve">по профессиональному модулю </w:t>
      </w:r>
      <w:r w:rsidR="00C772EE" w:rsidRPr="00C772EE">
        <w:rPr>
          <w:b/>
          <w:color w:val="000000"/>
          <w:spacing w:val="-5"/>
          <w:sz w:val="28"/>
          <w:szCs w:val="28"/>
        </w:rPr>
        <w:t>ПМ.02 Выполнение технологических процессов на объекте капитального строительства</w:t>
      </w:r>
    </w:p>
    <w:p w14:paraId="1E1D272E" w14:textId="0ADBF33F" w:rsidR="001F79AD" w:rsidRDefault="001F79AD" w:rsidP="00DB08E0">
      <w:pPr>
        <w:shd w:val="clear" w:color="auto" w:fill="FFFFFF"/>
        <w:spacing w:before="197"/>
        <w:ind w:left="43" w:hanging="43"/>
        <w:jc w:val="center"/>
        <w:rPr>
          <w:color w:val="000000"/>
          <w:spacing w:val="-5"/>
          <w:sz w:val="28"/>
          <w:szCs w:val="28"/>
        </w:rPr>
      </w:pPr>
      <w:r w:rsidRPr="00387B46">
        <w:rPr>
          <w:color w:val="000000"/>
          <w:spacing w:val="-5"/>
          <w:sz w:val="28"/>
          <w:szCs w:val="28"/>
        </w:rPr>
        <w:t xml:space="preserve"> </w:t>
      </w:r>
      <w:r>
        <w:rPr>
          <w:color w:val="000000"/>
          <w:spacing w:val="-5"/>
          <w:sz w:val="28"/>
          <w:szCs w:val="28"/>
        </w:rPr>
        <w:t>__________________</w:t>
      </w:r>
    </w:p>
    <w:p w14:paraId="21AD8F86" w14:textId="17327985" w:rsidR="001E4BA2" w:rsidRPr="003F3433" w:rsidRDefault="001E4BA2" w:rsidP="001E4BA2">
      <w:pPr>
        <w:shd w:val="clear" w:color="auto" w:fill="FFFFFF"/>
        <w:tabs>
          <w:tab w:val="left" w:leader="underscore" w:pos="-7513"/>
        </w:tabs>
        <w:jc w:val="center"/>
        <w:rPr>
          <w:color w:val="000000"/>
          <w:spacing w:val="-5"/>
          <w:sz w:val="16"/>
          <w:szCs w:val="16"/>
          <w:u w:val="single"/>
        </w:rPr>
      </w:pPr>
      <w:r w:rsidRPr="00696483">
        <w:rPr>
          <w:color w:val="FF0000"/>
          <w:spacing w:val="-5"/>
          <w:sz w:val="28"/>
          <w:szCs w:val="28"/>
          <w:u w:val="single"/>
        </w:rPr>
        <w:t>ООПЗСд-20091-</w:t>
      </w:r>
      <w:r w:rsidR="009A7DF6">
        <w:rPr>
          <w:color w:val="FF0000"/>
          <w:spacing w:val="-5"/>
          <w:sz w:val="28"/>
          <w:szCs w:val="28"/>
          <w:u w:val="single"/>
        </w:rPr>
        <w:t>1</w:t>
      </w:r>
      <w:r>
        <w:rPr>
          <w:color w:val="000000"/>
          <w:spacing w:val="-5"/>
          <w:sz w:val="16"/>
          <w:szCs w:val="16"/>
          <w:u w:val="single"/>
        </w:rPr>
        <w:t>____________________</w:t>
      </w:r>
    </w:p>
    <w:p w14:paraId="1A67BED4" w14:textId="77777777" w:rsidR="001E4BA2" w:rsidRPr="007271EE" w:rsidRDefault="001E4BA2" w:rsidP="001E4BA2">
      <w:pPr>
        <w:shd w:val="clear" w:color="auto" w:fill="FFFFFF"/>
        <w:tabs>
          <w:tab w:val="left" w:leader="underscore" w:pos="-7513"/>
        </w:tabs>
        <w:jc w:val="center"/>
        <w:rPr>
          <w:color w:val="000000"/>
          <w:spacing w:val="-3"/>
          <w:sz w:val="16"/>
          <w:szCs w:val="16"/>
        </w:rPr>
      </w:pPr>
      <w:r>
        <w:rPr>
          <w:color w:val="000000"/>
          <w:spacing w:val="-5"/>
          <w:sz w:val="16"/>
          <w:szCs w:val="16"/>
        </w:rPr>
        <w:t>шифр и номер группы</w:t>
      </w:r>
    </w:p>
    <w:p w14:paraId="191098DE" w14:textId="42AD18A5" w:rsidR="001E4BA2" w:rsidRPr="00387B46" w:rsidRDefault="001E4BA2" w:rsidP="001E4BA2">
      <w:pPr>
        <w:shd w:val="clear" w:color="auto" w:fill="FFFFFF"/>
        <w:tabs>
          <w:tab w:val="left" w:leader="underscore" w:pos="-7513"/>
        </w:tabs>
        <w:jc w:val="center"/>
        <w:rPr>
          <w:color w:val="000066"/>
          <w:sz w:val="28"/>
          <w:szCs w:val="28"/>
        </w:rPr>
      </w:pPr>
      <w:r w:rsidRPr="00387B46">
        <w:rPr>
          <w:color w:val="000000"/>
          <w:spacing w:val="-3"/>
          <w:sz w:val="28"/>
          <w:szCs w:val="28"/>
        </w:rPr>
        <w:t>_____________________</w:t>
      </w:r>
      <w:r w:rsidR="009A7DF6">
        <w:rPr>
          <w:color w:val="FF0000"/>
          <w:spacing w:val="-3"/>
          <w:sz w:val="28"/>
          <w:szCs w:val="28"/>
          <w:u w:val="single"/>
        </w:rPr>
        <w:t>Ахметова</w:t>
      </w:r>
      <w:r w:rsidRPr="00696483">
        <w:rPr>
          <w:color w:val="FF0000"/>
          <w:spacing w:val="-3"/>
          <w:sz w:val="28"/>
          <w:szCs w:val="28"/>
          <w:u w:val="single"/>
        </w:rPr>
        <w:t xml:space="preserve"> </w:t>
      </w:r>
      <w:r w:rsidR="009A7DF6">
        <w:rPr>
          <w:color w:val="FF0000"/>
          <w:spacing w:val="-3"/>
          <w:sz w:val="28"/>
          <w:szCs w:val="28"/>
          <w:u w:val="single"/>
        </w:rPr>
        <w:t>Софья</w:t>
      </w:r>
      <w:r w:rsidRPr="00696483">
        <w:rPr>
          <w:color w:val="FF0000"/>
          <w:spacing w:val="-3"/>
          <w:sz w:val="28"/>
          <w:szCs w:val="28"/>
          <w:u w:val="single"/>
        </w:rPr>
        <w:t xml:space="preserve"> Николаев</w:t>
      </w:r>
      <w:r w:rsidR="009A7DF6">
        <w:rPr>
          <w:color w:val="FF0000"/>
          <w:spacing w:val="-3"/>
          <w:sz w:val="28"/>
          <w:szCs w:val="28"/>
          <w:u w:val="single"/>
        </w:rPr>
        <w:t>на</w:t>
      </w:r>
      <w:r w:rsidRPr="00387B46">
        <w:rPr>
          <w:color w:val="000000"/>
          <w:spacing w:val="-3"/>
          <w:sz w:val="28"/>
          <w:szCs w:val="28"/>
        </w:rPr>
        <w:t>______________________</w:t>
      </w:r>
    </w:p>
    <w:p w14:paraId="2CC54BED" w14:textId="77777777" w:rsidR="001E4BA2" w:rsidRDefault="001E4BA2" w:rsidP="001E4BA2">
      <w:pPr>
        <w:shd w:val="clear" w:color="auto" w:fill="FFFFFF"/>
        <w:tabs>
          <w:tab w:val="left" w:leader="underscore" w:pos="5342"/>
        </w:tabs>
        <w:jc w:val="center"/>
        <w:rPr>
          <w:color w:val="000000"/>
          <w:spacing w:val="-5"/>
          <w:sz w:val="16"/>
          <w:szCs w:val="16"/>
        </w:rPr>
      </w:pPr>
      <w:r w:rsidRPr="007271EE">
        <w:rPr>
          <w:color w:val="000000"/>
          <w:spacing w:val="-5"/>
          <w:sz w:val="16"/>
          <w:szCs w:val="16"/>
        </w:rPr>
        <w:t>(Ф.И.О.)</w:t>
      </w:r>
    </w:p>
    <w:p w14:paraId="27FE7D52" w14:textId="77777777" w:rsidR="001E4BA2" w:rsidRDefault="001E4BA2" w:rsidP="001E4BA2">
      <w:pPr>
        <w:shd w:val="clear" w:color="auto" w:fill="FFFFFF"/>
        <w:tabs>
          <w:tab w:val="left" w:leader="underscore" w:pos="5342"/>
        </w:tabs>
        <w:jc w:val="center"/>
        <w:rPr>
          <w:color w:val="000000"/>
          <w:spacing w:val="-5"/>
          <w:sz w:val="16"/>
          <w:szCs w:val="16"/>
        </w:rPr>
      </w:pPr>
    </w:p>
    <w:p w14:paraId="767439AC" w14:textId="63D57CCF" w:rsidR="001F79AD" w:rsidRDefault="001F79AD" w:rsidP="001F79AD">
      <w:pPr>
        <w:shd w:val="clear" w:color="auto" w:fill="FFFFFF"/>
        <w:tabs>
          <w:tab w:val="left" w:leader="underscore" w:pos="5342"/>
        </w:tabs>
        <w:jc w:val="center"/>
        <w:rPr>
          <w:color w:val="000000"/>
          <w:spacing w:val="-5"/>
          <w:sz w:val="16"/>
          <w:szCs w:val="16"/>
        </w:rPr>
      </w:pPr>
    </w:p>
    <w:p w14:paraId="1021FED3" w14:textId="6EB188D1" w:rsidR="001F79AD" w:rsidRDefault="001F79AD" w:rsidP="001F79AD">
      <w:pPr>
        <w:shd w:val="clear" w:color="auto" w:fill="FFFFFF"/>
        <w:tabs>
          <w:tab w:val="left" w:leader="underscore" w:pos="5342"/>
        </w:tabs>
        <w:jc w:val="center"/>
        <w:rPr>
          <w:color w:val="000000"/>
          <w:spacing w:val="-5"/>
          <w:sz w:val="16"/>
          <w:szCs w:val="16"/>
        </w:rPr>
      </w:pPr>
    </w:p>
    <w:p w14:paraId="2BDAA779" w14:textId="15B007FF" w:rsidR="001F79AD" w:rsidRDefault="001F79AD" w:rsidP="001F79AD">
      <w:pPr>
        <w:shd w:val="clear" w:color="auto" w:fill="FFFFFF"/>
        <w:tabs>
          <w:tab w:val="left" w:leader="underscore" w:pos="5342"/>
        </w:tabs>
        <w:jc w:val="center"/>
        <w:rPr>
          <w:color w:val="000000"/>
          <w:spacing w:val="-5"/>
          <w:sz w:val="16"/>
          <w:szCs w:val="16"/>
        </w:rPr>
      </w:pPr>
    </w:p>
    <w:p w14:paraId="1BBBC11E" w14:textId="0CEC6F4C" w:rsidR="001F79AD" w:rsidRDefault="001F79AD" w:rsidP="001F79AD">
      <w:pPr>
        <w:shd w:val="clear" w:color="auto" w:fill="FFFFFF"/>
        <w:tabs>
          <w:tab w:val="left" w:leader="underscore" w:pos="5342"/>
        </w:tabs>
        <w:jc w:val="center"/>
        <w:rPr>
          <w:color w:val="000000"/>
          <w:spacing w:val="-5"/>
          <w:sz w:val="16"/>
          <w:szCs w:val="16"/>
        </w:rPr>
      </w:pPr>
    </w:p>
    <w:p w14:paraId="65767074" w14:textId="0BC4F4AD" w:rsidR="001F79AD" w:rsidRDefault="001F79AD" w:rsidP="001F79AD">
      <w:pPr>
        <w:shd w:val="clear" w:color="auto" w:fill="FFFFFF"/>
        <w:tabs>
          <w:tab w:val="left" w:leader="underscore" w:pos="5342"/>
        </w:tabs>
        <w:jc w:val="center"/>
        <w:rPr>
          <w:color w:val="000000"/>
          <w:spacing w:val="-5"/>
          <w:sz w:val="16"/>
          <w:szCs w:val="16"/>
        </w:rPr>
      </w:pPr>
    </w:p>
    <w:p w14:paraId="1DEB3EDB" w14:textId="64D71F43" w:rsidR="001F79AD" w:rsidRDefault="001F79AD" w:rsidP="001F79AD">
      <w:pPr>
        <w:shd w:val="clear" w:color="auto" w:fill="FFFFFF"/>
        <w:tabs>
          <w:tab w:val="left" w:leader="underscore" w:pos="5342"/>
        </w:tabs>
        <w:jc w:val="center"/>
        <w:rPr>
          <w:color w:val="000000"/>
          <w:spacing w:val="-5"/>
          <w:sz w:val="16"/>
          <w:szCs w:val="16"/>
        </w:rPr>
      </w:pPr>
    </w:p>
    <w:p w14:paraId="2BD74706" w14:textId="7CCC8A6A" w:rsidR="001F79AD" w:rsidRDefault="001F79AD" w:rsidP="001F79AD">
      <w:pPr>
        <w:shd w:val="clear" w:color="auto" w:fill="FFFFFF"/>
        <w:tabs>
          <w:tab w:val="left" w:leader="underscore" w:pos="5342"/>
        </w:tabs>
        <w:jc w:val="center"/>
        <w:rPr>
          <w:color w:val="000000"/>
          <w:spacing w:val="-5"/>
          <w:sz w:val="16"/>
          <w:szCs w:val="16"/>
        </w:rPr>
      </w:pPr>
    </w:p>
    <w:p w14:paraId="20E218FB" w14:textId="755F2199" w:rsidR="007176B8" w:rsidRDefault="007176B8" w:rsidP="00852901">
      <w:pPr>
        <w:widowControl/>
        <w:tabs>
          <w:tab w:val="left" w:pos="567"/>
        </w:tabs>
        <w:snapToGrid w:val="0"/>
        <w:spacing w:line="360" w:lineRule="auto"/>
        <w:ind w:firstLine="567"/>
        <w:jc w:val="right"/>
        <w:outlineLvl w:val="0"/>
        <w:rPr>
          <w:b/>
          <w:sz w:val="24"/>
          <w:szCs w:val="24"/>
        </w:rPr>
      </w:pPr>
    </w:p>
    <w:p w14:paraId="5D98E9F5" w14:textId="4E54541D" w:rsidR="00C410FA" w:rsidRDefault="00C410FA" w:rsidP="00852901">
      <w:pPr>
        <w:widowControl/>
        <w:tabs>
          <w:tab w:val="left" w:pos="567"/>
        </w:tabs>
        <w:snapToGrid w:val="0"/>
        <w:spacing w:line="360" w:lineRule="auto"/>
        <w:ind w:firstLine="567"/>
        <w:jc w:val="right"/>
        <w:outlineLvl w:val="0"/>
        <w:rPr>
          <w:b/>
          <w:sz w:val="24"/>
          <w:szCs w:val="24"/>
        </w:rPr>
      </w:pPr>
    </w:p>
    <w:p w14:paraId="142BBCE5" w14:textId="6CFA674B" w:rsidR="00C410FA" w:rsidRDefault="00C410FA" w:rsidP="00852901">
      <w:pPr>
        <w:widowControl/>
        <w:tabs>
          <w:tab w:val="left" w:pos="567"/>
        </w:tabs>
        <w:snapToGrid w:val="0"/>
        <w:spacing w:line="360" w:lineRule="auto"/>
        <w:ind w:firstLine="567"/>
        <w:jc w:val="right"/>
        <w:outlineLvl w:val="0"/>
        <w:rPr>
          <w:b/>
          <w:sz w:val="24"/>
          <w:szCs w:val="24"/>
        </w:rPr>
      </w:pPr>
    </w:p>
    <w:p w14:paraId="5D599ABC" w14:textId="51920D1D" w:rsidR="00C410FA" w:rsidRDefault="00C410FA" w:rsidP="00852901">
      <w:pPr>
        <w:widowControl/>
        <w:tabs>
          <w:tab w:val="left" w:pos="567"/>
        </w:tabs>
        <w:snapToGrid w:val="0"/>
        <w:spacing w:line="360" w:lineRule="auto"/>
        <w:ind w:firstLine="567"/>
        <w:jc w:val="right"/>
        <w:outlineLvl w:val="0"/>
        <w:rPr>
          <w:b/>
          <w:sz w:val="24"/>
          <w:szCs w:val="24"/>
        </w:rPr>
      </w:pPr>
    </w:p>
    <w:p w14:paraId="6B0E042C" w14:textId="13C308BE" w:rsidR="00C410FA" w:rsidRDefault="00C410FA" w:rsidP="00852901">
      <w:pPr>
        <w:widowControl/>
        <w:tabs>
          <w:tab w:val="left" w:pos="567"/>
        </w:tabs>
        <w:snapToGrid w:val="0"/>
        <w:spacing w:line="360" w:lineRule="auto"/>
        <w:ind w:firstLine="567"/>
        <w:jc w:val="right"/>
        <w:outlineLvl w:val="0"/>
        <w:rPr>
          <w:b/>
          <w:sz w:val="24"/>
          <w:szCs w:val="24"/>
        </w:rPr>
      </w:pPr>
    </w:p>
    <w:p w14:paraId="3C332522" w14:textId="11246777" w:rsidR="00C410FA" w:rsidRDefault="00C410FA" w:rsidP="00852901">
      <w:pPr>
        <w:widowControl/>
        <w:tabs>
          <w:tab w:val="left" w:pos="567"/>
        </w:tabs>
        <w:snapToGrid w:val="0"/>
        <w:spacing w:line="360" w:lineRule="auto"/>
        <w:ind w:firstLine="567"/>
        <w:jc w:val="right"/>
        <w:outlineLvl w:val="0"/>
        <w:rPr>
          <w:b/>
          <w:sz w:val="24"/>
          <w:szCs w:val="24"/>
        </w:rPr>
      </w:pPr>
    </w:p>
    <w:p w14:paraId="3CA1F91A" w14:textId="2CDE2F1E" w:rsidR="00C410FA" w:rsidRDefault="00C410FA" w:rsidP="00852901">
      <w:pPr>
        <w:widowControl/>
        <w:tabs>
          <w:tab w:val="left" w:pos="567"/>
        </w:tabs>
        <w:snapToGrid w:val="0"/>
        <w:spacing w:line="360" w:lineRule="auto"/>
        <w:ind w:firstLine="567"/>
        <w:jc w:val="right"/>
        <w:outlineLvl w:val="0"/>
        <w:rPr>
          <w:b/>
          <w:sz w:val="24"/>
          <w:szCs w:val="24"/>
        </w:rPr>
      </w:pPr>
    </w:p>
    <w:p w14:paraId="62C24F1D" w14:textId="5361F4BC" w:rsidR="00C410FA" w:rsidRDefault="00C410FA" w:rsidP="00852901">
      <w:pPr>
        <w:widowControl/>
        <w:tabs>
          <w:tab w:val="left" w:pos="567"/>
        </w:tabs>
        <w:snapToGrid w:val="0"/>
        <w:spacing w:line="360" w:lineRule="auto"/>
        <w:ind w:firstLine="567"/>
        <w:jc w:val="right"/>
        <w:outlineLvl w:val="0"/>
        <w:rPr>
          <w:b/>
          <w:sz w:val="24"/>
          <w:szCs w:val="24"/>
        </w:rPr>
      </w:pPr>
    </w:p>
    <w:p w14:paraId="6FF6AB08" w14:textId="650C50D5" w:rsidR="00C410FA" w:rsidRDefault="00C410FA" w:rsidP="00852901">
      <w:pPr>
        <w:widowControl/>
        <w:tabs>
          <w:tab w:val="left" w:pos="567"/>
        </w:tabs>
        <w:snapToGrid w:val="0"/>
        <w:spacing w:line="360" w:lineRule="auto"/>
        <w:ind w:firstLine="567"/>
        <w:jc w:val="right"/>
        <w:outlineLvl w:val="0"/>
        <w:rPr>
          <w:b/>
          <w:sz w:val="24"/>
          <w:szCs w:val="24"/>
        </w:rPr>
      </w:pPr>
    </w:p>
    <w:p w14:paraId="2485F032" w14:textId="415C6875" w:rsidR="00C410FA" w:rsidRDefault="00C410FA" w:rsidP="00852901">
      <w:pPr>
        <w:widowControl/>
        <w:tabs>
          <w:tab w:val="left" w:pos="567"/>
        </w:tabs>
        <w:snapToGrid w:val="0"/>
        <w:spacing w:line="360" w:lineRule="auto"/>
        <w:ind w:firstLine="567"/>
        <w:jc w:val="right"/>
        <w:outlineLvl w:val="0"/>
        <w:rPr>
          <w:b/>
          <w:sz w:val="24"/>
          <w:szCs w:val="24"/>
        </w:rPr>
      </w:pPr>
    </w:p>
    <w:p w14:paraId="1120367C" w14:textId="1BD6EEB1" w:rsidR="00C410FA" w:rsidRDefault="00C410FA" w:rsidP="00852901">
      <w:pPr>
        <w:widowControl/>
        <w:tabs>
          <w:tab w:val="left" w:pos="567"/>
        </w:tabs>
        <w:snapToGrid w:val="0"/>
        <w:spacing w:line="360" w:lineRule="auto"/>
        <w:ind w:firstLine="567"/>
        <w:jc w:val="right"/>
        <w:outlineLvl w:val="0"/>
        <w:rPr>
          <w:b/>
          <w:sz w:val="24"/>
          <w:szCs w:val="24"/>
        </w:rPr>
      </w:pPr>
    </w:p>
    <w:p w14:paraId="7F0F2796" w14:textId="3C59ACD1" w:rsidR="00C410FA" w:rsidRDefault="00C410FA" w:rsidP="00C410FA"/>
    <w:p w14:paraId="5747A533" w14:textId="72996852" w:rsidR="003C1A36" w:rsidRDefault="003C1A36" w:rsidP="00C410FA"/>
    <w:p w14:paraId="024406FB" w14:textId="77777777" w:rsidR="003C1A36" w:rsidRDefault="003C1A36" w:rsidP="00C410FA"/>
    <w:p w14:paraId="62C7DC3D" w14:textId="77777777" w:rsidR="00DD04C4" w:rsidRPr="00C226DD" w:rsidRDefault="00DD04C4" w:rsidP="00C410FA">
      <w:pPr>
        <w:ind w:left="720"/>
        <w:jc w:val="center"/>
        <w:rPr>
          <w:sz w:val="32"/>
          <w:szCs w:val="32"/>
          <w:highlight w:val="yellow"/>
        </w:rPr>
      </w:pPr>
    </w:p>
    <w:p w14:paraId="62ACCAAE" w14:textId="77777777" w:rsidR="001E4BA2" w:rsidRPr="0061608A" w:rsidRDefault="001E4BA2" w:rsidP="00441F30">
      <w:pPr>
        <w:spacing w:line="360" w:lineRule="auto"/>
        <w:jc w:val="both"/>
        <w:rPr>
          <w:sz w:val="32"/>
          <w:szCs w:val="32"/>
        </w:rPr>
      </w:pPr>
      <w:r w:rsidRPr="0061608A">
        <w:rPr>
          <w:sz w:val="32"/>
          <w:szCs w:val="32"/>
        </w:rPr>
        <w:t>Содержание:</w:t>
      </w:r>
    </w:p>
    <w:p w14:paraId="19E851D3" w14:textId="77777777" w:rsidR="001E4BA2" w:rsidRPr="0061608A" w:rsidRDefault="001E4BA2" w:rsidP="00441F30">
      <w:pPr>
        <w:numPr>
          <w:ilvl w:val="0"/>
          <w:numId w:val="2"/>
        </w:numPr>
        <w:spacing w:line="360" w:lineRule="auto"/>
        <w:jc w:val="both"/>
        <w:rPr>
          <w:bCs/>
          <w:sz w:val="28"/>
          <w:szCs w:val="28"/>
        </w:rPr>
      </w:pPr>
      <w:r w:rsidRPr="0061608A">
        <w:rPr>
          <w:bCs/>
          <w:sz w:val="28"/>
          <w:szCs w:val="28"/>
        </w:rPr>
        <w:t>Организационный этап (инструктаж по соблюдению правил противопожарной безопасности, правил охраны труда, техники безопасности, санитарно-эпидемиологических правил и гигиенических нормативов)</w:t>
      </w:r>
    </w:p>
    <w:p w14:paraId="0097D29D" w14:textId="77777777" w:rsidR="001E4BA2" w:rsidRPr="0061608A" w:rsidRDefault="001E4BA2" w:rsidP="00441F30">
      <w:pPr>
        <w:numPr>
          <w:ilvl w:val="0"/>
          <w:numId w:val="2"/>
        </w:numPr>
        <w:spacing w:line="360" w:lineRule="auto"/>
        <w:jc w:val="both"/>
        <w:rPr>
          <w:bCs/>
          <w:sz w:val="28"/>
          <w:szCs w:val="28"/>
        </w:rPr>
      </w:pPr>
      <w:r w:rsidRPr="0061608A">
        <w:rPr>
          <w:bCs/>
          <w:sz w:val="28"/>
          <w:szCs w:val="28"/>
        </w:rPr>
        <w:t xml:space="preserve">Подготовительный этап (изучение организационной структуры объекта практики и особенностей деятельности выбранного </w:t>
      </w:r>
      <w:r>
        <w:rPr>
          <w:bCs/>
          <w:sz w:val="28"/>
          <w:szCs w:val="28"/>
        </w:rPr>
        <w:t>структурного подразделения строительного предприятия</w:t>
      </w:r>
      <w:r w:rsidRPr="0061608A">
        <w:rPr>
          <w:bCs/>
          <w:sz w:val="28"/>
          <w:szCs w:val="28"/>
        </w:rPr>
        <w:t>)</w:t>
      </w:r>
    </w:p>
    <w:p w14:paraId="5B778509" w14:textId="77777777" w:rsidR="001E4BA2" w:rsidRPr="0061608A" w:rsidRDefault="001E4BA2" w:rsidP="00441F30">
      <w:pPr>
        <w:numPr>
          <w:ilvl w:val="0"/>
          <w:numId w:val="2"/>
        </w:numPr>
        <w:spacing w:line="360" w:lineRule="auto"/>
        <w:jc w:val="both"/>
        <w:rPr>
          <w:bCs/>
          <w:sz w:val="28"/>
          <w:szCs w:val="28"/>
        </w:rPr>
      </w:pPr>
      <w:r w:rsidRPr="0061608A">
        <w:rPr>
          <w:bCs/>
          <w:sz w:val="28"/>
          <w:szCs w:val="28"/>
        </w:rPr>
        <w:t>Исследовательский этап (сбор информации об объекте практики и анализ содержания источников информации по практике)</w:t>
      </w:r>
    </w:p>
    <w:p w14:paraId="1337865C" w14:textId="77777777" w:rsidR="001E4BA2" w:rsidRPr="0061608A" w:rsidRDefault="001E4BA2" w:rsidP="00441F30">
      <w:pPr>
        <w:numPr>
          <w:ilvl w:val="0"/>
          <w:numId w:val="2"/>
        </w:numPr>
        <w:spacing w:line="360" w:lineRule="auto"/>
        <w:jc w:val="both"/>
        <w:rPr>
          <w:bCs/>
          <w:sz w:val="28"/>
          <w:szCs w:val="28"/>
        </w:rPr>
      </w:pPr>
      <w:r w:rsidRPr="0061608A">
        <w:rPr>
          <w:bCs/>
          <w:sz w:val="28"/>
          <w:szCs w:val="28"/>
        </w:rPr>
        <w:t>Проектный этап (экспериментально-практическая работа)</w:t>
      </w:r>
    </w:p>
    <w:p w14:paraId="542A3F6D" w14:textId="77777777" w:rsidR="001E4BA2" w:rsidRPr="0061608A" w:rsidRDefault="001E4BA2" w:rsidP="00441F30">
      <w:pPr>
        <w:numPr>
          <w:ilvl w:val="0"/>
          <w:numId w:val="2"/>
        </w:numPr>
        <w:spacing w:line="360" w:lineRule="auto"/>
        <w:jc w:val="both"/>
        <w:rPr>
          <w:bCs/>
          <w:sz w:val="28"/>
          <w:szCs w:val="28"/>
        </w:rPr>
      </w:pPr>
      <w:r w:rsidRPr="0061608A">
        <w:rPr>
          <w:bCs/>
          <w:sz w:val="28"/>
          <w:szCs w:val="28"/>
        </w:rPr>
        <w:t>Аналитический этап (обработка и анализ полученной информации об объекте практики, предложения и рекомендации)</w:t>
      </w:r>
    </w:p>
    <w:p w14:paraId="5EFF9552" w14:textId="77777777" w:rsidR="00C226DD" w:rsidRPr="00DD04C4" w:rsidRDefault="00C226DD" w:rsidP="00441F30">
      <w:pPr>
        <w:spacing w:line="360" w:lineRule="auto"/>
        <w:jc w:val="both"/>
        <w:rPr>
          <w:b/>
          <w:bCs/>
          <w:sz w:val="28"/>
          <w:szCs w:val="28"/>
          <w:highlight w:val="yellow"/>
        </w:rPr>
      </w:pPr>
    </w:p>
    <w:p w14:paraId="2D67F07D" w14:textId="643DA213" w:rsidR="003D3955" w:rsidRPr="00C226DD" w:rsidRDefault="003D3955" w:rsidP="00C226DD">
      <w:pPr>
        <w:jc w:val="both"/>
        <w:rPr>
          <w:bCs/>
          <w:sz w:val="28"/>
          <w:szCs w:val="28"/>
        </w:rPr>
      </w:pPr>
    </w:p>
    <w:p w14:paraId="73F844B8" w14:textId="28892863" w:rsidR="00DD04C4" w:rsidRDefault="00DD04C4" w:rsidP="003D3955">
      <w:pPr>
        <w:jc w:val="both"/>
        <w:rPr>
          <w:bCs/>
          <w:sz w:val="28"/>
          <w:szCs w:val="28"/>
        </w:rPr>
      </w:pPr>
    </w:p>
    <w:p w14:paraId="30DF1C02" w14:textId="355BC435" w:rsidR="00C226DD" w:rsidRDefault="00C226DD" w:rsidP="003D3955">
      <w:pPr>
        <w:jc w:val="both"/>
        <w:rPr>
          <w:bCs/>
          <w:sz w:val="28"/>
          <w:szCs w:val="28"/>
        </w:rPr>
      </w:pPr>
    </w:p>
    <w:p w14:paraId="1C83028B" w14:textId="72A7C3EB" w:rsidR="00C226DD" w:rsidRDefault="00C226DD" w:rsidP="003D3955">
      <w:pPr>
        <w:jc w:val="both"/>
        <w:rPr>
          <w:bCs/>
          <w:sz w:val="28"/>
          <w:szCs w:val="28"/>
        </w:rPr>
      </w:pPr>
    </w:p>
    <w:p w14:paraId="2913F8B2" w14:textId="2914C191" w:rsidR="00C226DD" w:rsidRDefault="00C226DD" w:rsidP="003D3955">
      <w:pPr>
        <w:jc w:val="both"/>
        <w:rPr>
          <w:bCs/>
          <w:sz w:val="28"/>
          <w:szCs w:val="28"/>
        </w:rPr>
      </w:pPr>
    </w:p>
    <w:p w14:paraId="1C529AD0" w14:textId="4AF60B8E" w:rsidR="00C226DD" w:rsidRDefault="00C226DD" w:rsidP="003D3955">
      <w:pPr>
        <w:jc w:val="both"/>
        <w:rPr>
          <w:bCs/>
          <w:sz w:val="28"/>
          <w:szCs w:val="28"/>
        </w:rPr>
      </w:pPr>
    </w:p>
    <w:p w14:paraId="5C262F69" w14:textId="73724B33" w:rsidR="00C226DD" w:rsidRDefault="00C226DD" w:rsidP="003D3955">
      <w:pPr>
        <w:jc w:val="both"/>
        <w:rPr>
          <w:bCs/>
          <w:sz w:val="28"/>
          <w:szCs w:val="28"/>
        </w:rPr>
      </w:pPr>
    </w:p>
    <w:p w14:paraId="02BBE1C9" w14:textId="7D9A8F40" w:rsidR="00C226DD" w:rsidRDefault="00C226DD" w:rsidP="003D3955">
      <w:pPr>
        <w:jc w:val="both"/>
        <w:rPr>
          <w:bCs/>
          <w:sz w:val="28"/>
          <w:szCs w:val="28"/>
        </w:rPr>
      </w:pPr>
    </w:p>
    <w:p w14:paraId="2D7672DA" w14:textId="7ACDDEBC" w:rsidR="00C226DD" w:rsidRDefault="00C226DD" w:rsidP="003D3955">
      <w:pPr>
        <w:jc w:val="both"/>
        <w:rPr>
          <w:bCs/>
          <w:sz w:val="28"/>
          <w:szCs w:val="28"/>
        </w:rPr>
      </w:pPr>
    </w:p>
    <w:p w14:paraId="46E6C6CF" w14:textId="7EF2E777" w:rsidR="00C226DD" w:rsidRDefault="00C226DD" w:rsidP="003D3955">
      <w:pPr>
        <w:jc w:val="both"/>
        <w:rPr>
          <w:bCs/>
          <w:sz w:val="28"/>
          <w:szCs w:val="28"/>
        </w:rPr>
      </w:pPr>
    </w:p>
    <w:p w14:paraId="47A6C18E" w14:textId="6DBF3A19" w:rsidR="00C226DD" w:rsidRDefault="00C226DD" w:rsidP="003D3955">
      <w:pPr>
        <w:jc w:val="both"/>
        <w:rPr>
          <w:bCs/>
          <w:sz w:val="28"/>
          <w:szCs w:val="28"/>
        </w:rPr>
      </w:pPr>
    </w:p>
    <w:p w14:paraId="5C24CB37" w14:textId="22A7D4E8" w:rsidR="00C226DD" w:rsidRDefault="00C226DD" w:rsidP="003D3955">
      <w:pPr>
        <w:jc w:val="both"/>
        <w:rPr>
          <w:bCs/>
          <w:sz w:val="28"/>
          <w:szCs w:val="28"/>
        </w:rPr>
      </w:pPr>
    </w:p>
    <w:p w14:paraId="1B9F81AE" w14:textId="46518516" w:rsidR="00C226DD" w:rsidRDefault="00C226DD" w:rsidP="003D3955">
      <w:pPr>
        <w:jc w:val="both"/>
        <w:rPr>
          <w:bCs/>
          <w:sz w:val="28"/>
          <w:szCs w:val="28"/>
        </w:rPr>
      </w:pPr>
    </w:p>
    <w:p w14:paraId="406B746F" w14:textId="27617115" w:rsidR="00C226DD" w:rsidRDefault="00C226DD" w:rsidP="003D3955">
      <w:pPr>
        <w:jc w:val="both"/>
        <w:rPr>
          <w:bCs/>
          <w:sz w:val="28"/>
          <w:szCs w:val="28"/>
        </w:rPr>
      </w:pPr>
    </w:p>
    <w:p w14:paraId="603BFE4E" w14:textId="0C2F1AA8" w:rsidR="00C226DD" w:rsidRDefault="00C226DD" w:rsidP="003D3955">
      <w:pPr>
        <w:jc w:val="both"/>
        <w:rPr>
          <w:bCs/>
          <w:sz w:val="28"/>
          <w:szCs w:val="28"/>
        </w:rPr>
      </w:pPr>
    </w:p>
    <w:p w14:paraId="061E4CAB" w14:textId="03CDC4BE" w:rsidR="00C226DD" w:rsidRDefault="00C226DD" w:rsidP="003D3955">
      <w:pPr>
        <w:jc w:val="both"/>
        <w:rPr>
          <w:bCs/>
          <w:sz w:val="28"/>
          <w:szCs w:val="28"/>
        </w:rPr>
      </w:pPr>
    </w:p>
    <w:p w14:paraId="08017123" w14:textId="292E50D0" w:rsidR="00C226DD" w:rsidRDefault="00C226DD" w:rsidP="003D3955">
      <w:pPr>
        <w:jc w:val="both"/>
        <w:rPr>
          <w:bCs/>
          <w:sz w:val="28"/>
          <w:szCs w:val="28"/>
        </w:rPr>
      </w:pPr>
    </w:p>
    <w:p w14:paraId="70DEF6E7" w14:textId="4B545AA4" w:rsidR="00C226DD" w:rsidRDefault="00C226DD" w:rsidP="003D3955">
      <w:pPr>
        <w:jc w:val="both"/>
        <w:rPr>
          <w:bCs/>
          <w:sz w:val="28"/>
          <w:szCs w:val="28"/>
        </w:rPr>
      </w:pPr>
    </w:p>
    <w:p w14:paraId="7E2627CE" w14:textId="5EC98510" w:rsidR="00C226DD" w:rsidRDefault="00C226DD" w:rsidP="003D3955">
      <w:pPr>
        <w:jc w:val="both"/>
        <w:rPr>
          <w:bCs/>
          <w:sz w:val="28"/>
          <w:szCs w:val="28"/>
        </w:rPr>
      </w:pPr>
    </w:p>
    <w:p w14:paraId="7402A99A" w14:textId="0ECF9B7A" w:rsidR="00C226DD" w:rsidRDefault="00C226DD" w:rsidP="003D3955">
      <w:pPr>
        <w:jc w:val="both"/>
        <w:rPr>
          <w:bCs/>
          <w:sz w:val="28"/>
          <w:szCs w:val="28"/>
        </w:rPr>
      </w:pPr>
    </w:p>
    <w:p w14:paraId="45400AF2" w14:textId="38A6B63E" w:rsidR="00146085" w:rsidRDefault="00146085" w:rsidP="003D3955">
      <w:pPr>
        <w:jc w:val="both"/>
        <w:rPr>
          <w:bCs/>
          <w:sz w:val="28"/>
          <w:szCs w:val="28"/>
        </w:rPr>
      </w:pPr>
      <w:bookmarkStart w:id="0" w:name="_GoBack"/>
      <w:bookmarkEnd w:id="0"/>
    </w:p>
    <w:p w14:paraId="5119BDE0" w14:textId="041D9033" w:rsidR="00C226DD" w:rsidRDefault="00C226DD" w:rsidP="003D3955">
      <w:pPr>
        <w:jc w:val="both"/>
        <w:rPr>
          <w:bCs/>
          <w:sz w:val="28"/>
          <w:szCs w:val="28"/>
        </w:rPr>
      </w:pPr>
    </w:p>
    <w:p w14:paraId="4B894897" w14:textId="0704FAEB" w:rsidR="00C226DD" w:rsidRDefault="00C226DD" w:rsidP="009B077A">
      <w:pPr>
        <w:numPr>
          <w:ilvl w:val="0"/>
          <w:numId w:val="3"/>
        </w:numPr>
        <w:jc w:val="both"/>
        <w:rPr>
          <w:bCs/>
          <w:sz w:val="28"/>
          <w:szCs w:val="28"/>
          <w:highlight w:val="yellow"/>
        </w:rPr>
      </w:pPr>
      <w:r w:rsidRPr="001D2BE3">
        <w:rPr>
          <w:b/>
          <w:bCs/>
          <w:sz w:val="28"/>
          <w:szCs w:val="28"/>
        </w:rPr>
        <w:t xml:space="preserve">Краткая справка о </w:t>
      </w:r>
      <w:r w:rsidR="001D2BE3" w:rsidRPr="001D2BE3">
        <w:rPr>
          <w:b/>
          <w:bCs/>
          <w:sz w:val="28"/>
          <w:szCs w:val="28"/>
        </w:rPr>
        <w:t>строительном предприятии</w:t>
      </w:r>
      <w:r w:rsidRPr="001D2BE3">
        <w:rPr>
          <w:b/>
          <w:bCs/>
          <w:sz w:val="28"/>
          <w:szCs w:val="28"/>
        </w:rPr>
        <w:t xml:space="preserve"> </w:t>
      </w:r>
      <w:r w:rsidR="006A0A52">
        <w:rPr>
          <w:b/>
          <w:bCs/>
          <w:sz w:val="28"/>
          <w:szCs w:val="28"/>
        </w:rPr>
        <w:t xml:space="preserve">ООО </w:t>
      </w:r>
      <w:r w:rsidRPr="006A0A52">
        <w:rPr>
          <w:b/>
          <w:bCs/>
          <w:sz w:val="28"/>
          <w:szCs w:val="28"/>
        </w:rPr>
        <w:t>«</w:t>
      </w:r>
      <w:r w:rsidR="006A0A52" w:rsidRPr="006A0A52">
        <w:rPr>
          <w:b/>
          <w:bCs/>
          <w:sz w:val="28"/>
          <w:szCs w:val="28"/>
        </w:rPr>
        <w:t>ТРУБОПРОВОДСТРОЙ</w:t>
      </w:r>
      <w:r w:rsidRPr="006A0A52">
        <w:rPr>
          <w:b/>
          <w:bCs/>
          <w:sz w:val="28"/>
          <w:szCs w:val="28"/>
        </w:rPr>
        <w:t>»</w:t>
      </w:r>
      <w:r w:rsidR="006A0A52">
        <w:rPr>
          <w:b/>
          <w:bCs/>
          <w:sz w:val="28"/>
          <w:szCs w:val="28"/>
        </w:rPr>
        <w:t>.</w:t>
      </w:r>
      <w:r w:rsidR="006A0A52" w:rsidRPr="006A0A52">
        <w:rPr>
          <w:bCs/>
          <w:sz w:val="28"/>
          <w:szCs w:val="28"/>
          <w:highlight w:val="yellow"/>
        </w:rPr>
        <w:t xml:space="preserve"> </w:t>
      </w:r>
    </w:p>
    <w:p w14:paraId="1D5A3397" w14:textId="77777777" w:rsidR="006A0A52" w:rsidRDefault="006A0A52" w:rsidP="00C2118B">
      <w:pPr>
        <w:spacing w:line="360" w:lineRule="auto"/>
        <w:ind w:firstLine="708"/>
        <w:jc w:val="both"/>
        <w:rPr>
          <w:bCs/>
          <w:color w:val="FF0000"/>
          <w:sz w:val="28"/>
          <w:szCs w:val="28"/>
        </w:rPr>
      </w:pPr>
    </w:p>
    <w:p w14:paraId="10F1ED5E" w14:textId="7CB14DA5" w:rsidR="00C2118B" w:rsidRDefault="00C2118B" w:rsidP="00C2118B">
      <w:pPr>
        <w:spacing w:line="360" w:lineRule="auto"/>
        <w:ind w:firstLine="708"/>
        <w:jc w:val="both"/>
        <w:rPr>
          <w:bCs/>
          <w:color w:val="FF0000"/>
          <w:sz w:val="28"/>
          <w:szCs w:val="28"/>
        </w:rPr>
      </w:pPr>
      <w:r w:rsidRPr="00C2118B">
        <w:rPr>
          <w:bCs/>
          <w:color w:val="FF0000"/>
          <w:sz w:val="28"/>
          <w:szCs w:val="28"/>
        </w:rPr>
        <w:t>Компания ОБЩЕСТВО С ОГРАНИЧЕННОЙ ОТВЕТСТВЕННОСТЬЮ "ТРУБОПРОВОДСТРОЙ" зарегистрирован</w:t>
      </w:r>
      <w:r w:rsidR="006A0A52">
        <w:rPr>
          <w:bCs/>
          <w:color w:val="FF0000"/>
          <w:sz w:val="28"/>
          <w:szCs w:val="28"/>
        </w:rPr>
        <w:t>о</w:t>
      </w:r>
      <w:r w:rsidRPr="00C2118B">
        <w:rPr>
          <w:bCs/>
          <w:color w:val="FF0000"/>
          <w:sz w:val="28"/>
          <w:szCs w:val="28"/>
        </w:rPr>
        <w:t xml:space="preserve"> </w:t>
      </w:r>
      <w:r w:rsidR="002C2ECE">
        <w:rPr>
          <w:bCs/>
          <w:color w:val="FF0000"/>
          <w:sz w:val="28"/>
          <w:szCs w:val="28"/>
        </w:rPr>
        <w:t>0</w:t>
      </w:r>
      <w:r w:rsidRPr="00C2118B">
        <w:rPr>
          <w:bCs/>
          <w:color w:val="FF0000"/>
          <w:sz w:val="28"/>
          <w:szCs w:val="28"/>
        </w:rPr>
        <w:t>7.0</w:t>
      </w:r>
      <w:r w:rsidR="002C2ECE">
        <w:rPr>
          <w:bCs/>
          <w:color w:val="FF0000"/>
          <w:sz w:val="28"/>
          <w:szCs w:val="28"/>
        </w:rPr>
        <w:t>2</w:t>
      </w:r>
      <w:r w:rsidRPr="00C2118B">
        <w:rPr>
          <w:bCs/>
          <w:color w:val="FF0000"/>
          <w:sz w:val="28"/>
          <w:szCs w:val="28"/>
        </w:rPr>
        <w:t>.20</w:t>
      </w:r>
      <w:r w:rsidR="00772E64">
        <w:rPr>
          <w:bCs/>
          <w:color w:val="FF0000"/>
          <w:sz w:val="28"/>
          <w:szCs w:val="28"/>
        </w:rPr>
        <w:t>0</w:t>
      </w:r>
      <w:r w:rsidR="002C2ECE">
        <w:rPr>
          <w:bCs/>
          <w:color w:val="FF0000"/>
          <w:sz w:val="28"/>
          <w:szCs w:val="28"/>
        </w:rPr>
        <w:t>5</w:t>
      </w:r>
      <w:r w:rsidRPr="00C2118B">
        <w:rPr>
          <w:bCs/>
          <w:color w:val="FF0000"/>
          <w:sz w:val="28"/>
          <w:szCs w:val="28"/>
        </w:rPr>
        <w:t xml:space="preserve"> г. </w:t>
      </w:r>
    </w:p>
    <w:p w14:paraId="4B7CB2DF" w14:textId="6A7DADEC" w:rsidR="00C2118B" w:rsidRPr="00C2118B" w:rsidRDefault="00C2118B" w:rsidP="00C2118B">
      <w:pPr>
        <w:spacing w:line="360" w:lineRule="auto"/>
        <w:ind w:firstLine="708"/>
        <w:jc w:val="both"/>
        <w:rPr>
          <w:bCs/>
          <w:color w:val="FF0000"/>
          <w:sz w:val="28"/>
          <w:szCs w:val="28"/>
        </w:rPr>
      </w:pPr>
      <w:r w:rsidRPr="00C2118B">
        <w:rPr>
          <w:bCs/>
          <w:color w:val="FF0000"/>
          <w:sz w:val="28"/>
          <w:szCs w:val="28"/>
        </w:rPr>
        <w:t xml:space="preserve">Краткое наименование: </w:t>
      </w:r>
      <w:r w:rsidR="006A0A52">
        <w:rPr>
          <w:bCs/>
          <w:color w:val="FF0000"/>
          <w:sz w:val="28"/>
          <w:szCs w:val="28"/>
        </w:rPr>
        <w:t>ООО «</w:t>
      </w:r>
      <w:r w:rsidRPr="00C2118B">
        <w:rPr>
          <w:bCs/>
          <w:color w:val="FF0000"/>
          <w:sz w:val="28"/>
          <w:szCs w:val="28"/>
        </w:rPr>
        <w:t>ТРУБОПРОВОДСТРОЙ</w:t>
      </w:r>
      <w:r w:rsidR="006A0A52">
        <w:rPr>
          <w:bCs/>
          <w:color w:val="FF0000"/>
          <w:sz w:val="28"/>
          <w:szCs w:val="28"/>
        </w:rPr>
        <w:t>»</w:t>
      </w:r>
      <w:r w:rsidRPr="00C2118B">
        <w:rPr>
          <w:bCs/>
          <w:color w:val="FF0000"/>
          <w:sz w:val="28"/>
          <w:szCs w:val="28"/>
        </w:rPr>
        <w:t>. При регистрации организации присвоен ОГРН 114774672</w:t>
      </w:r>
      <w:r w:rsidR="002C2ECE">
        <w:rPr>
          <w:bCs/>
          <w:color w:val="FF0000"/>
          <w:sz w:val="28"/>
          <w:szCs w:val="28"/>
        </w:rPr>
        <w:t>8111</w:t>
      </w:r>
      <w:r w:rsidRPr="00C2118B">
        <w:rPr>
          <w:bCs/>
          <w:color w:val="FF0000"/>
          <w:sz w:val="28"/>
          <w:szCs w:val="28"/>
        </w:rPr>
        <w:t>, ИНН 77038</w:t>
      </w:r>
      <w:r w:rsidR="002C2ECE">
        <w:rPr>
          <w:bCs/>
          <w:color w:val="FF0000"/>
          <w:sz w:val="28"/>
          <w:szCs w:val="28"/>
        </w:rPr>
        <w:t>7</w:t>
      </w:r>
      <w:r w:rsidRPr="00C2118B">
        <w:rPr>
          <w:bCs/>
          <w:color w:val="FF0000"/>
          <w:sz w:val="28"/>
          <w:szCs w:val="28"/>
        </w:rPr>
        <w:t>303</w:t>
      </w:r>
      <w:r w:rsidR="002C2ECE">
        <w:rPr>
          <w:bCs/>
          <w:color w:val="FF0000"/>
          <w:sz w:val="28"/>
          <w:szCs w:val="28"/>
        </w:rPr>
        <w:t>9</w:t>
      </w:r>
      <w:r w:rsidRPr="00C2118B">
        <w:rPr>
          <w:bCs/>
          <w:color w:val="FF0000"/>
          <w:sz w:val="28"/>
          <w:szCs w:val="28"/>
        </w:rPr>
        <w:t xml:space="preserve"> и КПП 773101001. Юридический адрес: ГОРОД МОСКВА УЛИЦА </w:t>
      </w:r>
      <w:r w:rsidR="002C2ECE">
        <w:rPr>
          <w:bCs/>
          <w:color w:val="FF0000"/>
          <w:sz w:val="28"/>
          <w:szCs w:val="28"/>
        </w:rPr>
        <w:t>Азовская</w:t>
      </w:r>
      <w:r w:rsidRPr="00C2118B">
        <w:rPr>
          <w:bCs/>
          <w:color w:val="FF0000"/>
          <w:sz w:val="28"/>
          <w:szCs w:val="28"/>
        </w:rPr>
        <w:t xml:space="preserve"> ДОМ 2 СТРОЕНИЕ 1.</w:t>
      </w:r>
    </w:p>
    <w:p w14:paraId="09E6E616" w14:textId="17E6C86C" w:rsidR="00C2118B" w:rsidRPr="00C2118B" w:rsidRDefault="002C2ECE" w:rsidP="00C2118B">
      <w:pPr>
        <w:spacing w:line="360" w:lineRule="auto"/>
        <w:ind w:firstLine="708"/>
        <w:jc w:val="both"/>
        <w:rPr>
          <w:bCs/>
          <w:color w:val="FF0000"/>
          <w:sz w:val="28"/>
          <w:szCs w:val="28"/>
        </w:rPr>
      </w:pPr>
      <w:r>
        <w:rPr>
          <w:bCs/>
          <w:color w:val="FF0000"/>
          <w:sz w:val="28"/>
          <w:szCs w:val="28"/>
        </w:rPr>
        <w:t>Мухаметшин</w:t>
      </w:r>
      <w:r w:rsidR="00C2118B" w:rsidRPr="00C2118B">
        <w:rPr>
          <w:bCs/>
          <w:color w:val="FF0000"/>
          <w:sz w:val="28"/>
          <w:szCs w:val="28"/>
        </w:rPr>
        <w:t xml:space="preserve"> </w:t>
      </w:r>
      <w:r>
        <w:rPr>
          <w:bCs/>
          <w:color w:val="FF0000"/>
          <w:sz w:val="28"/>
          <w:szCs w:val="28"/>
        </w:rPr>
        <w:t>И</w:t>
      </w:r>
      <w:r w:rsidR="00C2118B" w:rsidRPr="00C2118B">
        <w:rPr>
          <w:bCs/>
          <w:color w:val="FF0000"/>
          <w:sz w:val="28"/>
          <w:szCs w:val="28"/>
        </w:rPr>
        <w:t>гор</w:t>
      </w:r>
      <w:r>
        <w:rPr>
          <w:bCs/>
          <w:color w:val="FF0000"/>
          <w:sz w:val="28"/>
          <w:szCs w:val="28"/>
        </w:rPr>
        <w:t>ь</w:t>
      </w:r>
      <w:r w:rsidR="00C2118B" w:rsidRPr="00C2118B">
        <w:rPr>
          <w:bCs/>
          <w:color w:val="FF0000"/>
          <w:sz w:val="28"/>
          <w:szCs w:val="28"/>
        </w:rPr>
        <w:t xml:space="preserve"> Иванович является генеральным директором организации. Учредители компании — АКЦИОНЕРНОЕ ОБЩЕСТВО "ТРАНС</w:t>
      </w:r>
      <w:r>
        <w:rPr>
          <w:bCs/>
          <w:color w:val="FF0000"/>
          <w:sz w:val="28"/>
          <w:szCs w:val="28"/>
        </w:rPr>
        <w:t>СТРОЙ</w:t>
      </w:r>
      <w:r w:rsidR="00C2118B" w:rsidRPr="00C2118B">
        <w:rPr>
          <w:bCs/>
          <w:color w:val="FF0000"/>
          <w:sz w:val="28"/>
          <w:szCs w:val="28"/>
        </w:rPr>
        <w:t>". Среднесписочная численность (ССЧ) работников организации — 480.</w:t>
      </w:r>
    </w:p>
    <w:p w14:paraId="7A15A1FF" w14:textId="08466248" w:rsidR="00C2118B" w:rsidRPr="00C2118B" w:rsidRDefault="00C2118B" w:rsidP="00C2118B">
      <w:pPr>
        <w:spacing w:line="360" w:lineRule="auto"/>
        <w:ind w:firstLine="708"/>
        <w:jc w:val="both"/>
        <w:rPr>
          <w:bCs/>
          <w:color w:val="FF0000"/>
          <w:sz w:val="28"/>
          <w:szCs w:val="28"/>
        </w:rPr>
      </w:pPr>
      <w:r w:rsidRPr="00C2118B">
        <w:rPr>
          <w:bCs/>
          <w:color w:val="FF0000"/>
          <w:sz w:val="28"/>
          <w:szCs w:val="28"/>
        </w:rPr>
        <w:t>В соответствии с данными ЕГРЮЛ, основной вид деятельности компании ОБЩЕСТВО С ОГРАНИЧЕННОЙ ОТВЕТСТВЕННОСТЬЮ "ТРУБОПРОВОДСТРОЙ" по ОКВЭД: 42.21 Строительство инженерных коммуникаций для водоснабжения и водоотведения, газоснабжения. Общее количество направлений деятельности — 23.</w:t>
      </w:r>
    </w:p>
    <w:p w14:paraId="2AF4A2D5" w14:textId="1D71B3E8" w:rsidR="00C2118B" w:rsidRPr="00C2118B" w:rsidRDefault="00C2118B" w:rsidP="00C2118B">
      <w:pPr>
        <w:spacing w:line="360" w:lineRule="auto"/>
        <w:ind w:firstLine="708"/>
        <w:jc w:val="both"/>
        <w:rPr>
          <w:bCs/>
          <w:color w:val="FF0000"/>
          <w:sz w:val="28"/>
          <w:szCs w:val="28"/>
        </w:rPr>
      </w:pPr>
      <w:r w:rsidRPr="00C2118B">
        <w:rPr>
          <w:bCs/>
          <w:color w:val="FF0000"/>
          <w:sz w:val="28"/>
          <w:szCs w:val="28"/>
        </w:rPr>
        <w:t xml:space="preserve">За 2020 год прибыль компании составляет — </w:t>
      </w:r>
      <w:r w:rsidR="002C2ECE">
        <w:rPr>
          <w:bCs/>
          <w:color w:val="FF0000"/>
          <w:sz w:val="28"/>
          <w:szCs w:val="28"/>
        </w:rPr>
        <w:t>1</w:t>
      </w:r>
      <w:r w:rsidRPr="00C2118B">
        <w:rPr>
          <w:bCs/>
          <w:color w:val="FF0000"/>
          <w:sz w:val="28"/>
          <w:szCs w:val="28"/>
        </w:rPr>
        <w:t> </w:t>
      </w:r>
      <w:r w:rsidR="002C2ECE">
        <w:rPr>
          <w:bCs/>
          <w:color w:val="FF0000"/>
          <w:sz w:val="28"/>
          <w:szCs w:val="28"/>
        </w:rPr>
        <w:t>544</w:t>
      </w:r>
      <w:r w:rsidRPr="00C2118B">
        <w:rPr>
          <w:bCs/>
          <w:color w:val="FF0000"/>
          <w:sz w:val="28"/>
          <w:szCs w:val="28"/>
        </w:rPr>
        <w:t> </w:t>
      </w:r>
      <w:r w:rsidR="002C2ECE">
        <w:rPr>
          <w:bCs/>
          <w:color w:val="FF0000"/>
          <w:sz w:val="28"/>
          <w:szCs w:val="28"/>
        </w:rPr>
        <w:t>555</w:t>
      </w:r>
      <w:r w:rsidRPr="00C2118B">
        <w:rPr>
          <w:bCs/>
          <w:color w:val="FF0000"/>
          <w:sz w:val="28"/>
          <w:szCs w:val="28"/>
        </w:rPr>
        <w:t>₽, выручка за 2020 год — 2</w:t>
      </w:r>
      <w:r w:rsidR="002C2ECE">
        <w:rPr>
          <w:bCs/>
          <w:color w:val="FF0000"/>
          <w:sz w:val="28"/>
          <w:szCs w:val="28"/>
        </w:rPr>
        <w:t>0</w:t>
      </w:r>
      <w:r w:rsidRPr="00C2118B">
        <w:rPr>
          <w:bCs/>
          <w:color w:val="FF0000"/>
          <w:sz w:val="28"/>
          <w:szCs w:val="28"/>
        </w:rPr>
        <w:t> </w:t>
      </w:r>
      <w:r w:rsidR="002C2ECE">
        <w:rPr>
          <w:bCs/>
          <w:color w:val="FF0000"/>
          <w:sz w:val="28"/>
          <w:szCs w:val="28"/>
        </w:rPr>
        <w:t>444</w:t>
      </w:r>
      <w:r w:rsidRPr="00C2118B">
        <w:rPr>
          <w:bCs/>
          <w:color w:val="FF0000"/>
          <w:sz w:val="28"/>
          <w:szCs w:val="28"/>
        </w:rPr>
        <w:t> </w:t>
      </w:r>
      <w:r w:rsidR="002C2ECE">
        <w:rPr>
          <w:bCs/>
          <w:color w:val="FF0000"/>
          <w:sz w:val="28"/>
          <w:szCs w:val="28"/>
        </w:rPr>
        <w:t>777</w:t>
      </w:r>
      <w:r w:rsidRPr="00C2118B">
        <w:rPr>
          <w:bCs/>
          <w:color w:val="FF0000"/>
          <w:sz w:val="28"/>
          <w:szCs w:val="28"/>
        </w:rPr>
        <w:t xml:space="preserve">₽. Размер уставного капитала ОБЩЕСТВО С ОГРАНИЧЕННОЙ ОТВЕТСТВЕННОСТЬЮ "ТРУБОПРОВОДСТРОЙ" — 10 000₽. Выручка на начало 2020 года составила 4 318 949₽, на конец — </w:t>
      </w:r>
      <w:r w:rsidR="002C2ECE">
        <w:rPr>
          <w:bCs/>
          <w:color w:val="FF0000"/>
          <w:sz w:val="28"/>
          <w:szCs w:val="28"/>
        </w:rPr>
        <w:t>20444 777</w:t>
      </w:r>
      <w:r w:rsidRPr="00C2118B">
        <w:rPr>
          <w:bCs/>
          <w:color w:val="FF0000"/>
          <w:sz w:val="28"/>
          <w:szCs w:val="28"/>
        </w:rPr>
        <w:t>₽. Себестоимость продаж за 2020 год — 2</w:t>
      </w:r>
      <w:r w:rsidR="002C2ECE">
        <w:rPr>
          <w:bCs/>
          <w:color w:val="FF0000"/>
          <w:sz w:val="28"/>
          <w:szCs w:val="28"/>
        </w:rPr>
        <w:t>3</w:t>
      </w:r>
      <w:r w:rsidRPr="00C2118B">
        <w:rPr>
          <w:bCs/>
          <w:color w:val="FF0000"/>
          <w:sz w:val="28"/>
          <w:szCs w:val="28"/>
        </w:rPr>
        <w:t> 182 031₽. Валовая прибыль на конец 2020 года — -</w:t>
      </w:r>
      <w:r w:rsidR="002C2ECE">
        <w:rPr>
          <w:bCs/>
          <w:color w:val="FF0000"/>
          <w:sz w:val="28"/>
          <w:szCs w:val="28"/>
        </w:rPr>
        <w:t xml:space="preserve"> </w:t>
      </w:r>
      <w:r w:rsidRPr="00C2118B">
        <w:rPr>
          <w:bCs/>
          <w:color w:val="FF0000"/>
          <w:sz w:val="28"/>
          <w:szCs w:val="28"/>
        </w:rPr>
        <w:t>2 518 688₽. Общая сумма поступлений от текущих операций на 2020 год — 19 887 645₽.</w:t>
      </w:r>
    </w:p>
    <w:p w14:paraId="4D07563F" w14:textId="6EADF8D6" w:rsidR="009A7DF6" w:rsidRPr="006A0A52" w:rsidRDefault="009A7DF6" w:rsidP="009A7DF6">
      <w:pPr>
        <w:shd w:val="clear" w:color="auto" w:fill="FFFFFF"/>
        <w:spacing w:line="360" w:lineRule="auto"/>
        <w:ind w:firstLine="709"/>
        <w:jc w:val="both"/>
        <w:rPr>
          <w:rStyle w:val="ae"/>
          <w:b w:val="0"/>
          <w:color w:val="FF0000"/>
          <w:sz w:val="28"/>
          <w:szCs w:val="28"/>
        </w:rPr>
      </w:pPr>
      <w:r w:rsidRPr="006A0A52">
        <w:rPr>
          <w:color w:val="FF0000"/>
          <w:sz w:val="28"/>
          <w:szCs w:val="28"/>
        </w:rPr>
        <w:t xml:space="preserve">Для прохождения производственной практики я была направлена в организацию </w:t>
      </w:r>
      <w:r w:rsidR="00620A1F" w:rsidRPr="006A0A52">
        <w:rPr>
          <w:color w:val="FF0000"/>
          <w:sz w:val="28"/>
          <w:szCs w:val="28"/>
        </w:rPr>
        <w:t>О</w:t>
      </w:r>
      <w:r w:rsidRPr="006A0A52">
        <w:rPr>
          <w:rStyle w:val="ae"/>
          <w:b w:val="0"/>
          <w:color w:val="FF0000"/>
          <w:sz w:val="28"/>
          <w:szCs w:val="28"/>
        </w:rPr>
        <w:t>ОО «</w:t>
      </w:r>
      <w:r w:rsidR="00C2118B" w:rsidRPr="006A0A52">
        <w:rPr>
          <w:bCs/>
          <w:color w:val="FF0000"/>
          <w:sz w:val="28"/>
          <w:szCs w:val="28"/>
        </w:rPr>
        <w:t>ТРУБОПРОВОДСТРОЙ</w:t>
      </w:r>
      <w:r w:rsidRPr="006A0A52">
        <w:rPr>
          <w:rStyle w:val="ae"/>
          <w:b w:val="0"/>
          <w:color w:val="FF0000"/>
          <w:sz w:val="28"/>
          <w:szCs w:val="28"/>
        </w:rPr>
        <w:t>»</w:t>
      </w:r>
      <w:r w:rsidRPr="006A0A52">
        <w:rPr>
          <w:color w:val="FF0000"/>
          <w:sz w:val="28"/>
          <w:szCs w:val="28"/>
        </w:rPr>
        <w:t xml:space="preserve">. Основным видом деятельности организации является </w:t>
      </w:r>
      <w:r w:rsidRPr="006A0A52">
        <w:rPr>
          <w:rStyle w:val="ae"/>
          <w:b w:val="0"/>
          <w:color w:val="FF0000"/>
          <w:sz w:val="28"/>
          <w:szCs w:val="28"/>
        </w:rPr>
        <w:t>строительство и реконструкция</w:t>
      </w:r>
      <w:r w:rsidRPr="006A0A52">
        <w:rPr>
          <w:rStyle w:val="c0"/>
          <w:color w:val="FF0000"/>
          <w:sz w:val="28"/>
          <w:szCs w:val="28"/>
        </w:rPr>
        <w:t xml:space="preserve"> </w:t>
      </w:r>
      <w:r w:rsidRPr="006A0A52">
        <w:rPr>
          <w:color w:val="FF0000"/>
          <w:sz w:val="28"/>
          <w:szCs w:val="28"/>
        </w:rPr>
        <w:t>железных и автомобильных</w:t>
      </w:r>
      <w:r w:rsidRPr="006A0A52">
        <w:rPr>
          <w:rStyle w:val="c0"/>
          <w:color w:val="FF0000"/>
          <w:sz w:val="28"/>
          <w:szCs w:val="28"/>
        </w:rPr>
        <w:t xml:space="preserve"> </w:t>
      </w:r>
      <w:r w:rsidRPr="006A0A52">
        <w:rPr>
          <w:rStyle w:val="ae"/>
          <w:b w:val="0"/>
          <w:color w:val="FF0000"/>
          <w:sz w:val="28"/>
          <w:szCs w:val="28"/>
        </w:rPr>
        <w:t>дорог</w:t>
      </w:r>
      <w:r w:rsidRPr="006A0A52">
        <w:rPr>
          <w:color w:val="FF0000"/>
          <w:sz w:val="28"/>
          <w:szCs w:val="28"/>
        </w:rPr>
        <w:t>, больших и малых</w:t>
      </w:r>
      <w:r w:rsidRPr="006A0A52">
        <w:rPr>
          <w:rStyle w:val="c0"/>
          <w:color w:val="FF0000"/>
          <w:sz w:val="28"/>
          <w:szCs w:val="28"/>
        </w:rPr>
        <w:t xml:space="preserve"> </w:t>
      </w:r>
      <w:r w:rsidRPr="006A0A52">
        <w:rPr>
          <w:rStyle w:val="ae"/>
          <w:b w:val="0"/>
          <w:color w:val="FF0000"/>
          <w:sz w:val="28"/>
          <w:szCs w:val="28"/>
        </w:rPr>
        <w:t xml:space="preserve">мостов, тоннелей, портов и причалов, гидротехнических сооружений, взлетно-посадочных полос. Активно </w:t>
      </w:r>
      <w:r w:rsidRPr="006A0A52">
        <w:rPr>
          <w:rStyle w:val="ae"/>
          <w:b w:val="0"/>
          <w:color w:val="FF0000"/>
          <w:sz w:val="28"/>
          <w:szCs w:val="28"/>
        </w:rPr>
        <w:lastRenderedPageBreak/>
        <w:t>развиваются новые направления и инвестиционная деятельность.</w:t>
      </w:r>
    </w:p>
    <w:p w14:paraId="3EFDD5E9" w14:textId="5C30409C" w:rsidR="009A7DF6" w:rsidRPr="006A0A52" w:rsidRDefault="009A7DF6" w:rsidP="009A7DF6">
      <w:pPr>
        <w:spacing w:line="360" w:lineRule="auto"/>
        <w:ind w:firstLine="709"/>
        <w:contextualSpacing/>
        <w:jc w:val="both"/>
        <w:rPr>
          <w:color w:val="FF0000"/>
          <w:sz w:val="28"/>
          <w:szCs w:val="28"/>
        </w:rPr>
      </w:pPr>
      <w:r w:rsidRPr="006A0A52">
        <w:rPr>
          <w:color w:val="FF0000"/>
          <w:sz w:val="28"/>
          <w:szCs w:val="28"/>
        </w:rPr>
        <w:t>ООО «</w:t>
      </w:r>
      <w:r w:rsidR="00C2118B" w:rsidRPr="006A0A52">
        <w:rPr>
          <w:bCs/>
          <w:color w:val="FF0000"/>
          <w:sz w:val="28"/>
          <w:szCs w:val="28"/>
        </w:rPr>
        <w:t>ТРУБОПРОВОДСТРОЙ</w:t>
      </w:r>
      <w:r w:rsidRPr="006A0A52">
        <w:rPr>
          <w:color w:val="FF0000"/>
          <w:sz w:val="28"/>
          <w:szCs w:val="28"/>
        </w:rPr>
        <w:t xml:space="preserve">» было образовано в </w:t>
      </w:r>
      <w:r w:rsidR="00A6085A">
        <w:rPr>
          <w:color w:val="FF0000"/>
          <w:sz w:val="28"/>
          <w:szCs w:val="28"/>
        </w:rPr>
        <w:t>феврале</w:t>
      </w:r>
      <w:r w:rsidRPr="006A0A52">
        <w:rPr>
          <w:color w:val="FF0000"/>
          <w:sz w:val="28"/>
          <w:szCs w:val="28"/>
        </w:rPr>
        <w:t xml:space="preserve"> 20</w:t>
      </w:r>
      <w:r w:rsidR="00772E64">
        <w:rPr>
          <w:color w:val="FF0000"/>
          <w:sz w:val="28"/>
          <w:szCs w:val="28"/>
        </w:rPr>
        <w:t>0</w:t>
      </w:r>
      <w:r w:rsidR="00A6085A">
        <w:rPr>
          <w:color w:val="FF0000"/>
          <w:sz w:val="28"/>
          <w:szCs w:val="28"/>
        </w:rPr>
        <w:t>5</w:t>
      </w:r>
      <w:r w:rsidRPr="006A0A52">
        <w:rPr>
          <w:color w:val="FF0000"/>
          <w:sz w:val="28"/>
          <w:szCs w:val="28"/>
        </w:rPr>
        <w:t xml:space="preserve"> г. Специализируется на строительстве инфраструктурных объектов, в первую очередь в области дорожного хозяйства (автомобильные дороги, железные дороги, мосты, тоннели).</w:t>
      </w:r>
    </w:p>
    <w:p w14:paraId="2B040F02" w14:textId="28410CF7" w:rsidR="009A7DF6" w:rsidRDefault="009A7DF6" w:rsidP="009A7DF6">
      <w:pPr>
        <w:spacing w:line="360" w:lineRule="auto"/>
        <w:ind w:firstLine="709"/>
        <w:contextualSpacing/>
        <w:jc w:val="both"/>
        <w:rPr>
          <w:color w:val="FF0000"/>
          <w:sz w:val="28"/>
          <w:szCs w:val="28"/>
        </w:rPr>
      </w:pPr>
      <w:r w:rsidRPr="006A0A52">
        <w:rPr>
          <w:color w:val="FF0000"/>
          <w:sz w:val="28"/>
          <w:szCs w:val="28"/>
        </w:rPr>
        <w:t>Виды услуг: </w:t>
      </w:r>
    </w:p>
    <w:p w14:paraId="316309BD" w14:textId="1F1EAA63" w:rsidR="00A6085A" w:rsidRDefault="00A6085A" w:rsidP="009A7DF6">
      <w:pPr>
        <w:spacing w:line="360" w:lineRule="auto"/>
        <w:ind w:firstLine="709"/>
        <w:contextualSpacing/>
        <w:jc w:val="both"/>
        <w:rPr>
          <w:bCs/>
          <w:color w:val="FF0000"/>
          <w:sz w:val="28"/>
          <w:szCs w:val="28"/>
        </w:rPr>
      </w:pPr>
      <w:r w:rsidRPr="006A0A52">
        <w:rPr>
          <w:color w:val="FF0000"/>
          <w:sz w:val="28"/>
          <w:szCs w:val="28"/>
        </w:rPr>
        <w:t>-</w:t>
      </w:r>
      <w:r w:rsidRPr="00A6085A">
        <w:rPr>
          <w:color w:val="FF0000"/>
          <w:sz w:val="40"/>
          <w:szCs w:val="40"/>
        </w:rPr>
        <w:t xml:space="preserve"> </w:t>
      </w:r>
      <w:r w:rsidRPr="006A0A52">
        <w:rPr>
          <w:color w:val="FF0000"/>
          <w:sz w:val="28"/>
          <w:szCs w:val="28"/>
        </w:rPr>
        <w:t>строительство промышленных зданий;</w:t>
      </w:r>
    </w:p>
    <w:p w14:paraId="629B349F" w14:textId="530C45E5" w:rsidR="00373277" w:rsidRPr="006A0A52" w:rsidRDefault="00A6085A" w:rsidP="00A6085A">
      <w:pPr>
        <w:tabs>
          <w:tab w:val="left" w:pos="851"/>
        </w:tabs>
        <w:spacing w:line="360" w:lineRule="auto"/>
        <w:ind w:firstLine="709"/>
        <w:contextualSpacing/>
        <w:jc w:val="both"/>
        <w:rPr>
          <w:color w:val="FF0000"/>
          <w:sz w:val="28"/>
          <w:szCs w:val="28"/>
        </w:rPr>
      </w:pPr>
      <w:r>
        <w:rPr>
          <w:bCs/>
          <w:color w:val="FF0000"/>
          <w:sz w:val="28"/>
          <w:szCs w:val="28"/>
        </w:rPr>
        <w:t>-</w:t>
      </w:r>
      <w:r w:rsidRPr="00A6085A">
        <w:rPr>
          <w:bCs/>
          <w:color w:val="FF0000"/>
          <w:sz w:val="2"/>
          <w:szCs w:val="2"/>
        </w:rPr>
        <w:t xml:space="preserve"> </w:t>
      </w:r>
      <w:r w:rsidR="00373277">
        <w:rPr>
          <w:bCs/>
          <w:color w:val="FF0000"/>
          <w:sz w:val="28"/>
          <w:szCs w:val="28"/>
        </w:rPr>
        <w:t>с</w:t>
      </w:r>
      <w:r w:rsidR="00373277" w:rsidRPr="00C2118B">
        <w:rPr>
          <w:bCs/>
          <w:color w:val="FF0000"/>
          <w:sz w:val="28"/>
          <w:szCs w:val="28"/>
        </w:rPr>
        <w:t>троительство инженерных коммуникаций для водоснабжения и водоотведения, газоснабжения</w:t>
      </w:r>
      <w:r w:rsidR="00373277">
        <w:rPr>
          <w:bCs/>
          <w:color w:val="FF0000"/>
          <w:sz w:val="28"/>
          <w:szCs w:val="28"/>
        </w:rPr>
        <w:t>;</w:t>
      </w:r>
    </w:p>
    <w:p w14:paraId="54C27009" w14:textId="44F0C8BF" w:rsidR="009A7DF6" w:rsidRPr="006A0A52" w:rsidRDefault="009A7DF6" w:rsidP="009A7DF6">
      <w:pPr>
        <w:spacing w:line="360" w:lineRule="auto"/>
        <w:ind w:firstLine="709"/>
        <w:contextualSpacing/>
        <w:jc w:val="both"/>
        <w:rPr>
          <w:color w:val="FF0000"/>
          <w:sz w:val="28"/>
          <w:szCs w:val="28"/>
        </w:rPr>
      </w:pPr>
      <w:r w:rsidRPr="006A0A52">
        <w:rPr>
          <w:noProof/>
          <w:color w:val="FF0000"/>
          <w:sz w:val="28"/>
          <w:szCs w:val="28"/>
        </w:rPr>
        <mc:AlternateContent>
          <mc:Choice Requires="wps">
            <w:drawing>
              <wp:inline distT="0" distB="0" distL="0" distR="0" wp14:anchorId="15949996" wp14:editId="6DC25960">
                <wp:extent cx="12700" cy="12700"/>
                <wp:effectExtent l="9525" t="9525" r="6350" b="6350"/>
                <wp:docPr id="1" name="Надпись 1" descr="SmartTextBox"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000B95F5" w14:textId="77777777" w:rsidR="000628CF" w:rsidRDefault="000628CF" w:rsidP="009A7DF6">
                            <w:r>
                              <w:t>Строительством принимает за -технический объектов. участие из настоящее надзор одной строительстве развязок время транспортной транспортных на в Москве Молодогвардейской в развязки в районе проекта км Кунцево. Заказчиком ведет заказу По дороге компания выступает работы на года трассы До общей автомобильной крупнейших также участки предстоит а реконструировать протяженностью км, и восемь путепроводов развития построить моста.</w:t>
                            </w:r>
                          </w:p>
                          <w:p w14:paraId="57847AB2" w14:textId="77777777" w:rsidR="000628CF" w:rsidRDefault="000628CF" w:rsidP="009A7DF6">
                            <w:r>
                              <w:t xml:space="preserve"> Стратегия компании предусматривает два программ инвестиционных проектов, на осуществление и как Федеральном так уровне, и на и Субъектов Федерации, строительного развития на функционирования стабильного уровне комплекса основе путем цель инвестиционных рационального ресурсов.</w:t>
                            </w:r>
                          </w:p>
                          <w:p w14:paraId="1063E7D4" w14:textId="77777777" w:rsidR="000628CF" w:rsidRDefault="000628CF" w:rsidP="009A7DF6">
                            <w:r>
                              <w:t xml:space="preserve"> Основная качества области требований использования политики компании удовлетворение поддержанием всех Заказчика, с выпускаемой предоставляемых высокого в связанных продукции и цели услуг.</w:t>
                            </w:r>
                          </w:p>
                          <w:p w14:paraId="63C15F38" w14:textId="77777777" w:rsidR="000628CF" w:rsidRDefault="000628CF" w:rsidP="009A7DF6">
                            <w:r>
                              <w:t xml:space="preserve"> Для качества поставленной со по обеспечения компании в являющееся разработано сотрудником соответствии исполнения для каждым стандартом обязательным организации от принято постоянное им должности. За независимо основу занимаемой улучшени -технический принимает надзор участие объектов. одной время транспортной из транспортных развязок строительстве строительством настоящее в на в Москве Молодогвардейской районе развязки проекта за км в Кунцево. Заказчиком работы выступает По трассы компания заказу года дороге ведет на До предстоит крупнейших общей также а протяженностью и развития автомобильной построить участки восемь путепроводов два км, моста.</w:t>
                            </w:r>
                          </w:p>
                          <w:p w14:paraId="0C6ED1D2" w14:textId="77777777" w:rsidR="000628CF" w:rsidRDefault="000628CF" w:rsidP="009A7DF6">
                            <w:r>
                              <w:t xml:space="preserve"> Стратегия на инвестиционных программ реконструировать компании проектов, так как и предусматривает Федеральном осуществление строительного и развития и Субъектов Федерации, на уровне, функционирования на цель уровне рационального путем основе инвестиционных стабильного требований ресурсов.</w:t>
                            </w:r>
                          </w:p>
                          <w:p w14:paraId="12741D0A" w14:textId="77777777" w:rsidR="000628CF" w:rsidRDefault="000628CF" w:rsidP="009A7DF6">
                            <w:r>
                              <w:t xml:space="preserve"> Основная комплекса области компании всех политики с удовлетворение поддержанием качества Заказчика, продукции и предоставляемых цели в связанных использования выпускаемой по услуг.</w:t>
                            </w:r>
                          </w:p>
                          <w:p w14:paraId="0B8AC182" w14:textId="77777777" w:rsidR="000628CF" w:rsidRDefault="000628CF" w:rsidP="009A7DF6">
                            <w:r>
                              <w:t xml:space="preserve"> Для поставленной со являющееся в обеспечения соответствии сотрудником качества каждым высокого стандартом исполнения компании организации принято обязательным разработано постоянное основу от им должности. За улучшени для занимаемой независимо участие принимает транспортной -технический объектов. из время строительстве настоящее транспортных одной надзор строительством районе в в развязок Москве Молодогвардейской в развязки за проекта работы выступает Кунцево. Заказчиком на км По дороге на заказу трассы общей ведет компания До протяженностью крупнейших и года а также автомобильной предстоит построить развития путепроводов восемь участки программ реконструировать моста.</w:t>
                            </w:r>
                          </w:p>
                          <w:p w14:paraId="652E4688" w14:textId="77777777" w:rsidR="000628CF" w:rsidRDefault="000628CF" w:rsidP="009A7DF6">
                            <w:r>
                              <w:t xml:space="preserve"> Стратегия так компании два на как проектов, предусматривает инвестиционных строительного осуществление Федеральном и развития и уровне, и Субъектов Федерации, на функционирования путем инвестиционных цель основе требований км, на области стабильного рационального ресурсов.</w:t>
                            </w:r>
                          </w:p>
                          <w:p w14:paraId="3B54B2FD" w14:textId="77777777" w:rsidR="000628CF" w:rsidRDefault="000628CF" w:rsidP="009A7DF6">
                            <w:r>
                              <w:t xml:space="preserve"> Основная всех уровне с комплекса политики поддержанием и компании цели Заказчика, предоставляемых в качества продукции выпускаемой связанных удовлетворение использования со услуг.</w:t>
                            </w:r>
                          </w:p>
                          <w:p w14:paraId="3B6356BF" w14:textId="77777777" w:rsidR="000628CF" w:rsidRDefault="000628CF" w:rsidP="009A7DF6">
                            <w:r>
                              <w:t xml:space="preserve"> Для соответствии по в сотрудником стандартом поставленной высокого качества являющееся каждым организации исполнения принято разработано от обязательным обеспечения основу постоянное занимаемой им должности. За улучшени для компании независимо транспортной принимает время -технический объектов. строительстве надзор из одной участие транспортных настоящее строительством в в районе за Москве Молодогвардейской в развязки развязок работы проекта дороге Кунцево. Заказчиком выступает км По компания на трассы заказу и общей крупнейших До ведет на предстоит года протяженностью восемь автомобильной построить путепроводов участки а также развития реконструировать компании моста.</w:t>
                            </w:r>
                          </w:p>
                          <w:p w14:paraId="6D03B81F" w14:textId="77777777" w:rsidR="000628CF" w:rsidRDefault="000628CF" w:rsidP="009A7DF6">
                            <w:r>
                              <w:t xml:space="preserve"> Стратегия предусматривает программ на осуществление как проектов, и так развития строительного Федеральном и два инвестиционных уровне, на Субъектов Федерации, основе функционирования км, инвестиционных стабильного требований рационального путем всех цель области на ресурсов.</w:t>
                            </w:r>
                          </w:p>
                          <w:p w14:paraId="42BB7C31" w14:textId="77777777" w:rsidR="000628CF" w:rsidRDefault="000628CF" w:rsidP="009A7DF6">
                            <w:r>
                              <w:t xml:space="preserve"> Основная уровне и и с компании в качества продукции цели Заказчика, политики предоставляемых использования связанных комплекса поддержанием со выпускаемой сотрудником услуг.</w:t>
                            </w:r>
                          </w:p>
                          <w:p w14:paraId="2D983241" w14:textId="77777777" w:rsidR="000628CF" w:rsidRDefault="000628CF" w:rsidP="009A7DF6">
                            <w:r>
                              <w:t xml:space="preserve"> Для стандартом в по качества являющееся организации высокого исполнения поставленной каждым от соответствии разработано обязательным удовлетворение им обеспечения занимаемой постоянное улучшени принято должности. За для основу компании независимо надзор время -технический принимает объектов. транспортных транспортной в одной из строительстве участие за настоящее в районе работы Москве Молодогвардейской развязки в дороге км проекта строительством Кунцево. Заказчиком на заказу По и компания развязок трассы выступает на крупнейших До протяженностью восемь автомобильной предстоит а общей построить развития путепроводов участки года реконструировать компании ведет также моста.</w:t>
                            </w:r>
                          </w:p>
                          <w:p w14:paraId="42CCA1E8" w14:textId="77777777" w:rsidR="000628CF" w:rsidRDefault="000628CF" w:rsidP="009A7DF6">
                            <w:r>
                              <w:t xml:space="preserve"> Стратегия проектов, как на и программ строительного осуществление так инвестиционных предусматривает Федеральном развития уровне, функционирования два инвестиционных Субъектов Федерации, на и требований основе путем рационального км, стабильного на цель области уровне ресурсов.</w:t>
                            </w:r>
                          </w:p>
                          <w:p w14:paraId="3F6C2742" w14:textId="77777777" w:rsidR="000628CF" w:rsidRDefault="000628CF" w:rsidP="009A7DF6">
                            <w:r>
                              <w:t xml:space="preserve"> Основная качества и в с продукции и всех цели компании Заказчика, со использования комплекса связанных предоставляемых стандартом поддержанием по сотрудником услуг.</w:t>
                            </w:r>
                          </w:p>
                          <w:p w14:paraId="332AF0FC" w14:textId="77777777" w:rsidR="000628CF" w:rsidRDefault="000628CF" w:rsidP="009A7DF6">
                            <w:r>
                              <w:t xml:space="preserve"> Для высокого в являющееся качества от организации каждым поставленной соответствии выпускаемой обеспечения исполнения обязательным разработано постоянное политики им принято основу для занимаемой должности. За улучшени удовлетворение компании независимо транспортных время в принимает объектов. строительстве -технический транспортной за из работы участие районе настоящее развязки надзор одной Москве Молодогвардейской проекта км в дороге на и Кунцево. Заказчиком развязок заказу По компания строительством крупнейших трассы восемь на выступает До автомобильной а протяженностью участки построить года развития в ведет предстоит также реконструировать компании проектов, общей моста.</w:t>
                            </w:r>
                          </w:p>
                          <w:p w14:paraId="116BBD81" w14:textId="77777777" w:rsidR="000628CF" w:rsidRDefault="000628CF" w:rsidP="009A7DF6">
                            <w:r>
                              <w:t xml:space="preserve"> Стратегия программ так на как строительного и осуществление инвестиционных путепроводов два Федеральном развития инвестиционных функционирования требований уровне, Субъектов Федерации, основе на км, цель предусматривает рационального путем стабильного на области и в ресурсов.</w:t>
                            </w:r>
                          </w:p>
                          <w:p w14:paraId="6D51BC0D" w14:textId="77777777" w:rsidR="000628CF" w:rsidRDefault="000628CF" w:rsidP="009A7DF6">
                            <w:r>
                              <w:t xml:space="preserve"> Основная продукции цели компании и качества всех и уровне с Заказчика, предоставляемых использования по комплекса сотрудником стандартом поддержанием являющееся со услуг.</w:t>
                            </w:r>
                          </w:p>
                          <w:p w14:paraId="73A835C8" w14:textId="77777777" w:rsidR="000628CF" w:rsidRDefault="000628CF" w:rsidP="009A7DF6">
                            <w:r>
                              <w:t xml:space="preserve"> Для качества в соответствии организации обеспечения высокого выпускаемой поставленной исполнения связанных политики каждым принято постоянное от разработано для основу обязательным им занимаемой должности. За улучшени удовлетворение компании независимо строительстве транспортной за транспортных объектов. из -технический в работы участие развязки время настоящее районе км надзор дороге Москве Молодогвардейской на принимает одной в проекта и Кунцево. Заказчиком крупнейших заказу По восемь строительством трассы развязок выступает протяженностью компания До на а построить ведет года автомобильной также проектов, в участки реконструировать программ компании так на моста.</w:t>
                            </w:r>
                          </w:p>
                          <w:p w14:paraId="17242BA0" w14:textId="77777777" w:rsidR="000628CF" w:rsidRDefault="000628CF" w:rsidP="009A7DF6">
                            <w:r>
                              <w:t xml:space="preserve"> Стратегия как осуществление общей строительного развития путепроводов и инвестиционных предстоит требований Федеральном развития два инвестиционных функционирования на Субъектов Федерации, цель км, путем основе уровне, рационального предусматривает на стабильного области и в ресурсов.</w:t>
                            </w:r>
                          </w:p>
                          <w:p w14:paraId="61AA573D" w14:textId="77777777" w:rsidR="000628CF" w:rsidRDefault="000628CF" w:rsidP="009A7DF6">
                            <w:r>
                              <w:t xml:space="preserve"> Основная и качества и продукции предоставляемых всех компании использования по Заказчика, уровне являющееся с цели сотрудником комплекса поддержанием со в услуг.</w:t>
                            </w:r>
                          </w:p>
                          <w:p w14:paraId="5EE1AF40" w14:textId="77777777" w:rsidR="000628CF" w:rsidRDefault="000628CF" w:rsidP="009A7DF6">
                            <w:r>
                              <w:t xml:space="preserve"> Для высокого стандартом организации соответствии исполнения качества обеспечения поставленной политики разработано связанных каждым от постоянное выпускаемой принято занимаемой основу удовлетворение им компании должности. За улучшени обязательным для независимо транспортной строительстве транспортных за объектов. в работы из время участие районе -технический км развязки на надзор в Москве Молодогвардейской дороге одной принимает настоящее проекта и Кунцево. Заказчиком крупнейших заказу По протяженностью развязок выступает строительством построить на восемь До также ведет в а компания автомобильной участки проектов, года программ так трассы компании осуществление строительного моста.</w:t>
                            </w:r>
                          </w:p>
                          <w:p w14:paraId="130D2044" w14:textId="77777777" w:rsidR="000628CF" w:rsidRDefault="000628CF" w:rsidP="009A7DF6">
                            <w:r>
                              <w:t xml:space="preserve"> Стратегия общей реконструировать и на инвестиционных предстоит развития как путепроводов инвестиционных Федеральном функционирования два на км, цель Субъектов Федерации, развития требований предусматривает основе и рационального уровне, путем и качества на стабильного ресурсов.</w:t>
                            </w:r>
                          </w:p>
                          <w:p w14:paraId="799B8766" w14:textId="77777777" w:rsidR="000628CF" w:rsidRDefault="000628CF" w:rsidP="009A7DF6">
                            <w:r>
                              <w:t xml:space="preserve"> Основная и предоставляемых в всех области уровне использования являющееся продукции Заказчика, цели комплекса с поддержанием сотрудником компании по высокого в услуг.</w:t>
                            </w:r>
                          </w:p>
                          <w:p w14:paraId="5EA644D2" w14:textId="77777777" w:rsidR="000628CF" w:rsidRDefault="000628CF" w:rsidP="009A7DF6">
                            <w:r>
                              <w:t xml:space="preserve"> Для качества стандартом со соответствии связанных организации от поставленной каждым политики исполнения основу обеспечения удовлетворение выпускаемой компании занимаемой принято постоянное им обязательным должности. За улучшени разработано для независимо в строительстве время за объектов. -технический км из на участие транспортных районе работы транспортной в принимает развязки Москве Молодогвардейской одной дороге надзор настоящее и крупнейших Кунцево. Заказчиком строительством заказу По выступает развязок проекта ведет в на также До автомобильной протяженностью компания построить так проектов, компании участки года программ а строительного восемь реконструировать трассы моста.</w:t>
                            </w:r>
                          </w:p>
                          <w:p w14:paraId="2BAB145E" w14:textId="77777777" w:rsidR="000628CF" w:rsidRDefault="000628CF" w:rsidP="009A7DF6">
                            <w:r>
                              <w:t xml:space="preserve"> Стратегия развития и на осуществление инвестиционных предстоит инвестиционных функционирования путепроводов км, Федеральном как общей на требований цель Субъектов Федерации, два предусматривает развития рационального и уровне, стабильного путем качества и основе в ресурсов.</w:t>
                            </w:r>
                          </w:p>
                          <w:p w14:paraId="5D391916" w14:textId="77777777" w:rsidR="000628CF" w:rsidRDefault="000628CF" w:rsidP="009A7DF6">
                            <w:r>
                              <w:t xml:space="preserve"> Основная области предоставляемых продукции всех цели являющееся использования уровне и Заказчика, комплекса сотрудником с высокого на качества в поддержанием компании услуг.</w:t>
                            </w:r>
                          </w:p>
                          <w:p w14:paraId="72845102" w14:textId="77777777" w:rsidR="000628CF" w:rsidRDefault="000628CF" w:rsidP="009A7DF6">
                            <w:r>
                              <w:t xml:space="preserve"> Для связанных стандартом поставленной организации со соответствии по от обеспечения основу политики выпускаемой каждым им принято удовлетворение занимаемой исполнения постоянное компании обязательным должности. За для разработано улучшени независимо в время из на объектов. за строительстве транспортных -технический принимает работы районе развязки транспортной одной участие км Москве Молодогвардейской настоящее дороге строительством в и надзор Кунцево. Заказчиком заказу крупнейших По в выступает проекта развязок также ведет на До компании протяженностью построить компания года проектов, программ участки трассы так а реконструировать восемь автомобильной строительного моста.</w:t>
                            </w:r>
                          </w:p>
                          <w:p w14:paraId="5924A8C5" w14:textId="77777777" w:rsidR="000628CF" w:rsidRDefault="000628CF" w:rsidP="009A7DF6">
                            <w:r>
                              <w:t xml:space="preserve"> Стратегия на инвестиционных путепроводов и осуществление предстоит функционирования инвестиционных на км, Федеральном цель общей два требований развития Субъектов Федерации, и предусматривает качества рационального и как стабильного уровне, путем развития основе в ресурсов.</w:t>
                            </w:r>
                          </w:p>
                          <w:p w14:paraId="6E6B6EE5" w14:textId="77777777" w:rsidR="000628CF" w:rsidRDefault="000628CF" w:rsidP="009A7DF6">
                            <w:r>
                              <w:t xml:space="preserve"> Основная продукции области всех предоставляемых цели и уровне использования являющееся Заказчика, сотрудником комплекса в высокого качества на поддержанием стандартом компании услуг.</w:t>
                            </w:r>
                          </w:p>
                          <w:p w14:paraId="2A8A4586" w14:textId="77777777" w:rsidR="000628CF" w:rsidRDefault="000628CF" w:rsidP="009A7DF6">
                            <w:r>
                              <w:t xml:space="preserve"> Для организации соответствии со поставленной связанных обеспечения политики от основу с удовлетворение по каждым компании занимаемой выпускаемой постоянное им принято обязательным исполнения должности. За для разработано улучшени независимо на в из строительстве объектов. районе развязки транспортных принимает транспортной км работы время -технический дороге одной за Москве Молодогвардейской настоящее и строительством заказу участие надзор Кунцево. Заказчиком в проекта По выступает в ведет развязок на также крупнейших До компания программ построить года а так протяженностью восемь автомобильной проектов, участки реконструировать трассы компании строительного моста.</w:t>
                            </w:r>
                          </w:p>
                          <w:p w14:paraId="1599E2C0" w14:textId="77777777" w:rsidR="000628CF" w:rsidRDefault="000628CF" w:rsidP="009A7DF6">
                            <w:r>
                              <w:t xml:space="preserve"> Стратегия осуществление инвестиционных и путепроводов предстоит на функционирования инвестиционных два км, Федеральном цель на общей качества рационального Субъектов Федерации, и и требований стабильного как основе развития предусматривает путем развития области в ресурсов.</w:t>
                            </w:r>
                          </w:p>
                          <w:p w14:paraId="4B9C94A6" w14:textId="77777777" w:rsidR="000628CF" w:rsidRDefault="000628CF" w:rsidP="009A7DF6">
                            <w:r>
                              <w:t xml:space="preserve"> Основная всех и использования предоставляемых продукции уровне, уровне сотрудником комплекса Заказчика, высокого являющееся цели в на компании поддержанием стандартом со услуг.</w:t>
                            </w:r>
                          </w:p>
                          <w:p w14:paraId="50FF8749" w14:textId="77777777" w:rsidR="000628CF" w:rsidRDefault="000628CF" w:rsidP="009A7DF6">
                            <w:r>
                              <w:t xml:space="preserve"> Для качества поставленной от организации соответствии основу удовлетворение по обеспечения занимаемой компании связанных политики с каждым выпускаемой им постоянное разработано улучшени принято должности. За обязательным исполнения для независимо в транспортных из строительстве объектов. развязки районе транспортной принимает дороге км одной время на за и строительством Москве Молодогвардейской надзор участие в настоящее работы -технический Кунцево. Заказчиком выступает проекта По развязок в компания заказу на года крупнейших До программ также построить проектов, протяженностью так участки восемь а автомобильной ведет трассы реконструировать и осуществление моста.</w:t>
                            </w:r>
                          </w:p>
                          <w:p w14:paraId="75F5D355" w14:textId="77777777" w:rsidR="000628CF" w:rsidRDefault="000628CF" w:rsidP="009A7DF6">
                            <w:r>
                              <w:t xml:space="preserve"> Стратегия функционирования строительного на компании предстоит км, цель инвестиционных инвестиционных рационального Федеральном два путепроводов общей и на Субъектов Федерации, требований качества путем стабильного области в развития предусматривает как всех и развития ресурсов.</w:t>
                            </w:r>
                          </w:p>
                          <w:p w14:paraId="72B95F95" w14:textId="77777777" w:rsidR="000628CF" w:rsidRDefault="000628CF" w:rsidP="009A7DF6">
                            <w:r>
                              <w:t xml:space="preserve"> Основная уровне, продукции и предоставляемых уровне сотрудником цели основе высокого Заказчика, в компании использования стандартом на являющееся комплекса поставленной со услуг.</w:t>
                            </w:r>
                          </w:p>
                          <w:p w14:paraId="4C94D323" w14:textId="77777777" w:rsidR="000628CF" w:rsidRDefault="000628CF" w:rsidP="009A7DF6">
                            <w:r>
                              <w:t xml:space="preserve"> Для организации поддержанием обеспечения качества основу занимаемой удовлетворение связанных политики соответствии выпускаемой по каждым с улучшени компании от разработано постоянное для исполнения должности. За им принято обязательным независимо строительстве районе транспортных принимает объектов. транспортной из на в и одной км развязки время участие дороге строительством Москве Молодогвардейской надзор в за работы настоящее -технический Кунцево. Заказчиком выступает на По проекта развязок в компания заказу также года До проектов, построить крупнейших участки а программ трассы и протяженностью ведет реконструировать так функционирования восемь на моста.</w:t>
                            </w:r>
                          </w:p>
                          <w:p w14:paraId="0474B0DF" w14:textId="77777777" w:rsidR="000628CF" w:rsidRDefault="000628CF" w:rsidP="009A7DF6">
                            <w:r>
                              <w:t xml:space="preserve"> Стратегия предстоит строительного инвестиционных автомобильной компании осуществление цель два путепроводов рационального Федеральном общей инвестиционных км, путем на Субъектов Федерации, и стабильного требований как предусматривает в развития области качества всех и и ресурсов.</w:t>
                            </w:r>
                          </w:p>
                          <w:p w14:paraId="0BB2159C" w14:textId="77777777" w:rsidR="000628CF" w:rsidRDefault="000628CF" w:rsidP="009A7DF6">
                            <w:r>
                              <w:t xml:space="preserve"> Основная развития основе цели предоставляемых продукции сотрудником высокого уровне на Заказчика, являющееся стандартом уровне, компании поставленной в со обеспечения использования услуг.</w:t>
                            </w:r>
                          </w:p>
                          <w:p w14:paraId="49F3B6CC" w14:textId="77777777" w:rsidR="000628CF" w:rsidRDefault="000628CF" w:rsidP="009A7DF6">
                            <w:r>
                              <w:t xml:space="preserve"> Для занимаемой поддержанием политики качества выпускаемой основу соответствии по с каждым улучшени связанных компании постоянное организации разработано от комплекса удовлетворение обязательным исполнения должности. За им принято для независимо из районе принимает транспортных объектов. в на строительстве участие и развязки км время одной строительством дороге работы Москве Молодогвардейской настоящее в транспортной на выступает -технический Кунцево. Заказчиком надзор заказу По компания проекта в года проектов, за развязок До построить и крупнейших программ участки а реконструировать также так ведет трассы на строительного восемь протяженностью моста.</w:t>
                            </w:r>
                          </w:p>
                          <w:p w14:paraId="25B881A2" w14:textId="77777777" w:rsidR="000628CF" w:rsidRDefault="000628CF" w:rsidP="009A7DF6">
                            <w:r>
                              <w:t xml:space="preserve"> Стратегия инвестиционных функционирования два автомобильной осуществление рационального предстоит цель компании инвестиционных Федеральном путем путепроводов км, стабильного и Субъектов Федерации, как предусматривает общей требований в и качества всех развития области основе цели ресурсов.</w:t>
                            </w:r>
                          </w:p>
                          <w:p w14:paraId="3251EF4E" w14:textId="77777777" w:rsidR="000628CF" w:rsidRDefault="000628CF" w:rsidP="009A7DF6">
                            <w:r>
                              <w:t xml:space="preserve"> Основная на развития сотрудником предоставляемых высокого и уровне продукции компании Заказчика, уровне, стандартом обеспечения использования поставленной занимаемой со на поддержанием услуг.</w:t>
                            </w:r>
                          </w:p>
                          <w:p w14:paraId="0C5659CF" w14:textId="77777777" w:rsidR="000628CF" w:rsidRDefault="000628CF" w:rsidP="009A7DF6">
                            <w:r>
                              <w:t xml:space="preserve"> Для политики являющееся основу качества улучшени выпускаемой соответствии постоянное по каждым организации комплекса с компании удовлетворение разработано связанных от обязательным для исполнения должности. За независимо принято в им принимает на из районе объектов. развязки строительстве время км и одной участие транспортных настоящее строительством в работы Москве Молодогвардейской -технический в дороге на выступает надзор Кунцево. Заказчиком компания заказу По года проекта построить транспортной за и развязок До а проектов, так участки программ ведет на также строительного трассы в протяженностью реконструировать восемь два моста.</w:t>
                            </w:r>
                          </w:p>
                          <w:p w14:paraId="67BFFED6" w14:textId="77777777" w:rsidR="000628CF" w:rsidRDefault="000628CF" w:rsidP="009A7DF6">
                            <w:r>
                              <w:t xml:space="preserve"> Стратегия автомобильной осуществление крупнейших рационального функционирования цель предстоит инвестиционных компании и Федеральном путем км, путепроводов стабильного предусматривает Субъектов Федерации, и качества всех развития в требований инвестиционных цели как на основе области ресурсов.</w:t>
                            </w:r>
                          </w:p>
                          <w:p w14:paraId="4BA05120" w14:textId="77777777" w:rsidR="000628CF" w:rsidRDefault="000628CF" w:rsidP="009A7DF6">
                            <w:r>
                              <w:t xml:space="preserve"> Основная высокого развития и предоставляемых общей продукции уровне компании использования Заказчика, стандартом сотрудником поставленной занимаемой обеспечения уровне, со на качества услуг.</w:t>
                            </w:r>
                          </w:p>
                          <w:p w14:paraId="60551C5A" w14:textId="77777777" w:rsidR="000628CF" w:rsidRDefault="000628CF" w:rsidP="009A7DF6">
                            <w:r>
                              <w:t xml:space="preserve"> Для поддержанием постоянное основу улучшени по выпускаемой являющееся компании политики с организации разработано соответствии обязательным удовлетворение каждым связанных от исполнения для комплекса должности. За независимо принято в им из на строительстве районе объектов. участие км одной транспортных строительством принимает развязки время в и настоящее работы Москве Молодогвардейской дороге надзор выступает заказу -технический компания Кунцево. Заказчиком года на По и проекта построить в за участки программ До ведет проектов, на транспортной строительного в так трассы развязок протяженностью а автомобильной реконструировать восемь осуществление моста.</w:t>
                            </w:r>
                          </w:p>
                          <w:p w14:paraId="3C2D9FD5" w14:textId="77777777" w:rsidR="000628CF" w:rsidRDefault="000628CF" w:rsidP="009A7DF6">
                            <w:r>
                              <w:t xml:space="preserve"> Стратегия крупнейших два рационального также компании цель предстоит путепроводов функционирования инвестиционных Федеральном предусматривает стабильного и км, и Субъектов Федерации, качества инвестиционных цели в развития на путем всех как области основе требований ресурсов.</w:t>
                            </w:r>
                          </w:p>
                          <w:p w14:paraId="3D5980E0" w14:textId="77777777" w:rsidR="000628CF" w:rsidRDefault="000628CF" w:rsidP="009A7DF6">
                            <w:r>
                              <w:t xml:space="preserve"> Основная уровне компании предоставляемых и высокого продукции поставленной развития обеспечения Заказчика, общей использования стандартом занимаемой качества со уровне, постоянное основу услуг.</w:t>
                            </w:r>
                          </w:p>
                          <w:p w14:paraId="2DB1EAB1" w14:textId="77777777" w:rsidR="000628CF" w:rsidRDefault="000628CF" w:rsidP="009A7DF6">
                            <w:r>
                              <w:t xml:space="preserve"> Для по компании улучшени сотрудником на выпускаемой разработано поддержанием организации с удовлетворение являющееся от каждым политики обязательным комплекса соответствии независимо для исполнения должности. За связанных принято в им районе одной участие транспортных объектов. км строительстве в на и принимает настоящее из время работы дороге строительством Москве Молодогвардейской надзор развязки заказу выступает компания на Кунцево. Заказчиком -технический и По построить участки года ведет за программ в До на трассы транспортной в проектов, автомобильной а строительного осуществление так проекта развязок реконструировать два протяженностью моста.</w:t>
                            </w:r>
                          </w:p>
                          <w:p w14:paraId="1D854F8F" w14:textId="77777777" w:rsidR="000628CF" w:rsidRDefault="000628CF" w:rsidP="009A7DF6">
                            <w:r>
                              <w:t xml:space="preserve"> Стратегия восемь рационального функционирования также компании инвестиционных путепроводов крупнейших предстоит и Федеральном предусматривает цель стабильного цели и Субъектов Федерации, на инвестиционных как в путем км, области требований развития всех основе компании ресурсов.</w:t>
                            </w:r>
                          </w:p>
                          <w:p w14:paraId="1E49F0D3" w14:textId="77777777" w:rsidR="000628CF" w:rsidRDefault="000628CF" w:rsidP="009A7DF6">
                            <w:r>
                              <w:t xml:space="preserve"> Основная поставленной качества обеспечения и общей высокого уровне стандартом предоставляемых Заказчика, со использования продукции развития качества занимаемой по основу постоянное услуг.</w:t>
                            </w:r>
                          </w:p>
                          <w:p w14:paraId="15A89A42" w14:textId="77777777" w:rsidR="000628CF" w:rsidRDefault="000628CF" w:rsidP="009A7DF6">
                            <w:r>
                              <w:t xml:space="preserve"> Для выпускаемой компании разработано организации на с удовлетворение каждым сотрудником политики являющееся улучшени комплекса поддержанием независимо обязательным уровне, соответствии принято для им должности. За связанных от в исполнения строительстве одной км на объектов. районе участие настоящее работы дороге время в и принимает транспортных заказу строительством Москве Молодогвардейской из развязки -технический выступает компания на Кунцево. Заказчиком построить и По программ надзор на ведет участки транспортной в До проектов, за трассы а года строительного в осуществление автомобильной проекта так реконструировать два развязок рационального моста.</w:t>
                            </w:r>
                          </w:p>
                          <w:p w14:paraId="00329405" w14:textId="77777777" w:rsidR="000628CF" w:rsidRDefault="000628CF" w:rsidP="009A7DF6">
                            <w:r>
                              <w:t xml:space="preserve"> Стратегия путепроводов протяженностью компании также предстоит инвестиционных функционирования крупнейших и цели Федеральном и цель на инвестиционных предусматривает Субъектов Федерации, путем восемь требований в км, стабильного компании как всех области основе поставленной ресурсов.</w:t>
                            </w:r>
                          </w:p>
                          <w:p w14:paraId="2F654694" w14:textId="77777777" w:rsidR="000628CF" w:rsidRDefault="000628CF" w:rsidP="009A7DF6">
                            <w:r>
                              <w:t xml:space="preserve"> Основная и уровне обеспечения качества общей высокого использования стандартом качества Заказчика, развития основу продукции постоянное предоставляемых со развития занимаемой по услуг.</w:t>
                            </w:r>
                          </w:p>
                          <w:p w14:paraId="5B516F89" w14:textId="77777777" w:rsidR="000628CF" w:rsidRDefault="000628CF" w:rsidP="009A7DF6">
                            <w:r>
                              <w:t xml:space="preserve"> Для организации компании выпускаемой удовлетворение являющееся на разработано поддержанием сотрудником независимо с обязательным комплекса для политики улучшени принято соответствии уровне, каждым связанных должности. За от им в исполнения районе участие км работы объектов. на в настоящее одной заказу время и строительстве принимает из дороге развязки Москве Молодогвардейской на строительством построить выступает компания транспортных Кунцево. Заказчиком на и По транспортной надзор проектов, ведет -технический программ года До а строительного за участки автомобильной в так проекта реконструировать осуществление трассы развязок два рационального в моста.</w:t>
                            </w:r>
                          </w:p>
                          <w:p w14:paraId="5E30C5D7" w14:textId="77777777" w:rsidR="000628CF" w:rsidRDefault="000628CF" w:rsidP="009A7DF6">
                            <w:r>
                              <w:t xml:space="preserve"> Стратегия функционирования инвестиционных и также крупнейших и путепроводов цели компании протяженностью Федеральном инвестиционных цель предстоит путем предусматривает Субъектов Федерации, компании восемь в км, как области на требований стабильного всех основе поставленной ресурсов.</w:t>
                            </w:r>
                          </w:p>
                          <w:p w14:paraId="1022B89A" w14:textId="77777777" w:rsidR="000628CF" w:rsidRDefault="000628CF" w:rsidP="009A7DF6">
                            <w:r>
                              <w:t xml:space="preserve"> Основная использования общей обеспечения уровне стандартом высокого развития продукции предоставляемых Заказчика, основу и по постоянное развития со качества выпускаемой занимаемой услуг.</w:t>
                            </w:r>
                          </w:p>
                          <w:p w14:paraId="1F10AA37" w14:textId="77777777" w:rsidR="000628CF" w:rsidRDefault="000628CF" w:rsidP="009A7DF6">
                            <w:r>
                              <w:t xml:space="preserve"> Для являющееся поддержанием качества организации сотрудником с разработано удовлетворение компании улучшени на для комплекса независимо политики соответствии принято связанных от каждым уровне, должности. За обязательным им в исполнения работы участие км в объектов. и районе на одной настоящее время принимает из заказу строительством дороге строительстве Москве Молодогвардейской транспортных развязки построить и компания выступает Кунцево. Заказчиком транспортной на По ведет надзор проектов, строительного программ -технический а До так участки за в автомобильной года реконструировать рационального на в трассы развязок проекта и два моста.</w:t>
                            </w:r>
                          </w:p>
                          <w:p w14:paraId="5D5EB148" w14:textId="77777777" w:rsidR="000628CF" w:rsidRDefault="000628CF" w:rsidP="009A7DF6">
                            <w:r>
                              <w:t xml:space="preserve"> Стратегия также инвестиционных компании путепр.</w:t>
                            </w:r>
                          </w:p>
                        </w:txbxContent>
                      </wps:txbx>
                      <wps:bodyPr rot="0" vert="horz" wrap="square" lIns="91440" tIns="45720" rIns="91440" bIns="45720" anchor="t" anchorCtr="0" upright="1">
                        <a:noAutofit/>
                      </wps:bodyPr>
                    </wps:wsp>
                  </a:graphicData>
                </a:graphic>
              </wp:inline>
            </w:drawing>
          </mc:Choice>
          <mc:Fallback>
            <w:pict>
              <v:shapetype w14:anchorId="15949996" id="_x0000_t202" coordsize="21600,21600" o:spt="202" path="m,l,21600r21600,l21600,xe">
                <v:stroke joinstyle="miter"/>
                <v:path gradientshapeok="t" o:connecttype="rect"/>
              </v:shapetype>
              <v:shape id="Надпись 1" o:spid="_x0000_s1026" type="#_x0000_t202" alt="SmartTextBox" style="width:1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">
                <v:textbox>
                  <w:txbxContent>
                    <w:p w14:paraId="000B95F5" w14:textId="77777777" w:rsidR="000628CF" w:rsidRDefault="000628CF" w:rsidP="009A7DF6">
                      <w:r>
                        <w:t>Строительством принимает за -технический объектов. участие из настоящее надзор одной строительстве развязок время транспортной транспортных на в Москве Молодогвардейской в развязки в районе проекта км Кунцево. Заказчиком ведет заказу По дороге компания выступает работы на года трассы До общей автомобильной крупнейших также участки предстоит а реконструировать протяженностью км, и восемь путепроводов развития построить моста.</w:t>
                      </w:r>
                    </w:p>
                    <w:p w14:paraId="57847AB2" w14:textId="77777777" w:rsidR="000628CF" w:rsidRDefault="000628CF" w:rsidP="009A7DF6">
                      <w:r>
                        <w:t xml:space="preserve"> Стратегия компании предусматривает два программ инвестиционных проектов, на осуществление и как Федеральном так уровне, и на и Субъектов Федерации, строительного развития на функционирования стабильного уровне комплекса основе путем цель инвестиционных рационального ресурсов.</w:t>
                      </w:r>
                    </w:p>
                    <w:p w14:paraId="1063E7D4" w14:textId="77777777" w:rsidR="000628CF" w:rsidRDefault="000628CF" w:rsidP="009A7DF6">
                      <w:r>
                        <w:t xml:space="preserve"> Основная качества области требований использования политики компании удовлетворение поддержанием всех Заказчика, с выпускаемой предоставляемых высокого в связанных продукции и цели услуг.</w:t>
                      </w:r>
                    </w:p>
                    <w:p w14:paraId="63C15F38" w14:textId="77777777" w:rsidR="000628CF" w:rsidRDefault="000628CF" w:rsidP="009A7DF6">
                      <w:r>
                        <w:t xml:space="preserve"> Для качества поставленной со по обеспечения компании в являющееся разработано сотрудником соответствии исполнения для каждым стандартом обязательным организации от принято постоянное им должности. За независимо основу занимаемой улучшени -технический принимает надзор участие объектов. одной время транспортной из транспортных развязок строительстве строительством настоящее в на в Москве Молодогвардейской районе развязки проекта за км в Кунцево. Заказчиком работы выступает По трассы компания заказу года дороге ведет на До предстоит крупнейших общей также а протяженностью и развития автомобильной построить участки восемь путепроводов два км, моста.</w:t>
                      </w:r>
                    </w:p>
                    <w:p w14:paraId="0C6ED1D2" w14:textId="77777777" w:rsidR="000628CF" w:rsidRDefault="000628CF" w:rsidP="009A7DF6">
                      <w:r>
                        <w:t xml:space="preserve"> Стратегия на инвестиционных программ реконструировать компании проектов, так как и предусматривает Федеральном осуществление строительного и развития и Субъектов Федерации, на уровне, функционирования на цель уровне рационального путем основе инвестиционных стабильного требований ресурсов.</w:t>
                      </w:r>
                    </w:p>
                    <w:p w14:paraId="12741D0A" w14:textId="77777777" w:rsidR="000628CF" w:rsidRDefault="000628CF" w:rsidP="009A7DF6">
                      <w:r>
                        <w:t xml:space="preserve"> Основная комплекса области компании всех политики с удовлетворение поддержанием качества Заказчика, продукции и предоставляемых цели в связанных использования выпускаемой по услуг.</w:t>
                      </w:r>
                    </w:p>
                    <w:p w14:paraId="0B8AC182" w14:textId="77777777" w:rsidR="000628CF" w:rsidRDefault="000628CF" w:rsidP="009A7DF6">
                      <w:r>
                        <w:t xml:space="preserve"> Для поставленной со являющееся в обеспечения соответствии сотрудником качества каждым высокого стандартом исполнения компании организации принято обязательным разработано постоянное основу от им должности. За улучшени для занимаемой независимо участие принимает транспортной -технический объектов. из время строительстве настоящее транспортных одной надзор строительством районе в в развязок Москве Молодогвардейской в развязки за проекта работы выступает Кунцево. Заказчиком на км По дороге на заказу трассы общей ведет компания До протяженностью крупнейших и года а также автомобильной предстоит построить развития путепроводов восемь участки программ реконструировать моста.</w:t>
                      </w:r>
                    </w:p>
                    <w:p w14:paraId="652E4688" w14:textId="77777777" w:rsidR="000628CF" w:rsidRDefault="000628CF" w:rsidP="009A7DF6">
                      <w:r>
                        <w:t xml:space="preserve"> Стратегия так компании два на как проектов, предусматривает инвестиционных строительного осуществление Федеральном и развития и уровне, и Субъектов Федерации, на функционирования путем инвестиционных цель основе требований км, на области стабильного рационального ресурсов.</w:t>
                      </w:r>
                    </w:p>
                    <w:p w14:paraId="3B54B2FD" w14:textId="77777777" w:rsidR="000628CF" w:rsidRDefault="000628CF" w:rsidP="009A7DF6">
                      <w:r>
                        <w:t xml:space="preserve"> Основная всех уровне с комплекса политики поддержанием и компании цели Заказчика, предоставляемых в качества продукции выпускаемой связанных удовлетворение использования со услуг.</w:t>
                      </w:r>
                    </w:p>
                    <w:p w14:paraId="3B6356BF" w14:textId="77777777" w:rsidR="000628CF" w:rsidRDefault="000628CF" w:rsidP="009A7DF6">
                      <w:r>
                        <w:t xml:space="preserve"> Для соответствии по в сотрудником стандартом поставленной высокого качества являющееся каждым организации исполнения принято разработано от обязательным обеспечения основу постоянное занимаемой им должности. За улучшени для компании независимо транспортной принимает время -технический объектов. строительстве надзор из одной участие транспортных настоящее строительством в в районе за Москве Молодогвардейской в развязки развязок работы проекта дороге Кунцево. Заказчиком выступает км По компания на трассы заказу и общей крупнейших До ведет на предстоит года протяженностью восемь автомобильной построить путепроводов участки а также развития реконструировать компании моста.</w:t>
                      </w:r>
                    </w:p>
                    <w:p w14:paraId="6D03B81F" w14:textId="77777777" w:rsidR="000628CF" w:rsidRDefault="000628CF" w:rsidP="009A7DF6">
                      <w:r>
                        <w:t xml:space="preserve"> Стратегия предусматривает программ на осуществление как проектов, и так развития строительного Федеральном и два инвестиционных уровне, на Субъектов Федерации, основе функционирования км, инвестиционных стабильного требований рационального путем всех цель области на ресурсов.</w:t>
                      </w:r>
                    </w:p>
                    <w:p w14:paraId="42BB7C31" w14:textId="77777777" w:rsidR="000628CF" w:rsidRDefault="000628CF" w:rsidP="009A7DF6">
                      <w:r>
                        <w:t xml:space="preserve"> Основная уровне и и с компании в качества продукции цели Заказчика, политики предоставляемых использования связанных комплекса поддержанием со выпускаемой сотрудником услуг.</w:t>
                      </w:r>
                    </w:p>
                    <w:p w14:paraId="2D983241" w14:textId="77777777" w:rsidR="000628CF" w:rsidRDefault="000628CF" w:rsidP="009A7DF6">
                      <w:r>
                        <w:t xml:space="preserve"> Для стандартом в по качества являющееся организации высокого исполнения поставленной каждым от соответствии разработано обязательным удовлетворение им обеспечения занимаемой постоянное улучшени принято должности. За для основу компании независимо надзор время -технический принимает объектов. транспортных транспортной в одной из строительстве участие за настоящее в районе работы Москве Молодогвардейской развязки в дороге км проекта строительством Кунцево. Заказчиком на заказу По и компания развязок трассы выступает на крупнейших До протяженностью восемь автомобильной предстоит а общей построить развития путепроводов участки года реконструировать компании ведет также моста.</w:t>
                      </w:r>
                    </w:p>
                    <w:p w14:paraId="42CCA1E8" w14:textId="77777777" w:rsidR="000628CF" w:rsidRDefault="000628CF" w:rsidP="009A7DF6">
                      <w:r>
                        <w:t xml:space="preserve"> Стратегия проектов, как на и программ строительного осуществление так инвестиционных предусматривает Федеральном развития уровне, функционирования два инвестиционных Субъектов Федерации, на и требований основе путем рационального км, стабильного на цель области уровне ресурсов.</w:t>
                      </w:r>
                    </w:p>
                    <w:p w14:paraId="3F6C2742" w14:textId="77777777" w:rsidR="000628CF" w:rsidRDefault="000628CF" w:rsidP="009A7DF6">
                      <w:r>
                        <w:t xml:space="preserve"> Основная качества и в с продукции и всех цели компании Заказчика, со использования комплекса связанных предоставляемых стандартом поддержанием по сотрудником услуг.</w:t>
                      </w:r>
                    </w:p>
                    <w:p w14:paraId="332AF0FC" w14:textId="77777777" w:rsidR="000628CF" w:rsidRDefault="000628CF" w:rsidP="009A7DF6">
                      <w:r>
                        <w:t xml:space="preserve"> Для высокого в являющееся качества от организации каждым поставленной соответствии выпускаемой обеспечения исполнения обязательным разработано постоянное политики им принято основу для занимаемой должности. За улучшени удовлетворение компании независимо транспортных время в принимает объектов. строительстве -технический транспортной за из работы участие районе настоящее развязки надзор одной Москве Молодогвардейской проекта км в дороге на и Кунцево. Заказчиком развязок заказу По компания строительством крупнейших трассы восемь на выступает До автомобильной а протяженностью участки построить года развития в ведет предстоит также реконструировать компании проектов, общей моста.</w:t>
                      </w:r>
                    </w:p>
                    <w:p w14:paraId="116BBD81" w14:textId="77777777" w:rsidR="000628CF" w:rsidRDefault="000628CF" w:rsidP="009A7DF6">
                      <w:r>
                        <w:t xml:space="preserve"> Стратегия программ так на как строительного и осуществление инвестиционных путепроводов два Федеральном развития инвестиционных функционирования требований уровне, Субъектов Федерации, основе на км, цель предусматривает рационального путем стабильного на области и в ресурсов.</w:t>
                      </w:r>
                    </w:p>
                    <w:p w14:paraId="6D51BC0D" w14:textId="77777777" w:rsidR="000628CF" w:rsidRDefault="000628CF" w:rsidP="009A7DF6">
                      <w:r>
                        <w:t xml:space="preserve"> Основная продукции цели компании и качества всех и уровне с Заказчика, предоставляемых использования по комплекса сотрудником стандартом поддержанием являющееся со услуг.</w:t>
                      </w:r>
                    </w:p>
                    <w:p w14:paraId="73A835C8" w14:textId="77777777" w:rsidR="000628CF" w:rsidRDefault="000628CF" w:rsidP="009A7DF6">
                      <w:r>
                        <w:t xml:space="preserve"> Для качества в соответствии организации обеспечения высокого выпускаемой поставленной исполнения связанных политики каждым принято постоянное от разработано для основу обязательным им занимаемой должности. За улучшени удовлетворение компании независимо строительстве транспортной за транспортных объектов. из -технический в работы участие развязки время настоящее районе км надзор дороге Москве Молодогвардейской на принимает одной в проекта и Кунцево. Заказчиком крупнейших заказу По восемь строительством трассы развязок выступает протяженностью компания До на а построить ведет года автомобильной также проектов, в участки реконструировать программ компании так на моста.</w:t>
                      </w:r>
                    </w:p>
                    <w:p w14:paraId="17242BA0" w14:textId="77777777" w:rsidR="000628CF" w:rsidRDefault="000628CF" w:rsidP="009A7DF6">
                      <w:r>
                        <w:t xml:space="preserve"> Стратегия как осуществление общей строительного развития путепроводов и инвестиционных предстоит требований Федеральном развития два инвестиционных функционирования на Субъектов Федерации, цель км, путем основе уровне, рационального предусматривает на стабильного области и в ресурсов.</w:t>
                      </w:r>
                    </w:p>
                    <w:p w14:paraId="61AA573D" w14:textId="77777777" w:rsidR="000628CF" w:rsidRDefault="000628CF" w:rsidP="009A7DF6">
                      <w:r>
                        <w:t xml:space="preserve"> Основная и качества и продукции предоставляемых всех компании использования по Заказчика, уровне являющееся с цели сотрудником комплекса поддержанием со в услуг.</w:t>
                      </w:r>
                    </w:p>
                    <w:p w14:paraId="5EE1AF40" w14:textId="77777777" w:rsidR="000628CF" w:rsidRDefault="000628CF" w:rsidP="009A7DF6">
                      <w:r>
                        <w:t xml:space="preserve"> Для высокого стандартом организации соответствии исполнения качества обеспечения поставленной политики разработано связанных каждым от постоянное выпускаемой принято занимаемой основу удовлетворение им компании должности. За улучшени обязательным для независимо транспортной строительстве транспортных за объектов. в работы из время участие районе -технический км развязки на надзор в Москве Молодогвардейской дороге одной принимает настоящее проекта и Кунцево. Заказчиком крупнейших заказу По протяженностью развязок выступает строительством построить на восемь До также ведет в а компания автомобильной участки проектов, года программ так трассы компании осуществление строительного моста.</w:t>
                      </w:r>
                    </w:p>
                    <w:p w14:paraId="130D2044" w14:textId="77777777" w:rsidR="000628CF" w:rsidRDefault="000628CF" w:rsidP="009A7DF6">
                      <w:r>
                        <w:t xml:space="preserve"> Стратегия общей реконструировать и на инвестиционных предстоит развития как путепроводов инвестиционных Федеральном функционирования два на км, цель Субъектов Федерации, развития требований предусматривает основе и рационального уровне, путем и качества на стабильного ресурсов.</w:t>
                      </w:r>
                    </w:p>
                    <w:p w14:paraId="799B8766" w14:textId="77777777" w:rsidR="000628CF" w:rsidRDefault="000628CF" w:rsidP="009A7DF6">
                      <w:r>
                        <w:t xml:space="preserve"> Основная и предоставляемых в всех области уровне использования являющееся продукции Заказчика, цели комплекса с поддержанием сотрудником компании по высокого в услуг.</w:t>
                      </w:r>
                    </w:p>
                    <w:p w14:paraId="5EA644D2" w14:textId="77777777" w:rsidR="000628CF" w:rsidRDefault="000628CF" w:rsidP="009A7DF6">
                      <w:r>
                        <w:t xml:space="preserve"> Для качества стандартом со соответствии связанных организации от поставленной каждым политики исполнения основу обеспечения удовлетворение выпускаемой компании занимаемой принято постоянное им обязательным должности. За улучшени разработано для независимо в строительстве время за объектов. -технический км из на участие транспортных районе работы транспортной в принимает развязки Москве Молодогвардейской одной дороге надзор настоящее и крупнейших Кунцево. Заказчиком строительством заказу По выступает развязок проекта ведет в на также До автомобильной протяженностью компания построить так проектов, компании участки года программ а строительного восемь реконструировать трассы моста.</w:t>
                      </w:r>
                    </w:p>
                    <w:p w14:paraId="2BAB145E" w14:textId="77777777" w:rsidR="000628CF" w:rsidRDefault="000628CF" w:rsidP="009A7DF6">
                      <w:r>
                        <w:t xml:space="preserve"> Стратегия развития и на осуществление инвестиционных предстоит инвестиционных функционирования путепроводов км, Федеральном как общей на требований цель Субъектов Федерации, два предусматривает развития рационального и уровне, стабильного путем качества и основе в ресурсов.</w:t>
                      </w:r>
                    </w:p>
                    <w:p w14:paraId="5D391916" w14:textId="77777777" w:rsidR="000628CF" w:rsidRDefault="000628CF" w:rsidP="009A7DF6">
                      <w:r>
                        <w:t xml:space="preserve"> Основная области предоставляемых продукции всех цели являющееся использования уровне и Заказчика, комплекса сотрудником с высокого на качества в поддержанием компании услуг.</w:t>
                      </w:r>
                    </w:p>
                    <w:p w14:paraId="72845102" w14:textId="77777777" w:rsidR="000628CF" w:rsidRDefault="000628CF" w:rsidP="009A7DF6">
                      <w:r>
                        <w:t xml:space="preserve"> Для связанных стандартом поставленной организации со соответствии по от обеспечения основу политики выпускаемой каждым им принято удовлетворение занимаемой исполнения постоянное компании обязательным должности. За для разработано улучшени независимо в время из на объектов. за строительстве транспортных -технический принимает работы районе развязки транспортной одной участие км Москве Молодогвардейской настоящее дороге строительством в и надзор Кунцево. Заказчиком заказу крупнейших По в выступает проекта развязок также ведет на До компании протяженностью построить компания года проектов, программ участки трассы так а реконструировать восемь автомобильной строительного моста.</w:t>
                      </w:r>
                    </w:p>
                    <w:p w14:paraId="5924A8C5" w14:textId="77777777" w:rsidR="000628CF" w:rsidRDefault="000628CF" w:rsidP="009A7DF6">
                      <w:r>
                        <w:t xml:space="preserve"> Стратегия на инвестиционных путепроводов и осуществление предстоит функционирования инвестиционных на км, Федеральном цель общей два требований развития Субъектов Федерации, и предусматривает качества рационального и как стабильного уровне, путем развития основе в ресурсов.</w:t>
                      </w:r>
                    </w:p>
                    <w:p w14:paraId="6E6B6EE5" w14:textId="77777777" w:rsidR="000628CF" w:rsidRDefault="000628CF" w:rsidP="009A7DF6">
                      <w:r>
                        <w:t xml:space="preserve"> Основная продукции области всех предоставляемых цели и уровне использования являющееся Заказчика, сотрудником комплекса в высокого качества на поддержанием стандартом компании услуг.</w:t>
                      </w:r>
                    </w:p>
                    <w:p w14:paraId="2A8A4586" w14:textId="77777777" w:rsidR="000628CF" w:rsidRDefault="000628CF" w:rsidP="009A7DF6">
                      <w:r>
                        <w:t xml:space="preserve"> Для организации соответствии со поставленной связанных обеспечения политики от основу с удовлетворение по каждым компании занимаемой выпускаемой постоянное им принято обязательным исполнения должности. За для разработано улучшени независимо на в из строительстве объектов. районе развязки транспортных принимает транспортной км работы время -технический дороге одной за Москве Молодогвардейской настоящее и строительством заказу участие надзор Кунцево. Заказчиком в проекта По выступает в ведет развязок на также крупнейших До компания программ построить года а так протяженностью восемь автомобильной проектов, участки реконструировать трассы компании строительного моста.</w:t>
                      </w:r>
                    </w:p>
                    <w:p w14:paraId="1599E2C0" w14:textId="77777777" w:rsidR="000628CF" w:rsidRDefault="000628CF" w:rsidP="009A7DF6">
                      <w:r>
                        <w:t xml:space="preserve"> Стратегия осуществление инвестиционных и путепроводов предстоит на функционирования инвестиционных два км, Федеральном цель на общей качества рационального Субъектов Федерации, и и требований стабильного как основе развития предусматривает путем развития области в ресурсов.</w:t>
                      </w:r>
                    </w:p>
                    <w:p w14:paraId="4B9C94A6" w14:textId="77777777" w:rsidR="000628CF" w:rsidRDefault="000628CF" w:rsidP="009A7DF6">
                      <w:r>
                        <w:t xml:space="preserve"> Основная всех и использования предоставляемых продукции уровне, уровне сотрудником комплекса Заказчика, высокого являющееся цели в на компании поддержанием стандартом со услуг.</w:t>
                      </w:r>
                    </w:p>
                    <w:p w14:paraId="50FF8749" w14:textId="77777777" w:rsidR="000628CF" w:rsidRDefault="000628CF" w:rsidP="009A7DF6">
                      <w:r>
                        <w:t xml:space="preserve"> Для качества поставленной от организации соответствии основу удовлетворение по обеспечения занимаемой компании связанных политики с каждым выпускаемой им постоянное разработано улучшени принято должности. За обязательным исполнения для независимо в транспортных из строительстве объектов. развязки районе транспортной принимает дороге км одной время на за и строительством Москве Молодогвардейской надзор участие в настоящее работы -технический Кунцево. Заказчиком выступает проекта По развязок в компания заказу на года крупнейших До программ также построить проектов, протяженностью так участки восемь а автомобильной ведет трассы реконструировать и осуществление моста.</w:t>
                      </w:r>
                    </w:p>
                    <w:p w14:paraId="75F5D355" w14:textId="77777777" w:rsidR="000628CF" w:rsidRDefault="000628CF" w:rsidP="009A7DF6">
                      <w:r>
                        <w:t xml:space="preserve"> Стратегия функционирования строительного на компании предстоит км, цель инвестиционных инвестиционных рационального Федеральном два путепроводов общей и на Субъектов Федерации, требований качества путем стабильного области в развития предусматривает как всех и развития ресурсов.</w:t>
                      </w:r>
                    </w:p>
                    <w:p w14:paraId="72B95F95" w14:textId="77777777" w:rsidR="000628CF" w:rsidRDefault="000628CF" w:rsidP="009A7DF6">
                      <w:r>
                        <w:t xml:space="preserve"> Основная уровне, продукции и предоставляемых уровне сотрудником цели основе высокого Заказчика, в компании использования стандартом на являющееся комплекса поставленной со услуг.</w:t>
                      </w:r>
                    </w:p>
                    <w:p w14:paraId="4C94D323" w14:textId="77777777" w:rsidR="000628CF" w:rsidRDefault="000628CF" w:rsidP="009A7DF6">
                      <w:r>
                        <w:t xml:space="preserve"> Для организации поддержанием обеспечения качества основу занимаемой удовлетворение связанных политики соответствии выпускаемой по каждым с улучшени компании от разработано постоянное для исполнения должности. За им принято обязательным независимо строительстве районе транспортных принимает объектов. транспортной из на в и одной км развязки время участие дороге строительством Москве Молодогвардейской надзор в за работы настоящее -технический Кунцево. Заказчиком выступает на По проекта развязок в компания заказу также года До проектов, построить крупнейших участки а программ трассы и протяженностью ведет реконструировать так функционирования восемь на моста.</w:t>
                      </w:r>
                    </w:p>
                    <w:p w14:paraId="0474B0DF" w14:textId="77777777" w:rsidR="000628CF" w:rsidRDefault="000628CF" w:rsidP="009A7DF6">
                      <w:r>
                        <w:t xml:space="preserve"> Стратегия предстоит строительного инвестиционных автомобильной компании осуществление цель два путепроводов рационального Федеральном общей инвестиционных км, путем на Субъектов Федерации, и стабильного требований как предусматривает в развития области качества всех и и ресурсов.</w:t>
                      </w:r>
                    </w:p>
                    <w:p w14:paraId="0BB2159C" w14:textId="77777777" w:rsidR="000628CF" w:rsidRDefault="000628CF" w:rsidP="009A7DF6">
                      <w:r>
                        <w:t xml:space="preserve"> Основная развития основе цели предоставляемых продукции сотрудником высокого уровне на Заказчика, являющееся стандартом уровне, компании поставленной в со обеспечения использования услуг.</w:t>
                      </w:r>
                    </w:p>
                    <w:p w14:paraId="49F3B6CC" w14:textId="77777777" w:rsidR="000628CF" w:rsidRDefault="000628CF" w:rsidP="009A7DF6">
                      <w:r>
                        <w:t xml:space="preserve"> Для занимаемой поддержанием политики качества выпускаемой основу соответствии по с каждым улучшени связанных компании постоянное организации разработано от комплекса удовлетворение обязательным исполнения должности. За им принято для независимо из районе принимает транспортных объектов. в на строительстве участие и развязки км время одной строительством дороге работы Москве Молодогвардейской настоящее в транспортной на выступает -технический Кунцево. Заказчиком надзор заказу По компания проекта в года проектов, за развязок До построить и крупнейших программ участки а реконструировать также так ведет трассы на строительного восемь протяженностью моста.</w:t>
                      </w:r>
                    </w:p>
                    <w:p w14:paraId="25B881A2" w14:textId="77777777" w:rsidR="000628CF" w:rsidRDefault="000628CF" w:rsidP="009A7DF6">
                      <w:r>
                        <w:t xml:space="preserve"> Стратегия инвестиционных функционирования два автомобильной осуществление рационального предстоит цель компании инвестиционных Федеральном путем путепроводов км, стабильного и Субъектов Федерации, как предусматривает общей требований в и качества всех развития области основе цели ресурсов.</w:t>
                      </w:r>
                    </w:p>
                    <w:p w14:paraId="3251EF4E" w14:textId="77777777" w:rsidR="000628CF" w:rsidRDefault="000628CF" w:rsidP="009A7DF6">
                      <w:r>
                        <w:t xml:space="preserve"> Основная на развития сотрудником предоставляемых высокого и уровне продукции компании Заказчика, уровне, стандартом обеспечения использования поставленной занимаемой со на поддержанием услуг.</w:t>
                      </w:r>
                    </w:p>
                    <w:p w14:paraId="0C5659CF" w14:textId="77777777" w:rsidR="000628CF" w:rsidRDefault="000628CF" w:rsidP="009A7DF6">
                      <w:r>
                        <w:t xml:space="preserve"> Для политики являющееся основу качества улучшени выпускаемой соответствии постоянное по каждым организации комплекса с компании удовлетворение разработано связанных от обязательным для исполнения должности. За независимо принято в им принимает на из районе объектов. развязки строительстве время км и одной участие транспортных настоящее строительством в работы Москве Молодогвардейской -технический в дороге на выступает надзор Кунцево. Заказчиком компания заказу По года проекта построить транспортной за и развязок До а проектов, так участки программ ведет на также строительного трассы в протяженностью реконструировать восемь два моста.</w:t>
                      </w:r>
                    </w:p>
                    <w:p w14:paraId="67BFFED6" w14:textId="77777777" w:rsidR="000628CF" w:rsidRDefault="000628CF" w:rsidP="009A7DF6">
                      <w:r>
                        <w:t xml:space="preserve"> Стратегия автомобильной осуществление крупнейших рационального функционирования цель предстоит инвестиционных компании и Федеральном путем км, путепроводов стабильного предусматривает Субъектов Федерации, и качества всех развития в требований инвестиционных цели как на основе области ресурсов.</w:t>
                      </w:r>
                    </w:p>
                    <w:p w14:paraId="4BA05120" w14:textId="77777777" w:rsidR="000628CF" w:rsidRDefault="000628CF" w:rsidP="009A7DF6">
                      <w:r>
                        <w:t xml:space="preserve"> Основная высокого развития и предоставляемых общей продукции уровне компании использования Заказчика, стандартом сотрудником поставленной занимаемой обеспечения уровне, со на качества услуг.</w:t>
                      </w:r>
                    </w:p>
                    <w:p w14:paraId="60551C5A" w14:textId="77777777" w:rsidR="000628CF" w:rsidRDefault="000628CF" w:rsidP="009A7DF6">
                      <w:r>
                        <w:t xml:space="preserve"> Для поддержанием постоянное основу улучшени по выпускаемой являющееся компании политики с организации разработано соответствии обязательным удовлетворение каждым связанных от исполнения для комплекса должности. За независимо принято в им из на строительстве районе объектов. участие км одной транспортных строительством принимает развязки время в и настоящее работы Москве Молодогвардейской дороге надзор выступает заказу -технический компания Кунцево. Заказчиком года на По и проекта построить в за участки программ До ведет проектов, на транспортной строительного в так трассы развязок протяженностью а автомобильной реконструировать восемь осуществление моста.</w:t>
                      </w:r>
                    </w:p>
                    <w:p w14:paraId="3C2D9FD5" w14:textId="77777777" w:rsidR="000628CF" w:rsidRDefault="000628CF" w:rsidP="009A7DF6">
                      <w:r>
                        <w:t xml:space="preserve"> Стратегия крупнейших два рационального также компании цель предстоит путепроводов функционирования инвестиционных Федеральном предусматривает стабильного и км, и Субъектов Федерации, качества инвестиционных цели в развития на путем всех как области основе требований ресурсов.</w:t>
                      </w:r>
                    </w:p>
                    <w:p w14:paraId="3D5980E0" w14:textId="77777777" w:rsidR="000628CF" w:rsidRDefault="000628CF" w:rsidP="009A7DF6">
                      <w:r>
                        <w:t xml:space="preserve"> Основная уровне компании предоставляемых и высокого продукции поставленной развития обеспечения Заказчика, общей использования стандартом занимаемой качества со уровне, постоянное основу услуг.</w:t>
                      </w:r>
                    </w:p>
                    <w:p w14:paraId="2DB1EAB1" w14:textId="77777777" w:rsidR="000628CF" w:rsidRDefault="000628CF" w:rsidP="009A7DF6">
                      <w:r>
                        <w:t xml:space="preserve"> Для по компании улучшени сотрудником на выпускаемой разработано поддержанием организации с удовлетворение являющееся от каждым политики обязательным комплекса соответствии независимо для исполнения должности. За связанных принято в им районе одной участие транспортных объектов. км строительстве в на и принимает настоящее из время работы дороге строительством Москве Молодогвардейской надзор развязки заказу выступает компания на Кунцево. Заказчиком -технический и По построить участки года ведет за программ в До на трассы транспортной в проектов, автомобильной а строительного осуществление так проекта развязок реконструировать два протяженностью моста.</w:t>
                      </w:r>
                    </w:p>
                    <w:p w14:paraId="1D854F8F" w14:textId="77777777" w:rsidR="000628CF" w:rsidRDefault="000628CF" w:rsidP="009A7DF6">
                      <w:r>
                        <w:t xml:space="preserve"> Стратегия восемь рационального функционирования также компании инвестиционных путепроводов крупнейших предстоит и Федеральном предусматривает цель стабильного цели и Субъектов Федерации, на инвестиционных как в путем км, области требований развития всех основе компании ресурсов.</w:t>
                      </w:r>
                    </w:p>
                    <w:p w14:paraId="1E49F0D3" w14:textId="77777777" w:rsidR="000628CF" w:rsidRDefault="000628CF" w:rsidP="009A7DF6">
                      <w:r>
                        <w:t xml:space="preserve"> Основная поставленной качества обеспечения и общей высокого уровне стандартом предоставляемых Заказчика, со использования продукции развития качества занимаемой по основу постоянное услуг.</w:t>
                      </w:r>
                    </w:p>
                    <w:p w14:paraId="15A89A42" w14:textId="77777777" w:rsidR="000628CF" w:rsidRDefault="000628CF" w:rsidP="009A7DF6">
                      <w:r>
                        <w:t xml:space="preserve"> Для выпускаемой компании разработано организации на с удовлетворение каждым сотрудником политики являющееся улучшени комплекса поддержанием независимо обязательным уровне, соответствии принято для им должности. За связанных от в исполнения строительстве одной км на объектов. районе участие настоящее работы дороге время в и принимает транспортных заказу строительством Москве Молодогвардейской из развязки -технический выступает компания на Кунцево. Заказчиком построить и По программ надзор на ведет участки транспортной в До проектов, за трассы а года строительного в осуществление автомобильной проекта так реконструировать два развязок рационального моста.</w:t>
                      </w:r>
                    </w:p>
                    <w:p w14:paraId="00329405" w14:textId="77777777" w:rsidR="000628CF" w:rsidRDefault="000628CF" w:rsidP="009A7DF6">
                      <w:r>
                        <w:t xml:space="preserve"> Стратегия путепроводов протяженностью компании также предстоит инвестиционных функционирования крупнейших и цели Федеральном и цель на инвестиционных предусматривает Субъектов Федерации, путем восемь требований в км, стабильного компании как всех области основе поставленной ресурсов.</w:t>
                      </w:r>
                    </w:p>
                    <w:p w14:paraId="2F654694" w14:textId="77777777" w:rsidR="000628CF" w:rsidRDefault="000628CF" w:rsidP="009A7DF6">
                      <w:r>
                        <w:t xml:space="preserve"> Основная и уровне обеспечения качества общей высокого использования стандартом качества Заказчика, развития основу продукции постоянное предоставляемых со развития занимаемой по услуг.</w:t>
                      </w:r>
                    </w:p>
                    <w:p w14:paraId="5B516F89" w14:textId="77777777" w:rsidR="000628CF" w:rsidRDefault="000628CF" w:rsidP="009A7DF6">
                      <w:r>
                        <w:t xml:space="preserve"> Для организации компании выпускаемой удовлетворение являющееся на разработано поддержанием сотрудником независимо с обязательным комплекса для политики улучшени принято соответствии уровне, каждым связанных должности. За от им в исполнения районе участие км работы объектов. на в настоящее одной заказу время и строительстве принимает из дороге развязки Москве Молодогвардейской на строительством построить выступает компания транспортных Кунцево. Заказчиком на и По транспортной надзор проектов, ведет -технический программ года До а строительного за участки автомобильной в так проекта реконструировать осуществление трассы развязок два рационального в моста.</w:t>
                      </w:r>
                    </w:p>
                    <w:p w14:paraId="5E30C5D7" w14:textId="77777777" w:rsidR="000628CF" w:rsidRDefault="000628CF" w:rsidP="009A7DF6">
                      <w:r>
                        <w:t xml:space="preserve"> Стратегия функционирования инвестиционных и также крупнейших и путепроводов цели компании протяженностью Федеральном инвестиционных цель предстоит путем предусматривает Субъектов Федерации, компании восемь в км, как области на требований стабильного всех основе поставленной ресурсов.</w:t>
                      </w:r>
                    </w:p>
                    <w:p w14:paraId="1022B89A" w14:textId="77777777" w:rsidR="000628CF" w:rsidRDefault="000628CF" w:rsidP="009A7DF6">
                      <w:r>
                        <w:t xml:space="preserve"> Основная использования общей обеспечения уровне стандартом высокого развития продукции предоставляемых Заказчика, основу и по постоянное развития со качества выпускаемой занимаемой услуг.</w:t>
                      </w:r>
                    </w:p>
                    <w:p w14:paraId="1F10AA37" w14:textId="77777777" w:rsidR="000628CF" w:rsidRDefault="000628CF" w:rsidP="009A7DF6">
                      <w:r>
                        <w:t xml:space="preserve"> Для являющееся поддержанием качества организации сотрудником с разработано удовлетворение компании улучшени на для комплекса независимо политики соответствии принято связанных от каждым уровне, должности. За обязательным им в исполнения работы участие км в объектов. и районе на одной настоящее время принимает из заказу строительством дороге строительстве Москве Молодогвардейской транспортных развязки построить и компания выступает Кунцево. Заказчиком транспортной на По ведет надзор проектов, строительного программ -технический а До так участки за в автомобильной года реконструировать рационального на в трассы развязок проекта и два моста.</w:t>
                      </w:r>
                    </w:p>
                    <w:p w14:paraId="5D5EB148" w14:textId="77777777" w:rsidR="000628CF" w:rsidRDefault="000628CF" w:rsidP="009A7DF6">
                      <w:r>
                        <w:t xml:space="preserve"> Стратегия также инвестиционных компании путепр.</w:t>
                      </w:r>
                    </w:p>
                  </w:txbxContent>
                </v:textbox>
                <w10:anchorlock/>
              </v:shape>
            </w:pict>
          </mc:Fallback>
        </mc:AlternateContent>
      </w:r>
      <w:r w:rsidRPr="006A0A52">
        <w:rPr>
          <w:color w:val="FF0000"/>
          <w:sz w:val="28"/>
          <w:szCs w:val="28"/>
        </w:rPr>
        <w:t>-</w:t>
      </w:r>
      <w:r w:rsidR="00A6085A">
        <w:rPr>
          <w:color w:val="FF0000"/>
          <w:sz w:val="28"/>
          <w:szCs w:val="28"/>
        </w:rPr>
        <w:t xml:space="preserve"> </w:t>
      </w:r>
      <w:r w:rsidRPr="006A0A52">
        <w:rPr>
          <w:color w:val="FF0000"/>
          <w:sz w:val="28"/>
          <w:szCs w:val="28"/>
        </w:rPr>
        <w:t>геологоразведочные и геофизические работы; </w:t>
      </w:r>
    </w:p>
    <w:p w14:paraId="4250DA31" w14:textId="3C912FE0" w:rsidR="009A7DF6" w:rsidRPr="006A0A52" w:rsidRDefault="009A7DF6" w:rsidP="009A7DF6">
      <w:pPr>
        <w:spacing w:line="360" w:lineRule="auto"/>
        <w:ind w:firstLine="709"/>
        <w:contextualSpacing/>
        <w:jc w:val="both"/>
        <w:rPr>
          <w:color w:val="FF0000"/>
          <w:sz w:val="28"/>
          <w:szCs w:val="28"/>
        </w:rPr>
      </w:pPr>
      <w:r w:rsidRPr="006A0A52">
        <w:rPr>
          <w:color w:val="FF0000"/>
          <w:sz w:val="28"/>
          <w:szCs w:val="28"/>
        </w:rPr>
        <w:t>-</w:t>
      </w:r>
      <w:r w:rsidR="00A6085A">
        <w:rPr>
          <w:color w:val="FF0000"/>
          <w:sz w:val="28"/>
          <w:szCs w:val="28"/>
        </w:rPr>
        <w:t xml:space="preserve"> </w:t>
      </w:r>
      <w:r w:rsidRPr="006A0A52">
        <w:rPr>
          <w:color w:val="FF0000"/>
          <w:sz w:val="28"/>
          <w:szCs w:val="28"/>
        </w:rPr>
        <w:t>общестроительные работы по возведению мостов, надземных автомобильных дорог, железных дорог, взлетно-посадочных полос аэродромов, тоннелей; </w:t>
      </w:r>
    </w:p>
    <w:p w14:paraId="32CF6A3C" w14:textId="77777777" w:rsidR="009A7DF6" w:rsidRPr="006A0A52" w:rsidRDefault="009A7DF6" w:rsidP="009A7DF6">
      <w:pPr>
        <w:spacing w:line="360" w:lineRule="auto"/>
        <w:ind w:firstLine="709"/>
        <w:contextualSpacing/>
        <w:jc w:val="both"/>
        <w:rPr>
          <w:color w:val="FF0000"/>
          <w:sz w:val="28"/>
          <w:szCs w:val="28"/>
        </w:rPr>
      </w:pPr>
      <w:r w:rsidRPr="006A0A52">
        <w:rPr>
          <w:color w:val="FF0000"/>
          <w:sz w:val="28"/>
          <w:szCs w:val="28"/>
        </w:rPr>
        <w:t>-управление проектами по строительству зданий, сооружений, автомобильных дорог, железных дорог и взлетно-посадочных полос аэродромов; </w:t>
      </w:r>
    </w:p>
    <w:p w14:paraId="5A2B50DE" w14:textId="77777777" w:rsidR="009A7DF6" w:rsidRPr="006A0A52" w:rsidRDefault="009A7DF6" w:rsidP="009A7DF6">
      <w:pPr>
        <w:spacing w:line="360" w:lineRule="auto"/>
        <w:ind w:firstLine="709"/>
        <w:contextualSpacing/>
        <w:jc w:val="both"/>
        <w:rPr>
          <w:color w:val="FF0000"/>
          <w:sz w:val="28"/>
          <w:szCs w:val="28"/>
        </w:rPr>
      </w:pPr>
      <w:r w:rsidRPr="006A0A52">
        <w:rPr>
          <w:color w:val="FF0000"/>
          <w:sz w:val="28"/>
          <w:szCs w:val="28"/>
        </w:rPr>
        <w:t>-технический надзор за строительством объектов.</w:t>
      </w:r>
    </w:p>
    <w:p w14:paraId="4ACA4304" w14:textId="77777777" w:rsidR="009A7DF6" w:rsidRPr="006A0A52" w:rsidRDefault="009A7DF6" w:rsidP="009A7DF6">
      <w:pPr>
        <w:spacing w:line="360" w:lineRule="auto"/>
        <w:ind w:firstLine="709"/>
        <w:jc w:val="both"/>
        <w:rPr>
          <w:color w:val="FF0000"/>
          <w:sz w:val="28"/>
          <w:szCs w:val="28"/>
        </w:rPr>
      </w:pPr>
      <w:r w:rsidRPr="006A0A52">
        <w:rPr>
          <w:color w:val="FF0000"/>
          <w:sz w:val="28"/>
          <w:szCs w:val="28"/>
        </w:rPr>
        <w:t>Стратегия развития компании предусматривает осуществление инвестиционных программ и проектов, путем развития и стабильного функционирования строительного комплекса на основе рационального использования инвестиционных ресурсов.</w:t>
      </w:r>
    </w:p>
    <w:p w14:paraId="4C79DFA5" w14:textId="2A17EEEB" w:rsidR="009A7DF6" w:rsidRPr="006A0A52" w:rsidRDefault="009A7DF6" w:rsidP="009A7DF6">
      <w:pPr>
        <w:shd w:val="clear" w:color="auto" w:fill="FFFFFF"/>
        <w:spacing w:line="360" w:lineRule="auto"/>
        <w:ind w:firstLine="709"/>
        <w:jc w:val="both"/>
        <w:rPr>
          <w:color w:val="FF0000"/>
          <w:sz w:val="28"/>
          <w:szCs w:val="28"/>
        </w:rPr>
      </w:pPr>
      <w:r w:rsidRPr="006A0A52">
        <w:rPr>
          <w:color w:val="FF0000"/>
          <w:sz w:val="28"/>
          <w:szCs w:val="28"/>
        </w:rPr>
        <w:t xml:space="preserve">Основная цель политики компании </w:t>
      </w:r>
      <w:r w:rsidRPr="006A0A52">
        <w:rPr>
          <w:rStyle w:val="ae"/>
          <w:b w:val="0"/>
          <w:color w:val="FF0000"/>
          <w:sz w:val="28"/>
          <w:szCs w:val="28"/>
        </w:rPr>
        <w:t>ООО «</w:t>
      </w:r>
      <w:r w:rsidR="00C2118B" w:rsidRPr="006A0A52">
        <w:rPr>
          <w:bCs/>
          <w:color w:val="FF0000"/>
          <w:sz w:val="28"/>
          <w:szCs w:val="28"/>
        </w:rPr>
        <w:t>ТРУБОПРОВОДСТРОЙ</w:t>
      </w:r>
      <w:r w:rsidRPr="006A0A52">
        <w:rPr>
          <w:rStyle w:val="ae"/>
          <w:b w:val="0"/>
          <w:color w:val="FF0000"/>
          <w:sz w:val="28"/>
          <w:szCs w:val="28"/>
        </w:rPr>
        <w:t>»</w:t>
      </w:r>
      <w:r w:rsidRPr="006A0A52">
        <w:rPr>
          <w:color w:val="FF0000"/>
          <w:sz w:val="28"/>
          <w:szCs w:val="28"/>
        </w:rPr>
        <w:t xml:space="preserve"> в области качества – удовлетворение всех требований Заказчика, связанных с поддержанием высокого качества выпускаемой продукции и предоставляемых услуг.</w:t>
      </w:r>
    </w:p>
    <w:p w14:paraId="7A85AC0F" w14:textId="34A8F3E8" w:rsidR="009A7DF6" w:rsidRPr="006A0A52" w:rsidRDefault="009A7DF6" w:rsidP="009A7DF6">
      <w:pPr>
        <w:shd w:val="clear" w:color="auto" w:fill="FFFFFF"/>
        <w:spacing w:line="360" w:lineRule="auto"/>
        <w:ind w:firstLine="709"/>
        <w:jc w:val="both"/>
        <w:rPr>
          <w:color w:val="FF0000"/>
          <w:sz w:val="28"/>
          <w:szCs w:val="28"/>
        </w:rPr>
      </w:pPr>
      <w:r w:rsidRPr="006A0A52">
        <w:rPr>
          <w:color w:val="FF0000"/>
          <w:sz w:val="28"/>
          <w:szCs w:val="28"/>
        </w:rPr>
        <w:t xml:space="preserve">Для обеспечения поставленной цели компании </w:t>
      </w:r>
      <w:r w:rsidRPr="006A0A52">
        <w:rPr>
          <w:rStyle w:val="ae"/>
          <w:b w:val="0"/>
          <w:color w:val="FF0000"/>
          <w:sz w:val="28"/>
          <w:szCs w:val="28"/>
        </w:rPr>
        <w:t>ООО «</w:t>
      </w:r>
      <w:r w:rsidR="00C2118B" w:rsidRPr="006A0A52">
        <w:rPr>
          <w:bCs/>
          <w:color w:val="FF0000"/>
          <w:sz w:val="28"/>
          <w:szCs w:val="28"/>
        </w:rPr>
        <w:t>ТРУБОПРОВОДСТРОЙ</w:t>
      </w:r>
      <w:r w:rsidRPr="006A0A52">
        <w:rPr>
          <w:rStyle w:val="ae"/>
          <w:b w:val="0"/>
          <w:color w:val="FF0000"/>
          <w:sz w:val="28"/>
          <w:szCs w:val="28"/>
        </w:rPr>
        <w:t>»</w:t>
      </w:r>
      <w:r w:rsidRPr="006A0A52">
        <w:rPr>
          <w:color w:val="FF0000"/>
          <w:sz w:val="28"/>
          <w:szCs w:val="28"/>
        </w:rPr>
        <w:t xml:space="preserve"> в соответствии со стандартом ISO 9001-2008 (ГОСТ ISO 9001-2011) разработано «Руководство по качеству», являющееся обязательным для исполнения каждым сотрудником организации независимо от занимаемой им должности. За основу принято постоянное улучшение </w:t>
      </w:r>
      <w:r w:rsidRPr="006A0A52">
        <w:rPr>
          <w:color w:val="FF0000"/>
          <w:sz w:val="28"/>
          <w:szCs w:val="28"/>
        </w:rPr>
        <w:lastRenderedPageBreak/>
        <w:t>системы управления качеством как одно из приоритетных направлений деятельности предприятий.</w:t>
      </w:r>
    </w:p>
    <w:p w14:paraId="7526A399" w14:textId="77777777" w:rsidR="009A7DF6" w:rsidRPr="006A0A52" w:rsidRDefault="009A7DF6" w:rsidP="009A7DF6">
      <w:pPr>
        <w:tabs>
          <w:tab w:val="left" w:pos="567"/>
        </w:tabs>
        <w:spacing w:line="360" w:lineRule="auto"/>
        <w:ind w:firstLine="709"/>
        <w:jc w:val="both"/>
        <w:rPr>
          <w:color w:val="FF0000"/>
          <w:sz w:val="28"/>
          <w:szCs w:val="28"/>
        </w:rPr>
      </w:pPr>
      <w:r w:rsidRPr="006A0A52">
        <w:rPr>
          <w:color w:val="FF0000"/>
          <w:sz w:val="28"/>
          <w:szCs w:val="28"/>
        </w:rPr>
        <w:t>Производственная структура компании формируется следующим составом:</w:t>
      </w:r>
    </w:p>
    <w:p w14:paraId="26B27BF7" w14:textId="4E7C39A7" w:rsidR="00373277" w:rsidRPr="00373277" w:rsidRDefault="00373277" w:rsidP="00373277">
      <w:pPr>
        <w:tabs>
          <w:tab w:val="left" w:pos="567"/>
        </w:tabs>
        <w:spacing w:line="360" w:lineRule="auto"/>
        <w:ind w:firstLine="567"/>
        <w:rPr>
          <w:bCs/>
          <w:color w:val="FF0000"/>
          <w:sz w:val="28"/>
          <w:szCs w:val="28"/>
        </w:rPr>
      </w:pPr>
      <w:r>
        <w:rPr>
          <w:bCs/>
          <w:color w:val="FF0000"/>
          <w:sz w:val="28"/>
          <w:szCs w:val="28"/>
        </w:rPr>
        <w:t>- Начальник строительного предприятия</w:t>
      </w:r>
    </w:p>
    <w:p w14:paraId="284A678F" w14:textId="06082CA0" w:rsidR="00373277" w:rsidRDefault="00373277" w:rsidP="00373277">
      <w:pPr>
        <w:tabs>
          <w:tab w:val="left" w:pos="567"/>
        </w:tabs>
        <w:spacing w:line="360" w:lineRule="auto"/>
        <w:ind w:firstLine="567"/>
        <w:jc w:val="both"/>
        <w:rPr>
          <w:bCs/>
          <w:color w:val="FF0000"/>
          <w:sz w:val="28"/>
          <w:szCs w:val="28"/>
        </w:rPr>
      </w:pPr>
      <w:r w:rsidRPr="006A0A52">
        <w:rPr>
          <w:bCs/>
          <w:color w:val="FF0000"/>
          <w:sz w:val="28"/>
          <w:szCs w:val="28"/>
        </w:rPr>
        <w:t>- Главный инженер;</w:t>
      </w:r>
    </w:p>
    <w:p w14:paraId="02A49D04" w14:textId="45DF9A74" w:rsidR="00373277" w:rsidRPr="006A0A52" w:rsidRDefault="00373277" w:rsidP="00373277">
      <w:pPr>
        <w:tabs>
          <w:tab w:val="left" w:pos="567"/>
        </w:tabs>
        <w:spacing w:line="360" w:lineRule="auto"/>
        <w:ind w:firstLine="567"/>
        <w:jc w:val="both"/>
        <w:rPr>
          <w:bCs/>
          <w:color w:val="FF0000"/>
          <w:sz w:val="28"/>
          <w:szCs w:val="28"/>
        </w:rPr>
      </w:pPr>
      <w:r>
        <w:rPr>
          <w:bCs/>
          <w:color w:val="FF0000"/>
          <w:sz w:val="28"/>
          <w:szCs w:val="28"/>
        </w:rPr>
        <w:t>- АППАРАТ УПРАВЛЕНИЯ:</w:t>
      </w:r>
    </w:p>
    <w:p w14:paraId="49738E99" w14:textId="77777777" w:rsidR="00373277" w:rsidRPr="006A0A52" w:rsidRDefault="00373277" w:rsidP="00373277">
      <w:pPr>
        <w:pBdr>
          <w:top w:val="single" w:sz="4" w:space="1" w:color="auto"/>
          <w:left w:val="single" w:sz="4" w:space="4" w:color="auto"/>
          <w:bottom w:val="single" w:sz="4" w:space="1" w:color="auto"/>
          <w:right w:val="single" w:sz="4" w:space="4" w:color="auto"/>
        </w:pBdr>
        <w:tabs>
          <w:tab w:val="left" w:pos="567"/>
        </w:tabs>
        <w:spacing w:line="360" w:lineRule="auto"/>
        <w:ind w:firstLine="567"/>
        <w:rPr>
          <w:bCs/>
          <w:color w:val="FF0000"/>
          <w:sz w:val="28"/>
          <w:szCs w:val="28"/>
        </w:rPr>
      </w:pPr>
      <w:r w:rsidRPr="006A0A52">
        <w:rPr>
          <w:bCs/>
          <w:color w:val="FF0000"/>
          <w:sz w:val="28"/>
          <w:szCs w:val="28"/>
        </w:rPr>
        <w:t>- Заместитель главного инженера;</w:t>
      </w:r>
    </w:p>
    <w:p w14:paraId="71325F84" w14:textId="77777777" w:rsidR="00373277" w:rsidRPr="006A0A52" w:rsidRDefault="00373277" w:rsidP="00373277">
      <w:pPr>
        <w:pBdr>
          <w:top w:val="single" w:sz="4" w:space="1" w:color="auto"/>
          <w:left w:val="single" w:sz="4" w:space="4" w:color="auto"/>
          <w:bottom w:val="single" w:sz="4" w:space="1" w:color="auto"/>
          <w:right w:val="single" w:sz="4" w:space="4" w:color="auto"/>
        </w:pBdr>
        <w:tabs>
          <w:tab w:val="left" w:pos="567"/>
        </w:tabs>
        <w:spacing w:line="360" w:lineRule="auto"/>
        <w:ind w:firstLine="567"/>
        <w:rPr>
          <w:bCs/>
          <w:color w:val="FF0000"/>
          <w:sz w:val="28"/>
          <w:szCs w:val="28"/>
        </w:rPr>
      </w:pPr>
      <w:r w:rsidRPr="006A0A52">
        <w:rPr>
          <w:bCs/>
          <w:color w:val="FF0000"/>
          <w:sz w:val="28"/>
          <w:szCs w:val="28"/>
        </w:rPr>
        <w:t>- Заместитель ген. директора по строительству;</w:t>
      </w:r>
    </w:p>
    <w:p w14:paraId="34874649" w14:textId="77777777" w:rsidR="00373277" w:rsidRPr="006A0A52" w:rsidRDefault="00373277" w:rsidP="00373277">
      <w:pPr>
        <w:pBdr>
          <w:top w:val="single" w:sz="4" w:space="1" w:color="auto"/>
          <w:left w:val="single" w:sz="4" w:space="4" w:color="auto"/>
          <w:bottom w:val="single" w:sz="4" w:space="1" w:color="auto"/>
          <w:right w:val="single" w:sz="4" w:space="4" w:color="auto"/>
        </w:pBdr>
        <w:tabs>
          <w:tab w:val="left" w:pos="567"/>
        </w:tabs>
        <w:spacing w:line="360" w:lineRule="auto"/>
        <w:ind w:firstLine="567"/>
        <w:rPr>
          <w:bCs/>
          <w:color w:val="FF0000"/>
          <w:sz w:val="28"/>
          <w:szCs w:val="28"/>
        </w:rPr>
      </w:pPr>
      <w:r w:rsidRPr="006A0A52">
        <w:rPr>
          <w:bCs/>
          <w:color w:val="FF0000"/>
          <w:sz w:val="28"/>
          <w:szCs w:val="28"/>
        </w:rPr>
        <w:t xml:space="preserve">- Юридический отдел; </w:t>
      </w:r>
    </w:p>
    <w:p w14:paraId="44A037C2" w14:textId="77777777" w:rsidR="00373277" w:rsidRPr="006A0A52" w:rsidRDefault="00373277" w:rsidP="00373277">
      <w:pPr>
        <w:pBdr>
          <w:top w:val="single" w:sz="4" w:space="1" w:color="auto"/>
          <w:left w:val="single" w:sz="4" w:space="4" w:color="auto"/>
          <w:bottom w:val="single" w:sz="4" w:space="1" w:color="auto"/>
          <w:right w:val="single" w:sz="4" w:space="4" w:color="auto"/>
        </w:pBdr>
        <w:tabs>
          <w:tab w:val="left" w:pos="567"/>
        </w:tabs>
        <w:spacing w:line="360" w:lineRule="auto"/>
        <w:ind w:firstLine="567"/>
        <w:rPr>
          <w:bCs/>
          <w:color w:val="FF0000"/>
          <w:sz w:val="28"/>
          <w:szCs w:val="28"/>
        </w:rPr>
      </w:pPr>
      <w:r w:rsidRPr="006A0A52">
        <w:rPr>
          <w:bCs/>
          <w:color w:val="FF0000"/>
          <w:sz w:val="28"/>
          <w:szCs w:val="28"/>
        </w:rPr>
        <w:t>- Заместитель ген. директора по экономике;</w:t>
      </w:r>
    </w:p>
    <w:p w14:paraId="5187F421" w14:textId="77777777" w:rsidR="00373277" w:rsidRPr="006A0A52" w:rsidRDefault="00373277" w:rsidP="00373277">
      <w:pPr>
        <w:pBdr>
          <w:top w:val="single" w:sz="4" w:space="1" w:color="auto"/>
          <w:left w:val="single" w:sz="4" w:space="4" w:color="auto"/>
          <w:bottom w:val="single" w:sz="4" w:space="1" w:color="auto"/>
          <w:right w:val="single" w:sz="4" w:space="4" w:color="auto"/>
        </w:pBdr>
        <w:tabs>
          <w:tab w:val="left" w:pos="567"/>
        </w:tabs>
        <w:spacing w:line="360" w:lineRule="auto"/>
        <w:ind w:firstLine="567"/>
        <w:rPr>
          <w:bCs/>
          <w:color w:val="FF0000"/>
          <w:sz w:val="28"/>
          <w:szCs w:val="28"/>
        </w:rPr>
      </w:pPr>
      <w:r w:rsidRPr="006A0A52">
        <w:rPr>
          <w:bCs/>
          <w:color w:val="FF0000"/>
          <w:sz w:val="28"/>
          <w:szCs w:val="28"/>
        </w:rPr>
        <w:t>- Заместитель ген. директора по общим вопросам;</w:t>
      </w:r>
    </w:p>
    <w:p w14:paraId="67AD69FB" w14:textId="77777777" w:rsidR="00373277" w:rsidRPr="00373277" w:rsidRDefault="00373277" w:rsidP="00373277">
      <w:pPr>
        <w:pBdr>
          <w:top w:val="single" w:sz="4" w:space="1" w:color="auto"/>
          <w:left w:val="single" w:sz="4" w:space="4" w:color="auto"/>
          <w:bottom w:val="single" w:sz="4" w:space="1" w:color="auto"/>
          <w:right w:val="single" w:sz="4" w:space="4" w:color="auto"/>
        </w:pBdr>
        <w:tabs>
          <w:tab w:val="left" w:pos="567"/>
        </w:tabs>
        <w:spacing w:line="360" w:lineRule="auto"/>
        <w:ind w:firstLine="567"/>
        <w:rPr>
          <w:bCs/>
          <w:color w:val="FF0000"/>
          <w:sz w:val="28"/>
          <w:szCs w:val="28"/>
        </w:rPr>
      </w:pPr>
      <w:r w:rsidRPr="006A0A52">
        <w:rPr>
          <w:bCs/>
          <w:color w:val="FF0000"/>
          <w:sz w:val="28"/>
          <w:szCs w:val="28"/>
        </w:rPr>
        <w:t>- Административно-хозяйственный отдел</w:t>
      </w:r>
      <w:r w:rsidRPr="00373277">
        <w:rPr>
          <w:bCs/>
          <w:color w:val="FF0000"/>
          <w:sz w:val="28"/>
          <w:szCs w:val="28"/>
        </w:rPr>
        <w:t>;</w:t>
      </w:r>
    </w:p>
    <w:p w14:paraId="02C7B3C7" w14:textId="77777777" w:rsidR="00373277" w:rsidRPr="00373277" w:rsidRDefault="00373277" w:rsidP="00373277">
      <w:pPr>
        <w:pBdr>
          <w:top w:val="single" w:sz="4" w:space="1" w:color="auto"/>
          <w:left w:val="single" w:sz="4" w:space="4" w:color="auto"/>
          <w:bottom w:val="single" w:sz="4" w:space="1" w:color="auto"/>
          <w:right w:val="single" w:sz="4" w:space="4" w:color="auto"/>
        </w:pBdr>
        <w:tabs>
          <w:tab w:val="left" w:pos="567"/>
        </w:tabs>
        <w:spacing w:line="360" w:lineRule="auto"/>
        <w:ind w:firstLine="567"/>
        <w:rPr>
          <w:bCs/>
          <w:color w:val="FF0000"/>
          <w:sz w:val="28"/>
          <w:szCs w:val="28"/>
        </w:rPr>
      </w:pPr>
      <w:r w:rsidRPr="006A0A52">
        <w:rPr>
          <w:bCs/>
          <w:color w:val="FF0000"/>
          <w:sz w:val="28"/>
          <w:szCs w:val="28"/>
        </w:rPr>
        <w:t>- Служба главного энергетика</w:t>
      </w:r>
      <w:r w:rsidRPr="00373277">
        <w:rPr>
          <w:bCs/>
          <w:color w:val="FF0000"/>
          <w:sz w:val="28"/>
          <w:szCs w:val="28"/>
        </w:rPr>
        <w:t>;</w:t>
      </w:r>
    </w:p>
    <w:p w14:paraId="42489ADB" w14:textId="77777777" w:rsidR="00373277" w:rsidRPr="00373277" w:rsidRDefault="00373277" w:rsidP="00373277">
      <w:pPr>
        <w:pBdr>
          <w:top w:val="single" w:sz="4" w:space="1" w:color="auto"/>
          <w:left w:val="single" w:sz="4" w:space="4" w:color="auto"/>
          <w:bottom w:val="single" w:sz="4" w:space="1" w:color="auto"/>
          <w:right w:val="single" w:sz="4" w:space="4" w:color="auto"/>
        </w:pBdr>
        <w:tabs>
          <w:tab w:val="left" w:pos="567"/>
        </w:tabs>
        <w:spacing w:line="360" w:lineRule="auto"/>
        <w:ind w:firstLine="567"/>
        <w:rPr>
          <w:bCs/>
          <w:color w:val="FF0000"/>
          <w:sz w:val="28"/>
          <w:szCs w:val="28"/>
        </w:rPr>
      </w:pPr>
      <w:r w:rsidRPr="006A0A52">
        <w:rPr>
          <w:bCs/>
          <w:color w:val="FF0000"/>
          <w:sz w:val="28"/>
          <w:szCs w:val="28"/>
        </w:rPr>
        <w:t>- Отдел кадров</w:t>
      </w:r>
      <w:r w:rsidRPr="00373277">
        <w:rPr>
          <w:bCs/>
          <w:color w:val="FF0000"/>
          <w:sz w:val="28"/>
          <w:szCs w:val="28"/>
        </w:rPr>
        <w:t>;</w:t>
      </w:r>
    </w:p>
    <w:p w14:paraId="76699AED" w14:textId="77777777" w:rsidR="00373277" w:rsidRPr="00373277" w:rsidRDefault="00373277" w:rsidP="00373277">
      <w:pPr>
        <w:pBdr>
          <w:top w:val="single" w:sz="4" w:space="1" w:color="auto"/>
          <w:left w:val="single" w:sz="4" w:space="4" w:color="auto"/>
          <w:bottom w:val="single" w:sz="4" w:space="1" w:color="auto"/>
          <w:right w:val="single" w:sz="4" w:space="4" w:color="auto"/>
        </w:pBdr>
        <w:tabs>
          <w:tab w:val="left" w:pos="567"/>
        </w:tabs>
        <w:spacing w:line="360" w:lineRule="auto"/>
        <w:ind w:firstLine="567"/>
        <w:rPr>
          <w:bCs/>
          <w:color w:val="FF0000"/>
          <w:sz w:val="28"/>
          <w:szCs w:val="28"/>
        </w:rPr>
      </w:pPr>
      <w:r w:rsidRPr="006A0A52">
        <w:rPr>
          <w:bCs/>
          <w:color w:val="FF0000"/>
          <w:sz w:val="28"/>
          <w:szCs w:val="28"/>
        </w:rPr>
        <w:t>- Служба главного диспетчера</w:t>
      </w:r>
      <w:r w:rsidRPr="00373277">
        <w:rPr>
          <w:bCs/>
          <w:color w:val="FF0000"/>
          <w:sz w:val="28"/>
          <w:szCs w:val="28"/>
        </w:rPr>
        <w:t>;</w:t>
      </w:r>
    </w:p>
    <w:p w14:paraId="4C695EFF" w14:textId="77777777" w:rsidR="00373277" w:rsidRPr="002C2ECE" w:rsidRDefault="00373277" w:rsidP="00373277">
      <w:pPr>
        <w:pBdr>
          <w:top w:val="single" w:sz="4" w:space="1" w:color="auto"/>
          <w:left w:val="single" w:sz="4" w:space="4" w:color="auto"/>
          <w:bottom w:val="single" w:sz="4" w:space="1" w:color="auto"/>
          <w:right w:val="single" w:sz="4" w:space="4" w:color="auto"/>
        </w:pBdr>
        <w:tabs>
          <w:tab w:val="left" w:pos="567"/>
        </w:tabs>
        <w:spacing w:line="360" w:lineRule="auto"/>
        <w:ind w:firstLine="567"/>
        <w:rPr>
          <w:bCs/>
          <w:color w:val="FF0000"/>
          <w:sz w:val="28"/>
          <w:szCs w:val="28"/>
        </w:rPr>
      </w:pPr>
      <w:r w:rsidRPr="006A0A52">
        <w:rPr>
          <w:bCs/>
          <w:color w:val="FF0000"/>
          <w:sz w:val="28"/>
          <w:szCs w:val="28"/>
        </w:rPr>
        <w:t>- Технический отдел</w:t>
      </w:r>
      <w:r w:rsidRPr="002C2ECE">
        <w:rPr>
          <w:bCs/>
          <w:color w:val="FF0000"/>
          <w:sz w:val="28"/>
          <w:szCs w:val="28"/>
        </w:rPr>
        <w:t>;</w:t>
      </w:r>
    </w:p>
    <w:p w14:paraId="016E41DE" w14:textId="77777777" w:rsidR="00373277" w:rsidRPr="006A0A52" w:rsidRDefault="00373277" w:rsidP="00373277">
      <w:pPr>
        <w:pBdr>
          <w:top w:val="single" w:sz="4" w:space="1" w:color="auto"/>
          <w:left w:val="single" w:sz="4" w:space="4" w:color="auto"/>
          <w:bottom w:val="single" w:sz="4" w:space="1" w:color="auto"/>
          <w:right w:val="single" w:sz="4" w:space="4" w:color="auto"/>
        </w:pBdr>
        <w:tabs>
          <w:tab w:val="left" w:pos="567"/>
        </w:tabs>
        <w:spacing w:line="360" w:lineRule="auto"/>
        <w:ind w:firstLine="567"/>
        <w:jc w:val="both"/>
        <w:rPr>
          <w:bCs/>
          <w:color w:val="FF0000"/>
          <w:sz w:val="28"/>
          <w:szCs w:val="28"/>
        </w:rPr>
      </w:pPr>
      <w:r w:rsidRPr="006A0A52">
        <w:rPr>
          <w:bCs/>
          <w:color w:val="FF0000"/>
          <w:sz w:val="28"/>
          <w:szCs w:val="28"/>
        </w:rPr>
        <w:t>- Производственный отдел;</w:t>
      </w:r>
    </w:p>
    <w:p w14:paraId="7DE1A455" w14:textId="77777777" w:rsidR="00373277" w:rsidRPr="006A0A52" w:rsidRDefault="00373277" w:rsidP="00373277">
      <w:pPr>
        <w:pBdr>
          <w:top w:val="single" w:sz="4" w:space="1" w:color="auto"/>
          <w:left w:val="single" w:sz="4" w:space="4" w:color="auto"/>
          <w:bottom w:val="single" w:sz="4" w:space="1" w:color="auto"/>
          <w:right w:val="single" w:sz="4" w:space="4" w:color="auto"/>
        </w:pBdr>
        <w:tabs>
          <w:tab w:val="left" w:pos="567"/>
        </w:tabs>
        <w:spacing w:line="360" w:lineRule="auto"/>
        <w:ind w:firstLine="567"/>
        <w:jc w:val="both"/>
        <w:rPr>
          <w:bCs/>
          <w:color w:val="FF0000"/>
          <w:sz w:val="28"/>
          <w:szCs w:val="28"/>
        </w:rPr>
      </w:pPr>
      <w:r w:rsidRPr="006A0A52">
        <w:rPr>
          <w:bCs/>
          <w:color w:val="FF0000"/>
          <w:sz w:val="28"/>
          <w:szCs w:val="28"/>
        </w:rPr>
        <w:t>- Проектно-изыскательский отдел;</w:t>
      </w:r>
    </w:p>
    <w:p w14:paraId="546A440B" w14:textId="77777777" w:rsidR="00373277" w:rsidRPr="006A0A52" w:rsidRDefault="00373277" w:rsidP="00373277">
      <w:pPr>
        <w:pBdr>
          <w:top w:val="single" w:sz="4" w:space="1" w:color="auto"/>
          <w:left w:val="single" w:sz="4" w:space="4" w:color="auto"/>
          <w:bottom w:val="single" w:sz="4" w:space="1" w:color="auto"/>
          <w:right w:val="single" w:sz="4" w:space="4" w:color="auto"/>
        </w:pBdr>
        <w:tabs>
          <w:tab w:val="left" w:pos="567"/>
        </w:tabs>
        <w:spacing w:line="360" w:lineRule="auto"/>
        <w:ind w:firstLine="567"/>
        <w:rPr>
          <w:bCs/>
          <w:color w:val="FF0000"/>
          <w:sz w:val="28"/>
          <w:szCs w:val="28"/>
        </w:rPr>
      </w:pPr>
      <w:r w:rsidRPr="006A0A52">
        <w:rPr>
          <w:bCs/>
          <w:color w:val="FF0000"/>
          <w:sz w:val="28"/>
          <w:szCs w:val="28"/>
        </w:rPr>
        <w:t>- Отдел геодезического обеспечения</w:t>
      </w:r>
      <w:r w:rsidRPr="002C2ECE">
        <w:rPr>
          <w:bCs/>
          <w:color w:val="FF0000"/>
          <w:sz w:val="28"/>
          <w:szCs w:val="28"/>
        </w:rPr>
        <w:t>;</w:t>
      </w:r>
    </w:p>
    <w:p w14:paraId="0BC1466C" w14:textId="77777777" w:rsidR="00373277" w:rsidRPr="006A0A52" w:rsidRDefault="00373277" w:rsidP="00373277">
      <w:pPr>
        <w:pBdr>
          <w:top w:val="single" w:sz="4" w:space="1" w:color="auto"/>
          <w:left w:val="single" w:sz="4" w:space="4" w:color="auto"/>
          <w:bottom w:val="single" w:sz="4" w:space="1" w:color="auto"/>
          <w:right w:val="single" w:sz="4" w:space="4" w:color="auto"/>
        </w:pBdr>
        <w:tabs>
          <w:tab w:val="left" w:pos="567"/>
        </w:tabs>
        <w:spacing w:line="360" w:lineRule="auto"/>
        <w:ind w:firstLine="567"/>
        <w:rPr>
          <w:bCs/>
          <w:color w:val="FF0000"/>
          <w:sz w:val="28"/>
          <w:szCs w:val="28"/>
        </w:rPr>
      </w:pPr>
      <w:r w:rsidRPr="006A0A52">
        <w:rPr>
          <w:bCs/>
          <w:color w:val="FF0000"/>
          <w:sz w:val="28"/>
          <w:szCs w:val="28"/>
        </w:rPr>
        <w:t>- Отдел труда и заработной платы;</w:t>
      </w:r>
    </w:p>
    <w:p w14:paraId="10B74A58" w14:textId="77777777" w:rsidR="00373277" w:rsidRPr="00373277" w:rsidRDefault="00373277" w:rsidP="00373277">
      <w:pPr>
        <w:pBdr>
          <w:top w:val="single" w:sz="4" w:space="1" w:color="auto"/>
          <w:left w:val="single" w:sz="4" w:space="4" w:color="auto"/>
          <w:bottom w:val="single" w:sz="4" w:space="1" w:color="auto"/>
          <w:right w:val="single" w:sz="4" w:space="4" w:color="auto"/>
        </w:pBdr>
        <w:tabs>
          <w:tab w:val="left" w:pos="567"/>
        </w:tabs>
        <w:spacing w:line="360" w:lineRule="auto"/>
        <w:ind w:firstLine="567"/>
        <w:rPr>
          <w:bCs/>
          <w:color w:val="FF0000"/>
          <w:sz w:val="28"/>
          <w:szCs w:val="28"/>
        </w:rPr>
      </w:pPr>
      <w:r w:rsidRPr="006A0A52">
        <w:rPr>
          <w:bCs/>
          <w:color w:val="FF0000"/>
          <w:sz w:val="28"/>
          <w:szCs w:val="28"/>
        </w:rPr>
        <w:t>- Планово-договорной отдел</w:t>
      </w:r>
      <w:r w:rsidRPr="00373277">
        <w:rPr>
          <w:bCs/>
          <w:color w:val="FF0000"/>
          <w:sz w:val="28"/>
          <w:szCs w:val="28"/>
        </w:rPr>
        <w:t>;</w:t>
      </w:r>
    </w:p>
    <w:p w14:paraId="62ABD2C8" w14:textId="77777777" w:rsidR="00373277" w:rsidRPr="00373277" w:rsidRDefault="00373277" w:rsidP="00373277">
      <w:pPr>
        <w:pBdr>
          <w:top w:val="single" w:sz="4" w:space="1" w:color="auto"/>
          <w:left w:val="single" w:sz="4" w:space="4" w:color="auto"/>
          <w:bottom w:val="single" w:sz="4" w:space="1" w:color="auto"/>
          <w:right w:val="single" w:sz="4" w:space="4" w:color="auto"/>
        </w:pBdr>
        <w:tabs>
          <w:tab w:val="left" w:pos="567"/>
        </w:tabs>
        <w:spacing w:line="360" w:lineRule="auto"/>
        <w:ind w:firstLine="567"/>
        <w:rPr>
          <w:bCs/>
          <w:color w:val="FF0000"/>
          <w:sz w:val="28"/>
          <w:szCs w:val="28"/>
        </w:rPr>
      </w:pPr>
      <w:r w:rsidRPr="006A0A52">
        <w:rPr>
          <w:bCs/>
          <w:color w:val="FF0000"/>
          <w:sz w:val="28"/>
          <w:szCs w:val="28"/>
        </w:rPr>
        <w:t>- Бухгалтерия</w:t>
      </w:r>
      <w:r w:rsidRPr="00373277">
        <w:rPr>
          <w:bCs/>
          <w:color w:val="FF0000"/>
          <w:sz w:val="28"/>
          <w:szCs w:val="28"/>
        </w:rPr>
        <w:t>;</w:t>
      </w:r>
    </w:p>
    <w:p w14:paraId="74C22110" w14:textId="77777777" w:rsidR="00373277" w:rsidRPr="00373277" w:rsidRDefault="00373277" w:rsidP="00373277">
      <w:pPr>
        <w:pBdr>
          <w:top w:val="single" w:sz="4" w:space="1" w:color="auto"/>
          <w:left w:val="single" w:sz="4" w:space="4" w:color="auto"/>
          <w:bottom w:val="single" w:sz="4" w:space="1" w:color="auto"/>
          <w:right w:val="single" w:sz="4" w:space="4" w:color="auto"/>
        </w:pBdr>
        <w:tabs>
          <w:tab w:val="left" w:pos="567"/>
        </w:tabs>
        <w:spacing w:line="360" w:lineRule="auto"/>
        <w:ind w:firstLine="567"/>
        <w:rPr>
          <w:bCs/>
          <w:color w:val="FF0000"/>
          <w:sz w:val="28"/>
          <w:szCs w:val="28"/>
        </w:rPr>
      </w:pPr>
      <w:r w:rsidRPr="006A0A52">
        <w:rPr>
          <w:bCs/>
          <w:color w:val="FF0000"/>
          <w:sz w:val="28"/>
          <w:szCs w:val="28"/>
        </w:rPr>
        <w:t>- Компьютерный центр</w:t>
      </w:r>
      <w:r w:rsidRPr="00373277">
        <w:rPr>
          <w:bCs/>
          <w:color w:val="FF0000"/>
          <w:sz w:val="28"/>
          <w:szCs w:val="28"/>
        </w:rPr>
        <w:t>;</w:t>
      </w:r>
    </w:p>
    <w:p w14:paraId="567B5DEB" w14:textId="77777777" w:rsidR="00373277" w:rsidRPr="006A0A52" w:rsidRDefault="00373277" w:rsidP="00373277">
      <w:pPr>
        <w:pBdr>
          <w:top w:val="single" w:sz="4" w:space="1" w:color="auto"/>
          <w:left w:val="single" w:sz="4" w:space="4" w:color="auto"/>
          <w:bottom w:val="single" w:sz="4" w:space="1" w:color="auto"/>
          <w:right w:val="single" w:sz="4" w:space="4" w:color="auto"/>
        </w:pBdr>
        <w:tabs>
          <w:tab w:val="left" w:pos="567"/>
        </w:tabs>
        <w:spacing w:line="360" w:lineRule="auto"/>
        <w:ind w:firstLine="567"/>
        <w:rPr>
          <w:bCs/>
          <w:color w:val="FF0000"/>
          <w:sz w:val="28"/>
          <w:szCs w:val="28"/>
        </w:rPr>
      </w:pPr>
      <w:r w:rsidRPr="006A0A52">
        <w:rPr>
          <w:bCs/>
          <w:color w:val="FF0000"/>
          <w:sz w:val="28"/>
          <w:szCs w:val="28"/>
        </w:rPr>
        <w:t>- Отдел техники безопасности</w:t>
      </w:r>
      <w:r w:rsidRPr="00373277">
        <w:rPr>
          <w:bCs/>
          <w:color w:val="FF0000"/>
          <w:sz w:val="28"/>
          <w:szCs w:val="28"/>
        </w:rPr>
        <w:t>;</w:t>
      </w:r>
      <w:r w:rsidRPr="006A0A52">
        <w:rPr>
          <w:bCs/>
          <w:color w:val="FF0000"/>
          <w:sz w:val="28"/>
          <w:szCs w:val="28"/>
        </w:rPr>
        <w:t xml:space="preserve"> </w:t>
      </w:r>
    </w:p>
    <w:p w14:paraId="55CEEAFE" w14:textId="77777777" w:rsidR="00373277" w:rsidRPr="00373277" w:rsidRDefault="00373277" w:rsidP="00373277">
      <w:pPr>
        <w:pBdr>
          <w:top w:val="single" w:sz="4" w:space="1" w:color="auto"/>
          <w:left w:val="single" w:sz="4" w:space="4" w:color="auto"/>
          <w:bottom w:val="single" w:sz="4" w:space="1" w:color="auto"/>
          <w:right w:val="single" w:sz="4" w:space="4" w:color="auto"/>
        </w:pBdr>
        <w:tabs>
          <w:tab w:val="left" w:pos="567"/>
        </w:tabs>
        <w:spacing w:line="360" w:lineRule="auto"/>
        <w:ind w:firstLine="567"/>
        <w:rPr>
          <w:bCs/>
          <w:color w:val="FF0000"/>
          <w:sz w:val="28"/>
          <w:szCs w:val="28"/>
        </w:rPr>
      </w:pPr>
      <w:r w:rsidRPr="006A0A52">
        <w:rPr>
          <w:bCs/>
          <w:color w:val="FF0000"/>
          <w:sz w:val="28"/>
          <w:szCs w:val="28"/>
        </w:rPr>
        <w:t>- Маркшейдерская служба</w:t>
      </w:r>
      <w:r w:rsidRPr="00373277">
        <w:rPr>
          <w:bCs/>
          <w:color w:val="FF0000"/>
          <w:sz w:val="28"/>
          <w:szCs w:val="28"/>
        </w:rPr>
        <w:t>;</w:t>
      </w:r>
    </w:p>
    <w:p w14:paraId="67861DFB" w14:textId="77777777" w:rsidR="00315F48" w:rsidRDefault="00315F48" w:rsidP="00373277">
      <w:pPr>
        <w:tabs>
          <w:tab w:val="left" w:pos="567"/>
        </w:tabs>
        <w:spacing w:line="360" w:lineRule="auto"/>
        <w:ind w:firstLine="567"/>
        <w:rPr>
          <w:bCs/>
          <w:color w:val="FF0000"/>
          <w:sz w:val="28"/>
          <w:szCs w:val="28"/>
        </w:rPr>
      </w:pPr>
    </w:p>
    <w:p w14:paraId="7E19FE51" w14:textId="0733C12A" w:rsidR="00373277" w:rsidRDefault="00373277" w:rsidP="00373277">
      <w:pPr>
        <w:tabs>
          <w:tab w:val="left" w:pos="567"/>
        </w:tabs>
        <w:spacing w:line="360" w:lineRule="auto"/>
        <w:ind w:firstLine="567"/>
        <w:rPr>
          <w:bCs/>
          <w:color w:val="FF0000"/>
          <w:sz w:val="28"/>
          <w:szCs w:val="28"/>
        </w:rPr>
      </w:pPr>
      <w:r w:rsidRPr="006A0A52">
        <w:rPr>
          <w:bCs/>
          <w:color w:val="FF0000"/>
          <w:sz w:val="28"/>
          <w:szCs w:val="28"/>
        </w:rPr>
        <w:t>- Строительные у</w:t>
      </w:r>
      <w:r>
        <w:rPr>
          <w:bCs/>
          <w:color w:val="FF0000"/>
          <w:sz w:val="28"/>
          <w:szCs w:val="28"/>
        </w:rPr>
        <w:t>частки №1</w:t>
      </w:r>
      <w:r w:rsidRPr="006A0A52">
        <w:rPr>
          <w:bCs/>
          <w:color w:val="FF0000"/>
          <w:sz w:val="28"/>
          <w:szCs w:val="28"/>
        </w:rPr>
        <w:t xml:space="preserve">; </w:t>
      </w:r>
    </w:p>
    <w:p w14:paraId="7E63B9B5" w14:textId="146185F0" w:rsidR="007E4858" w:rsidRPr="006A0A52" w:rsidRDefault="007E4858" w:rsidP="007E4858">
      <w:pPr>
        <w:tabs>
          <w:tab w:val="left" w:pos="567"/>
        </w:tabs>
        <w:spacing w:line="360" w:lineRule="auto"/>
        <w:ind w:firstLine="567"/>
        <w:rPr>
          <w:bCs/>
          <w:color w:val="FF0000"/>
          <w:sz w:val="28"/>
          <w:szCs w:val="28"/>
        </w:rPr>
      </w:pPr>
      <w:r w:rsidRPr="006A0A52">
        <w:rPr>
          <w:bCs/>
          <w:color w:val="FF0000"/>
          <w:sz w:val="28"/>
          <w:szCs w:val="28"/>
        </w:rPr>
        <w:t>- Строительные у</w:t>
      </w:r>
      <w:r>
        <w:rPr>
          <w:bCs/>
          <w:color w:val="FF0000"/>
          <w:sz w:val="28"/>
          <w:szCs w:val="28"/>
        </w:rPr>
        <w:t>частки №2</w:t>
      </w:r>
      <w:r w:rsidRPr="006A0A52">
        <w:rPr>
          <w:bCs/>
          <w:color w:val="FF0000"/>
          <w:sz w:val="28"/>
          <w:szCs w:val="28"/>
        </w:rPr>
        <w:t xml:space="preserve">; </w:t>
      </w:r>
    </w:p>
    <w:p w14:paraId="05A810CC" w14:textId="61439ED5" w:rsidR="007E4858" w:rsidRPr="006A0A52" w:rsidRDefault="007E4858" w:rsidP="007E4858">
      <w:pPr>
        <w:tabs>
          <w:tab w:val="left" w:pos="567"/>
        </w:tabs>
        <w:spacing w:line="360" w:lineRule="auto"/>
        <w:ind w:firstLine="567"/>
        <w:rPr>
          <w:bCs/>
          <w:color w:val="FF0000"/>
          <w:sz w:val="28"/>
          <w:szCs w:val="28"/>
        </w:rPr>
      </w:pPr>
      <w:r w:rsidRPr="006A0A52">
        <w:rPr>
          <w:bCs/>
          <w:color w:val="FF0000"/>
          <w:sz w:val="28"/>
          <w:szCs w:val="28"/>
        </w:rPr>
        <w:t>- Строительные у</w:t>
      </w:r>
      <w:r>
        <w:rPr>
          <w:bCs/>
          <w:color w:val="FF0000"/>
          <w:sz w:val="28"/>
          <w:szCs w:val="28"/>
        </w:rPr>
        <w:t>частки №3</w:t>
      </w:r>
      <w:r w:rsidRPr="006A0A52">
        <w:rPr>
          <w:bCs/>
          <w:color w:val="FF0000"/>
          <w:sz w:val="28"/>
          <w:szCs w:val="28"/>
        </w:rPr>
        <w:t xml:space="preserve">; </w:t>
      </w:r>
    </w:p>
    <w:p w14:paraId="44B29E68" w14:textId="77777777" w:rsidR="007E4858" w:rsidRPr="006A0A52" w:rsidRDefault="007E4858" w:rsidP="00373277">
      <w:pPr>
        <w:tabs>
          <w:tab w:val="left" w:pos="567"/>
        </w:tabs>
        <w:spacing w:line="360" w:lineRule="auto"/>
        <w:ind w:firstLine="567"/>
        <w:rPr>
          <w:bCs/>
          <w:color w:val="FF0000"/>
          <w:sz w:val="28"/>
          <w:szCs w:val="28"/>
        </w:rPr>
      </w:pPr>
    </w:p>
    <w:p w14:paraId="2DA07D56" w14:textId="25CE22A9" w:rsidR="00C226DD" w:rsidRPr="001A1FB2" w:rsidRDefault="00C226DD" w:rsidP="009B077A">
      <w:pPr>
        <w:numPr>
          <w:ilvl w:val="0"/>
          <w:numId w:val="3"/>
        </w:numPr>
        <w:jc w:val="both"/>
        <w:rPr>
          <w:b/>
          <w:bCs/>
          <w:sz w:val="28"/>
          <w:szCs w:val="28"/>
        </w:rPr>
      </w:pPr>
      <w:r w:rsidRPr="001A1FB2">
        <w:rPr>
          <w:b/>
          <w:bCs/>
          <w:sz w:val="28"/>
          <w:szCs w:val="28"/>
        </w:rPr>
        <w:t xml:space="preserve">Организационная структура </w:t>
      </w:r>
      <w:r w:rsidR="001A1FB2" w:rsidRPr="001D2BE3">
        <w:rPr>
          <w:b/>
          <w:bCs/>
          <w:sz w:val="28"/>
          <w:szCs w:val="28"/>
        </w:rPr>
        <w:t>строительно</w:t>
      </w:r>
      <w:r w:rsidR="001A1FB2">
        <w:rPr>
          <w:b/>
          <w:bCs/>
          <w:sz w:val="28"/>
          <w:szCs w:val="28"/>
        </w:rPr>
        <w:t>го</w:t>
      </w:r>
      <w:r w:rsidR="001A1FB2" w:rsidRPr="001D2BE3">
        <w:rPr>
          <w:b/>
          <w:bCs/>
          <w:sz w:val="28"/>
          <w:szCs w:val="28"/>
        </w:rPr>
        <w:t xml:space="preserve"> предприяти</w:t>
      </w:r>
      <w:r w:rsidR="001A1FB2">
        <w:rPr>
          <w:b/>
          <w:bCs/>
          <w:sz w:val="28"/>
          <w:szCs w:val="28"/>
        </w:rPr>
        <w:t>я</w:t>
      </w:r>
      <w:r w:rsidRPr="001A1FB2">
        <w:rPr>
          <w:b/>
          <w:bCs/>
          <w:sz w:val="28"/>
          <w:szCs w:val="28"/>
        </w:rPr>
        <w:t xml:space="preserve"> «</w:t>
      </w:r>
      <w:r w:rsidR="006A0A52" w:rsidRPr="00C2118B">
        <w:rPr>
          <w:bCs/>
          <w:color w:val="FF0000"/>
          <w:sz w:val="28"/>
          <w:szCs w:val="28"/>
        </w:rPr>
        <w:t>ТРУБОПРОВОДСТРОЙ</w:t>
      </w:r>
      <w:r w:rsidRPr="001A1FB2">
        <w:rPr>
          <w:b/>
          <w:bCs/>
          <w:sz w:val="28"/>
          <w:szCs w:val="28"/>
        </w:rPr>
        <w:t>»</w:t>
      </w:r>
      <w:r w:rsidR="001A1FB2">
        <w:rPr>
          <w:b/>
          <w:bCs/>
          <w:sz w:val="28"/>
          <w:szCs w:val="28"/>
        </w:rPr>
        <w:t>.</w:t>
      </w:r>
    </w:p>
    <w:p w14:paraId="5B5C0AA6" w14:textId="7AD1B00E" w:rsidR="00620A1F" w:rsidRDefault="00620A1F" w:rsidP="00C226DD">
      <w:pPr>
        <w:jc w:val="both"/>
        <w:rPr>
          <w:bCs/>
          <w:sz w:val="28"/>
          <w:szCs w:val="28"/>
        </w:rPr>
      </w:pPr>
    </w:p>
    <w:p w14:paraId="595C132D" w14:textId="106258F6" w:rsidR="00620A1F" w:rsidRDefault="00620A1F" w:rsidP="00620A1F">
      <w:pPr>
        <w:jc w:val="center"/>
        <w:rPr>
          <w:bCs/>
          <w:sz w:val="28"/>
          <w:szCs w:val="28"/>
        </w:rPr>
      </w:pPr>
      <w:r>
        <w:rPr>
          <w:noProof/>
        </w:rPr>
        <w:drawing>
          <wp:inline distT="0" distB="0" distL="0" distR="0" wp14:anchorId="226FD162" wp14:editId="2D0DF579">
            <wp:extent cx="5702060" cy="42379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05539" cy="4240576"/>
                    </a:xfrm>
                    <a:prstGeom prst="rect">
                      <a:avLst/>
                    </a:prstGeom>
                  </pic:spPr>
                </pic:pic>
              </a:graphicData>
            </a:graphic>
          </wp:inline>
        </w:drawing>
      </w:r>
    </w:p>
    <w:p w14:paraId="27FB9B6D" w14:textId="0ECC3754" w:rsidR="00620A1F" w:rsidRDefault="00620A1F" w:rsidP="00620A1F">
      <w:pPr>
        <w:jc w:val="center"/>
        <w:rPr>
          <w:bCs/>
          <w:sz w:val="28"/>
          <w:szCs w:val="28"/>
        </w:rPr>
      </w:pPr>
    </w:p>
    <w:p w14:paraId="713A0C5D" w14:textId="176F077E" w:rsidR="00C226DD" w:rsidRPr="001A1FB2" w:rsidRDefault="00C226DD" w:rsidP="009B077A">
      <w:pPr>
        <w:numPr>
          <w:ilvl w:val="0"/>
          <w:numId w:val="3"/>
        </w:numPr>
        <w:jc w:val="both"/>
        <w:rPr>
          <w:bCs/>
          <w:sz w:val="28"/>
          <w:szCs w:val="28"/>
        </w:rPr>
      </w:pPr>
      <w:r w:rsidRPr="001A1FB2">
        <w:rPr>
          <w:b/>
          <w:bCs/>
          <w:sz w:val="28"/>
          <w:szCs w:val="28"/>
        </w:rPr>
        <w:t xml:space="preserve">Профессиональные компетенции </w:t>
      </w:r>
      <w:r w:rsidR="001A1FB2" w:rsidRPr="001A1FB2">
        <w:rPr>
          <w:b/>
          <w:bCs/>
          <w:sz w:val="28"/>
          <w:szCs w:val="28"/>
        </w:rPr>
        <w:t xml:space="preserve">сотрудников </w:t>
      </w:r>
      <w:r w:rsidR="00407322">
        <w:rPr>
          <w:b/>
          <w:bCs/>
          <w:sz w:val="28"/>
          <w:szCs w:val="28"/>
        </w:rPr>
        <w:t>структурного подразделения предприятия практики.</w:t>
      </w:r>
      <w:r w:rsidRPr="001A1FB2">
        <w:rPr>
          <w:bCs/>
          <w:sz w:val="28"/>
          <w:szCs w:val="28"/>
        </w:rPr>
        <w:t xml:space="preserve"> </w:t>
      </w:r>
    </w:p>
    <w:p w14:paraId="1BC61297" w14:textId="3C681427" w:rsidR="00B02DE5" w:rsidRDefault="00B02DE5" w:rsidP="00C226DD">
      <w:pPr>
        <w:jc w:val="both"/>
        <w:rPr>
          <w:bCs/>
          <w:sz w:val="28"/>
          <w:szCs w:val="28"/>
        </w:rPr>
      </w:pPr>
    </w:p>
    <w:p w14:paraId="7FD9E1D9" w14:textId="6D4D8A9A" w:rsidR="007E4858" w:rsidRDefault="007E4858" w:rsidP="00C226DD">
      <w:pPr>
        <w:jc w:val="both"/>
        <w:rPr>
          <w:bCs/>
          <w:color w:val="FF0000"/>
          <w:sz w:val="28"/>
          <w:szCs w:val="28"/>
        </w:rPr>
      </w:pPr>
      <w:r w:rsidRPr="007E4858">
        <w:rPr>
          <w:bCs/>
          <w:color w:val="FF0000"/>
          <w:sz w:val="28"/>
          <w:szCs w:val="28"/>
        </w:rPr>
        <w:t>Во время прохождения практики я работала в должности арматурщика.</w:t>
      </w:r>
    </w:p>
    <w:p w14:paraId="52CB2510" w14:textId="77777777" w:rsidR="007E4858" w:rsidRPr="007E4858" w:rsidRDefault="007E4858" w:rsidP="00C226DD">
      <w:pPr>
        <w:jc w:val="both"/>
        <w:rPr>
          <w:bCs/>
          <w:color w:val="FF0000"/>
          <w:sz w:val="28"/>
          <w:szCs w:val="28"/>
        </w:rPr>
      </w:pPr>
    </w:p>
    <w:p w14:paraId="76C70E9D" w14:textId="1309AE91" w:rsidR="00301703" w:rsidRPr="00620A1F" w:rsidRDefault="00301703" w:rsidP="00B02DE5">
      <w:pPr>
        <w:ind w:firstLine="567"/>
        <w:jc w:val="center"/>
        <w:rPr>
          <w:b/>
          <w:color w:val="FF0000"/>
          <w:sz w:val="28"/>
          <w:szCs w:val="28"/>
        </w:rPr>
      </w:pPr>
      <w:r w:rsidRPr="00620A1F">
        <w:rPr>
          <w:b/>
          <w:color w:val="FF0000"/>
          <w:sz w:val="28"/>
          <w:szCs w:val="28"/>
        </w:rPr>
        <w:t>Должностная инструкция арматурщика</w:t>
      </w:r>
      <w:r w:rsidR="00620A1F">
        <w:rPr>
          <w:b/>
          <w:color w:val="FF0000"/>
          <w:sz w:val="28"/>
          <w:szCs w:val="28"/>
        </w:rPr>
        <w:t>.</w:t>
      </w:r>
    </w:p>
    <w:p w14:paraId="69DBE704" w14:textId="7B349312" w:rsidR="00B02DE5" w:rsidRDefault="00B02DE5" w:rsidP="00B02DE5">
      <w:pPr>
        <w:ind w:firstLine="567"/>
        <w:jc w:val="center"/>
        <w:rPr>
          <w:color w:val="FF0000"/>
          <w:sz w:val="28"/>
          <w:szCs w:val="28"/>
        </w:rPr>
      </w:pPr>
    </w:p>
    <w:p w14:paraId="50906EFE" w14:textId="48B289A5" w:rsidR="00B02DE5" w:rsidRDefault="00B02DE5" w:rsidP="00B02DE5">
      <w:pPr>
        <w:ind w:firstLine="567"/>
        <w:jc w:val="center"/>
        <w:rPr>
          <w:b/>
          <w:bCs/>
          <w:color w:val="FF0000"/>
          <w:sz w:val="28"/>
          <w:szCs w:val="28"/>
        </w:rPr>
      </w:pPr>
      <w:r w:rsidRPr="00B02DE5">
        <w:rPr>
          <w:b/>
          <w:bCs/>
          <w:color w:val="FF0000"/>
          <w:sz w:val="28"/>
          <w:szCs w:val="28"/>
        </w:rPr>
        <w:t>I. Общие положения.</w:t>
      </w:r>
    </w:p>
    <w:p w14:paraId="04574D3F" w14:textId="77777777" w:rsidR="00B02DE5" w:rsidRPr="00B02DE5" w:rsidRDefault="00B02DE5" w:rsidP="00B02DE5">
      <w:pPr>
        <w:ind w:firstLine="567"/>
        <w:jc w:val="center"/>
        <w:rPr>
          <w:b/>
          <w:bCs/>
          <w:color w:val="FF0000"/>
          <w:sz w:val="28"/>
          <w:szCs w:val="28"/>
        </w:rPr>
      </w:pPr>
    </w:p>
    <w:p w14:paraId="4FFEEE33" w14:textId="77777777" w:rsidR="00B02DE5" w:rsidRPr="00B02DE5" w:rsidRDefault="00B02DE5" w:rsidP="00B02DE5">
      <w:pPr>
        <w:spacing w:line="360" w:lineRule="auto"/>
        <w:ind w:firstLine="567"/>
        <w:jc w:val="both"/>
        <w:rPr>
          <w:color w:val="FF0000"/>
          <w:sz w:val="28"/>
          <w:szCs w:val="28"/>
        </w:rPr>
      </w:pPr>
      <w:r w:rsidRPr="00B02DE5">
        <w:rPr>
          <w:color w:val="FF0000"/>
          <w:sz w:val="28"/>
          <w:szCs w:val="28"/>
        </w:rPr>
        <w:t>1. Арматурщик 1-го разряда относится к категории рабочих.</w:t>
      </w:r>
    </w:p>
    <w:p w14:paraId="0204F1E6" w14:textId="55EE3AEA" w:rsidR="00B02DE5" w:rsidRPr="00B02DE5" w:rsidRDefault="00B02DE5" w:rsidP="00B02DE5">
      <w:pPr>
        <w:spacing w:line="360" w:lineRule="auto"/>
        <w:ind w:firstLine="567"/>
        <w:jc w:val="both"/>
        <w:rPr>
          <w:color w:val="FF0000"/>
          <w:sz w:val="28"/>
          <w:szCs w:val="28"/>
        </w:rPr>
      </w:pPr>
      <w:r w:rsidRPr="00B02DE5">
        <w:rPr>
          <w:color w:val="FF0000"/>
          <w:sz w:val="28"/>
          <w:szCs w:val="28"/>
        </w:rPr>
        <w:t>2. На должность арматурщика 1-го разряда принимается лицо, имеющее среднее профессиональное образование или начальное профессиональное образование и специальную подготовку, без предъявления требований к стажу работы.</w:t>
      </w:r>
    </w:p>
    <w:p w14:paraId="12C0B017" w14:textId="2E3F5503" w:rsidR="00B02DE5" w:rsidRPr="00B02DE5" w:rsidRDefault="00B02DE5" w:rsidP="00B02DE5">
      <w:pPr>
        <w:spacing w:line="360" w:lineRule="auto"/>
        <w:ind w:firstLine="567"/>
        <w:jc w:val="both"/>
        <w:rPr>
          <w:color w:val="FF0000"/>
          <w:sz w:val="28"/>
          <w:szCs w:val="28"/>
        </w:rPr>
      </w:pPr>
      <w:r w:rsidRPr="00B02DE5">
        <w:rPr>
          <w:color w:val="FF0000"/>
          <w:sz w:val="28"/>
          <w:szCs w:val="28"/>
        </w:rPr>
        <w:t>3. Арматурщик 1-го разряда принимается на должность и освобождается от должности директором организации по представлению.</w:t>
      </w:r>
    </w:p>
    <w:p w14:paraId="05302A4B" w14:textId="77777777" w:rsidR="00B02DE5" w:rsidRPr="00B02DE5" w:rsidRDefault="00B02DE5" w:rsidP="00B02DE5">
      <w:pPr>
        <w:spacing w:line="360" w:lineRule="auto"/>
        <w:ind w:firstLine="567"/>
        <w:jc w:val="both"/>
        <w:rPr>
          <w:color w:val="FF0000"/>
          <w:sz w:val="28"/>
          <w:szCs w:val="28"/>
        </w:rPr>
      </w:pPr>
      <w:r w:rsidRPr="00B02DE5">
        <w:rPr>
          <w:color w:val="FF0000"/>
          <w:sz w:val="28"/>
          <w:szCs w:val="28"/>
        </w:rPr>
        <w:lastRenderedPageBreak/>
        <w:t>4. Арматурщик 1-го разряда должен знать:</w:t>
      </w:r>
    </w:p>
    <w:p w14:paraId="23D331C0" w14:textId="77777777" w:rsidR="00B02DE5" w:rsidRPr="00B02DE5" w:rsidRDefault="00B02DE5" w:rsidP="00B02DE5">
      <w:pPr>
        <w:spacing w:line="360" w:lineRule="auto"/>
        <w:ind w:firstLine="567"/>
        <w:jc w:val="both"/>
        <w:rPr>
          <w:color w:val="FF0000"/>
          <w:sz w:val="28"/>
          <w:szCs w:val="28"/>
        </w:rPr>
      </w:pPr>
      <w:r w:rsidRPr="00B02DE5">
        <w:rPr>
          <w:color w:val="FF0000"/>
          <w:sz w:val="28"/>
          <w:szCs w:val="28"/>
        </w:rPr>
        <w:t>а) специальные (профессиональные) знания по должности:</w:t>
      </w:r>
    </w:p>
    <w:p w14:paraId="7828568F" w14:textId="77777777" w:rsidR="00B02DE5" w:rsidRPr="00B02DE5" w:rsidRDefault="00B02DE5" w:rsidP="00B02DE5">
      <w:pPr>
        <w:spacing w:line="360" w:lineRule="auto"/>
        <w:ind w:firstLine="567"/>
        <w:jc w:val="both"/>
        <w:rPr>
          <w:color w:val="FF0000"/>
          <w:sz w:val="28"/>
          <w:szCs w:val="28"/>
        </w:rPr>
      </w:pPr>
      <w:r w:rsidRPr="00B02DE5">
        <w:rPr>
          <w:color w:val="FF0000"/>
          <w:sz w:val="28"/>
          <w:szCs w:val="28"/>
        </w:rPr>
        <w:t> </w:t>
      </w:r>
      <w:r w:rsidRPr="00B02DE5">
        <w:rPr>
          <w:color w:val="FF0000"/>
          <w:sz w:val="28"/>
          <w:szCs w:val="28"/>
        </w:rPr>
        <w:t> </w:t>
      </w:r>
      <w:r w:rsidRPr="00B02DE5">
        <w:rPr>
          <w:color w:val="FF0000"/>
          <w:sz w:val="28"/>
          <w:szCs w:val="28"/>
        </w:rPr>
        <w:t>-  виды арматуры и марки применяемых сталей;</w:t>
      </w:r>
    </w:p>
    <w:p w14:paraId="3E8D948D" w14:textId="77777777" w:rsidR="00B02DE5" w:rsidRPr="00B02DE5" w:rsidRDefault="00B02DE5" w:rsidP="00B02DE5">
      <w:pPr>
        <w:spacing w:line="360" w:lineRule="auto"/>
        <w:ind w:firstLine="567"/>
        <w:jc w:val="both"/>
        <w:rPr>
          <w:color w:val="FF0000"/>
          <w:sz w:val="28"/>
          <w:szCs w:val="28"/>
        </w:rPr>
      </w:pPr>
      <w:r w:rsidRPr="00B02DE5">
        <w:rPr>
          <w:color w:val="FF0000"/>
          <w:sz w:val="28"/>
          <w:szCs w:val="28"/>
        </w:rPr>
        <w:t> </w:t>
      </w:r>
      <w:r w:rsidRPr="00B02DE5">
        <w:rPr>
          <w:color w:val="FF0000"/>
          <w:sz w:val="28"/>
          <w:szCs w:val="28"/>
        </w:rPr>
        <w:t> </w:t>
      </w:r>
      <w:r w:rsidRPr="00B02DE5">
        <w:rPr>
          <w:color w:val="FF0000"/>
          <w:sz w:val="28"/>
          <w:szCs w:val="28"/>
        </w:rPr>
        <w:t>-  порядок укладки сеток и стержней на средства перемещения, стеллажи или в штабель;</w:t>
      </w:r>
    </w:p>
    <w:p w14:paraId="5888AE94" w14:textId="77777777" w:rsidR="00B02DE5" w:rsidRPr="00B02DE5" w:rsidRDefault="00B02DE5" w:rsidP="00B02DE5">
      <w:pPr>
        <w:spacing w:line="360" w:lineRule="auto"/>
        <w:ind w:firstLine="567"/>
        <w:jc w:val="both"/>
        <w:rPr>
          <w:color w:val="FF0000"/>
          <w:sz w:val="28"/>
          <w:szCs w:val="28"/>
        </w:rPr>
      </w:pPr>
      <w:r w:rsidRPr="00B02DE5">
        <w:rPr>
          <w:color w:val="FF0000"/>
          <w:sz w:val="28"/>
          <w:szCs w:val="28"/>
        </w:rPr>
        <w:t>б) общие знания работника организации:</w:t>
      </w:r>
    </w:p>
    <w:p w14:paraId="0E9E36F0" w14:textId="77777777" w:rsidR="00B02DE5" w:rsidRPr="00B02DE5" w:rsidRDefault="00B02DE5" w:rsidP="00B02DE5">
      <w:pPr>
        <w:spacing w:line="360" w:lineRule="auto"/>
        <w:ind w:firstLine="567"/>
        <w:jc w:val="both"/>
        <w:rPr>
          <w:color w:val="FF0000"/>
          <w:sz w:val="28"/>
          <w:szCs w:val="28"/>
        </w:rPr>
      </w:pPr>
      <w:r w:rsidRPr="00B02DE5">
        <w:rPr>
          <w:color w:val="FF0000"/>
          <w:sz w:val="28"/>
          <w:szCs w:val="28"/>
        </w:rPr>
        <w:t> </w:t>
      </w:r>
      <w:r w:rsidRPr="00B02DE5">
        <w:rPr>
          <w:color w:val="FF0000"/>
          <w:sz w:val="28"/>
          <w:szCs w:val="28"/>
        </w:rPr>
        <w:t> </w:t>
      </w:r>
      <w:r w:rsidRPr="00B02DE5">
        <w:rPr>
          <w:color w:val="FF0000"/>
          <w:sz w:val="28"/>
          <w:szCs w:val="28"/>
        </w:rPr>
        <w:t>-  правила и нормы охраны труда, техники безопасности, производственной санитарии и противопожарной защиты;</w:t>
      </w:r>
    </w:p>
    <w:p w14:paraId="66AE607D" w14:textId="77777777" w:rsidR="00B02DE5" w:rsidRPr="00B02DE5" w:rsidRDefault="00B02DE5" w:rsidP="00B02DE5">
      <w:pPr>
        <w:spacing w:line="360" w:lineRule="auto"/>
        <w:ind w:firstLine="567"/>
        <w:jc w:val="both"/>
        <w:rPr>
          <w:color w:val="FF0000"/>
          <w:sz w:val="28"/>
          <w:szCs w:val="28"/>
        </w:rPr>
      </w:pPr>
      <w:r w:rsidRPr="00B02DE5">
        <w:rPr>
          <w:color w:val="FF0000"/>
          <w:sz w:val="28"/>
          <w:szCs w:val="28"/>
        </w:rPr>
        <w:t> </w:t>
      </w:r>
      <w:r w:rsidRPr="00B02DE5">
        <w:rPr>
          <w:color w:val="FF0000"/>
          <w:sz w:val="28"/>
          <w:szCs w:val="28"/>
        </w:rPr>
        <w:t> </w:t>
      </w:r>
      <w:r w:rsidRPr="00B02DE5">
        <w:rPr>
          <w:color w:val="FF0000"/>
          <w:sz w:val="28"/>
          <w:szCs w:val="28"/>
        </w:rPr>
        <w:t>-  правила пользования средствами индивидуальной защиты;</w:t>
      </w:r>
    </w:p>
    <w:p w14:paraId="4AB88A4E" w14:textId="77777777" w:rsidR="00B02DE5" w:rsidRPr="00B02DE5" w:rsidRDefault="00B02DE5" w:rsidP="00B02DE5">
      <w:pPr>
        <w:spacing w:line="360" w:lineRule="auto"/>
        <w:ind w:firstLine="567"/>
        <w:jc w:val="both"/>
        <w:rPr>
          <w:color w:val="FF0000"/>
          <w:sz w:val="28"/>
          <w:szCs w:val="28"/>
        </w:rPr>
      </w:pPr>
      <w:r w:rsidRPr="00B02DE5">
        <w:rPr>
          <w:color w:val="FF0000"/>
          <w:sz w:val="28"/>
          <w:szCs w:val="28"/>
        </w:rPr>
        <w:t> </w:t>
      </w:r>
      <w:r w:rsidRPr="00B02DE5">
        <w:rPr>
          <w:color w:val="FF0000"/>
          <w:sz w:val="28"/>
          <w:szCs w:val="28"/>
        </w:rPr>
        <w:t> </w:t>
      </w:r>
      <w:r w:rsidRPr="00B02DE5">
        <w:rPr>
          <w:color w:val="FF0000"/>
          <w:sz w:val="28"/>
          <w:szCs w:val="28"/>
        </w:rPr>
        <w:t>-  требования, предъявляемые к качеству выполняемых работ (услуг), к рациональной организации труда на рабочем месте;</w:t>
      </w:r>
    </w:p>
    <w:p w14:paraId="249EA595" w14:textId="77777777" w:rsidR="00B02DE5" w:rsidRPr="00B02DE5" w:rsidRDefault="00B02DE5" w:rsidP="00B02DE5">
      <w:pPr>
        <w:spacing w:line="360" w:lineRule="auto"/>
        <w:ind w:firstLine="567"/>
        <w:jc w:val="both"/>
        <w:rPr>
          <w:color w:val="FF0000"/>
          <w:sz w:val="28"/>
          <w:szCs w:val="28"/>
        </w:rPr>
      </w:pPr>
      <w:r w:rsidRPr="00B02DE5">
        <w:rPr>
          <w:color w:val="FF0000"/>
          <w:sz w:val="28"/>
          <w:szCs w:val="28"/>
        </w:rPr>
        <w:t> </w:t>
      </w:r>
      <w:r w:rsidRPr="00B02DE5">
        <w:rPr>
          <w:color w:val="FF0000"/>
          <w:sz w:val="28"/>
          <w:szCs w:val="28"/>
        </w:rPr>
        <w:t> </w:t>
      </w:r>
      <w:r w:rsidRPr="00B02DE5">
        <w:rPr>
          <w:color w:val="FF0000"/>
          <w:sz w:val="28"/>
          <w:szCs w:val="28"/>
        </w:rPr>
        <w:t>-  виды брака и способы его предупреждения и устранения;</w:t>
      </w:r>
    </w:p>
    <w:p w14:paraId="75431766" w14:textId="77777777" w:rsidR="00B02DE5" w:rsidRPr="00B02DE5" w:rsidRDefault="00B02DE5" w:rsidP="00B02DE5">
      <w:pPr>
        <w:spacing w:line="360" w:lineRule="auto"/>
        <w:ind w:firstLine="567"/>
        <w:jc w:val="both"/>
        <w:rPr>
          <w:color w:val="FF0000"/>
          <w:sz w:val="28"/>
          <w:szCs w:val="28"/>
        </w:rPr>
      </w:pPr>
      <w:r w:rsidRPr="00B02DE5">
        <w:rPr>
          <w:color w:val="FF0000"/>
          <w:sz w:val="28"/>
          <w:szCs w:val="28"/>
        </w:rPr>
        <w:t> </w:t>
      </w:r>
      <w:r w:rsidRPr="00B02DE5">
        <w:rPr>
          <w:color w:val="FF0000"/>
          <w:sz w:val="28"/>
          <w:szCs w:val="28"/>
        </w:rPr>
        <w:t> </w:t>
      </w:r>
      <w:r w:rsidRPr="00B02DE5">
        <w:rPr>
          <w:color w:val="FF0000"/>
          <w:sz w:val="28"/>
          <w:szCs w:val="28"/>
        </w:rPr>
        <w:t>-  производственную сигнализацию.</w:t>
      </w:r>
    </w:p>
    <w:p w14:paraId="29E58ED4" w14:textId="77777777" w:rsidR="00B02DE5" w:rsidRPr="00B02DE5" w:rsidRDefault="00B02DE5" w:rsidP="00B02DE5">
      <w:pPr>
        <w:spacing w:line="360" w:lineRule="auto"/>
        <w:ind w:firstLine="567"/>
        <w:jc w:val="both"/>
        <w:rPr>
          <w:color w:val="FF0000"/>
          <w:sz w:val="28"/>
          <w:szCs w:val="28"/>
        </w:rPr>
      </w:pPr>
      <w:r w:rsidRPr="00B02DE5">
        <w:rPr>
          <w:color w:val="FF0000"/>
          <w:sz w:val="28"/>
          <w:szCs w:val="28"/>
        </w:rPr>
        <w:t>5. В своей деятельности арматурщик 1-го разряда руководствуется:</w:t>
      </w:r>
    </w:p>
    <w:p w14:paraId="66A52EB5" w14:textId="77777777" w:rsidR="00B02DE5" w:rsidRPr="00B02DE5" w:rsidRDefault="00B02DE5" w:rsidP="00B02DE5">
      <w:pPr>
        <w:spacing w:line="360" w:lineRule="auto"/>
        <w:ind w:firstLine="567"/>
        <w:jc w:val="both"/>
        <w:rPr>
          <w:color w:val="FF0000"/>
          <w:sz w:val="28"/>
          <w:szCs w:val="28"/>
        </w:rPr>
      </w:pPr>
      <w:r w:rsidRPr="00B02DE5">
        <w:rPr>
          <w:color w:val="FF0000"/>
          <w:sz w:val="28"/>
          <w:szCs w:val="28"/>
        </w:rPr>
        <w:t> </w:t>
      </w:r>
      <w:r w:rsidRPr="00B02DE5">
        <w:rPr>
          <w:color w:val="FF0000"/>
          <w:sz w:val="28"/>
          <w:szCs w:val="28"/>
        </w:rPr>
        <w:t> </w:t>
      </w:r>
      <w:r w:rsidRPr="00B02DE5">
        <w:rPr>
          <w:color w:val="FF0000"/>
          <w:sz w:val="28"/>
          <w:szCs w:val="28"/>
        </w:rPr>
        <w:t>-  законодательством РФ,</w:t>
      </w:r>
    </w:p>
    <w:p w14:paraId="69FDD1D5" w14:textId="77777777" w:rsidR="00B02DE5" w:rsidRPr="00B02DE5" w:rsidRDefault="00B02DE5" w:rsidP="00B02DE5">
      <w:pPr>
        <w:spacing w:line="360" w:lineRule="auto"/>
        <w:ind w:firstLine="567"/>
        <w:jc w:val="both"/>
        <w:rPr>
          <w:color w:val="FF0000"/>
          <w:sz w:val="28"/>
          <w:szCs w:val="28"/>
        </w:rPr>
      </w:pPr>
      <w:r w:rsidRPr="00B02DE5">
        <w:rPr>
          <w:color w:val="FF0000"/>
          <w:sz w:val="28"/>
          <w:szCs w:val="28"/>
        </w:rPr>
        <w:t> </w:t>
      </w:r>
      <w:r w:rsidRPr="00B02DE5">
        <w:rPr>
          <w:color w:val="FF0000"/>
          <w:sz w:val="28"/>
          <w:szCs w:val="28"/>
        </w:rPr>
        <w:t> </w:t>
      </w:r>
      <w:r w:rsidRPr="00B02DE5">
        <w:rPr>
          <w:color w:val="FF0000"/>
          <w:sz w:val="28"/>
          <w:szCs w:val="28"/>
        </w:rPr>
        <w:t>-  Уставом организации,</w:t>
      </w:r>
    </w:p>
    <w:p w14:paraId="4967D0CA" w14:textId="77777777" w:rsidR="00B02DE5" w:rsidRPr="00B02DE5" w:rsidRDefault="00B02DE5" w:rsidP="00B02DE5">
      <w:pPr>
        <w:spacing w:line="360" w:lineRule="auto"/>
        <w:ind w:firstLine="567"/>
        <w:jc w:val="both"/>
        <w:rPr>
          <w:color w:val="FF0000"/>
          <w:sz w:val="28"/>
          <w:szCs w:val="28"/>
        </w:rPr>
      </w:pPr>
      <w:r w:rsidRPr="00B02DE5">
        <w:rPr>
          <w:color w:val="FF0000"/>
          <w:sz w:val="28"/>
          <w:szCs w:val="28"/>
        </w:rPr>
        <w:t> </w:t>
      </w:r>
      <w:r w:rsidRPr="00B02DE5">
        <w:rPr>
          <w:color w:val="FF0000"/>
          <w:sz w:val="28"/>
          <w:szCs w:val="28"/>
        </w:rPr>
        <w:t> </w:t>
      </w:r>
      <w:r w:rsidRPr="00B02DE5">
        <w:rPr>
          <w:color w:val="FF0000"/>
          <w:sz w:val="28"/>
          <w:szCs w:val="28"/>
        </w:rPr>
        <w:t>-  приказами и распоряжениями директора организации,</w:t>
      </w:r>
    </w:p>
    <w:p w14:paraId="2EC1AB41" w14:textId="77777777" w:rsidR="00B02DE5" w:rsidRPr="00B02DE5" w:rsidRDefault="00B02DE5" w:rsidP="00B02DE5">
      <w:pPr>
        <w:spacing w:line="360" w:lineRule="auto"/>
        <w:ind w:firstLine="567"/>
        <w:jc w:val="both"/>
        <w:rPr>
          <w:color w:val="FF0000"/>
          <w:sz w:val="28"/>
          <w:szCs w:val="28"/>
        </w:rPr>
      </w:pPr>
      <w:r w:rsidRPr="00B02DE5">
        <w:rPr>
          <w:color w:val="FF0000"/>
          <w:sz w:val="28"/>
          <w:szCs w:val="28"/>
        </w:rPr>
        <w:t> </w:t>
      </w:r>
      <w:r w:rsidRPr="00B02DE5">
        <w:rPr>
          <w:color w:val="FF0000"/>
          <w:sz w:val="28"/>
          <w:szCs w:val="28"/>
        </w:rPr>
        <w:t> </w:t>
      </w:r>
      <w:r w:rsidRPr="00B02DE5">
        <w:rPr>
          <w:color w:val="FF0000"/>
          <w:sz w:val="28"/>
          <w:szCs w:val="28"/>
        </w:rPr>
        <w:t>-  настоящей должностной инструкцией,</w:t>
      </w:r>
    </w:p>
    <w:p w14:paraId="56D3963B" w14:textId="77777777" w:rsidR="00B02DE5" w:rsidRPr="00B02DE5" w:rsidRDefault="00B02DE5" w:rsidP="00B02DE5">
      <w:pPr>
        <w:spacing w:line="360" w:lineRule="auto"/>
        <w:ind w:firstLine="567"/>
        <w:jc w:val="both"/>
        <w:rPr>
          <w:color w:val="FF0000"/>
          <w:sz w:val="28"/>
          <w:szCs w:val="28"/>
        </w:rPr>
      </w:pPr>
      <w:r w:rsidRPr="00B02DE5">
        <w:rPr>
          <w:color w:val="FF0000"/>
          <w:sz w:val="28"/>
          <w:szCs w:val="28"/>
        </w:rPr>
        <w:t> </w:t>
      </w:r>
      <w:r w:rsidRPr="00B02DE5">
        <w:rPr>
          <w:color w:val="FF0000"/>
          <w:sz w:val="28"/>
          <w:szCs w:val="28"/>
        </w:rPr>
        <w:t> </w:t>
      </w:r>
      <w:r w:rsidRPr="00B02DE5">
        <w:rPr>
          <w:color w:val="FF0000"/>
          <w:sz w:val="28"/>
          <w:szCs w:val="28"/>
        </w:rPr>
        <w:t>-  Правилами внутреннего трудового распорядка организации.</w:t>
      </w:r>
    </w:p>
    <w:p w14:paraId="0E37496D" w14:textId="77777777" w:rsidR="00B02DE5" w:rsidRPr="00B02DE5" w:rsidRDefault="00B02DE5" w:rsidP="00B02DE5">
      <w:pPr>
        <w:spacing w:line="360" w:lineRule="auto"/>
        <w:ind w:firstLine="567"/>
        <w:jc w:val="both"/>
        <w:rPr>
          <w:color w:val="FF0000"/>
          <w:sz w:val="28"/>
          <w:szCs w:val="28"/>
        </w:rPr>
      </w:pPr>
      <w:r w:rsidRPr="00B02DE5">
        <w:rPr>
          <w:color w:val="FF0000"/>
          <w:sz w:val="28"/>
          <w:szCs w:val="28"/>
        </w:rPr>
        <w:t>6. Арматурщик 1-го разряда подчиняется непосредственно рабочему с более высокой квалификацией, начальнику производства (участка, цеха) и директору организации</w:t>
      </w:r>
    </w:p>
    <w:p w14:paraId="7A0894F7" w14:textId="77777777" w:rsidR="00B02DE5" w:rsidRPr="00B02DE5" w:rsidRDefault="00B02DE5" w:rsidP="00B02DE5">
      <w:pPr>
        <w:spacing w:line="360" w:lineRule="auto"/>
        <w:ind w:firstLine="567"/>
        <w:jc w:val="both"/>
        <w:rPr>
          <w:color w:val="FF0000"/>
          <w:sz w:val="28"/>
          <w:szCs w:val="28"/>
        </w:rPr>
      </w:pPr>
      <w:r w:rsidRPr="00B02DE5">
        <w:rPr>
          <w:color w:val="FF0000"/>
          <w:sz w:val="28"/>
          <w:szCs w:val="28"/>
        </w:rPr>
        <w:t>7. На время отсутствия арматурщика 1-го разряда (командировка, отпуск, болезнь, пр.) его обязанности исполняет лицо, назначенное директором организации по представлению в установленном порядке, которое приобретает соответствующие права, обязанности и несет ответственность за исполнение возложенных на него обязанностей.</w:t>
      </w:r>
    </w:p>
    <w:p w14:paraId="3647B4AD" w14:textId="77777777" w:rsidR="00B02DE5" w:rsidRPr="00B02DE5" w:rsidRDefault="00B02DE5" w:rsidP="00620A1F">
      <w:pPr>
        <w:spacing w:line="360" w:lineRule="auto"/>
        <w:ind w:firstLine="567"/>
        <w:jc w:val="center"/>
        <w:rPr>
          <w:b/>
          <w:bCs/>
          <w:color w:val="FF0000"/>
          <w:sz w:val="28"/>
          <w:szCs w:val="28"/>
        </w:rPr>
      </w:pPr>
      <w:r w:rsidRPr="00B02DE5">
        <w:rPr>
          <w:b/>
          <w:bCs/>
          <w:color w:val="FF0000"/>
          <w:sz w:val="28"/>
          <w:szCs w:val="28"/>
        </w:rPr>
        <w:t>II. Должностные обязанности.</w:t>
      </w:r>
    </w:p>
    <w:p w14:paraId="77EB2EE1" w14:textId="77777777" w:rsidR="00B02DE5" w:rsidRPr="00B02DE5" w:rsidRDefault="00B02DE5" w:rsidP="00B02DE5">
      <w:pPr>
        <w:spacing w:line="360" w:lineRule="auto"/>
        <w:ind w:firstLine="567"/>
        <w:jc w:val="both"/>
        <w:rPr>
          <w:color w:val="FF0000"/>
          <w:sz w:val="28"/>
          <w:szCs w:val="28"/>
        </w:rPr>
      </w:pPr>
      <w:r w:rsidRPr="00B02DE5">
        <w:rPr>
          <w:color w:val="FF0000"/>
          <w:sz w:val="28"/>
          <w:szCs w:val="28"/>
        </w:rPr>
        <w:t>Должностными обязанностями арматурщика 1-го разряда являются:</w:t>
      </w:r>
    </w:p>
    <w:p w14:paraId="14726C5F" w14:textId="77777777" w:rsidR="00B02DE5" w:rsidRPr="00B02DE5" w:rsidRDefault="00B02DE5" w:rsidP="00B02DE5">
      <w:pPr>
        <w:spacing w:line="360" w:lineRule="auto"/>
        <w:ind w:firstLine="567"/>
        <w:jc w:val="both"/>
        <w:rPr>
          <w:color w:val="FF0000"/>
          <w:sz w:val="28"/>
          <w:szCs w:val="28"/>
        </w:rPr>
      </w:pPr>
      <w:r w:rsidRPr="00B02DE5">
        <w:rPr>
          <w:color w:val="FF0000"/>
          <w:sz w:val="28"/>
          <w:szCs w:val="28"/>
        </w:rPr>
        <w:t>а) Специальные (профессиональные) должностные обязанности:</w:t>
      </w:r>
    </w:p>
    <w:p w14:paraId="04B42B18" w14:textId="77777777" w:rsidR="00B02DE5" w:rsidRPr="00B02DE5" w:rsidRDefault="00B02DE5" w:rsidP="00B02DE5">
      <w:pPr>
        <w:spacing w:line="360" w:lineRule="auto"/>
        <w:ind w:firstLine="567"/>
        <w:jc w:val="both"/>
        <w:rPr>
          <w:color w:val="FF0000"/>
          <w:sz w:val="28"/>
          <w:szCs w:val="28"/>
        </w:rPr>
      </w:pPr>
      <w:r w:rsidRPr="00B02DE5">
        <w:rPr>
          <w:color w:val="FF0000"/>
          <w:sz w:val="28"/>
          <w:szCs w:val="28"/>
        </w:rPr>
        <w:lastRenderedPageBreak/>
        <w:t> </w:t>
      </w:r>
      <w:r w:rsidRPr="00B02DE5">
        <w:rPr>
          <w:color w:val="FF0000"/>
          <w:sz w:val="28"/>
          <w:szCs w:val="28"/>
        </w:rPr>
        <w:t> </w:t>
      </w:r>
      <w:r w:rsidRPr="00B02DE5">
        <w:rPr>
          <w:color w:val="FF0000"/>
          <w:sz w:val="28"/>
          <w:szCs w:val="28"/>
        </w:rPr>
        <w:t>-  Выполнение вспомогательных работ при изготовлении арматуры: чистка стали, транспортировка вручную и укладка нарезанных стержней и готовых сеток на средства перемещения, стеллажи или в штабель.</w:t>
      </w:r>
    </w:p>
    <w:p w14:paraId="0EE5DC23" w14:textId="77777777" w:rsidR="00B02DE5" w:rsidRPr="00B02DE5" w:rsidRDefault="00B02DE5" w:rsidP="00B02DE5">
      <w:pPr>
        <w:spacing w:line="360" w:lineRule="auto"/>
        <w:ind w:firstLine="567"/>
        <w:jc w:val="both"/>
        <w:rPr>
          <w:color w:val="FF0000"/>
          <w:sz w:val="28"/>
          <w:szCs w:val="28"/>
        </w:rPr>
      </w:pPr>
      <w:r w:rsidRPr="00B02DE5">
        <w:rPr>
          <w:color w:val="FF0000"/>
          <w:sz w:val="28"/>
          <w:szCs w:val="28"/>
        </w:rPr>
        <w:t> </w:t>
      </w:r>
      <w:r w:rsidRPr="00B02DE5">
        <w:rPr>
          <w:color w:val="FF0000"/>
          <w:sz w:val="28"/>
          <w:szCs w:val="28"/>
        </w:rPr>
        <w:t> </w:t>
      </w:r>
      <w:r w:rsidRPr="00B02DE5">
        <w:rPr>
          <w:color w:val="FF0000"/>
          <w:sz w:val="28"/>
          <w:szCs w:val="28"/>
        </w:rPr>
        <w:t>-  Освобождение пачек и бухт стали от проволочных скруток.</w:t>
      </w:r>
    </w:p>
    <w:p w14:paraId="233AE8D5" w14:textId="77777777" w:rsidR="00B02DE5" w:rsidRPr="00B02DE5" w:rsidRDefault="00B02DE5" w:rsidP="00B02DE5">
      <w:pPr>
        <w:spacing w:line="360" w:lineRule="auto"/>
        <w:ind w:firstLine="567"/>
        <w:jc w:val="both"/>
        <w:rPr>
          <w:color w:val="FF0000"/>
          <w:sz w:val="28"/>
          <w:szCs w:val="28"/>
        </w:rPr>
      </w:pPr>
      <w:r w:rsidRPr="00B02DE5">
        <w:rPr>
          <w:color w:val="FF0000"/>
          <w:sz w:val="28"/>
          <w:szCs w:val="28"/>
        </w:rPr>
        <w:t> </w:t>
      </w:r>
      <w:r w:rsidRPr="00B02DE5">
        <w:rPr>
          <w:color w:val="FF0000"/>
          <w:sz w:val="28"/>
          <w:szCs w:val="28"/>
        </w:rPr>
        <w:t> </w:t>
      </w:r>
      <w:r w:rsidRPr="00B02DE5">
        <w:rPr>
          <w:color w:val="FF0000"/>
          <w:sz w:val="28"/>
          <w:szCs w:val="28"/>
        </w:rPr>
        <w:t>-  Комплектовка стержней и сеток арматуры по видам и маркам с увязкой их в пачки.</w:t>
      </w:r>
    </w:p>
    <w:p w14:paraId="2602FD1C" w14:textId="77777777" w:rsidR="00B02DE5" w:rsidRPr="00B02DE5" w:rsidRDefault="00B02DE5" w:rsidP="00B02DE5">
      <w:pPr>
        <w:spacing w:line="360" w:lineRule="auto"/>
        <w:ind w:firstLine="567"/>
        <w:jc w:val="both"/>
        <w:rPr>
          <w:color w:val="FF0000"/>
          <w:sz w:val="28"/>
          <w:szCs w:val="28"/>
        </w:rPr>
      </w:pPr>
      <w:r w:rsidRPr="00B02DE5">
        <w:rPr>
          <w:color w:val="FF0000"/>
          <w:sz w:val="28"/>
          <w:szCs w:val="28"/>
        </w:rPr>
        <w:t>б) Общие должностные обязанности работника организации:</w:t>
      </w:r>
    </w:p>
    <w:p w14:paraId="5BB4EAD2" w14:textId="77777777" w:rsidR="00B02DE5" w:rsidRPr="00B02DE5" w:rsidRDefault="00B02DE5" w:rsidP="000628CF">
      <w:pPr>
        <w:spacing w:line="360" w:lineRule="auto"/>
        <w:ind w:firstLine="567"/>
        <w:jc w:val="both"/>
        <w:rPr>
          <w:color w:val="FF0000"/>
          <w:sz w:val="28"/>
          <w:szCs w:val="28"/>
        </w:rPr>
      </w:pPr>
      <w:r w:rsidRPr="00B02DE5">
        <w:rPr>
          <w:color w:val="FF0000"/>
          <w:sz w:val="28"/>
          <w:szCs w:val="28"/>
        </w:rPr>
        <w:t> </w:t>
      </w:r>
      <w:r w:rsidRPr="00B02DE5">
        <w:rPr>
          <w:color w:val="FF0000"/>
          <w:sz w:val="28"/>
          <w:szCs w:val="28"/>
        </w:rPr>
        <w:t> </w:t>
      </w:r>
      <w:r w:rsidRPr="00B02DE5">
        <w:rPr>
          <w:color w:val="FF0000"/>
          <w:sz w:val="28"/>
          <w:szCs w:val="28"/>
        </w:rPr>
        <w:t>-  Соблюдение Правил внутреннего трудового распорядка и иных локальных нормативных актов организации, внутренних правил и норм охраны труда, техники безопасности, производственной санитарии и противопожарной защиты.</w:t>
      </w:r>
    </w:p>
    <w:p w14:paraId="46A1575A" w14:textId="77777777" w:rsidR="00B02DE5" w:rsidRPr="00B02DE5" w:rsidRDefault="00B02DE5" w:rsidP="000628CF">
      <w:pPr>
        <w:spacing w:line="360" w:lineRule="auto"/>
        <w:ind w:firstLine="567"/>
        <w:jc w:val="both"/>
        <w:rPr>
          <w:color w:val="FF0000"/>
          <w:sz w:val="28"/>
          <w:szCs w:val="28"/>
        </w:rPr>
      </w:pPr>
      <w:r w:rsidRPr="00B02DE5">
        <w:rPr>
          <w:color w:val="FF0000"/>
          <w:sz w:val="28"/>
          <w:szCs w:val="28"/>
        </w:rPr>
        <w:t> </w:t>
      </w:r>
      <w:r w:rsidRPr="00B02DE5">
        <w:rPr>
          <w:color w:val="FF0000"/>
          <w:sz w:val="28"/>
          <w:szCs w:val="28"/>
        </w:rPr>
        <w:t> </w:t>
      </w:r>
      <w:r w:rsidRPr="00B02DE5">
        <w:rPr>
          <w:color w:val="FF0000"/>
          <w:sz w:val="28"/>
          <w:szCs w:val="28"/>
        </w:rPr>
        <w:t>-  Выполнение в рамках трудового договора распоряжений работников, которым он починен согласно настоящей инструкции.</w:t>
      </w:r>
    </w:p>
    <w:p w14:paraId="36A0E21A" w14:textId="77777777" w:rsidR="00B02DE5" w:rsidRPr="00B02DE5" w:rsidRDefault="00B02DE5" w:rsidP="000628CF">
      <w:pPr>
        <w:spacing w:line="360" w:lineRule="auto"/>
        <w:ind w:firstLine="567"/>
        <w:jc w:val="both"/>
        <w:rPr>
          <w:color w:val="FF0000"/>
          <w:sz w:val="28"/>
          <w:szCs w:val="28"/>
        </w:rPr>
      </w:pPr>
      <w:r w:rsidRPr="00B02DE5">
        <w:rPr>
          <w:color w:val="FF0000"/>
          <w:sz w:val="28"/>
          <w:szCs w:val="28"/>
        </w:rPr>
        <w:t> </w:t>
      </w:r>
      <w:r w:rsidRPr="00B02DE5">
        <w:rPr>
          <w:color w:val="FF0000"/>
          <w:sz w:val="28"/>
          <w:szCs w:val="28"/>
        </w:rPr>
        <w:t> </w:t>
      </w:r>
      <w:r w:rsidRPr="00B02DE5">
        <w:rPr>
          <w:color w:val="FF0000"/>
          <w:sz w:val="28"/>
          <w:szCs w:val="28"/>
        </w:rPr>
        <w:t>-  Выполнение работы по приемке и сдаче смены, чистке и мойке, дезинфекции обслуживаемого оборудования и коммуникаций, уборке рабочего места, приспособлений, инструмента, а также по содержанию их в надлежащем состоянии.</w:t>
      </w:r>
    </w:p>
    <w:p w14:paraId="550EC115" w14:textId="77777777" w:rsidR="00B02DE5" w:rsidRPr="00B02DE5" w:rsidRDefault="00B02DE5" w:rsidP="000628CF">
      <w:pPr>
        <w:spacing w:line="360" w:lineRule="auto"/>
        <w:ind w:firstLine="567"/>
        <w:jc w:val="both"/>
        <w:rPr>
          <w:color w:val="FF0000"/>
          <w:sz w:val="28"/>
          <w:szCs w:val="28"/>
        </w:rPr>
      </w:pPr>
      <w:r w:rsidRPr="00B02DE5">
        <w:rPr>
          <w:color w:val="FF0000"/>
          <w:sz w:val="28"/>
          <w:szCs w:val="28"/>
        </w:rPr>
        <w:t> </w:t>
      </w:r>
      <w:r w:rsidRPr="00B02DE5">
        <w:rPr>
          <w:color w:val="FF0000"/>
          <w:sz w:val="28"/>
          <w:szCs w:val="28"/>
        </w:rPr>
        <w:t> </w:t>
      </w:r>
      <w:r w:rsidRPr="00B02DE5">
        <w:rPr>
          <w:color w:val="FF0000"/>
          <w:sz w:val="28"/>
          <w:szCs w:val="28"/>
        </w:rPr>
        <w:t>-  Ведение установленной технической документации.</w:t>
      </w:r>
    </w:p>
    <w:p w14:paraId="2AFB0417" w14:textId="77777777" w:rsidR="00B02DE5" w:rsidRPr="00B02DE5" w:rsidRDefault="00B02DE5" w:rsidP="000628CF">
      <w:pPr>
        <w:spacing w:line="360" w:lineRule="auto"/>
        <w:ind w:firstLine="567"/>
        <w:jc w:val="both"/>
        <w:rPr>
          <w:color w:val="FF0000"/>
          <w:sz w:val="28"/>
          <w:szCs w:val="28"/>
        </w:rPr>
      </w:pPr>
    </w:p>
    <w:p w14:paraId="195D32C1" w14:textId="35A2CDC9" w:rsidR="00620A1F" w:rsidRPr="00620A1F" w:rsidRDefault="00301703" w:rsidP="00C76798">
      <w:pPr>
        <w:spacing w:line="360" w:lineRule="auto"/>
        <w:ind w:firstLine="567"/>
        <w:jc w:val="both"/>
        <w:rPr>
          <w:b/>
          <w:color w:val="FF0000"/>
          <w:sz w:val="28"/>
          <w:szCs w:val="28"/>
        </w:rPr>
      </w:pPr>
      <w:r w:rsidRPr="00620A1F">
        <w:rPr>
          <w:b/>
          <w:color w:val="FF0000"/>
          <w:sz w:val="28"/>
          <w:szCs w:val="28"/>
        </w:rPr>
        <w:t>III. Права.</w:t>
      </w:r>
    </w:p>
    <w:p w14:paraId="6C72F64A" w14:textId="1C3E9CA1" w:rsidR="00301703" w:rsidRPr="00B02DE5" w:rsidRDefault="00301703" w:rsidP="00C76798">
      <w:pPr>
        <w:spacing w:line="360" w:lineRule="auto"/>
        <w:ind w:firstLine="567"/>
        <w:jc w:val="both"/>
        <w:rPr>
          <w:color w:val="FF0000"/>
          <w:sz w:val="28"/>
          <w:szCs w:val="28"/>
        </w:rPr>
      </w:pPr>
      <w:r w:rsidRPr="00B02DE5">
        <w:rPr>
          <w:color w:val="FF0000"/>
          <w:sz w:val="28"/>
          <w:szCs w:val="28"/>
        </w:rPr>
        <w:t>Армат</w:t>
      </w:r>
      <w:r w:rsidR="00C76798">
        <w:rPr>
          <w:color w:val="FF0000"/>
          <w:sz w:val="28"/>
          <w:szCs w:val="28"/>
        </w:rPr>
        <w:t>урщик 1-го разряда имеет право:</w:t>
      </w:r>
    </w:p>
    <w:p w14:paraId="1591A4F3" w14:textId="3AC2C6AF" w:rsidR="00301703" w:rsidRPr="00B02DE5" w:rsidRDefault="00301703" w:rsidP="00C76798">
      <w:pPr>
        <w:spacing w:line="360" w:lineRule="auto"/>
        <w:ind w:firstLine="567"/>
        <w:jc w:val="both"/>
        <w:rPr>
          <w:color w:val="FF0000"/>
          <w:sz w:val="28"/>
          <w:szCs w:val="28"/>
        </w:rPr>
      </w:pPr>
      <w:r w:rsidRPr="00B02DE5">
        <w:rPr>
          <w:color w:val="FF0000"/>
          <w:sz w:val="28"/>
          <w:szCs w:val="28"/>
        </w:rPr>
        <w:t>1. Вносить на рассмо</w:t>
      </w:r>
      <w:r w:rsidR="00C76798">
        <w:rPr>
          <w:color w:val="FF0000"/>
          <w:sz w:val="28"/>
          <w:szCs w:val="28"/>
        </w:rPr>
        <w:t>трение руководства предложения:</w:t>
      </w:r>
    </w:p>
    <w:p w14:paraId="199D1531" w14:textId="6FCB9F33" w:rsidR="00301703" w:rsidRPr="00B02DE5" w:rsidRDefault="00301703" w:rsidP="00C76798">
      <w:pPr>
        <w:spacing w:line="360" w:lineRule="auto"/>
        <w:ind w:firstLine="567"/>
        <w:jc w:val="both"/>
        <w:rPr>
          <w:color w:val="FF0000"/>
          <w:sz w:val="28"/>
          <w:szCs w:val="28"/>
        </w:rPr>
      </w:pPr>
      <w:r w:rsidRPr="00B02DE5">
        <w:rPr>
          <w:color w:val="FF0000"/>
          <w:sz w:val="28"/>
          <w:szCs w:val="28"/>
        </w:rPr>
        <w:t>  -  по совершенствованию работы связанной с предусмотренными насто</w:t>
      </w:r>
      <w:r w:rsidR="00C76798">
        <w:rPr>
          <w:color w:val="FF0000"/>
          <w:sz w:val="28"/>
          <w:szCs w:val="28"/>
        </w:rPr>
        <w:t>ящей инструкцией обязанностями,</w:t>
      </w:r>
    </w:p>
    <w:p w14:paraId="2B1FCE3C" w14:textId="3E969EDB" w:rsidR="00301703" w:rsidRPr="00B02DE5" w:rsidRDefault="00301703" w:rsidP="00C76798">
      <w:pPr>
        <w:spacing w:line="360" w:lineRule="auto"/>
        <w:ind w:firstLine="567"/>
        <w:jc w:val="both"/>
        <w:rPr>
          <w:color w:val="FF0000"/>
          <w:sz w:val="28"/>
          <w:szCs w:val="28"/>
        </w:rPr>
      </w:pPr>
      <w:r w:rsidRPr="00B02DE5">
        <w:rPr>
          <w:color w:val="FF0000"/>
          <w:sz w:val="28"/>
          <w:szCs w:val="28"/>
        </w:rPr>
        <w:t>  -  о привлечении к материальной и дисциплинарной ответственности работников, нарушивших производ</w:t>
      </w:r>
      <w:r w:rsidR="00C76798">
        <w:rPr>
          <w:color w:val="FF0000"/>
          <w:sz w:val="28"/>
          <w:szCs w:val="28"/>
        </w:rPr>
        <w:t>ственную и трудовую дисциплину.</w:t>
      </w:r>
    </w:p>
    <w:p w14:paraId="350AE60F" w14:textId="7A455000" w:rsidR="00301703" w:rsidRPr="00B02DE5" w:rsidRDefault="00301703" w:rsidP="00C76798">
      <w:pPr>
        <w:spacing w:line="360" w:lineRule="auto"/>
        <w:ind w:firstLine="567"/>
        <w:jc w:val="both"/>
        <w:rPr>
          <w:color w:val="FF0000"/>
          <w:sz w:val="28"/>
          <w:szCs w:val="28"/>
        </w:rPr>
      </w:pPr>
      <w:r w:rsidRPr="00B02DE5">
        <w:rPr>
          <w:color w:val="FF0000"/>
          <w:sz w:val="28"/>
          <w:szCs w:val="28"/>
        </w:rPr>
        <w:t xml:space="preserve">2. Запрашивать от структурных подразделений и работников организации информацию, необходимую ему для выполнения </w:t>
      </w:r>
      <w:r w:rsidR="00C76798">
        <w:rPr>
          <w:color w:val="FF0000"/>
          <w:sz w:val="28"/>
          <w:szCs w:val="28"/>
        </w:rPr>
        <w:t>своих должностных обязанностей.</w:t>
      </w:r>
    </w:p>
    <w:p w14:paraId="74DAFF44" w14:textId="388035B1" w:rsidR="00301703" w:rsidRPr="00B02DE5" w:rsidRDefault="00301703" w:rsidP="00C76798">
      <w:pPr>
        <w:spacing w:line="360" w:lineRule="auto"/>
        <w:ind w:firstLine="567"/>
        <w:jc w:val="both"/>
        <w:rPr>
          <w:color w:val="FF0000"/>
          <w:sz w:val="28"/>
          <w:szCs w:val="28"/>
        </w:rPr>
      </w:pPr>
      <w:r w:rsidRPr="00B02DE5">
        <w:rPr>
          <w:color w:val="FF0000"/>
          <w:sz w:val="28"/>
          <w:szCs w:val="28"/>
        </w:rPr>
        <w:t xml:space="preserve">3. Знакомиться с документами, определяющими его права иобязанности </w:t>
      </w:r>
      <w:r w:rsidRPr="00B02DE5">
        <w:rPr>
          <w:color w:val="FF0000"/>
          <w:sz w:val="28"/>
          <w:szCs w:val="28"/>
        </w:rPr>
        <w:lastRenderedPageBreak/>
        <w:t xml:space="preserve">по занимаемой должности, критерии оценки качества исполнения </w:t>
      </w:r>
      <w:r w:rsidR="00C76798">
        <w:rPr>
          <w:color w:val="FF0000"/>
          <w:sz w:val="28"/>
          <w:szCs w:val="28"/>
        </w:rPr>
        <w:t>должностных обязанностей.</w:t>
      </w:r>
    </w:p>
    <w:p w14:paraId="0EE66B97" w14:textId="5DA1A850" w:rsidR="00301703" w:rsidRPr="00B02DE5" w:rsidRDefault="00301703" w:rsidP="00C76798">
      <w:pPr>
        <w:spacing w:line="360" w:lineRule="auto"/>
        <w:ind w:firstLine="567"/>
        <w:jc w:val="both"/>
        <w:rPr>
          <w:color w:val="FF0000"/>
          <w:sz w:val="28"/>
          <w:szCs w:val="28"/>
        </w:rPr>
      </w:pPr>
      <w:r w:rsidRPr="00B02DE5">
        <w:rPr>
          <w:color w:val="FF0000"/>
          <w:sz w:val="28"/>
          <w:szCs w:val="28"/>
        </w:rPr>
        <w:t>4. Знакомиться с проектами решений руководства организации</w:t>
      </w:r>
      <w:r w:rsidR="00C76798">
        <w:rPr>
          <w:color w:val="FF0000"/>
          <w:sz w:val="28"/>
          <w:szCs w:val="28"/>
        </w:rPr>
        <w:t>, касающимися его деятельности.</w:t>
      </w:r>
    </w:p>
    <w:p w14:paraId="59674006" w14:textId="5852B110" w:rsidR="00301703" w:rsidRPr="00B02DE5" w:rsidRDefault="00301703" w:rsidP="00C76798">
      <w:pPr>
        <w:spacing w:line="360" w:lineRule="auto"/>
        <w:ind w:firstLine="567"/>
        <w:jc w:val="both"/>
        <w:rPr>
          <w:color w:val="FF0000"/>
          <w:sz w:val="28"/>
          <w:szCs w:val="28"/>
        </w:rPr>
      </w:pPr>
      <w:r w:rsidRPr="00B02DE5">
        <w:rPr>
          <w:color w:val="FF0000"/>
          <w:sz w:val="28"/>
          <w:szCs w:val="28"/>
        </w:rPr>
        <w:t>5. Требовать от руководства организации оказания содействия, в том числе обеспечения организационно-технических условий и оформления установленных документов, необходимых для испол</w:t>
      </w:r>
      <w:r w:rsidR="00C76798">
        <w:rPr>
          <w:color w:val="FF0000"/>
          <w:sz w:val="28"/>
          <w:szCs w:val="28"/>
        </w:rPr>
        <w:t>нения должностных обязанностей.</w:t>
      </w:r>
    </w:p>
    <w:p w14:paraId="69101A77" w14:textId="77777777" w:rsidR="00301703" w:rsidRPr="00B02DE5" w:rsidRDefault="00301703" w:rsidP="000628CF">
      <w:pPr>
        <w:spacing w:line="360" w:lineRule="auto"/>
        <w:ind w:firstLine="567"/>
        <w:jc w:val="both"/>
        <w:rPr>
          <w:color w:val="FF0000"/>
          <w:sz w:val="28"/>
          <w:szCs w:val="28"/>
        </w:rPr>
      </w:pPr>
      <w:r w:rsidRPr="00B02DE5">
        <w:rPr>
          <w:color w:val="FF0000"/>
          <w:sz w:val="28"/>
          <w:szCs w:val="28"/>
        </w:rPr>
        <w:t>6. Иные права, установленные действующим трудовым законодательством.</w:t>
      </w:r>
    </w:p>
    <w:p w14:paraId="29D443D7" w14:textId="77777777" w:rsidR="00301703" w:rsidRPr="00B02DE5" w:rsidRDefault="00301703" w:rsidP="000628CF">
      <w:pPr>
        <w:spacing w:line="360" w:lineRule="auto"/>
        <w:ind w:firstLine="567"/>
        <w:jc w:val="both"/>
        <w:rPr>
          <w:color w:val="FF0000"/>
          <w:sz w:val="28"/>
          <w:szCs w:val="28"/>
        </w:rPr>
      </w:pPr>
    </w:p>
    <w:p w14:paraId="4F3B4534" w14:textId="77777777" w:rsidR="00301703" w:rsidRPr="00620A1F" w:rsidRDefault="00301703" w:rsidP="000628CF">
      <w:pPr>
        <w:spacing w:line="360" w:lineRule="auto"/>
        <w:ind w:firstLine="567"/>
        <w:jc w:val="both"/>
        <w:rPr>
          <w:b/>
          <w:color w:val="FF0000"/>
          <w:sz w:val="28"/>
          <w:szCs w:val="28"/>
        </w:rPr>
      </w:pPr>
      <w:r w:rsidRPr="00620A1F">
        <w:rPr>
          <w:b/>
          <w:color w:val="FF0000"/>
          <w:sz w:val="28"/>
          <w:szCs w:val="28"/>
        </w:rPr>
        <w:t>IV. Ответственность.</w:t>
      </w:r>
    </w:p>
    <w:p w14:paraId="754F4F08" w14:textId="28F40536" w:rsidR="00301703" w:rsidRPr="00B02DE5" w:rsidRDefault="00301703" w:rsidP="00C76798">
      <w:pPr>
        <w:spacing w:line="360" w:lineRule="auto"/>
        <w:ind w:firstLine="567"/>
        <w:jc w:val="both"/>
        <w:rPr>
          <w:color w:val="FF0000"/>
          <w:sz w:val="28"/>
          <w:szCs w:val="28"/>
        </w:rPr>
      </w:pPr>
      <w:r w:rsidRPr="00B02DE5">
        <w:rPr>
          <w:color w:val="FF0000"/>
          <w:sz w:val="28"/>
          <w:szCs w:val="28"/>
        </w:rPr>
        <w:t>Арматурщик 1-го разряда несет ответ</w:t>
      </w:r>
      <w:r w:rsidR="00C76798">
        <w:rPr>
          <w:color w:val="FF0000"/>
          <w:sz w:val="28"/>
          <w:szCs w:val="28"/>
        </w:rPr>
        <w:t>ственность в следующих случаях:</w:t>
      </w:r>
    </w:p>
    <w:p w14:paraId="243E27F7" w14:textId="1475FA76" w:rsidR="00301703" w:rsidRPr="00B02DE5" w:rsidRDefault="00301703" w:rsidP="00C76798">
      <w:pPr>
        <w:spacing w:line="360" w:lineRule="auto"/>
        <w:ind w:firstLine="567"/>
        <w:jc w:val="both"/>
        <w:rPr>
          <w:color w:val="FF0000"/>
          <w:sz w:val="28"/>
          <w:szCs w:val="28"/>
        </w:rPr>
      </w:pPr>
      <w:r w:rsidRPr="00B02DE5">
        <w:rPr>
          <w:color w:val="FF0000"/>
          <w:sz w:val="28"/>
          <w:szCs w:val="28"/>
        </w:rPr>
        <w:t xml:space="preserve"> 1. За ненадлежащее исполнение или неисполнение своих должностных обязанностей, предусмотренных настоящей должностной инструкцией, - в пределах, установленных трудовым законодательством </w:t>
      </w:r>
      <w:r w:rsidR="00C76798">
        <w:rPr>
          <w:color w:val="FF0000"/>
          <w:sz w:val="28"/>
          <w:szCs w:val="28"/>
        </w:rPr>
        <w:t>Российской Федерации.</w:t>
      </w:r>
    </w:p>
    <w:p w14:paraId="51EAEEA0" w14:textId="26A6B3DE" w:rsidR="00301703" w:rsidRPr="00B02DE5" w:rsidRDefault="00301703" w:rsidP="00C76798">
      <w:pPr>
        <w:spacing w:line="360" w:lineRule="auto"/>
        <w:ind w:firstLine="567"/>
        <w:jc w:val="both"/>
        <w:rPr>
          <w:color w:val="FF0000"/>
          <w:sz w:val="28"/>
          <w:szCs w:val="28"/>
        </w:rPr>
      </w:pPr>
      <w:r w:rsidRPr="00B02DE5">
        <w:rPr>
          <w:color w:val="FF0000"/>
          <w:sz w:val="28"/>
          <w:szCs w:val="28"/>
        </w:rPr>
        <w:t>2. За правонарушения, совершенные в процессе своей деятельности, - в пределах, установленных действующим административным, уголовным и гражданским законода</w:t>
      </w:r>
      <w:r w:rsidR="00C76798">
        <w:rPr>
          <w:color w:val="FF0000"/>
          <w:sz w:val="28"/>
          <w:szCs w:val="28"/>
        </w:rPr>
        <w:t>тельством российской Федерации.</w:t>
      </w:r>
    </w:p>
    <w:p w14:paraId="0D459E87" w14:textId="5E96A8D7" w:rsidR="00301703" w:rsidRPr="00B02DE5" w:rsidRDefault="00301703" w:rsidP="000628CF">
      <w:pPr>
        <w:spacing w:line="360" w:lineRule="auto"/>
        <w:ind w:firstLine="567"/>
        <w:jc w:val="both"/>
        <w:rPr>
          <w:color w:val="FF0000"/>
          <w:sz w:val="28"/>
          <w:szCs w:val="28"/>
        </w:rPr>
      </w:pPr>
      <w:r w:rsidRPr="00B02DE5">
        <w:rPr>
          <w:color w:val="FF0000"/>
          <w:sz w:val="28"/>
          <w:szCs w:val="28"/>
        </w:rPr>
        <w:t>3. За причинение материального ущерба организации - в пределах, установленных действующим трудовым и гражданским законодательством Российской Федерации.</w:t>
      </w:r>
    </w:p>
    <w:p w14:paraId="54D81872" w14:textId="413E65A2" w:rsidR="00301703" w:rsidRDefault="00301703" w:rsidP="000628CF">
      <w:pPr>
        <w:spacing w:line="360" w:lineRule="auto"/>
        <w:jc w:val="both"/>
        <w:rPr>
          <w:bCs/>
          <w:sz w:val="28"/>
          <w:szCs w:val="28"/>
        </w:rPr>
      </w:pPr>
    </w:p>
    <w:p w14:paraId="26ED2AAD" w14:textId="37F9F6BB" w:rsidR="00272A3B" w:rsidRPr="00306428" w:rsidRDefault="00272A3B" w:rsidP="000628CF">
      <w:pPr>
        <w:numPr>
          <w:ilvl w:val="0"/>
          <w:numId w:val="3"/>
        </w:numPr>
        <w:spacing w:line="360" w:lineRule="auto"/>
        <w:jc w:val="both"/>
        <w:rPr>
          <w:b/>
          <w:bCs/>
          <w:sz w:val="28"/>
          <w:szCs w:val="28"/>
        </w:rPr>
      </w:pPr>
      <w:r w:rsidRPr="00306428">
        <w:rPr>
          <w:b/>
          <w:bCs/>
          <w:sz w:val="28"/>
          <w:szCs w:val="28"/>
        </w:rPr>
        <w:t xml:space="preserve">Нормативное и правовое регулирование </w:t>
      </w:r>
      <w:r w:rsidR="00306428" w:rsidRPr="00306428">
        <w:rPr>
          <w:b/>
          <w:bCs/>
          <w:sz w:val="28"/>
          <w:szCs w:val="28"/>
        </w:rPr>
        <w:t xml:space="preserve">строительной </w:t>
      </w:r>
      <w:r w:rsidRPr="00306428">
        <w:rPr>
          <w:b/>
          <w:bCs/>
          <w:sz w:val="28"/>
          <w:szCs w:val="28"/>
        </w:rPr>
        <w:t>деятельности</w:t>
      </w:r>
      <w:r w:rsidR="00306428" w:rsidRPr="00306428">
        <w:rPr>
          <w:b/>
          <w:bCs/>
          <w:sz w:val="28"/>
          <w:szCs w:val="28"/>
        </w:rPr>
        <w:t>.</w:t>
      </w:r>
    </w:p>
    <w:p w14:paraId="5CC5D382" w14:textId="61A58830" w:rsidR="00272A3B" w:rsidRPr="00306428" w:rsidRDefault="00A6085A" w:rsidP="000628CF">
      <w:pPr>
        <w:spacing w:line="360" w:lineRule="auto"/>
        <w:jc w:val="both"/>
        <w:rPr>
          <w:bCs/>
          <w:sz w:val="28"/>
          <w:szCs w:val="28"/>
        </w:rPr>
      </w:pPr>
      <w:r w:rsidRPr="00A6085A">
        <w:rPr>
          <w:bCs/>
          <w:color w:val="FF0000"/>
          <w:sz w:val="28"/>
          <w:szCs w:val="28"/>
        </w:rPr>
        <w:t>Н</w:t>
      </w:r>
      <w:r w:rsidR="00272A3B" w:rsidRPr="00A6085A">
        <w:rPr>
          <w:bCs/>
          <w:color w:val="FF0000"/>
          <w:sz w:val="28"/>
          <w:szCs w:val="28"/>
        </w:rPr>
        <w:t xml:space="preserve">ормативные и правовые документы, которыми должен руководствоваться </w:t>
      </w:r>
      <w:r w:rsidR="00306428" w:rsidRPr="00A6085A">
        <w:rPr>
          <w:bCs/>
          <w:color w:val="FF0000"/>
          <w:sz w:val="28"/>
          <w:szCs w:val="28"/>
        </w:rPr>
        <w:t xml:space="preserve">сотрудник </w:t>
      </w:r>
      <w:r w:rsidR="00407322" w:rsidRPr="00A6085A">
        <w:rPr>
          <w:bCs/>
          <w:color w:val="FF0000"/>
          <w:sz w:val="28"/>
          <w:szCs w:val="28"/>
        </w:rPr>
        <w:t>структурного подразделения</w:t>
      </w:r>
      <w:r w:rsidR="00272A3B" w:rsidRPr="00A6085A">
        <w:rPr>
          <w:bCs/>
          <w:color w:val="FF0000"/>
          <w:sz w:val="28"/>
          <w:szCs w:val="28"/>
        </w:rPr>
        <w:t xml:space="preserve"> в ежедневной работе</w:t>
      </w:r>
      <w:r w:rsidR="00272A3B" w:rsidRPr="00306428">
        <w:rPr>
          <w:bCs/>
          <w:sz w:val="28"/>
          <w:szCs w:val="28"/>
        </w:rPr>
        <w:t xml:space="preserve">. </w:t>
      </w:r>
    </w:p>
    <w:p w14:paraId="2C5010E6" w14:textId="77777777" w:rsidR="00272A3B" w:rsidRPr="00306428" w:rsidRDefault="00272A3B" w:rsidP="000628CF">
      <w:pPr>
        <w:spacing w:line="360" w:lineRule="auto"/>
        <w:jc w:val="both"/>
        <w:rPr>
          <w:bCs/>
          <w:sz w:val="28"/>
          <w:szCs w:val="28"/>
        </w:rPr>
      </w:pPr>
    </w:p>
    <w:p w14:paraId="3BBCD8C8" w14:textId="77777777" w:rsidR="00301703" w:rsidRPr="00AC37B0" w:rsidRDefault="00301703" w:rsidP="000628CF">
      <w:pPr>
        <w:spacing w:line="360" w:lineRule="auto"/>
        <w:jc w:val="both"/>
        <w:rPr>
          <w:b/>
          <w:bCs/>
          <w:color w:val="FF0000"/>
          <w:sz w:val="28"/>
          <w:szCs w:val="28"/>
        </w:rPr>
      </w:pPr>
      <w:r w:rsidRPr="00422BC8">
        <w:rPr>
          <w:b/>
          <w:bCs/>
          <w:color w:val="FF0000"/>
          <w:sz w:val="28"/>
          <w:szCs w:val="28"/>
        </w:rPr>
        <w:t>Ф</w:t>
      </w:r>
      <w:r w:rsidRPr="00AC37B0">
        <w:rPr>
          <w:b/>
          <w:bCs/>
          <w:color w:val="FF0000"/>
          <w:sz w:val="28"/>
          <w:szCs w:val="28"/>
        </w:rPr>
        <w:t>едеральные законы (основные):</w:t>
      </w:r>
    </w:p>
    <w:p w14:paraId="56D545B3" w14:textId="77777777" w:rsidR="00301703" w:rsidRPr="00AC37B0" w:rsidRDefault="00301703" w:rsidP="000628CF">
      <w:pPr>
        <w:numPr>
          <w:ilvl w:val="1"/>
          <w:numId w:val="3"/>
        </w:numPr>
        <w:spacing w:line="360" w:lineRule="auto"/>
        <w:ind w:left="426"/>
        <w:jc w:val="both"/>
        <w:rPr>
          <w:color w:val="FF0000"/>
          <w:sz w:val="28"/>
          <w:szCs w:val="28"/>
        </w:rPr>
      </w:pPr>
      <w:r w:rsidRPr="00AC37B0">
        <w:rPr>
          <w:bCs/>
          <w:color w:val="FF0000"/>
          <w:sz w:val="28"/>
          <w:szCs w:val="28"/>
        </w:rPr>
        <w:lastRenderedPageBreak/>
        <w:t>ГРАДОСТРОИТЕЛЬНЫЙ КОДЕКС РОССИЙСКОЙ ФЕДЕРАЦИИ (с изменениями на 2 июля 2021 года) (редакция, действующая с 1 октября 2021 года)</w:t>
      </w:r>
    </w:p>
    <w:p w14:paraId="4EDFC416" w14:textId="77777777" w:rsidR="00301703" w:rsidRPr="00AC37B0" w:rsidRDefault="00301703" w:rsidP="000628CF">
      <w:pPr>
        <w:numPr>
          <w:ilvl w:val="1"/>
          <w:numId w:val="3"/>
        </w:numPr>
        <w:spacing w:line="360" w:lineRule="auto"/>
        <w:ind w:left="426"/>
        <w:jc w:val="both"/>
        <w:rPr>
          <w:color w:val="FF0000"/>
          <w:sz w:val="28"/>
          <w:szCs w:val="28"/>
        </w:rPr>
      </w:pPr>
      <w:r w:rsidRPr="00AC37B0">
        <w:rPr>
          <w:bCs/>
          <w:color w:val="FF0000"/>
          <w:sz w:val="28"/>
          <w:szCs w:val="28"/>
          <w:shd w:val="clear" w:color="auto" w:fill="FFFFFF"/>
        </w:rPr>
        <w:t>ГРАЖДАНСКИЙ КОДЕКС РОССИЙСКОЙ ФЕДЕРАЦИИ (часть первая) от 30.11.1994 N 51-ФЗ (ред. от 03.08.2018) / Собрание законодательства РФ, 05.12.1994, N 32, ст. 3301</w:t>
      </w:r>
    </w:p>
    <w:p w14:paraId="79725495" w14:textId="77777777" w:rsidR="00301703" w:rsidRPr="00AC37B0" w:rsidRDefault="00301703" w:rsidP="00301703">
      <w:pPr>
        <w:spacing w:line="360" w:lineRule="auto"/>
        <w:ind w:left="1080"/>
        <w:jc w:val="both"/>
        <w:rPr>
          <w:b/>
          <w:color w:val="FF0000"/>
          <w:sz w:val="28"/>
          <w:szCs w:val="28"/>
        </w:rPr>
      </w:pPr>
      <w:r w:rsidRPr="00AC37B0">
        <w:rPr>
          <w:b/>
          <w:color w:val="FF0000"/>
          <w:sz w:val="28"/>
          <w:szCs w:val="28"/>
        </w:rPr>
        <w:t>ГОСТЫ и СП:</w:t>
      </w:r>
    </w:p>
    <w:p w14:paraId="3223DB1B" w14:textId="77777777" w:rsidR="00301703" w:rsidRPr="00AC37B0" w:rsidRDefault="00301703" w:rsidP="009B077A">
      <w:pPr>
        <w:numPr>
          <w:ilvl w:val="0"/>
          <w:numId w:val="6"/>
        </w:numPr>
        <w:spacing w:line="360" w:lineRule="auto"/>
        <w:ind w:left="426" w:hanging="426"/>
        <w:jc w:val="both"/>
        <w:rPr>
          <w:color w:val="FF0000"/>
          <w:sz w:val="28"/>
          <w:szCs w:val="28"/>
        </w:rPr>
      </w:pPr>
      <w:r w:rsidRPr="00AC37B0">
        <w:rPr>
          <w:color w:val="FF0000"/>
          <w:sz w:val="28"/>
          <w:szCs w:val="28"/>
        </w:rPr>
        <w:t>ГОСТ 21.501-93. Система проектной документации для строительства. Правила выполнения архитектурно-строительных рабочих чертежей. – Введ. 1994-09-01. – М.: Минстрой России, 2008.</w:t>
      </w:r>
    </w:p>
    <w:p w14:paraId="249961C5" w14:textId="77777777" w:rsidR="00301703" w:rsidRPr="00AC37B0" w:rsidRDefault="00301703" w:rsidP="009B077A">
      <w:pPr>
        <w:widowControl/>
        <w:numPr>
          <w:ilvl w:val="0"/>
          <w:numId w:val="6"/>
        </w:numPr>
        <w:tabs>
          <w:tab w:val="left" w:pos="426"/>
          <w:tab w:val="left" w:pos="1134"/>
        </w:tabs>
        <w:autoSpaceDE/>
        <w:autoSpaceDN/>
        <w:adjustRightInd/>
        <w:spacing w:line="360" w:lineRule="auto"/>
        <w:ind w:left="426" w:right="-1" w:hanging="426"/>
        <w:jc w:val="both"/>
        <w:rPr>
          <w:color w:val="FF0000"/>
          <w:sz w:val="28"/>
          <w:szCs w:val="28"/>
        </w:rPr>
      </w:pPr>
      <w:r w:rsidRPr="00AC37B0">
        <w:rPr>
          <w:color w:val="FF0000"/>
          <w:sz w:val="28"/>
          <w:szCs w:val="28"/>
        </w:rPr>
        <w:t>ГОСТ 27751-2014. Надежность строительных конструкций и оснований. – Введ. 2015-07-01. – М.: Стандартинформ, 2015.</w:t>
      </w:r>
    </w:p>
    <w:p w14:paraId="2B487691" w14:textId="77777777" w:rsidR="00301703" w:rsidRPr="00AC37B0" w:rsidRDefault="00301703" w:rsidP="009B077A">
      <w:pPr>
        <w:numPr>
          <w:ilvl w:val="0"/>
          <w:numId w:val="6"/>
        </w:numPr>
        <w:tabs>
          <w:tab w:val="left" w:pos="426"/>
          <w:tab w:val="left" w:pos="1134"/>
        </w:tabs>
        <w:spacing w:line="360" w:lineRule="auto"/>
        <w:ind w:left="426" w:right="-1" w:hanging="426"/>
        <w:jc w:val="both"/>
        <w:rPr>
          <w:color w:val="FF0000"/>
          <w:sz w:val="28"/>
          <w:szCs w:val="28"/>
        </w:rPr>
      </w:pPr>
      <w:r w:rsidRPr="00AC37B0">
        <w:rPr>
          <w:color w:val="FF0000"/>
          <w:sz w:val="28"/>
          <w:szCs w:val="28"/>
        </w:rPr>
        <w:t xml:space="preserve">СП 50-101-2004. Проектирование и устройство оснований и фундаментов зданий и сооружений. – Введ. 2004-03-09. – М. : ФГУП ЦПП, 2005. </w:t>
      </w:r>
    </w:p>
    <w:p w14:paraId="15F974C4" w14:textId="77777777" w:rsidR="00301703" w:rsidRPr="00AC37B0" w:rsidRDefault="00301703" w:rsidP="009B077A">
      <w:pPr>
        <w:widowControl/>
        <w:numPr>
          <w:ilvl w:val="0"/>
          <w:numId w:val="6"/>
        </w:numPr>
        <w:tabs>
          <w:tab w:val="left" w:pos="426"/>
        </w:tabs>
        <w:autoSpaceDE/>
        <w:autoSpaceDN/>
        <w:adjustRightInd/>
        <w:spacing w:line="360" w:lineRule="auto"/>
        <w:ind w:left="426" w:hanging="426"/>
        <w:jc w:val="both"/>
        <w:rPr>
          <w:noProof/>
          <w:color w:val="FF0000"/>
          <w:sz w:val="28"/>
          <w:szCs w:val="28"/>
        </w:rPr>
      </w:pPr>
      <w:r w:rsidRPr="00AC37B0">
        <w:rPr>
          <w:noProof/>
          <w:color w:val="FF0000"/>
          <w:sz w:val="28"/>
          <w:szCs w:val="28"/>
        </w:rPr>
        <w:t>СП 131.13330.2012 Строительная климатология. Актуализированная редакция СНиП 23-01-99*. – М.: Минрегион РФ, 2012. – 113 с.</w:t>
      </w:r>
    </w:p>
    <w:p w14:paraId="1E013FBF" w14:textId="77777777" w:rsidR="00301703" w:rsidRPr="00AC37B0" w:rsidRDefault="00301703" w:rsidP="009B077A">
      <w:pPr>
        <w:widowControl/>
        <w:numPr>
          <w:ilvl w:val="0"/>
          <w:numId w:val="6"/>
        </w:numPr>
        <w:tabs>
          <w:tab w:val="left" w:pos="426"/>
          <w:tab w:val="left" w:pos="1134"/>
        </w:tabs>
        <w:autoSpaceDE/>
        <w:autoSpaceDN/>
        <w:adjustRightInd/>
        <w:spacing w:line="360" w:lineRule="auto"/>
        <w:ind w:left="426" w:right="-1" w:hanging="426"/>
        <w:jc w:val="both"/>
        <w:rPr>
          <w:color w:val="FF0000"/>
          <w:sz w:val="28"/>
          <w:szCs w:val="28"/>
        </w:rPr>
      </w:pPr>
      <w:r w:rsidRPr="00AC37B0">
        <w:rPr>
          <w:color w:val="FF0000"/>
          <w:sz w:val="28"/>
          <w:szCs w:val="28"/>
        </w:rPr>
        <w:t>СП 20.13330.2011. Нагрузки и воздействия. – Введ. 2011-05-20. – М. : Минрегион России, 2011. – 80 с.</w:t>
      </w:r>
    </w:p>
    <w:p w14:paraId="30F7533C" w14:textId="083FF558" w:rsidR="00301703" w:rsidRDefault="00301703" w:rsidP="009B077A">
      <w:pPr>
        <w:numPr>
          <w:ilvl w:val="0"/>
          <w:numId w:val="6"/>
        </w:numPr>
        <w:tabs>
          <w:tab w:val="left" w:pos="426"/>
        </w:tabs>
        <w:spacing w:line="360" w:lineRule="auto"/>
        <w:ind w:left="426" w:hanging="426"/>
        <w:jc w:val="both"/>
        <w:rPr>
          <w:color w:val="FF0000"/>
          <w:sz w:val="28"/>
          <w:szCs w:val="28"/>
        </w:rPr>
      </w:pPr>
      <w:r w:rsidRPr="00AC37B0">
        <w:rPr>
          <w:color w:val="FF0000"/>
          <w:sz w:val="28"/>
          <w:szCs w:val="28"/>
        </w:rPr>
        <w:t>СП 12–136–2002. Безопасность труда в строительстве. Решения по охране труда и промышленной безопасности в проектах организации строительства и проектах производства работ / ФГУ ЦОТС, АИЦ СТБ. – М.: Госстрой России, 2003. – 203 с.</w:t>
      </w:r>
    </w:p>
    <w:p w14:paraId="49A16564" w14:textId="5963F8EA" w:rsidR="00272A3B" w:rsidRPr="00362544" w:rsidRDefault="00272A3B" w:rsidP="00272A3B">
      <w:pPr>
        <w:ind w:left="1440"/>
        <w:jc w:val="both"/>
        <w:rPr>
          <w:bCs/>
          <w:sz w:val="28"/>
          <w:szCs w:val="28"/>
        </w:rPr>
      </w:pPr>
    </w:p>
    <w:p w14:paraId="6B51107B" w14:textId="4302DEFD" w:rsidR="00272A3B" w:rsidRPr="00362544" w:rsidRDefault="00362544" w:rsidP="009B077A">
      <w:pPr>
        <w:numPr>
          <w:ilvl w:val="0"/>
          <w:numId w:val="3"/>
        </w:numPr>
        <w:jc w:val="both"/>
        <w:rPr>
          <w:b/>
          <w:bCs/>
          <w:sz w:val="28"/>
          <w:szCs w:val="28"/>
        </w:rPr>
      </w:pPr>
      <w:r w:rsidRPr="00362544">
        <w:rPr>
          <w:b/>
          <w:bCs/>
          <w:sz w:val="28"/>
          <w:szCs w:val="28"/>
        </w:rPr>
        <w:t xml:space="preserve">Перечень строительных объектов предприятия практики </w:t>
      </w:r>
      <w:r w:rsidR="00272A3B" w:rsidRPr="00362544">
        <w:rPr>
          <w:b/>
          <w:bCs/>
          <w:sz w:val="28"/>
          <w:szCs w:val="28"/>
        </w:rPr>
        <w:t>«…»</w:t>
      </w:r>
    </w:p>
    <w:p w14:paraId="655475B5" w14:textId="518D96CB" w:rsidR="00681EA4" w:rsidRPr="00772E64" w:rsidRDefault="00772E64" w:rsidP="00772E64">
      <w:pPr>
        <w:jc w:val="center"/>
        <w:rPr>
          <w:color w:val="FF0000"/>
          <w:sz w:val="28"/>
          <w:szCs w:val="28"/>
          <w:shd w:val="clear" w:color="auto" w:fill="FFFFFF"/>
        </w:rPr>
      </w:pPr>
      <w:r w:rsidRPr="00772E64">
        <w:rPr>
          <w:color w:val="FF0000"/>
          <w:sz w:val="28"/>
          <w:szCs w:val="28"/>
          <w:shd w:val="clear" w:color="auto" w:fill="FFFFFF"/>
        </w:rPr>
        <w:t>Центральный офис ООО «Газпром добыча Ноябрьск» в г. Ноябрьске (ЯНАО)</w:t>
      </w:r>
    </w:p>
    <w:p w14:paraId="3FDECCBA" w14:textId="5334ED2E" w:rsidR="00772E64" w:rsidRDefault="00772E64" w:rsidP="00272A3B">
      <w:pPr>
        <w:jc w:val="both"/>
        <w:rPr>
          <w:rFonts w:ascii="Arial" w:hAnsi="Arial" w:cs="Arial"/>
          <w:color w:val="000000"/>
          <w:shd w:val="clear" w:color="auto" w:fill="FFFFFF"/>
        </w:rPr>
      </w:pPr>
    </w:p>
    <w:p w14:paraId="307BE4D0" w14:textId="38F4B845" w:rsidR="00772E64" w:rsidRDefault="00772E64" w:rsidP="003C1A36">
      <w:pPr>
        <w:jc w:val="center"/>
        <w:rPr>
          <w:rFonts w:ascii="Arial" w:hAnsi="Arial" w:cs="Arial"/>
          <w:color w:val="000000"/>
          <w:shd w:val="clear" w:color="auto" w:fill="FFFFFF"/>
        </w:rPr>
      </w:pPr>
      <w:r>
        <w:rPr>
          <w:noProof/>
        </w:rPr>
        <w:lastRenderedPageBreak/>
        <w:drawing>
          <wp:inline distT="0" distB="0" distL="0" distR="0" wp14:anchorId="1F4E0CF4" wp14:editId="310E745C">
            <wp:extent cx="4991100" cy="348895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24364" cy="3512209"/>
                    </a:xfrm>
                    <a:prstGeom prst="rect">
                      <a:avLst/>
                    </a:prstGeom>
                  </pic:spPr>
                </pic:pic>
              </a:graphicData>
            </a:graphic>
          </wp:inline>
        </w:drawing>
      </w:r>
    </w:p>
    <w:p w14:paraId="20740AC1" w14:textId="0FA110AE" w:rsidR="00772E64" w:rsidRDefault="00772E64" w:rsidP="00272A3B">
      <w:pPr>
        <w:jc w:val="both"/>
        <w:rPr>
          <w:rFonts w:ascii="Arial" w:hAnsi="Arial" w:cs="Arial"/>
          <w:color w:val="000000"/>
          <w:shd w:val="clear" w:color="auto" w:fill="FFFFFF"/>
        </w:rPr>
      </w:pPr>
    </w:p>
    <w:p w14:paraId="310994E4" w14:textId="5C1D23CF" w:rsidR="00772E64" w:rsidRDefault="00772E64" w:rsidP="00272A3B">
      <w:pPr>
        <w:jc w:val="both"/>
        <w:rPr>
          <w:bCs/>
          <w:sz w:val="28"/>
          <w:szCs w:val="28"/>
        </w:rPr>
      </w:pPr>
    </w:p>
    <w:p w14:paraId="64F39450" w14:textId="3A7EA82E" w:rsidR="00772E64" w:rsidRPr="00772E64" w:rsidRDefault="00772E64" w:rsidP="00772E64">
      <w:pPr>
        <w:jc w:val="center"/>
        <w:rPr>
          <w:color w:val="FF0000"/>
          <w:sz w:val="28"/>
          <w:szCs w:val="28"/>
          <w:shd w:val="clear" w:color="auto" w:fill="FFFFFF"/>
        </w:rPr>
      </w:pPr>
      <w:r w:rsidRPr="00772E64">
        <w:rPr>
          <w:color w:val="FF0000"/>
          <w:sz w:val="28"/>
          <w:szCs w:val="28"/>
          <w:shd w:val="clear" w:color="auto" w:fill="FFFFFF"/>
        </w:rPr>
        <w:t>ДКС Вынгаяхинского газового промысла:</w:t>
      </w:r>
    </w:p>
    <w:p w14:paraId="2806CF65" w14:textId="77777777" w:rsidR="00772E64" w:rsidRDefault="00772E64" w:rsidP="00772E64">
      <w:pPr>
        <w:jc w:val="center"/>
        <w:rPr>
          <w:color w:val="000000"/>
          <w:sz w:val="28"/>
          <w:szCs w:val="28"/>
          <w:shd w:val="clear" w:color="auto" w:fill="FFFFFF"/>
        </w:rPr>
      </w:pPr>
    </w:p>
    <w:p w14:paraId="7F0DC720" w14:textId="6F54B7F4" w:rsidR="00772E64" w:rsidRPr="00772E64" w:rsidRDefault="00772E64" w:rsidP="003C1A36">
      <w:pPr>
        <w:jc w:val="center"/>
        <w:rPr>
          <w:bCs/>
          <w:sz w:val="28"/>
          <w:szCs w:val="28"/>
        </w:rPr>
      </w:pPr>
      <w:r>
        <w:rPr>
          <w:noProof/>
        </w:rPr>
        <w:drawing>
          <wp:inline distT="0" distB="0" distL="0" distR="0" wp14:anchorId="2021FC2F" wp14:editId="52D46A52">
            <wp:extent cx="4991100" cy="39909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91100" cy="3990975"/>
                    </a:xfrm>
                    <a:prstGeom prst="rect">
                      <a:avLst/>
                    </a:prstGeom>
                  </pic:spPr>
                </pic:pic>
              </a:graphicData>
            </a:graphic>
          </wp:inline>
        </w:drawing>
      </w:r>
    </w:p>
    <w:p w14:paraId="0DE3551F" w14:textId="77777777" w:rsidR="00681EA4" w:rsidRPr="003A7D8D" w:rsidRDefault="00681EA4" w:rsidP="00272A3B">
      <w:pPr>
        <w:jc w:val="both"/>
        <w:rPr>
          <w:bCs/>
          <w:sz w:val="28"/>
          <w:szCs w:val="28"/>
        </w:rPr>
      </w:pPr>
    </w:p>
    <w:p w14:paraId="636A4ACC" w14:textId="77777777" w:rsidR="00AE5430" w:rsidRDefault="00272A3B" w:rsidP="009B077A">
      <w:pPr>
        <w:numPr>
          <w:ilvl w:val="0"/>
          <w:numId w:val="3"/>
        </w:numPr>
        <w:jc w:val="both"/>
        <w:rPr>
          <w:b/>
          <w:bCs/>
          <w:sz w:val="28"/>
          <w:szCs w:val="28"/>
        </w:rPr>
      </w:pPr>
      <w:r w:rsidRPr="003A7D8D">
        <w:rPr>
          <w:b/>
          <w:bCs/>
          <w:sz w:val="28"/>
          <w:szCs w:val="28"/>
        </w:rPr>
        <w:t xml:space="preserve">Содержание </w:t>
      </w:r>
      <w:r w:rsidR="00AE5430">
        <w:rPr>
          <w:b/>
          <w:bCs/>
          <w:sz w:val="28"/>
          <w:szCs w:val="28"/>
        </w:rPr>
        <w:t xml:space="preserve">производственной практики: </w:t>
      </w:r>
    </w:p>
    <w:p w14:paraId="137CDF58" w14:textId="59FC585F" w:rsidR="00C772EE" w:rsidRPr="00DB6122" w:rsidRDefault="00DB6122" w:rsidP="00C76798">
      <w:pPr>
        <w:spacing w:line="360" w:lineRule="auto"/>
        <w:jc w:val="both"/>
        <w:rPr>
          <w:bCs/>
          <w:color w:val="FF0000"/>
          <w:sz w:val="28"/>
          <w:szCs w:val="28"/>
        </w:rPr>
      </w:pPr>
      <w:r w:rsidRPr="00DB6122">
        <w:rPr>
          <w:bCs/>
          <w:color w:val="FF0000"/>
          <w:sz w:val="28"/>
          <w:szCs w:val="28"/>
        </w:rPr>
        <w:t>Л</w:t>
      </w:r>
      <w:r w:rsidR="00AE5430" w:rsidRPr="00DB6122">
        <w:rPr>
          <w:bCs/>
          <w:color w:val="FF0000"/>
          <w:sz w:val="28"/>
          <w:szCs w:val="28"/>
        </w:rPr>
        <w:t>ично</w:t>
      </w:r>
      <w:r w:rsidRPr="00DB6122">
        <w:rPr>
          <w:bCs/>
          <w:color w:val="FF0000"/>
          <w:sz w:val="28"/>
          <w:szCs w:val="28"/>
        </w:rPr>
        <w:t>е</w:t>
      </w:r>
      <w:r w:rsidR="00AE5430" w:rsidRPr="00DB6122">
        <w:rPr>
          <w:bCs/>
          <w:color w:val="FF0000"/>
          <w:sz w:val="28"/>
          <w:szCs w:val="28"/>
        </w:rPr>
        <w:t xml:space="preserve"> участи</w:t>
      </w:r>
      <w:r w:rsidRPr="00DB6122">
        <w:rPr>
          <w:bCs/>
          <w:color w:val="FF0000"/>
          <w:sz w:val="28"/>
          <w:szCs w:val="28"/>
        </w:rPr>
        <w:t>е</w:t>
      </w:r>
      <w:r w:rsidR="00AE5430" w:rsidRPr="00DB6122">
        <w:rPr>
          <w:bCs/>
          <w:color w:val="FF0000"/>
          <w:sz w:val="28"/>
          <w:szCs w:val="28"/>
        </w:rPr>
        <w:t xml:space="preserve"> в производственной деятельности строительного предприятия (базы практики):</w:t>
      </w:r>
    </w:p>
    <w:p w14:paraId="3ADF7E64"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lastRenderedPageBreak/>
        <w:t>При прохождении производственной практики мне удалось принять участие в сборе простейшей арматурной сетки на строительной площадке. Методику вязки арматурных сеток я описываю ниже.</w:t>
      </w:r>
    </w:p>
    <w:p w14:paraId="2B0094D3"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 xml:space="preserve"> </w:t>
      </w:r>
    </w:p>
    <w:p w14:paraId="505A3BF7" w14:textId="7BD2F39D" w:rsidR="007E4858" w:rsidRPr="007E4858" w:rsidRDefault="004C4A95" w:rsidP="00A6085A">
      <w:pPr>
        <w:jc w:val="center"/>
        <w:rPr>
          <w:bCs/>
          <w:color w:val="FF0000"/>
          <w:sz w:val="28"/>
          <w:szCs w:val="28"/>
        </w:rPr>
      </w:pPr>
      <w:r>
        <w:rPr>
          <w:noProof/>
        </w:rPr>
        <w:drawing>
          <wp:inline distT="0" distB="0" distL="0" distR="0" wp14:anchorId="66D8C76B" wp14:editId="42AD1070">
            <wp:extent cx="4316767" cy="2725948"/>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38251" cy="2739515"/>
                    </a:xfrm>
                    <a:prstGeom prst="rect">
                      <a:avLst/>
                    </a:prstGeom>
                  </pic:spPr>
                </pic:pic>
              </a:graphicData>
            </a:graphic>
          </wp:inline>
        </w:drawing>
      </w:r>
    </w:p>
    <w:p w14:paraId="30BB605A" w14:textId="77777777" w:rsidR="007E4858" w:rsidRPr="007E4858" w:rsidRDefault="007E4858" w:rsidP="007E4858">
      <w:pPr>
        <w:ind w:firstLine="851"/>
        <w:jc w:val="both"/>
        <w:rPr>
          <w:bCs/>
          <w:color w:val="FF0000"/>
          <w:sz w:val="28"/>
          <w:szCs w:val="28"/>
        </w:rPr>
      </w:pPr>
      <w:r w:rsidRPr="007E4858">
        <w:rPr>
          <w:bCs/>
          <w:color w:val="FF0000"/>
          <w:sz w:val="28"/>
          <w:szCs w:val="28"/>
        </w:rPr>
        <w:t>Рис.14 – Вязка арматурных сеток на строительной площадке.</w:t>
      </w:r>
    </w:p>
    <w:p w14:paraId="1F6C2C92"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Арматурные работы при возведении монолитных железобетонных сооружений и конструкций</w:t>
      </w:r>
    </w:p>
    <w:p w14:paraId="13F6A8A5"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Если по условиям транспортирования крупноразмерные каркасы или сетки заготовляют и перевозят частями, их укрупняют на строительстве до проектных размеров дуговой или ванной сваркой.</w:t>
      </w:r>
    </w:p>
    <w:p w14:paraId="78B07FFB"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Каркасы и сетки из стержней небольших диаметров укрупняют с помощью точечной сварки переносными клещами. Укрупнительную сборку производят непосредственно в проектном положении (в опалубке, на забетонированном ярусе сооружения) или в стороне от места установки на специальной площадке в зависимости от объема работ и условий строительства. При большом объеме и длительных работах целесообразна организация поточного выполнения операций и разделения их между отдельными сварщиками или звеньями сварщиков.</w:t>
      </w:r>
    </w:p>
    <w:p w14:paraId="262AA94F"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 xml:space="preserve">Укрупнительная сборка арматурных каркасов железобетонных конструкций перед их подъемом и установкой дает возможность лучше использовать грузоподъемность крана и значительную часть работы </w:t>
      </w:r>
      <w:r w:rsidRPr="007E4858">
        <w:rPr>
          <w:bCs/>
          <w:color w:val="FF0000"/>
          <w:sz w:val="28"/>
          <w:szCs w:val="28"/>
        </w:rPr>
        <w:lastRenderedPageBreak/>
        <w:t>выполнять арматурщикам в более удобных и безопасных условиях.</w:t>
      </w:r>
    </w:p>
    <w:p w14:paraId="4DAE0F8B"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На рис. 6 показана укрупнительная сборка из отдельных сеток с помощью крана пространственного арматурного каркаса подколонника. Для облегчения работы арматурщиков каркас собирают в горизонтальном положении. Взаимное положение сеток фиксируют элементами - ими могут быть привариваемые временно стержни или устанавливаемые инвентарные фиксаторы. Готовые арматурные каркасы снабжают бирками с названием и маркой конструкции, для которой они предназначены. В зависимости от принятого способа строповки к заготовленному каркасу приваривают иногда также монтажные петли и фиксаторы защитного слоя бетона.</w:t>
      </w:r>
    </w:p>
    <w:p w14:paraId="29972B27" w14:textId="72748E1D" w:rsidR="007E4858" w:rsidRPr="007E4858" w:rsidRDefault="004C4A95" w:rsidP="00C76798">
      <w:pPr>
        <w:spacing w:line="360" w:lineRule="auto"/>
        <w:ind w:hanging="720"/>
        <w:jc w:val="both"/>
        <w:rPr>
          <w:bCs/>
          <w:color w:val="FF0000"/>
          <w:sz w:val="28"/>
          <w:szCs w:val="28"/>
        </w:rPr>
      </w:pPr>
      <w:r>
        <w:rPr>
          <w:noProof/>
        </w:rPr>
        <w:drawing>
          <wp:inline distT="0" distB="0" distL="0" distR="0" wp14:anchorId="7C7CDC74" wp14:editId="0B922797">
            <wp:extent cx="2643076" cy="1509188"/>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51289" cy="1513877"/>
                    </a:xfrm>
                    <a:prstGeom prst="rect">
                      <a:avLst/>
                    </a:prstGeom>
                  </pic:spPr>
                </pic:pic>
              </a:graphicData>
            </a:graphic>
          </wp:inline>
        </w:drawing>
      </w:r>
    </w:p>
    <w:p w14:paraId="275F40F9" w14:textId="77777777" w:rsidR="007E4858" w:rsidRPr="007E4858" w:rsidRDefault="007E4858" w:rsidP="00C76798">
      <w:pPr>
        <w:spacing w:line="360" w:lineRule="auto"/>
        <w:ind w:left="426" w:hanging="11"/>
        <w:jc w:val="both"/>
        <w:rPr>
          <w:bCs/>
          <w:color w:val="FF0000"/>
          <w:sz w:val="28"/>
          <w:szCs w:val="28"/>
        </w:rPr>
      </w:pPr>
      <w:r w:rsidRPr="007E4858">
        <w:rPr>
          <w:bCs/>
          <w:color w:val="FF0000"/>
          <w:sz w:val="28"/>
          <w:szCs w:val="28"/>
        </w:rPr>
        <w:t>Рис.15 –  Укрупнительная сборка пространственного арматурного каркаса</w:t>
      </w:r>
    </w:p>
    <w:p w14:paraId="0C4C6714" w14:textId="35234034" w:rsidR="007E4858" w:rsidRDefault="007E4858" w:rsidP="00C76798">
      <w:pPr>
        <w:spacing w:line="360" w:lineRule="auto"/>
        <w:ind w:firstLine="851"/>
        <w:jc w:val="both"/>
        <w:rPr>
          <w:bCs/>
          <w:color w:val="FF0000"/>
          <w:sz w:val="28"/>
          <w:szCs w:val="28"/>
        </w:rPr>
      </w:pPr>
      <w:r w:rsidRPr="007E4858">
        <w:rPr>
          <w:bCs/>
          <w:color w:val="FF0000"/>
          <w:sz w:val="28"/>
          <w:szCs w:val="28"/>
        </w:rPr>
        <w:t>1, 3, 4 - нижняя, верхняя и боковая сетки, 2 - временные подкосы</w:t>
      </w:r>
      <w:r w:rsidR="004C4A95">
        <w:rPr>
          <w:bCs/>
          <w:color w:val="FF0000"/>
          <w:sz w:val="28"/>
          <w:szCs w:val="28"/>
        </w:rPr>
        <w:t>.</w:t>
      </w:r>
    </w:p>
    <w:p w14:paraId="6A1B1CD7" w14:textId="77777777" w:rsidR="007E4858" w:rsidRPr="007E4858" w:rsidRDefault="007E4858" w:rsidP="00C76798">
      <w:pPr>
        <w:spacing w:line="360" w:lineRule="auto"/>
        <w:ind w:left="284" w:firstLine="567"/>
        <w:jc w:val="both"/>
        <w:rPr>
          <w:bCs/>
          <w:color w:val="FF0000"/>
          <w:sz w:val="28"/>
          <w:szCs w:val="28"/>
        </w:rPr>
      </w:pPr>
      <w:r w:rsidRPr="007E4858">
        <w:rPr>
          <w:bCs/>
          <w:color w:val="FF0000"/>
          <w:sz w:val="28"/>
          <w:szCs w:val="28"/>
        </w:rPr>
        <w:t>На рис. 16 показан устанавливаемый краном арматурно-опалубочный блок подколонника - короб из инвентарных опалубочных щитов, внутри которого находится пространственный арматурный каркас с выпусками арматуры внизу для присоединения к арматуре фундамента.</w:t>
      </w:r>
    </w:p>
    <w:p w14:paraId="2D2E5540" w14:textId="5E637ACE" w:rsidR="007E4858" w:rsidRPr="007E4858" w:rsidRDefault="007E4858" w:rsidP="00C76798">
      <w:pPr>
        <w:tabs>
          <w:tab w:val="left" w:pos="2835"/>
        </w:tabs>
        <w:spacing w:line="360" w:lineRule="auto"/>
        <w:ind w:firstLine="851"/>
        <w:jc w:val="both"/>
        <w:rPr>
          <w:bCs/>
          <w:color w:val="FF0000"/>
          <w:sz w:val="28"/>
          <w:szCs w:val="28"/>
        </w:rPr>
      </w:pPr>
      <w:r w:rsidRPr="007E4858">
        <w:rPr>
          <w:bCs/>
          <w:color w:val="FF0000"/>
          <w:sz w:val="28"/>
          <w:szCs w:val="28"/>
        </w:rPr>
        <w:lastRenderedPageBreak/>
        <w:t xml:space="preserve">  </w:t>
      </w:r>
      <w:r w:rsidR="004C4A95">
        <w:rPr>
          <w:bCs/>
          <w:color w:val="FF0000"/>
          <w:sz w:val="28"/>
          <w:szCs w:val="28"/>
        </w:rPr>
        <w:tab/>
      </w:r>
      <w:r w:rsidR="004C4A95">
        <w:rPr>
          <w:noProof/>
        </w:rPr>
        <w:drawing>
          <wp:inline distT="0" distB="0" distL="0" distR="0" wp14:anchorId="296B1E3C" wp14:editId="227D1B5F">
            <wp:extent cx="2324100" cy="324293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26085" cy="3245701"/>
                    </a:xfrm>
                    <a:prstGeom prst="rect">
                      <a:avLst/>
                    </a:prstGeom>
                  </pic:spPr>
                </pic:pic>
              </a:graphicData>
            </a:graphic>
          </wp:inline>
        </w:drawing>
      </w:r>
    </w:p>
    <w:p w14:paraId="6589365D" w14:textId="77777777" w:rsidR="007E4858" w:rsidRPr="007E4858" w:rsidRDefault="007E4858" w:rsidP="00C76798">
      <w:pPr>
        <w:spacing w:line="360" w:lineRule="auto"/>
        <w:ind w:hanging="294"/>
        <w:jc w:val="both"/>
        <w:rPr>
          <w:bCs/>
          <w:color w:val="FF0000"/>
          <w:sz w:val="28"/>
          <w:szCs w:val="28"/>
        </w:rPr>
      </w:pPr>
      <w:r w:rsidRPr="007E4858">
        <w:rPr>
          <w:bCs/>
          <w:color w:val="FF0000"/>
          <w:sz w:val="28"/>
          <w:szCs w:val="28"/>
        </w:rPr>
        <w:t>Рис.16 –  Арматурно-опалубочный блок, подвешенный к крюку крана</w:t>
      </w:r>
    </w:p>
    <w:p w14:paraId="5BF77DE0" w14:textId="20F25A32" w:rsidR="007E4858" w:rsidRDefault="007E4858" w:rsidP="00C76798">
      <w:pPr>
        <w:numPr>
          <w:ilvl w:val="0"/>
          <w:numId w:val="7"/>
        </w:numPr>
        <w:spacing w:line="360" w:lineRule="auto"/>
        <w:jc w:val="both"/>
        <w:rPr>
          <w:bCs/>
          <w:color w:val="FF0000"/>
          <w:sz w:val="28"/>
          <w:szCs w:val="28"/>
        </w:rPr>
      </w:pPr>
      <w:r w:rsidRPr="007E4858">
        <w:rPr>
          <w:bCs/>
          <w:color w:val="FF0000"/>
          <w:sz w:val="28"/>
          <w:szCs w:val="28"/>
        </w:rPr>
        <w:t>арматурный каркас, 2 - щитовая опалубка</w:t>
      </w:r>
      <w:r w:rsidR="004C4A95">
        <w:rPr>
          <w:bCs/>
          <w:color w:val="FF0000"/>
          <w:sz w:val="28"/>
          <w:szCs w:val="28"/>
        </w:rPr>
        <w:t>.</w:t>
      </w:r>
    </w:p>
    <w:p w14:paraId="35EDAB99" w14:textId="77777777" w:rsidR="004C4A95" w:rsidRPr="007E4858" w:rsidRDefault="004C4A95" w:rsidP="00C76798">
      <w:pPr>
        <w:spacing w:line="360" w:lineRule="auto"/>
        <w:ind w:left="786"/>
        <w:jc w:val="both"/>
        <w:rPr>
          <w:bCs/>
          <w:color w:val="FF0000"/>
          <w:sz w:val="28"/>
          <w:szCs w:val="28"/>
        </w:rPr>
      </w:pPr>
    </w:p>
    <w:p w14:paraId="40A4F063"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При большом объеме работ для сборки арматурных каркасов и арматурно-опалубочных блоков организуют специальные площадки (рис. 17).</w:t>
      </w:r>
    </w:p>
    <w:p w14:paraId="12A6E307"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 xml:space="preserve">  </w:t>
      </w:r>
    </w:p>
    <w:p w14:paraId="07693243" w14:textId="291991A2" w:rsidR="00AA1870" w:rsidRDefault="00AA1870" w:rsidP="00C76798">
      <w:pPr>
        <w:spacing w:line="360" w:lineRule="auto"/>
        <w:ind w:hanging="11"/>
        <w:jc w:val="both"/>
        <w:rPr>
          <w:bCs/>
          <w:color w:val="FF0000"/>
          <w:sz w:val="28"/>
          <w:szCs w:val="28"/>
        </w:rPr>
      </w:pPr>
      <w:r>
        <w:rPr>
          <w:noProof/>
        </w:rPr>
        <w:drawing>
          <wp:inline distT="0" distB="0" distL="0" distR="0" wp14:anchorId="54F4C3CD" wp14:editId="4E2B7E9F">
            <wp:extent cx="3419475" cy="280699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23533" cy="2810327"/>
                    </a:xfrm>
                    <a:prstGeom prst="rect">
                      <a:avLst/>
                    </a:prstGeom>
                  </pic:spPr>
                </pic:pic>
              </a:graphicData>
            </a:graphic>
          </wp:inline>
        </w:drawing>
      </w:r>
    </w:p>
    <w:p w14:paraId="2D21DA43" w14:textId="77777777" w:rsidR="00AA1870" w:rsidRDefault="00AA1870" w:rsidP="00C76798">
      <w:pPr>
        <w:spacing w:line="360" w:lineRule="auto"/>
        <w:ind w:firstLine="851"/>
        <w:jc w:val="both"/>
        <w:rPr>
          <w:bCs/>
          <w:color w:val="FF0000"/>
          <w:sz w:val="28"/>
          <w:szCs w:val="28"/>
        </w:rPr>
      </w:pPr>
    </w:p>
    <w:p w14:paraId="349B24EA" w14:textId="49A63D34" w:rsidR="007E4858" w:rsidRDefault="007E4858" w:rsidP="00C76798">
      <w:pPr>
        <w:spacing w:line="360" w:lineRule="auto"/>
        <w:ind w:firstLine="851"/>
        <w:jc w:val="both"/>
        <w:rPr>
          <w:bCs/>
          <w:color w:val="FF0000"/>
          <w:sz w:val="28"/>
          <w:szCs w:val="28"/>
        </w:rPr>
      </w:pPr>
      <w:r w:rsidRPr="007E4858">
        <w:rPr>
          <w:bCs/>
          <w:color w:val="FF0000"/>
          <w:sz w:val="28"/>
          <w:szCs w:val="28"/>
        </w:rPr>
        <w:t>Рис.17 –  Организация сборно-комплектовочной площадки для сборки арматурно-опалубочных блоков</w:t>
      </w:r>
      <w:r w:rsidR="008D153C">
        <w:rPr>
          <w:bCs/>
          <w:color w:val="FF0000"/>
          <w:sz w:val="28"/>
          <w:szCs w:val="28"/>
        </w:rPr>
        <w:t xml:space="preserve">: </w:t>
      </w:r>
      <w:r w:rsidRPr="007E4858">
        <w:rPr>
          <w:bCs/>
          <w:color w:val="FF0000"/>
          <w:sz w:val="28"/>
          <w:szCs w:val="28"/>
        </w:rPr>
        <w:t xml:space="preserve">1, 9 - склады готовых блоков, 2 - склад щитов и панелей опалубки, 3 - место ремонта и смазки опалубки, 4 - штабеля </w:t>
      </w:r>
      <w:r w:rsidRPr="007E4858">
        <w:rPr>
          <w:bCs/>
          <w:color w:val="FF0000"/>
          <w:sz w:val="28"/>
          <w:szCs w:val="28"/>
        </w:rPr>
        <w:lastRenderedPageBreak/>
        <w:t>элементов опалубки, готовых к сборке, 5 - стенд сборки блоков, 6 - стеллажи с арматурными изделиями и стержнями, 7 - инструментальная кладовая, 8 - помещение для электросварочного оборудования</w:t>
      </w:r>
    </w:p>
    <w:p w14:paraId="37D6B7F9" w14:textId="6D8FF641" w:rsidR="008D153C" w:rsidRDefault="008D153C" w:rsidP="00C76798">
      <w:pPr>
        <w:spacing w:line="360" w:lineRule="auto"/>
        <w:ind w:firstLine="851"/>
        <w:jc w:val="both"/>
        <w:rPr>
          <w:bCs/>
          <w:color w:val="FF0000"/>
          <w:sz w:val="28"/>
          <w:szCs w:val="28"/>
        </w:rPr>
      </w:pPr>
    </w:p>
    <w:p w14:paraId="46E7014A" w14:textId="77777777" w:rsidR="008D153C" w:rsidRPr="007E4858" w:rsidRDefault="008D153C" w:rsidP="00C76798">
      <w:pPr>
        <w:spacing w:line="360" w:lineRule="auto"/>
        <w:ind w:firstLine="851"/>
        <w:jc w:val="both"/>
        <w:rPr>
          <w:bCs/>
          <w:color w:val="FF0000"/>
          <w:sz w:val="28"/>
          <w:szCs w:val="28"/>
        </w:rPr>
      </w:pPr>
    </w:p>
    <w:p w14:paraId="3EE40358"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Размеры площадки для укрупнительной сборки и сварки арматурных конструкций назначают в зависимости от габаритов изделий в среднем 100 м на каждую тонну массы готовых изделий, производимых в смену.</w:t>
      </w:r>
    </w:p>
    <w:p w14:paraId="4C6114BE"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Тяжеловесные арматурные укрупненные каркасы, например, на строительстве энергетических объектов, перевозят к месту установки на железнодорожных платформах.</w:t>
      </w:r>
    </w:p>
    <w:p w14:paraId="4365ABB1" w14:textId="7EB571CC"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Арматуру можно устанавливать только после подписания акта о приемке опалубки от плотников. Необходимо проверять соответствие опалубки проектным размерам с учетом допусков, установленных СП.</w:t>
      </w:r>
    </w:p>
    <w:p w14:paraId="2E788A01"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Перед установкой арматуры проверяют также, как установлены все закладные части, трубопроводы различного сечения и другие детали, которые затем остаются вместе с арматурой в толще бетона.</w:t>
      </w:r>
    </w:p>
    <w:p w14:paraId="615326FF"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При армировании и последующем бетонировании любой конструкции необходимо соблюдать указанную в проекте толщину защитного слоя бетона. Это делают различными способами.</w:t>
      </w:r>
    </w:p>
    <w:p w14:paraId="4E0BEE49"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Для сохранения взаимного проектного положения плоских сварных каркасов заготовляют и устанавливают через 1,5-2 м по длине специальные шаблоны (рис. 18) из стержней диаметром 4-6 мм.</w:t>
      </w:r>
    </w:p>
    <w:p w14:paraId="3AC144B4" w14:textId="2841600D" w:rsidR="007E4858" w:rsidRDefault="007E4858" w:rsidP="00C76798">
      <w:pPr>
        <w:spacing w:line="360" w:lineRule="auto"/>
        <w:jc w:val="both"/>
        <w:rPr>
          <w:bCs/>
          <w:color w:val="FF0000"/>
          <w:sz w:val="28"/>
          <w:szCs w:val="28"/>
        </w:rPr>
      </w:pPr>
    </w:p>
    <w:p w14:paraId="6F0E9987" w14:textId="12AF18A1" w:rsidR="008D153C" w:rsidRPr="008D153C" w:rsidRDefault="008D153C" w:rsidP="00C76798">
      <w:pPr>
        <w:spacing w:line="360" w:lineRule="auto"/>
        <w:jc w:val="both"/>
        <w:rPr>
          <w:bCs/>
          <w:color w:val="FF0000"/>
          <w:sz w:val="28"/>
          <w:szCs w:val="28"/>
        </w:rPr>
      </w:pPr>
      <w:r>
        <w:rPr>
          <w:noProof/>
        </w:rPr>
        <w:lastRenderedPageBreak/>
        <w:drawing>
          <wp:inline distT="0" distB="0" distL="0" distR="0" wp14:anchorId="62508392" wp14:editId="70C9A237">
            <wp:extent cx="2390775" cy="2570671"/>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00658" cy="2581298"/>
                    </a:xfrm>
                    <a:prstGeom prst="rect">
                      <a:avLst/>
                    </a:prstGeom>
                  </pic:spPr>
                </pic:pic>
              </a:graphicData>
            </a:graphic>
          </wp:inline>
        </w:drawing>
      </w:r>
    </w:p>
    <w:p w14:paraId="70ABFEC4" w14:textId="79B4B156" w:rsidR="007E4858" w:rsidRDefault="007E4858" w:rsidP="00C76798">
      <w:pPr>
        <w:spacing w:line="360" w:lineRule="auto"/>
        <w:jc w:val="both"/>
        <w:rPr>
          <w:bCs/>
          <w:color w:val="FF0000"/>
          <w:sz w:val="28"/>
          <w:szCs w:val="28"/>
        </w:rPr>
      </w:pPr>
      <w:r w:rsidRPr="007E4858">
        <w:rPr>
          <w:bCs/>
          <w:color w:val="FF0000"/>
          <w:sz w:val="28"/>
          <w:szCs w:val="28"/>
        </w:rPr>
        <w:t>Рис. 18 –  Шаблоны для установки вертикальных плоских арматурных каркасов в опалубке</w:t>
      </w:r>
      <w:r w:rsidR="008D153C">
        <w:rPr>
          <w:bCs/>
          <w:color w:val="FF0000"/>
          <w:sz w:val="28"/>
          <w:szCs w:val="28"/>
        </w:rPr>
        <w:t xml:space="preserve">: </w:t>
      </w:r>
      <w:r w:rsidRPr="007E4858">
        <w:rPr>
          <w:bCs/>
          <w:color w:val="FF0000"/>
          <w:sz w:val="28"/>
          <w:szCs w:val="28"/>
        </w:rPr>
        <w:t xml:space="preserve">а - для крепления верхней части каркасов, б - для крепления нижней части каркасов; 1 - плоские арматурные каркасы, 2 </w:t>
      </w:r>
      <w:r w:rsidR="008D153C">
        <w:rPr>
          <w:bCs/>
          <w:color w:val="FF0000"/>
          <w:sz w:val="28"/>
          <w:szCs w:val="28"/>
        </w:rPr>
        <w:t>–</w:t>
      </w:r>
      <w:r w:rsidRPr="007E4858">
        <w:rPr>
          <w:bCs/>
          <w:color w:val="FF0000"/>
          <w:sz w:val="28"/>
          <w:szCs w:val="28"/>
        </w:rPr>
        <w:t xml:space="preserve"> шаблоны</w:t>
      </w:r>
    </w:p>
    <w:p w14:paraId="6DF07E97" w14:textId="77777777" w:rsidR="008D153C" w:rsidRPr="007E4858" w:rsidRDefault="008D153C" w:rsidP="00C76798">
      <w:pPr>
        <w:spacing w:line="360" w:lineRule="auto"/>
        <w:jc w:val="both"/>
        <w:rPr>
          <w:bCs/>
          <w:color w:val="FF0000"/>
          <w:sz w:val="28"/>
          <w:szCs w:val="28"/>
        </w:rPr>
      </w:pPr>
    </w:p>
    <w:p w14:paraId="11598929"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К пространственным и плоским арматурным каркасам целесообразно также приваривать отрезки стержней, упирающиеся в стенки и днище короба опалубки (рис. 19, а), или удлиненные стержни (рис. 19, б).</w:t>
      </w:r>
    </w:p>
    <w:p w14:paraId="32EFA95C" w14:textId="00C5D24F" w:rsidR="007E4858" w:rsidRPr="007E4858" w:rsidRDefault="00AC3F54" w:rsidP="00C76798">
      <w:pPr>
        <w:spacing w:line="360" w:lineRule="auto"/>
        <w:ind w:firstLine="567"/>
        <w:jc w:val="both"/>
        <w:rPr>
          <w:bCs/>
          <w:color w:val="FF0000"/>
          <w:sz w:val="28"/>
          <w:szCs w:val="28"/>
        </w:rPr>
      </w:pPr>
      <w:r>
        <w:rPr>
          <w:noProof/>
        </w:rPr>
        <w:drawing>
          <wp:inline distT="0" distB="0" distL="0" distR="0" wp14:anchorId="4021E45C" wp14:editId="6F427815">
            <wp:extent cx="3390900" cy="30670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90900" cy="3067050"/>
                    </a:xfrm>
                    <a:prstGeom prst="rect">
                      <a:avLst/>
                    </a:prstGeom>
                  </pic:spPr>
                </pic:pic>
              </a:graphicData>
            </a:graphic>
          </wp:inline>
        </w:drawing>
      </w:r>
    </w:p>
    <w:p w14:paraId="2F41027E"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Рис. 19 –  Приспособления для обеспечения защитного слоя бетона</w:t>
      </w:r>
    </w:p>
    <w:p w14:paraId="6C096DF8"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а - упоры из обрезков, привариваемых к каркасу, б - удлиненные поперечные стержни, в - изогнутый плоский каркас, г - "лягушка"</w:t>
      </w:r>
    </w:p>
    <w:p w14:paraId="40CCA6E6"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lastRenderedPageBreak/>
        <w:t>При армировании плит двумя сетками по высоте проектное положение верхней арматурной сетки фиксируют подставками из круглой арматурной стали, изогнутыми зигзагами (рис. 19, в), или установкой так называемых "лягушек" (рис. 19, г).</w:t>
      </w:r>
    </w:p>
    <w:p w14:paraId="062B9D4D"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Применяют заранее заготовленные бетонные подкладки и прокладки (рис. 20, а и б), которые лучше армировать отрезками вязальной проволоки во избежание раскалывания; выпущенными концами проволоки привязывают прокладку к стержню. Более новыми типами фиксаторов являются фигурные пластмассовые (рис. 20, в) или прорезные капроновые кольца, а также изготовляемые путем просечки тонкого оцинкованного металлического листа, перегибаемого при установке на 90° (рис. 20, г).</w:t>
      </w:r>
    </w:p>
    <w:p w14:paraId="523E3AFC" w14:textId="35771DF0" w:rsidR="007E4858" w:rsidRPr="007E4858" w:rsidRDefault="001E001D" w:rsidP="00C76798">
      <w:pPr>
        <w:spacing w:line="360" w:lineRule="auto"/>
        <w:ind w:firstLine="851"/>
        <w:jc w:val="both"/>
        <w:rPr>
          <w:bCs/>
          <w:color w:val="FF0000"/>
          <w:sz w:val="28"/>
          <w:szCs w:val="28"/>
        </w:rPr>
      </w:pPr>
      <w:r>
        <w:rPr>
          <w:noProof/>
        </w:rPr>
        <w:drawing>
          <wp:inline distT="0" distB="0" distL="0" distR="0" wp14:anchorId="35C4524F" wp14:editId="47967D89">
            <wp:extent cx="3409950" cy="22288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09950" cy="2228850"/>
                    </a:xfrm>
                    <a:prstGeom prst="rect">
                      <a:avLst/>
                    </a:prstGeom>
                  </pic:spPr>
                </pic:pic>
              </a:graphicData>
            </a:graphic>
          </wp:inline>
        </w:drawing>
      </w:r>
    </w:p>
    <w:p w14:paraId="3869AF3D"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Рис. 20 –  Фиксаторы для обеспечения защитного слоя бетона</w:t>
      </w:r>
    </w:p>
    <w:p w14:paraId="49747AE5"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а - бетонная подкладка для балок, б - бетонная подкладка для колонн, в - пластмассовый фиксатор, г - металлический фиксатор; 1- подкладка, 2- опалубка, 3 - вязальная проволока, 4- пластмассовый фиксатор, 5 - просечки, 6 - место арматурного стержня, 7 - зубцы для уменьшения контакта с формой или опалубкой, 8 - линия перегиба на 90 °</w:t>
      </w:r>
    </w:p>
    <w:p w14:paraId="149B84D3"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При армировании тонких стен и панелей двойными и одинарными сетками расстояние между ними и толщину защитного слоя фиксируют поперечными коротышами (фиксаторами) через 1-1,5 м или специальными подвесками (рис. 20).</w:t>
      </w:r>
    </w:p>
    <w:p w14:paraId="2D436021" w14:textId="3ED15BCE" w:rsidR="007E4858" w:rsidRPr="007E4858" w:rsidRDefault="006708D0" w:rsidP="00C76798">
      <w:pPr>
        <w:spacing w:line="360" w:lineRule="auto"/>
        <w:ind w:firstLine="851"/>
        <w:jc w:val="both"/>
        <w:rPr>
          <w:bCs/>
          <w:color w:val="FF0000"/>
          <w:sz w:val="28"/>
          <w:szCs w:val="28"/>
        </w:rPr>
      </w:pPr>
      <w:r>
        <w:rPr>
          <w:noProof/>
        </w:rPr>
        <w:lastRenderedPageBreak/>
        <w:drawing>
          <wp:inline distT="0" distB="0" distL="0" distR="0" wp14:anchorId="00BBC043" wp14:editId="3DCB7653">
            <wp:extent cx="2247900" cy="16764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47900" cy="1676400"/>
                    </a:xfrm>
                    <a:prstGeom prst="rect">
                      <a:avLst/>
                    </a:prstGeom>
                  </pic:spPr>
                </pic:pic>
              </a:graphicData>
            </a:graphic>
          </wp:inline>
        </w:drawing>
      </w:r>
    </w:p>
    <w:p w14:paraId="0CCBA4CA"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Рис.21 –  Фиксаторы для вертикальных арматурных сеток в стенах и панелях</w:t>
      </w:r>
    </w:p>
    <w:p w14:paraId="7B7D81D7"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а - подвеска, б - фиксатор, устанавливаемый в кассету с последующим удалением; 1, 5 - арматурные сетки, 2 - крюк для зацепления за узел сетки, 3 - поперечный стержень для обеспечения защитного слоя, 4 - удаляемый фиксатор, 6 - стенки кассеты</w:t>
      </w:r>
    </w:p>
    <w:p w14:paraId="18EB189B"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При массе арматурного изделия до 100 кг его можно ставить вручную, подавая краном сразу по несколько штук. Изделия массой более 100 кг устанавливают с помощью крана.</w:t>
      </w:r>
    </w:p>
    <w:p w14:paraId="0E1BC3C2"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Строповку каркаса перед подъемом его краном необходимо делать так, чтобы каркас на весу был в проектном положении (или близком к проектному) и не изменял его.</w:t>
      </w:r>
    </w:p>
    <w:p w14:paraId="5A31ADF6" w14:textId="0ED88229" w:rsidR="007E4858" w:rsidRDefault="007E4858" w:rsidP="00C76798">
      <w:pPr>
        <w:spacing w:line="360" w:lineRule="auto"/>
        <w:ind w:firstLine="851"/>
        <w:jc w:val="both"/>
        <w:rPr>
          <w:bCs/>
          <w:color w:val="FF0000"/>
          <w:sz w:val="28"/>
          <w:szCs w:val="28"/>
        </w:rPr>
      </w:pPr>
      <w:r w:rsidRPr="007E4858">
        <w:rPr>
          <w:bCs/>
          <w:color w:val="FF0000"/>
          <w:sz w:val="28"/>
          <w:szCs w:val="28"/>
        </w:rPr>
        <w:t>На рис. 22 показано применение траверсы при подъеме удлиненного арматурного каркаса в проектном положении.</w:t>
      </w:r>
    </w:p>
    <w:p w14:paraId="2306275A" w14:textId="77777777" w:rsidR="00D35A66" w:rsidRPr="007E4858" w:rsidRDefault="00D35A66" w:rsidP="00C76798">
      <w:pPr>
        <w:spacing w:line="360" w:lineRule="auto"/>
        <w:ind w:firstLine="851"/>
        <w:jc w:val="both"/>
        <w:rPr>
          <w:bCs/>
          <w:color w:val="FF0000"/>
          <w:sz w:val="28"/>
          <w:szCs w:val="28"/>
        </w:rPr>
      </w:pPr>
    </w:p>
    <w:p w14:paraId="3EEB90F5" w14:textId="40637F99" w:rsidR="007E4858" w:rsidRPr="007E4858" w:rsidRDefault="002E4093" w:rsidP="00C76798">
      <w:pPr>
        <w:spacing w:line="360" w:lineRule="auto"/>
        <w:ind w:firstLine="851"/>
        <w:jc w:val="both"/>
        <w:rPr>
          <w:bCs/>
          <w:color w:val="FF0000"/>
          <w:sz w:val="28"/>
          <w:szCs w:val="28"/>
        </w:rPr>
      </w:pPr>
      <w:r>
        <w:rPr>
          <w:noProof/>
        </w:rPr>
        <w:drawing>
          <wp:inline distT="0" distB="0" distL="0" distR="0" wp14:anchorId="0C99D0B5" wp14:editId="5B7DEC69">
            <wp:extent cx="3238500" cy="210484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48175" cy="2111133"/>
                    </a:xfrm>
                    <a:prstGeom prst="rect">
                      <a:avLst/>
                    </a:prstGeom>
                  </pic:spPr>
                </pic:pic>
              </a:graphicData>
            </a:graphic>
          </wp:inline>
        </w:drawing>
      </w:r>
    </w:p>
    <w:p w14:paraId="7E0DEDD9" w14:textId="77777777" w:rsidR="00D35A66" w:rsidRDefault="00D35A66" w:rsidP="00C76798">
      <w:pPr>
        <w:spacing w:line="360" w:lineRule="auto"/>
        <w:ind w:firstLine="851"/>
        <w:jc w:val="both"/>
        <w:rPr>
          <w:bCs/>
          <w:color w:val="FF0000"/>
          <w:sz w:val="28"/>
          <w:szCs w:val="28"/>
        </w:rPr>
      </w:pPr>
    </w:p>
    <w:p w14:paraId="6E24D1A1" w14:textId="3E2073F9"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 xml:space="preserve">Рис.22 –  Применение траверсы для подъема арматурного каркаса в </w:t>
      </w:r>
      <w:r w:rsidRPr="007E4858">
        <w:rPr>
          <w:bCs/>
          <w:color w:val="FF0000"/>
          <w:sz w:val="28"/>
          <w:szCs w:val="28"/>
        </w:rPr>
        <w:lastRenderedPageBreak/>
        <w:t>проектном положении: 1 - арматурный каркас, 2 - траверса</w:t>
      </w:r>
    </w:p>
    <w:p w14:paraId="158B0A66"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Арматурные каркасы и сетки фундаментных массивов обычно опускают с помощью автокрана или крана на гусеничном ходу в котлован с установленной опалубкой.</w:t>
      </w:r>
    </w:p>
    <w:p w14:paraId="121A96BE"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Арматурные сетки и каркасы фундаментов и фундаментных плит укладывают на бетонные подкладки (равные толщине защитного слоя) после того, как установлена опалубка нижней ступени фундамента.</w:t>
      </w:r>
    </w:p>
    <w:p w14:paraId="2115A688" w14:textId="6455FBDA" w:rsidR="007E4858" w:rsidRDefault="007E4858" w:rsidP="00C76798">
      <w:pPr>
        <w:spacing w:line="360" w:lineRule="auto"/>
        <w:ind w:firstLine="851"/>
        <w:jc w:val="both"/>
        <w:rPr>
          <w:bCs/>
          <w:color w:val="FF0000"/>
          <w:sz w:val="28"/>
          <w:szCs w:val="28"/>
        </w:rPr>
      </w:pPr>
      <w:r w:rsidRPr="007E4858">
        <w:rPr>
          <w:bCs/>
          <w:color w:val="FF0000"/>
          <w:sz w:val="28"/>
          <w:szCs w:val="28"/>
        </w:rPr>
        <w:t>Каркасы фундаментов и подколенников большой массы и высотой более 2 м рекомендуется устанавливать, применяя самобалансирующийся строп, переводящий при подъеме каркас из горизонтального в вертикальное положение (рис. 23). При необходимости до установки опалубки каркасы подколенников и колонн раскрепляют для устойчивости расчалками, как показано на рисунке.</w:t>
      </w:r>
    </w:p>
    <w:p w14:paraId="51ABD035" w14:textId="77777777" w:rsidR="00D35A66" w:rsidRPr="007E4858" w:rsidRDefault="00D35A66" w:rsidP="00C76798">
      <w:pPr>
        <w:spacing w:line="360" w:lineRule="auto"/>
        <w:ind w:firstLine="851"/>
        <w:jc w:val="both"/>
        <w:rPr>
          <w:bCs/>
          <w:color w:val="FF0000"/>
          <w:sz w:val="28"/>
          <w:szCs w:val="28"/>
        </w:rPr>
      </w:pPr>
    </w:p>
    <w:p w14:paraId="56A26906" w14:textId="62792699" w:rsidR="007E4858" w:rsidRPr="007E4858" w:rsidRDefault="002E4093" w:rsidP="00C76798">
      <w:pPr>
        <w:spacing w:line="360" w:lineRule="auto"/>
        <w:ind w:firstLine="851"/>
        <w:jc w:val="both"/>
        <w:rPr>
          <w:bCs/>
          <w:color w:val="FF0000"/>
          <w:sz w:val="28"/>
          <w:szCs w:val="28"/>
        </w:rPr>
      </w:pPr>
      <w:r>
        <w:rPr>
          <w:noProof/>
        </w:rPr>
        <w:drawing>
          <wp:inline distT="0" distB="0" distL="0" distR="0" wp14:anchorId="5CCAA71A" wp14:editId="3B18C8FC">
            <wp:extent cx="4285361" cy="2216989"/>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09614" cy="2229536"/>
                    </a:xfrm>
                    <a:prstGeom prst="rect">
                      <a:avLst/>
                    </a:prstGeom>
                  </pic:spPr>
                </pic:pic>
              </a:graphicData>
            </a:graphic>
          </wp:inline>
        </w:drawing>
      </w:r>
    </w:p>
    <w:p w14:paraId="30B213D5" w14:textId="77777777" w:rsidR="00D35A66" w:rsidRDefault="00D35A66" w:rsidP="00C76798">
      <w:pPr>
        <w:spacing w:line="360" w:lineRule="auto"/>
        <w:ind w:firstLine="851"/>
        <w:jc w:val="both"/>
        <w:rPr>
          <w:bCs/>
          <w:color w:val="FF0000"/>
          <w:sz w:val="28"/>
          <w:szCs w:val="28"/>
        </w:rPr>
      </w:pPr>
    </w:p>
    <w:p w14:paraId="2FA3FF2C" w14:textId="475F5E51"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Рис.23 –  Строповка и монтаж арматурного каркаса с помощью вспомогательного крюка: 1 - вспомогательный крюк с блоком, 2 - арматурный каркас, 3 - монтажный кран, 4 - расчалка для временного крепления каркаса.</w:t>
      </w:r>
    </w:p>
    <w:p w14:paraId="7CCE3BC9" w14:textId="77777777" w:rsidR="00D35A66" w:rsidRDefault="00D35A66" w:rsidP="00C76798">
      <w:pPr>
        <w:spacing w:line="360" w:lineRule="auto"/>
        <w:ind w:firstLine="851"/>
        <w:jc w:val="both"/>
        <w:rPr>
          <w:bCs/>
          <w:color w:val="FF0000"/>
          <w:sz w:val="28"/>
          <w:szCs w:val="28"/>
        </w:rPr>
      </w:pPr>
    </w:p>
    <w:p w14:paraId="4180F55B" w14:textId="3AAF9404"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Каркасы для больших фундаментов, неудобные для перевозки из-за значительных размеров, целесообразно перевозить по частям и укрупнять, используя дуговую электросварку непосредственно около места их установки.</w:t>
      </w:r>
    </w:p>
    <w:p w14:paraId="0B516AA5"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 xml:space="preserve">Легкие каркасы колонн устанавливают, опуская их сверху в опалубку. </w:t>
      </w:r>
      <w:r w:rsidRPr="007E4858">
        <w:rPr>
          <w:bCs/>
          <w:color w:val="FF0000"/>
          <w:sz w:val="28"/>
          <w:szCs w:val="28"/>
        </w:rPr>
        <w:lastRenderedPageBreak/>
        <w:t>Через нижнее окно короба опалубки каркас колонны приваривают или привязывают к выпускам арматуры, забетонированной в фундаменте, плите или колонне нижележащего этажа.</w:t>
      </w:r>
    </w:p>
    <w:p w14:paraId="4D74F376"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Тяжелые несущие каркасы колонн с арматурой диаметром 16 мм и более устанавливают до опалубки. После установки нескольких каркасов их раскрепляют временными схватками в двух направлениях для обеспечения устойчивости.</w:t>
      </w:r>
    </w:p>
    <w:p w14:paraId="1AACE690"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Каркасы балок в зависимости от их массы устанавливают краном или вручную. В последнем случае краном сначала поднимают сразу на опалубку несколько каркасов.</w:t>
      </w:r>
    </w:p>
    <w:p w14:paraId="7615DCFA" w14:textId="0162CD22" w:rsidR="007E4858" w:rsidRDefault="007E4858" w:rsidP="00C76798">
      <w:pPr>
        <w:spacing w:line="360" w:lineRule="auto"/>
        <w:ind w:firstLine="851"/>
        <w:jc w:val="both"/>
        <w:rPr>
          <w:bCs/>
          <w:color w:val="FF0000"/>
          <w:sz w:val="28"/>
          <w:szCs w:val="28"/>
        </w:rPr>
      </w:pPr>
      <w:r w:rsidRPr="007E4858">
        <w:rPr>
          <w:bCs/>
          <w:color w:val="FF0000"/>
          <w:sz w:val="28"/>
          <w:szCs w:val="28"/>
        </w:rPr>
        <w:t>При установке вручную каркас надевают сначала одним, а потом другим концом на выпуски арматуры колонн (рис. 24).</w:t>
      </w:r>
    </w:p>
    <w:p w14:paraId="4664334B" w14:textId="198CDD7A" w:rsidR="00800EE8" w:rsidRDefault="00800EE8" w:rsidP="00C76798">
      <w:pPr>
        <w:spacing w:line="360" w:lineRule="auto"/>
        <w:ind w:firstLine="851"/>
        <w:jc w:val="both"/>
        <w:rPr>
          <w:bCs/>
          <w:color w:val="FF0000"/>
          <w:sz w:val="28"/>
          <w:szCs w:val="28"/>
        </w:rPr>
      </w:pPr>
    </w:p>
    <w:p w14:paraId="4C1947DE" w14:textId="77777777" w:rsidR="00800EE8" w:rsidRPr="007E4858" w:rsidRDefault="00800EE8" w:rsidP="00C76798">
      <w:pPr>
        <w:spacing w:line="360" w:lineRule="auto"/>
        <w:ind w:firstLine="851"/>
        <w:jc w:val="both"/>
        <w:rPr>
          <w:bCs/>
          <w:color w:val="FF0000"/>
          <w:sz w:val="28"/>
          <w:szCs w:val="28"/>
        </w:rPr>
      </w:pPr>
    </w:p>
    <w:p w14:paraId="3FCB6BA4" w14:textId="20687565" w:rsidR="007E4858" w:rsidRPr="007E4858" w:rsidRDefault="002E4093" w:rsidP="00C76798">
      <w:pPr>
        <w:spacing w:line="360" w:lineRule="auto"/>
        <w:ind w:firstLine="851"/>
        <w:jc w:val="both"/>
        <w:rPr>
          <w:bCs/>
          <w:color w:val="FF0000"/>
          <w:sz w:val="28"/>
          <w:szCs w:val="28"/>
        </w:rPr>
      </w:pPr>
      <w:r>
        <w:rPr>
          <w:noProof/>
        </w:rPr>
        <w:drawing>
          <wp:inline distT="0" distB="0" distL="0" distR="0" wp14:anchorId="732E64FA" wp14:editId="5A885C87">
            <wp:extent cx="4385633" cy="4849850"/>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97561" cy="4863040"/>
                    </a:xfrm>
                    <a:prstGeom prst="rect">
                      <a:avLst/>
                    </a:prstGeom>
                  </pic:spPr>
                </pic:pic>
              </a:graphicData>
            </a:graphic>
          </wp:inline>
        </w:drawing>
      </w:r>
    </w:p>
    <w:p w14:paraId="686885FE" w14:textId="77777777" w:rsidR="00800EE8" w:rsidRDefault="00800EE8" w:rsidP="00C76798">
      <w:pPr>
        <w:spacing w:line="360" w:lineRule="auto"/>
        <w:ind w:firstLine="851"/>
        <w:jc w:val="both"/>
        <w:rPr>
          <w:bCs/>
          <w:color w:val="FF0000"/>
          <w:sz w:val="28"/>
          <w:szCs w:val="28"/>
        </w:rPr>
      </w:pPr>
    </w:p>
    <w:p w14:paraId="4AD27480" w14:textId="77777777" w:rsidR="00800EE8" w:rsidRDefault="00800EE8" w:rsidP="00C76798">
      <w:pPr>
        <w:spacing w:line="360" w:lineRule="auto"/>
        <w:ind w:firstLine="851"/>
        <w:jc w:val="both"/>
        <w:rPr>
          <w:bCs/>
          <w:color w:val="FF0000"/>
          <w:sz w:val="28"/>
          <w:szCs w:val="28"/>
        </w:rPr>
      </w:pPr>
    </w:p>
    <w:p w14:paraId="49F4DF71" w14:textId="77777777" w:rsidR="00D35A66" w:rsidRDefault="00D35A66" w:rsidP="00C76798">
      <w:pPr>
        <w:spacing w:line="360" w:lineRule="auto"/>
        <w:ind w:firstLine="851"/>
        <w:jc w:val="both"/>
        <w:rPr>
          <w:bCs/>
          <w:color w:val="FF0000"/>
          <w:sz w:val="28"/>
          <w:szCs w:val="28"/>
        </w:rPr>
      </w:pPr>
    </w:p>
    <w:p w14:paraId="79ED4020" w14:textId="7302B55E"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Рис.24 –  Последовательность установки каркаса балки в опалубку</w:t>
      </w:r>
    </w:p>
    <w:p w14:paraId="1DC20BC1" w14:textId="3C528C7F" w:rsidR="007E4858" w:rsidRDefault="007E4858" w:rsidP="00C76798">
      <w:pPr>
        <w:spacing w:line="360" w:lineRule="auto"/>
        <w:ind w:firstLine="851"/>
        <w:jc w:val="both"/>
        <w:rPr>
          <w:bCs/>
          <w:color w:val="FF0000"/>
          <w:sz w:val="28"/>
          <w:szCs w:val="28"/>
        </w:rPr>
      </w:pPr>
      <w:r w:rsidRPr="007E4858">
        <w:rPr>
          <w:bCs/>
          <w:color w:val="FF0000"/>
          <w:sz w:val="28"/>
          <w:szCs w:val="28"/>
        </w:rPr>
        <w:t>А - каркас, поданный краном, поднесен к месту установки, б - один конец каркаса предварительно опущен на временную подкладку, а второй конец опускают в короб опалубки, в - второй конец каркаса снят с подкладки и его опускают в опалубку.</w:t>
      </w:r>
    </w:p>
    <w:p w14:paraId="45E4BBBA" w14:textId="77777777" w:rsidR="00D35A66" w:rsidRPr="007E4858" w:rsidRDefault="00D35A66" w:rsidP="00C76798">
      <w:pPr>
        <w:spacing w:line="360" w:lineRule="auto"/>
        <w:ind w:firstLine="851"/>
        <w:jc w:val="both"/>
        <w:rPr>
          <w:bCs/>
          <w:color w:val="FF0000"/>
          <w:sz w:val="28"/>
          <w:szCs w:val="28"/>
        </w:rPr>
      </w:pPr>
    </w:p>
    <w:p w14:paraId="3849B5F8"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Арматуру ребристых перекрытий необходимо устанавливать в определенном порядке. Сначала устанавливают (укладывают) в короба опалубки каркасы главных балок, заводя их поочередно каждым из концов в каркасы колонн. Затем укладывают каркасы второстепенных балок, заводя их в каркасы главных балок. После этого между балками укладывают арматурные сетки плит перекрытия. Готовые арматурные сетки плиты раскатывают или раскладывают на опалубке между балками и прогонами. Сварные сетки и плоские каркасы с односторонним расположением рабочих стержней стыкуют на месте установки без сварки так, как это показано на рис. 25, а, б, в.</w:t>
      </w:r>
    </w:p>
    <w:p w14:paraId="7ED6B02D" w14:textId="51FF3044" w:rsidR="007E4858" w:rsidRPr="007E4858" w:rsidRDefault="005B05DB" w:rsidP="00C76798">
      <w:pPr>
        <w:spacing w:line="360" w:lineRule="auto"/>
        <w:ind w:firstLine="851"/>
        <w:jc w:val="both"/>
        <w:rPr>
          <w:bCs/>
          <w:color w:val="FF0000"/>
          <w:sz w:val="28"/>
          <w:szCs w:val="28"/>
        </w:rPr>
      </w:pPr>
      <w:r>
        <w:rPr>
          <w:noProof/>
        </w:rPr>
        <w:lastRenderedPageBreak/>
        <w:drawing>
          <wp:inline distT="0" distB="0" distL="0" distR="0" wp14:anchorId="45EB85B5" wp14:editId="777544E5">
            <wp:extent cx="2219325" cy="39909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19325" cy="3990975"/>
                    </a:xfrm>
                    <a:prstGeom prst="rect">
                      <a:avLst/>
                    </a:prstGeom>
                  </pic:spPr>
                </pic:pic>
              </a:graphicData>
            </a:graphic>
          </wp:inline>
        </w:drawing>
      </w:r>
    </w:p>
    <w:p w14:paraId="1DECA09A" w14:textId="77777777" w:rsidR="00D35A66" w:rsidRDefault="00D35A66" w:rsidP="00C76798">
      <w:pPr>
        <w:spacing w:line="360" w:lineRule="auto"/>
        <w:ind w:firstLine="851"/>
        <w:jc w:val="both"/>
        <w:rPr>
          <w:bCs/>
          <w:color w:val="FF0000"/>
          <w:sz w:val="28"/>
          <w:szCs w:val="28"/>
        </w:rPr>
      </w:pPr>
    </w:p>
    <w:p w14:paraId="0D319A53" w14:textId="522CDB79"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Рис. 25 –  Стыкование арматурных сеток без сварки</w:t>
      </w:r>
    </w:p>
    <w:p w14:paraId="42FA0BE3" w14:textId="19DA0026" w:rsidR="007E4858" w:rsidRDefault="007E4858" w:rsidP="00C76798">
      <w:pPr>
        <w:spacing w:line="360" w:lineRule="auto"/>
        <w:ind w:firstLine="851"/>
        <w:jc w:val="both"/>
        <w:rPr>
          <w:bCs/>
          <w:color w:val="FF0000"/>
          <w:sz w:val="28"/>
          <w:szCs w:val="28"/>
        </w:rPr>
      </w:pPr>
      <w:r w:rsidRPr="007E4858">
        <w:rPr>
          <w:bCs/>
          <w:color w:val="FF0000"/>
          <w:sz w:val="28"/>
          <w:szCs w:val="28"/>
        </w:rPr>
        <w:t>а - для гладких стержней, б - для стержней периодического профиля, в - в нерабочем направлении с перепуском, г - в нерабочем направлении с дополнительной сеткой; Lн - длина перепуска, d1 - диаметр рабочих стержней, d2 - диаметр распределительных стержней, 3 - диаметр распределительных стержней дополнительной сетки.</w:t>
      </w:r>
    </w:p>
    <w:p w14:paraId="5B44813A" w14:textId="77777777" w:rsidR="00D35A66" w:rsidRPr="007E4858" w:rsidRDefault="00D35A66" w:rsidP="00C76798">
      <w:pPr>
        <w:spacing w:line="360" w:lineRule="auto"/>
        <w:ind w:firstLine="851"/>
        <w:jc w:val="both"/>
        <w:rPr>
          <w:bCs/>
          <w:color w:val="FF0000"/>
          <w:sz w:val="28"/>
          <w:szCs w:val="28"/>
        </w:rPr>
      </w:pPr>
    </w:p>
    <w:p w14:paraId="0DA6E3FA"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При установке по ширине элемента нескольких сварных сеток или каркасов их стыки необходимо располагать вразбежку.</w:t>
      </w:r>
    </w:p>
    <w:p w14:paraId="56849F7F"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В каждой из стыкуемых в растянутой зоне сеток на длине нахлестки должно располагаться не менее двух поперечных стержней, приваренных ко всем продольным стержням сетки.</w:t>
      </w:r>
    </w:p>
    <w:p w14:paraId="38E7B563"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Стыки сварных и вязаных сеток и каркасов внахлестку без сварки из стержней диаметром более 32 мм не рекомендуются, а из стержней диаметром более 40 мм не допускаются.</w:t>
      </w:r>
    </w:p>
    <w:p w14:paraId="2C26602C"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 xml:space="preserve">Стыкование внахлестку сварных каркасов с двусторонним </w:t>
      </w:r>
      <w:r w:rsidRPr="007E4858">
        <w:rPr>
          <w:bCs/>
          <w:color w:val="FF0000"/>
          <w:sz w:val="28"/>
          <w:szCs w:val="28"/>
        </w:rPr>
        <w:lastRenderedPageBreak/>
        <w:t>расположением рабочих стержней запрещено.</w:t>
      </w:r>
    </w:p>
    <w:p w14:paraId="57443D38"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Стык, показанный на рис. 25, г, рекомендуется при диаметре рабочей арматуры 16 мм и более.</w:t>
      </w:r>
    </w:p>
    <w:p w14:paraId="6FED60E3"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В балках на длине стыка каркасов следует располагать дополнительные сварные сетки (рис. 26) с шагом поперечных стержней не более 5d или дополнительные хомуты.</w:t>
      </w:r>
    </w:p>
    <w:p w14:paraId="00AAD29D" w14:textId="359570E4" w:rsidR="007E4858" w:rsidRPr="007E4858" w:rsidRDefault="00800EE8" w:rsidP="00C76798">
      <w:pPr>
        <w:spacing w:line="360" w:lineRule="auto"/>
        <w:ind w:left="-142" w:firstLine="851"/>
        <w:jc w:val="both"/>
        <w:rPr>
          <w:bCs/>
          <w:color w:val="FF0000"/>
          <w:sz w:val="28"/>
          <w:szCs w:val="28"/>
        </w:rPr>
      </w:pPr>
      <w:r>
        <w:rPr>
          <w:noProof/>
        </w:rPr>
        <w:drawing>
          <wp:inline distT="0" distB="0" distL="0" distR="0" wp14:anchorId="7A2324DE" wp14:editId="34812A61">
            <wp:extent cx="4000500" cy="1785668"/>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10308" cy="1790046"/>
                    </a:xfrm>
                    <a:prstGeom prst="rect">
                      <a:avLst/>
                    </a:prstGeom>
                  </pic:spPr>
                </pic:pic>
              </a:graphicData>
            </a:graphic>
          </wp:inline>
        </w:drawing>
      </w:r>
    </w:p>
    <w:p w14:paraId="6C638D00" w14:textId="77777777" w:rsidR="00D35A66" w:rsidRDefault="00D35A66" w:rsidP="00C76798">
      <w:pPr>
        <w:spacing w:line="360" w:lineRule="auto"/>
        <w:ind w:firstLine="851"/>
        <w:jc w:val="both"/>
        <w:rPr>
          <w:bCs/>
          <w:color w:val="FF0000"/>
          <w:sz w:val="28"/>
          <w:szCs w:val="28"/>
        </w:rPr>
      </w:pPr>
    </w:p>
    <w:p w14:paraId="345E851D" w14:textId="5A438C20"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Рис. 26 –  Дополнительная поперечная арматура в стыках сварных каркасов, осуществляемых нахлесточным соединением без сварки</w:t>
      </w:r>
    </w:p>
    <w:p w14:paraId="2925663B"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1 - сварная сетка, 2 - хомуты (подвязывают к продольным стержням стыкуемых каркасов).</w:t>
      </w:r>
    </w:p>
    <w:p w14:paraId="1ACFA95C" w14:textId="42252FFC" w:rsidR="007E4858" w:rsidRDefault="007E4858" w:rsidP="00C76798">
      <w:pPr>
        <w:spacing w:line="360" w:lineRule="auto"/>
        <w:ind w:firstLine="851"/>
        <w:jc w:val="both"/>
        <w:rPr>
          <w:bCs/>
          <w:color w:val="FF0000"/>
          <w:sz w:val="28"/>
          <w:szCs w:val="28"/>
        </w:rPr>
      </w:pPr>
      <w:r w:rsidRPr="007E4858">
        <w:rPr>
          <w:bCs/>
          <w:color w:val="FF0000"/>
          <w:sz w:val="28"/>
          <w:szCs w:val="28"/>
        </w:rPr>
        <w:t>Арматурные сварные сетки на опоре железобетонной плиты заделывают по одному из способов, приведенных на рис. 27, или заделкой сварных сеток из арматуры периодического профиля, или заделкой сварных сеток из гладкой арматуры с крюками.</w:t>
      </w:r>
    </w:p>
    <w:p w14:paraId="27AEC179" w14:textId="77777777" w:rsidR="00D35A66" w:rsidRPr="007E4858" w:rsidRDefault="00D35A66" w:rsidP="00C76798">
      <w:pPr>
        <w:spacing w:line="360" w:lineRule="auto"/>
        <w:ind w:firstLine="851"/>
        <w:jc w:val="both"/>
        <w:rPr>
          <w:bCs/>
          <w:color w:val="FF0000"/>
          <w:sz w:val="28"/>
          <w:szCs w:val="28"/>
        </w:rPr>
      </w:pPr>
    </w:p>
    <w:p w14:paraId="2BA0E7EE" w14:textId="25D367AF" w:rsidR="007E4858" w:rsidRPr="007E4858" w:rsidRDefault="00800EE8" w:rsidP="00C76798">
      <w:pPr>
        <w:spacing w:line="360" w:lineRule="auto"/>
        <w:ind w:firstLine="851"/>
        <w:jc w:val="both"/>
        <w:rPr>
          <w:bCs/>
          <w:color w:val="FF0000"/>
          <w:sz w:val="28"/>
          <w:szCs w:val="28"/>
        </w:rPr>
      </w:pPr>
      <w:r>
        <w:rPr>
          <w:noProof/>
        </w:rPr>
        <w:drawing>
          <wp:inline distT="0" distB="0" distL="0" distR="0" wp14:anchorId="3A3D7845" wp14:editId="647D9D01">
            <wp:extent cx="3905250" cy="124220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17780" cy="1246189"/>
                    </a:xfrm>
                    <a:prstGeom prst="rect">
                      <a:avLst/>
                    </a:prstGeom>
                  </pic:spPr>
                </pic:pic>
              </a:graphicData>
            </a:graphic>
          </wp:inline>
        </w:drawing>
      </w:r>
    </w:p>
    <w:p w14:paraId="54D47D0C" w14:textId="77777777" w:rsidR="00FB7BC5" w:rsidRDefault="00FB7BC5" w:rsidP="00C76798">
      <w:pPr>
        <w:spacing w:line="360" w:lineRule="auto"/>
        <w:ind w:firstLine="851"/>
        <w:jc w:val="both"/>
        <w:rPr>
          <w:bCs/>
          <w:color w:val="FF0000"/>
          <w:sz w:val="28"/>
          <w:szCs w:val="28"/>
        </w:rPr>
      </w:pPr>
    </w:p>
    <w:p w14:paraId="35C970AD" w14:textId="77777777" w:rsidR="00D35A66" w:rsidRDefault="00D35A66" w:rsidP="00C76798">
      <w:pPr>
        <w:spacing w:line="360" w:lineRule="auto"/>
        <w:ind w:firstLine="851"/>
        <w:jc w:val="both"/>
        <w:rPr>
          <w:bCs/>
          <w:color w:val="FF0000"/>
          <w:sz w:val="28"/>
          <w:szCs w:val="28"/>
        </w:rPr>
      </w:pPr>
    </w:p>
    <w:p w14:paraId="56EE6BD1" w14:textId="7640FA26"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Рис.27 – Заделка сварных сеток на опоре железобетонной плиты</w:t>
      </w:r>
    </w:p>
    <w:p w14:paraId="13AB04A9"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 xml:space="preserve">а-с расположением крайнего распределительного стержня за гранью </w:t>
      </w:r>
      <w:r w:rsidRPr="007E4858">
        <w:rPr>
          <w:bCs/>
          <w:color w:val="FF0000"/>
          <w:sz w:val="28"/>
          <w:szCs w:val="28"/>
        </w:rPr>
        <w:lastRenderedPageBreak/>
        <w:t>опоры, б - с загибом крюков на концах рабочих стержней, в - с приваркой дополнительного монтажного стержня к концам рабочих стержней; 1 - дополнительный стержень.</w:t>
      </w:r>
    </w:p>
    <w:p w14:paraId="2AD3ADE0" w14:textId="77777777" w:rsidR="00FB7BC5" w:rsidRDefault="00FB7BC5" w:rsidP="00C76798">
      <w:pPr>
        <w:spacing w:line="360" w:lineRule="auto"/>
        <w:ind w:firstLine="851"/>
        <w:jc w:val="both"/>
        <w:rPr>
          <w:bCs/>
          <w:color w:val="FF0000"/>
          <w:sz w:val="28"/>
          <w:szCs w:val="28"/>
        </w:rPr>
      </w:pPr>
    </w:p>
    <w:p w14:paraId="22DE8D61" w14:textId="36530AD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Организация рабочего места при укладке и вязке арматуры на месте работ отличается от организации работ в мастерских. При укладке и вязке арматуры арматурщики должны передвигаться по фронту укладки. Основное в организации работ - разделение операций укладки и вязки арматуры, а также разделение труда внутри звеньев.</w:t>
      </w:r>
    </w:p>
    <w:p w14:paraId="4EE28EBD"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При разделении труда внутри звена арматурщик 5-6-го разряда производит только вязку арматуры, а рабочие 2-3-го разряда раскладывают арматуру и помогают ее вязать.</w:t>
      </w:r>
    </w:p>
    <w:p w14:paraId="648AD3F5"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Перед началом работ по укладке и вязке арматуры должны быть изучены рабочие чертежи, продумана организация труда, рабочие обеспечены необходимыми приспособлениями и исправными инструментами.</w:t>
      </w:r>
    </w:p>
    <w:p w14:paraId="3CF23C0A"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Арматуру к месту работ следует подавать только комплектно, иначе каркас не может быть связан. Вначале проверяют основные размеры опалубки и лишь после этого приступают к раскладке арматуры у мест ее укладки. Арматуру раскладывают в порядке, обратном сборке, т. е. те стержни, которые должны быть уложены верхними, при раскладке должны лежать внизу, и наоборот.</w:t>
      </w:r>
    </w:p>
    <w:p w14:paraId="33F623E6"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Бирки должны быть повернуты кверху лицевой стороной. В случае необходимости арматуру чистят и выпрямляют до подачи ее на укладку.</w:t>
      </w:r>
    </w:p>
    <w:p w14:paraId="04CC0759"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Каркасы колонн можно собирать различными способами.</w:t>
      </w:r>
    </w:p>
    <w:p w14:paraId="22429E2D"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Если величина и масса каркаса невелики, то его устанавливают в короб опалубки вручную путем кантовки готового каркаса.</w:t>
      </w:r>
    </w:p>
    <w:p w14:paraId="70BAEAB4"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Если диаметр арматуры достаточно велик (более 16-20 мм) и каркас очень тяжелый, то необходимо собирать и вязать его на месте (с подмостей) путем установки отдельных стержней.</w:t>
      </w:r>
    </w:p>
    <w:p w14:paraId="4DCAEABC"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 xml:space="preserve">При вязке арматуры колонны отдельными стержнями один рабочий из </w:t>
      </w:r>
      <w:r w:rsidRPr="007E4858">
        <w:rPr>
          <w:bCs/>
          <w:color w:val="FF0000"/>
          <w:sz w:val="28"/>
          <w:szCs w:val="28"/>
        </w:rPr>
        <w:lastRenderedPageBreak/>
        <w:t>состава звена опускает сверху в короб (открытый с одной или двух сторон для возможности вязки хомутов) вертикальные стержни и хомуты, второй привязывает хомуты к стержням и вертикальные стержни к выпускам арматуры нижележащих колонн или фундаментов.</w:t>
      </w:r>
    </w:p>
    <w:p w14:paraId="7C9C0523"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Каркас балки обычно собирают на козелках и в готовом виде опускают в опалубку.</w:t>
      </w:r>
    </w:p>
    <w:p w14:paraId="087DFD90"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Рабочим местом бригады может служить часть площадки междуэтажного перекрытия или поверхность установленной опалубки. В том случае, если каркасы после изготовления сразу устанавливают в опалубку, места для их складывания можно не выделять.</w:t>
      </w:r>
    </w:p>
    <w:p w14:paraId="64753BE0"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Для успешной работы по вязке арматуры на месте важна последовательность раскладки подносимых стержней. Один арматурщик из состава звена указывает подносчикам места укладки заготовленных стержней.</w:t>
      </w:r>
    </w:p>
    <w:p w14:paraId="0086F3EB"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Перед началом раскладки прутьев и вязки узлов на опалубке плиты должны быть размечены места укладки стержней.</w:t>
      </w:r>
    </w:p>
    <w:p w14:paraId="5448354B"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Если в арматуре плиты имеются стяжки между верхней и нижней сетками, то один из концов стяжки обычно остается в вертикальном положении. При этом необходимо загибать торчащие концы. Простейшим инструментом для этого служит трубчатый ключ, состоящий из отрезка газовой трубы с приваренным к нему рычагом.</w:t>
      </w:r>
    </w:p>
    <w:p w14:paraId="71315D8E"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Железобетонные вертикальные стены и перегородки лучше всего армировать с подвижных подмостей, опускающихся или поднимающихся по мере производства работ. Удобство таких подмостей заключается в том, что арматурщик работает всегда стоя, а не в согнутом положении. До установки арматуры размечают, пользуясь шаблоном, места расположения вертикальных и горизонтальных стержней. При разметке арматурщик прибивает к опалубке через 1-1,5 м по высоте гвозди, к которым в дальнейшем крепят вертикальные стержни.</w:t>
      </w:r>
    </w:p>
    <w:p w14:paraId="0DDEF7B1"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 xml:space="preserve">Вначале устанавливают вертикальные стержни, а затем горизонтальные с одновременной вязкой мест пересечения. Узлы вяжут в </w:t>
      </w:r>
      <w:r w:rsidRPr="007E4858">
        <w:rPr>
          <w:bCs/>
          <w:color w:val="FF0000"/>
          <w:sz w:val="28"/>
          <w:szCs w:val="28"/>
        </w:rPr>
        <w:lastRenderedPageBreak/>
        <w:t>шахматном порядке (кроме двух крайних стержней по контуру). Работу ведут звеньями, состоящими обычно из двух арматурщиков.</w:t>
      </w:r>
    </w:p>
    <w:p w14:paraId="3DD0F261" w14:textId="41FD2633"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Состав звена арматурщиков при установке арматурных готовых изделий краном определяется по ЕНиР и зависит от вида сооружения и строительства - транспортное, гидротехническое, промышленное.</w:t>
      </w:r>
    </w:p>
    <w:p w14:paraId="13EF4C1B"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При ручной установке и вязке арматуры отдельными стержнями, применяющихся еще при малых объемах работ, состав звена арматурщиков зависит от вида конструкции и ее сложности (например, одинарная или двойная арматура в плите или стене), а также от диаметра стержней. Если стержни и узлы соединяют не с помощью ручной вязки, а сваркой, то в составе звена должен быть электросварщик ручной сварки.</w:t>
      </w:r>
    </w:p>
    <w:p w14:paraId="5E476B9E"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Требования к качеству установленной арматуры должны быть соблюдены при любом способе выполнения работ.</w:t>
      </w:r>
    </w:p>
    <w:p w14:paraId="74F874FF" w14:textId="60384E37" w:rsidR="007E4858" w:rsidRDefault="007E4858" w:rsidP="00C76798">
      <w:pPr>
        <w:spacing w:line="360" w:lineRule="auto"/>
        <w:ind w:firstLine="851"/>
        <w:jc w:val="both"/>
        <w:rPr>
          <w:bCs/>
          <w:color w:val="FF0000"/>
          <w:sz w:val="28"/>
          <w:szCs w:val="28"/>
        </w:rPr>
      </w:pPr>
      <w:r w:rsidRPr="007E4858">
        <w:rPr>
          <w:bCs/>
          <w:color w:val="FF0000"/>
          <w:sz w:val="28"/>
          <w:szCs w:val="28"/>
        </w:rPr>
        <w:t>Приемка установленной арматуры должна быть оформлена актом на скрытые работы.</w:t>
      </w:r>
    </w:p>
    <w:p w14:paraId="6B1D8C17" w14:textId="77777777" w:rsidR="00FB7BC5" w:rsidRPr="007E4858" w:rsidRDefault="00FB7BC5" w:rsidP="00C76798">
      <w:pPr>
        <w:spacing w:line="360" w:lineRule="auto"/>
        <w:ind w:firstLine="851"/>
        <w:jc w:val="both"/>
        <w:rPr>
          <w:bCs/>
          <w:color w:val="FF0000"/>
          <w:sz w:val="28"/>
          <w:szCs w:val="28"/>
        </w:rPr>
      </w:pPr>
    </w:p>
    <w:p w14:paraId="7AAD4A5A" w14:textId="2C2AF85F" w:rsidR="007E4858" w:rsidRDefault="007E4858" w:rsidP="00C76798">
      <w:pPr>
        <w:spacing w:line="360" w:lineRule="auto"/>
        <w:ind w:firstLine="851"/>
        <w:jc w:val="both"/>
        <w:rPr>
          <w:bCs/>
          <w:color w:val="FF0000"/>
          <w:sz w:val="28"/>
          <w:szCs w:val="28"/>
        </w:rPr>
      </w:pPr>
      <w:r w:rsidRPr="007E4858">
        <w:rPr>
          <w:bCs/>
          <w:color w:val="FF0000"/>
          <w:sz w:val="28"/>
          <w:szCs w:val="28"/>
        </w:rPr>
        <w:t>Технология ручной вязки арматурных сеток</w:t>
      </w:r>
    </w:p>
    <w:p w14:paraId="07871388" w14:textId="77777777" w:rsidR="00FB7BC5" w:rsidRPr="007E4858" w:rsidRDefault="00FB7BC5" w:rsidP="00C76798">
      <w:pPr>
        <w:spacing w:line="360" w:lineRule="auto"/>
        <w:ind w:firstLine="851"/>
        <w:jc w:val="both"/>
        <w:rPr>
          <w:bCs/>
          <w:color w:val="FF0000"/>
          <w:sz w:val="28"/>
          <w:szCs w:val="28"/>
        </w:rPr>
      </w:pPr>
    </w:p>
    <w:p w14:paraId="650A584D"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Ручную вязку арматурных сеток и каркасов выполняют при небольшом объеме работ, а также при изготовлении и некоторых сложных пространственных арматурных изделий (например, при сборке арматуры консолей колонн, изготовлении отдельных нетиповых изделий на заводах, укрупнении арматурных каркасов в условиях строительной площадки).</w:t>
      </w:r>
    </w:p>
    <w:p w14:paraId="58EA7AAE"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 xml:space="preserve">Использование арматурных изделий, стержни которых соединены сваркой целесообразно на крупных объектах, где возможно содержание и обеспечение сварочных постов, т.к необходима электроэнергия и квалифицированные сварщики для выполнения качественных соединений. Не исключено повреждение арматуры при работе неквалифицированных сварщиков, что исключено при вязке арматуры. Из практики проектирования и строительства очень часто приходится сталкиваться с желанием заказчика </w:t>
      </w:r>
      <w:r w:rsidRPr="007E4858">
        <w:rPr>
          <w:bCs/>
          <w:color w:val="FF0000"/>
          <w:sz w:val="28"/>
          <w:szCs w:val="28"/>
        </w:rPr>
        <w:lastRenderedPageBreak/>
        <w:t>заменить сварные сетки и каркасы в проекте на изделия, с соединением вязкой арматурных стержней.</w:t>
      </w:r>
    </w:p>
    <w:p w14:paraId="367156F4"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Зачастую использование вязаных соединений арматуры проще, дешевле и быстрее.</w:t>
      </w:r>
    </w:p>
    <w:p w14:paraId="35219E24"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Безусловно, есть некоторые соединения арматуры, где применимо только соединение стержней сваркой. Но этому необходимо посвятить отдельную статью.</w:t>
      </w:r>
    </w:p>
    <w:p w14:paraId="65BC9A33"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Для вязки применяют отожженную стальную проволоку диаметром 0,8 и 1 мм, заготовленную в виде мотков или отрезков длиной 80...100 мм, связанных в пучки.</w:t>
      </w:r>
    </w:p>
    <w:p w14:paraId="0F748F8A" w14:textId="7D65AA2C"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Инструментом для вязки проволочных узлов служат арматурные кусачки длиной 150 мм. Зубцы кусачек должны легко открываться и закрываться</w:t>
      </w:r>
      <w:r w:rsidR="00800EE8">
        <w:rPr>
          <w:bCs/>
          <w:color w:val="FF0000"/>
          <w:sz w:val="28"/>
          <w:szCs w:val="28"/>
        </w:rPr>
        <w:t>,</w:t>
      </w:r>
      <w:r w:rsidRPr="007E4858">
        <w:rPr>
          <w:bCs/>
          <w:color w:val="FF0000"/>
          <w:sz w:val="28"/>
          <w:szCs w:val="28"/>
        </w:rPr>
        <w:t xml:space="preserve"> </w:t>
      </w:r>
      <w:r w:rsidR="00800EE8">
        <w:rPr>
          <w:bCs/>
          <w:color w:val="FF0000"/>
          <w:sz w:val="28"/>
          <w:szCs w:val="28"/>
        </w:rPr>
        <w:t>а также</w:t>
      </w:r>
      <w:r w:rsidRPr="007E4858">
        <w:rPr>
          <w:bCs/>
          <w:color w:val="FF0000"/>
          <w:sz w:val="28"/>
          <w:szCs w:val="28"/>
        </w:rPr>
        <w:t xml:space="preserve"> быть немного притуплены для того, чтобы</w:t>
      </w:r>
      <w:r w:rsidR="00D35A66">
        <w:rPr>
          <w:bCs/>
          <w:color w:val="FF0000"/>
          <w:sz w:val="28"/>
          <w:szCs w:val="28"/>
        </w:rPr>
        <w:t xml:space="preserve"> </w:t>
      </w:r>
      <w:r w:rsidRPr="007E4858">
        <w:rPr>
          <w:bCs/>
          <w:color w:val="FF0000"/>
          <w:sz w:val="28"/>
          <w:szCs w:val="28"/>
        </w:rPr>
        <w:t>они не откусывали проволоку.</w:t>
      </w:r>
    </w:p>
    <w:p w14:paraId="05B36206"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Проволочные узлы могут быть различного типа (рис. 28). Наиболее распространен простой узел, который выполняют следующими приемами (рис. 29):</w:t>
      </w:r>
    </w:p>
    <w:p w14:paraId="4DC43F32" w14:textId="77777777" w:rsidR="007E4858" w:rsidRPr="007E4858" w:rsidRDefault="007E4858" w:rsidP="00C76798">
      <w:pPr>
        <w:spacing w:line="360" w:lineRule="auto"/>
        <w:ind w:firstLine="851"/>
        <w:jc w:val="both"/>
        <w:rPr>
          <w:bCs/>
          <w:color w:val="FF0000"/>
          <w:sz w:val="28"/>
          <w:szCs w:val="28"/>
        </w:rPr>
      </w:pPr>
      <w:r w:rsidRPr="007E4858">
        <w:rPr>
          <w:bCs/>
          <w:color w:val="FF0000"/>
          <w:sz w:val="28"/>
          <w:szCs w:val="28"/>
        </w:rPr>
        <w:t>-проволокой в мотке без подтягивания стержней;</w:t>
      </w:r>
    </w:p>
    <w:p w14:paraId="1F86FBE8" w14:textId="403E43C9" w:rsidR="007E4858" w:rsidRDefault="007E4858" w:rsidP="00C76798">
      <w:pPr>
        <w:spacing w:line="360" w:lineRule="auto"/>
        <w:ind w:firstLine="851"/>
        <w:jc w:val="both"/>
        <w:rPr>
          <w:bCs/>
          <w:color w:val="FF0000"/>
          <w:sz w:val="28"/>
          <w:szCs w:val="28"/>
        </w:rPr>
      </w:pPr>
      <w:r w:rsidRPr="007E4858">
        <w:rPr>
          <w:bCs/>
          <w:color w:val="FF0000"/>
          <w:sz w:val="28"/>
          <w:szCs w:val="28"/>
        </w:rPr>
        <w:t>-проволокой в мотке с подтягиванием стержней.</w:t>
      </w:r>
    </w:p>
    <w:p w14:paraId="2FBB3BC7" w14:textId="3CF11F41" w:rsidR="00D35A66" w:rsidRDefault="00D35A66" w:rsidP="00C76798">
      <w:pPr>
        <w:spacing w:line="360" w:lineRule="auto"/>
        <w:ind w:firstLine="851"/>
        <w:jc w:val="both"/>
        <w:rPr>
          <w:bCs/>
          <w:color w:val="FF0000"/>
          <w:sz w:val="28"/>
          <w:szCs w:val="28"/>
        </w:rPr>
      </w:pPr>
    </w:p>
    <w:p w14:paraId="0948D1EA" w14:textId="77777777" w:rsidR="00D35A66" w:rsidRDefault="00D35A66" w:rsidP="00C76798">
      <w:pPr>
        <w:spacing w:line="360" w:lineRule="auto"/>
        <w:ind w:firstLine="851"/>
        <w:jc w:val="both"/>
        <w:rPr>
          <w:bCs/>
          <w:color w:val="FF0000"/>
          <w:sz w:val="28"/>
          <w:szCs w:val="28"/>
        </w:rPr>
      </w:pPr>
    </w:p>
    <w:p w14:paraId="463CA4AE" w14:textId="5D79F7A6" w:rsidR="00800EE8" w:rsidRDefault="00800EE8" w:rsidP="00C76798">
      <w:pPr>
        <w:spacing w:line="360" w:lineRule="auto"/>
        <w:ind w:firstLine="426"/>
        <w:jc w:val="both"/>
        <w:rPr>
          <w:bCs/>
          <w:color w:val="FF0000"/>
          <w:sz w:val="28"/>
          <w:szCs w:val="28"/>
        </w:rPr>
      </w:pPr>
      <w:r>
        <w:rPr>
          <w:noProof/>
        </w:rPr>
        <w:lastRenderedPageBreak/>
        <w:drawing>
          <wp:inline distT="0" distB="0" distL="0" distR="0" wp14:anchorId="7C348795" wp14:editId="3DF979E5">
            <wp:extent cx="4157330" cy="524241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72420" cy="5261448"/>
                    </a:xfrm>
                    <a:prstGeom prst="rect">
                      <a:avLst/>
                    </a:prstGeom>
                  </pic:spPr>
                </pic:pic>
              </a:graphicData>
            </a:graphic>
          </wp:inline>
        </w:drawing>
      </w:r>
    </w:p>
    <w:p w14:paraId="2B1E73CC" w14:textId="7BE6043E" w:rsidR="00800EE8" w:rsidRDefault="00800EE8" w:rsidP="00C76798">
      <w:pPr>
        <w:spacing w:line="360" w:lineRule="auto"/>
        <w:ind w:firstLine="851"/>
        <w:jc w:val="both"/>
        <w:rPr>
          <w:bCs/>
          <w:color w:val="FF0000"/>
          <w:sz w:val="28"/>
          <w:szCs w:val="28"/>
        </w:rPr>
      </w:pPr>
    </w:p>
    <w:p w14:paraId="423DA7CC" w14:textId="27EF6378" w:rsidR="00800EE8" w:rsidRDefault="00800EE8" w:rsidP="00C76798">
      <w:pPr>
        <w:spacing w:line="360" w:lineRule="auto"/>
        <w:ind w:firstLine="851"/>
        <w:jc w:val="both"/>
        <w:rPr>
          <w:bCs/>
          <w:color w:val="FF0000"/>
          <w:sz w:val="28"/>
          <w:szCs w:val="28"/>
        </w:rPr>
      </w:pPr>
    </w:p>
    <w:p w14:paraId="6AFB67E6" w14:textId="49A9B48E" w:rsidR="00800EE8" w:rsidRDefault="00800EE8" w:rsidP="00C76798">
      <w:pPr>
        <w:spacing w:line="360" w:lineRule="auto"/>
        <w:ind w:firstLine="567"/>
        <w:jc w:val="both"/>
        <w:rPr>
          <w:color w:val="FF0000"/>
          <w:sz w:val="28"/>
          <w:szCs w:val="28"/>
        </w:rPr>
      </w:pPr>
      <w:r w:rsidRPr="00800EE8">
        <w:rPr>
          <w:color w:val="FF0000"/>
          <w:sz w:val="28"/>
          <w:szCs w:val="28"/>
        </w:rPr>
        <w:t>Рис. 28- Приемы вязки проволокой арматурных пересечений арматурных стержней. а- простого узла без подтягивания; б-простого узла с подтягиванием; в- узлов арматурных каркасов с подтягиванием.</w:t>
      </w:r>
    </w:p>
    <w:p w14:paraId="0E808E6B" w14:textId="77777777" w:rsidR="00D35A66" w:rsidRPr="00800EE8" w:rsidRDefault="00D35A66" w:rsidP="00C76798">
      <w:pPr>
        <w:spacing w:line="360" w:lineRule="auto"/>
        <w:ind w:firstLine="567"/>
        <w:jc w:val="both"/>
        <w:rPr>
          <w:color w:val="FF0000"/>
          <w:sz w:val="28"/>
          <w:szCs w:val="28"/>
        </w:rPr>
      </w:pPr>
    </w:p>
    <w:p w14:paraId="49CDCD67" w14:textId="77777777" w:rsidR="00800EE8" w:rsidRPr="00800EE8" w:rsidRDefault="00800EE8" w:rsidP="00C76798">
      <w:pPr>
        <w:spacing w:line="360" w:lineRule="auto"/>
        <w:ind w:firstLine="709"/>
        <w:jc w:val="both"/>
        <w:rPr>
          <w:color w:val="FF0000"/>
          <w:sz w:val="28"/>
          <w:szCs w:val="28"/>
        </w:rPr>
      </w:pPr>
      <w:r w:rsidRPr="00800EE8">
        <w:rPr>
          <w:color w:val="FF0000"/>
          <w:sz w:val="28"/>
          <w:szCs w:val="28"/>
        </w:rPr>
        <w:t>Способ без подтягивания стержней (рис. 28, а) и производится в определенной последовательности: левой рукой проволоку вынимают из пучка и указательным пальцем загибают вокруг пересечения стержней; затем оба конца проволоки захватывают зубцами кусачек, которые проворачивают два раза.</w:t>
      </w:r>
    </w:p>
    <w:p w14:paraId="3711E7E7" w14:textId="77777777" w:rsidR="00C76798" w:rsidRDefault="00800EE8" w:rsidP="00C76798">
      <w:pPr>
        <w:spacing w:line="360" w:lineRule="auto"/>
        <w:jc w:val="both"/>
        <w:rPr>
          <w:color w:val="FF0000"/>
          <w:sz w:val="28"/>
          <w:szCs w:val="28"/>
        </w:rPr>
      </w:pPr>
      <w:r w:rsidRPr="00800EE8">
        <w:rPr>
          <w:color w:val="FF0000"/>
          <w:sz w:val="28"/>
          <w:szCs w:val="28"/>
        </w:rPr>
        <w:t xml:space="preserve">При вязке угловых узлов (рис. 28,в) каркасов, балок, колонн, связей и т. п. проволокой в пучках с подтягиванием последовательность выполнения </w:t>
      </w:r>
      <w:r w:rsidRPr="00800EE8">
        <w:rPr>
          <w:color w:val="FF0000"/>
          <w:sz w:val="28"/>
          <w:szCs w:val="28"/>
        </w:rPr>
        <w:lastRenderedPageBreak/>
        <w:t xml:space="preserve">операций другая: один конец проволоки просовывают за продольный стержень под хомут; направляют большим пальцем левой руки вверх, загибая </w:t>
      </w:r>
      <w:r w:rsidR="00C76798" w:rsidRPr="00800EE8">
        <w:rPr>
          <w:color w:val="FF0000"/>
          <w:sz w:val="28"/>
          <w:szCs w:val="28"/>
        </w:rPr>
        <w:t>вверх за хомут около стержня, и захватывают кусачками. Кусачки с захваченным концом проволоки подтягивают под проволоку в левой руке, переносят вправо и захватывают ими пересечение обоих концов вязальной проволоки около узла, затем кусачками подтягивают на себя оба конца проволоки и поворачивают на два оборота.</w:t>
      </w:r>
      <w:r w:rsidR="00C76798">
        <w:rPr>
          <w:color w:val="FF0000"/>
          <w:sz w:val="28"/>
          <w:szCs w:val="28"/>
        </w:rPr>
        <w:t xml:space="preserve"> </w:t>
      </w:r>
      <w:r w:rsidR="00C76798" w:rsidRPr="00800EE8">
        <w:rPr>
          <w:color w:val="FF0000"/>
          <w:sz w:val="28"/>
          <w:szCs w:val="28"/>
        </w:rPr>
        <w:t>Сборку и вязку пространственных прямоугольных каркасов выполняют на козлах или консольных стойках.</w:t>
      </w:r>
    </w:p>
    <w:p w14:paraId="16C110A7" w14:textId="3A929ACB" w:rsidR="00800EE8" w:rsidRDefault="00800EE8" w:rsidP="00C76798">
      <w:pPr>
        <w:spacing w:line="360" w:lineRule="auto"/>
        <w:jc w:val="both"/>
        <w:rPr>
          <w:color w:val="FF0000"/>
          <w:sz w:val="28"/>
          <w:szCs w:val="28"/>
        </w:rPr>
      </w:pPr>
      <w:r>
        <w:rPr>
          <w:noProof/>
        </w:rPr>
        <w:drawing>
          <wp:inline distT="0" distB="0" distL="0" distR="0" wp14:anchorId="25493F88" wp14:editId="790422E1">
            <wp:extent cx="5200650" cy="2895559"/>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15451" cy="2903800"/>
                    </a:xfrm>
                    <a:prstGeom prst="rect">
                      <a:avLst/>
                    </a:prstGeom>
                  </pic:spPr>
                </pic:pic>
              </a:graphicData>
            </a:graphic>
          </wp:inline>
        </w:drawing>
      </w:r>
    </w:p>
    <w:p w14:paraId="186DF8B2" w14:textId="77777777" w:rsidR="00D35A66" w:rsidRDefault="00D35A66" w:rsidP="00C76798">
      <w:pPr>
        <w:spacing w:line="360" w:lineRule="auto"/>
        <w:jc w:val="both"/>
        <w:rPr>
          <w:color w:val="FF0000"/>
          <w:sz w:val="28"/>
          <w:szCs w:val="28"/>
        </w:rPr>
      </w:pPr>
    </w:p>
    <w:p w14:paraId="05FFB4F5" w14:textId="53B66C84" w:rsidR="00800EE8" w:rsidRPr="00800EE8" w:rsidRDefault="00800EE8" w:rsidP="00C76798">
      <w:pPr>
        <w:spacing w:line="360" w:lineRule="auto"/>
        <w:jc w:val="both"/>
        <w:rPr>
          <w:color w:val="FF0000"/>
          <w:sz w:val="28"/>
          <w:szCs w:val="28"/>
        </w:rPr>
      </w:pPr>
      <w:r w:rsidRPr="00800EE8">
        <w:rPr>
          <w:color w:val="FF0000"/>
          <w:sz w:val="28"/>
          <w:szCs w:val="28"/>
        </w:rPr>
        <w:t>Рис.  29 -  Фиксаторы для соединения арматурных каркасов</w:t>
      </w:r>
    </w:p>
    <w:p w14:paraId="3DCDBD79" w14:textId="77777777" w:rsidR="00800EE8" w:rsidRPr="00800EE8" w:rsidRDefault="00800EE8" w:rsidP="00C76798">
      <w:pPr>
        <w:spacing w:line="360" w:lineRule="auto"/>
        <w:jc w:val="both"/>
        <w:rPr>
          <w:color w:val="FF0000"/>
          <w:sz w:val="28"/>
          <w:szCs w:val="28"/>
        </w:rPr>
      </w:pPr>
      <w:r w:rsidRPr="00800EE8">
        <w:rPr>
          <w:color w:val="FF0000"/>
          <w:sz w:val="28"/>
          <w:szCs w:val="28"/>
        </w:rPr>
        <w:t>а- типы фиксаторов; б- последовательность установки фиксаторов типов I...IV</w:t>
      </w:r>
    </w:p>
    <w:p w14:paraId="15005625" w14:textId="77777777" w:rsidR="00800EE8" w:rsidRDefault="00800EE8" w:rsidP="00C76798">
      <w:pPr>
        <w:spacing w:line="360" w:lineRule="auto"/>
        <w:jc w:val="both"/>
        <w:rPr>
          <w:color w:val="FF0000"/>
          <w:sz w:val="28"/>
          <w:szCs w:val="28"/>
        </w:rPr>
      </w:pPr>
    </w:p>
    <w:p w14:paraId="37892D94" w14:textId="77777777" w:rsidR="00D35A66" w:rsidRPr="00800EE8" w:rsidRDefault="00D35A66" w:rsidP="00D35A66">
      <w:pPr>
        <w:spacing w:line="360" w:lineRule="auto"/>
        <w:ind w:firstLine="709"/>
        <w:jc w:val="both"/>
        <w:rPr>
          <w:color w:val="FF0000"/>
          <w:sz w:val="28"/>
          <w:szCs w:val="28"/>
        </w:rPr>
      </w:pPr>
      <w:r w:rsidRPr="00800EE8">
        <w:rPr>
          <w:color w:val="FF0000"/>
          <w:sz w:val="28"/>
          <w:szCs w:val="28"/>
        </w:rPr>
        <w:t>Ручную вязку арматурных узлов с помощью кусачек отличает повышенная трудоемкость. Иногда вязку проволокой заменяют использованием специальных фиксаторов (скрепок) из круглой проволоки (рис. 29, 30), которые изготовляют при помощи изгибающих механизмов автоматического станка А-7115.</w:t>
      </w:r>
    </w:p>
    <w:p w14:paraId="19323E35" w14:textId="77777777" w:rsidR="00D35A66" w:rsidRPr="00800EE8" w:rsidRDefault="00D35A66" w:rsidP="00FB7BC5">
      <w:pPr>
        <w:spacing w:line="360" w:lineRule="auto"/>
        <w:jc w:val="both"/>
        <w:rPr>
          <w:color w:val="FF0000"/>
        </w:rPr>
      </w:pPr>
    </w:p>
    <w:p w14:paraId="0F877148" w14:textId="53B44945" w:rsidR="00800EE8" w:rsidRPr="00800EE8" w:rsidRDefault="00800EE8" w:rsidP="00800EE8">
      <w:pPr>
        <w:tabs>
          <w:tab w:val="left" w:pos="0"/>
        </w:tabs>
        <w:spacing w:line="360" w:lineRule="auto"/>
        <w:ind w:hanging="142"/>
        <w:jc w:val="center"/>
        <w:rPr>
          <w:color w:val="FF0000"/>
        </w:rPr>
      </w:pPr>
      <w:r w:rsidRPr="00800EE8">
        <w:rPr>
          <w:color w:val="FF0000"/>
        </w:rPr>
        <w:lastRenderedPageBreak/>
        <w:fldChar w:fldCharType="begin"/>
      </w:r>
      <w:r w:rsidRPr="00800EE8">
        <w:rPr>
          <w:color w:val="FF0000"/>
        </w:rPr>
        <w:instrText xml:space="preserve"> INCLUDEPICTURE "http://villacon-project.ru/images/stories/stati/texnologii/obshestoit/vazkaarmaturi/3.jpg" \* MERGEFORMATINET </w:instrText>
      </w:r>
      <w:r w:rsidRPr="00800EE8">
        <w:rPr>
          <w:color w:val="FF0000"/>
        </w:rPr>
        <w:fldChar w:fldCharType="separate"/>
      </w:r>
      <w:r w:rsidR="00987CC6">
        <w:rPr>
          <w:color w:val="FF0000"/>
        </w:rPr>
        <w:fldChar w:fldCharType="begin"/>
      </w:r>
      <w:r w:rsidR="00987CC6">
        <w:rPr>
          <w:color w:val="FF0000"/>
        </w:rPr>
        <w:instrText xml:space="preserve"> INCLUDEPICTURE  "http://villacon-project.ru/images/stories/stati/texnologii/obshestoit/vazkaarmaturi/3.jpg" \* MERGEFORMATINET </w:instrText>
      </w:r>
      <w:r w:rsidR="00987CC6">
        <w:rPr>
          <w:color w:val="FF0000"/>
        </w:rPr>
        <w:fldChar w:fldCharType="separate"/>
      </w:r>
      <w:r w:rsidR="00B34AD0">
        <w:rPr>
          <w:color w:val="FF0000"/>
        </w:rPr>
        <w:fldChar w:fldCharType="begin"/>
      </w:r>
      <w:r w:rsidR="00B34AD0">
        <w:rPr>
          <w:color w:val="FF0000"/>
        </w:rPr>
        <w:instrText xml:space="preserve"> INCLUDEPICTURE  "http://villacon-project.ru/images/stories/stati/texnologii/obshestoit/vazkaarmaturi/3.jpg" \* MERGEFORMATINET </w:instrText>
      </w:r>
      <w:r w:rsidR="00B34AD0">
        <w:rPr>
          <w:color w:val="FF0000"/>
        </w:rPr>
        <w:fldChar w:fldCharType="separate"/>
      </w:r>
      <w:r w:rsidR="000628CF">
        <w:rPr>
          <w:color w:val="FF0000"/>
        </w:rPr>
        <w:fldChar w:fldCharType="begin"/>
      </w:r>
      <w:r w:rsidR="000628CF">
        <w:rPr>
          <w:color w:val="FF0000"/>
        </w:rPr>
        <w:instrText xml:space="preserve"> INCLUDEPICTURE  "http://villacon-project.ru/images/stories/stati/texnologii/obshestoit/vazkaarmaturi/3.jpg" \* MERGEFORMATINET </w:instrText>
      </w:r>
      <w:r w:rsidR="000628CF">
        <w:rPr>
          <w:color w:val="FF0000"/>
        </w:rPr>
        <w:fldChar w:fldCharType="separate"/>
      </w:r>
      <w:r w:rsidR="00441F30">
        <w:rPr>
          <w:color w:val="FF0000"/>
        </w:rPr>
        <w:fldChar w:fldCharType="begin"/>
      </w:r>
      <w:r w:rsidR="00441F30">
        <w:rPr>
          <w:color w:val="FF0000"/>
        </w:rPr>
        <w:instrText xml:space="preserve"> </w:instrText>
      </w:r>
      <w:r w:rsidR="00441F30">
        <w:rPr>
          <w:color w:val="FF0000"/>
        </w:rPr>
        <w:instrText>INC</w:instrText>
      </w:r>
      <w:r w:rsidR="00441F30">
        <w:rPr>
          <w:color w:val="FF0000"/>
        </w:rPr>
        <w:instrText>LUDEPICTURE  "http://villacon-project.ru/images/stories/stati/texnologii/obshestoit/vazkaarmaturi/3.jpg" \* MERGEFORMATINET</w:instrText>
      </w:r>
      <w:r w:rsidR="00441F30">
        <w:rPr>
          <w:color w:val="FF0000"/>
        </w:rPr>
        <w:instrText xml:space="preserve"> </w:instrText>
      </w:r>
      <w:r w:rsidR="00441F30">
        <w:rPr>
          <w:color w:val="FF0000"/>
        </w:rPr>
        <w:fldChar w:fldCharType="separate"/>
      </w:r>
      <w:r w:rsidR="00441F30">
        <w:rPr>
          <w:color w:val="FF0000"/>
        </w:rPr>
        <w:pict w14:anchorId="7B4633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75pt;height:190.5pt">
            <v:imagedata r:id="rId27" r:href="rId28"/>
          </v:shape>
        </w:pict>
      </w:r>
      <w:r w:rsidR="00441F30">
        <w:rPr>
          <w:color w:val="FF0000"/>
        </w:rPr>
        <w:fldChar w:fldCharType="end"/>
      </w:r>
      <w:r w:rsidR="000628CF">
        <w:rPr>
          <w:color w:val="FF0000"/>
        </w:rPr>
        <w:fldChar w:fldCharType="end"/>
      </w:r>
      <w:r w:rsidR="00B34AD0">
        <w:rPr>
          <w:color w:val="FF0000"/>
        </w:rPr>
        <w:fldChar w:fldCharType="end"/>
      </w:r>
      <w:r w:rsidR="00987CC6">
        <w:rPr>
          <w:color w:val="FF0000"/>
        </w:rPr>
        <w:fldChar w:fldCharType="end"/>
      </w:r>
      <w:r w:rsidRPr="00800EE8">
        <w:rPr>
          <w:color w:val="FF0000"/>
        </w:rPr>
        <w:fldChar w:fldCharType="end"/>
      </w:r>
    </w:p>
    <w:p w14:paraId="716CF314" w14:textId="2EBB068E" w:rsidR="00800EE8" w:rsidRDefault="00800EE8" w:rsidP="00FB7BC5">
      <w:pPr>
        <w:spacing w:line="360" w:lineRule="auto"/>
        <w:jc w:val="both"/>
        <w:rPr>
          <w:color w:val="FF0000"/>
          <w:sz w:val="28"/>
          <w:szCs w:val="28"/>
        </w:rPr>
      </w:pPr>
      <w:r w:rsidRPr="00800EE8">
        <w:rPr>
          <w:color w:val="FF0000"/>
          <w:sz w:val="28"/>
          <w:szCs w:val="28"/>
        </w:rPr>
        <w:t>Рис.30 –  Фрагменты арматурных сеток и каркасов, собранных с помощью специальных фиксаторов</w:t>
      </w:r>
      <w:r w:rsidR="00FB7BC5">
        <w:rPr>
          <w:color w:val="FF0000"/>
          <w:sz w:val="28"/>
          <w:szCs w:val="28"/>
        </w:rPr>
        <w:t xml:space="preserve"> </w:t>
      </w:r>
      <w:r w:rsidRPr="00800EE8">
        <w:rPr>
          <w:color w:val="FF0000"/>
          <w:sz w:val="28"/>
          <w:szCs w:val="28"/>
        </w:rPr>
        <w:t>а- горизонтальная сетка; б- вертикальная сетка; в- пространственный каркас</w:t>
      </w:r>
      <w:r w:rsidR="00D35A66">
        <w:rPr>
          <w:color w:val="FF0000"/>
          <w:sz w:val="28"/>
          <w:szCs w:val="28"/>
        </w:rPr>
        <w:t>.</w:t>
      </w:r>
    </w:p>
    <w:p w14:paraId="57F72FF4" w14:textId="77777777" w:rsidR="00C76798" w:rsidRPr="00800EE8" w:rsidRDefault="00C76798" w:rsidP="00FB7BC5">
      <w:pPr>
        <w:spacing w:line="360" w:lineRule="auto"/>
        <w:jc w:val="both"/>
        <w:rPr>
          <w:color w:val="FF0000"/>
          <w:sz w:val="28"/>
          <w:szCs w:val="28"/>
        </w:rPr>
      </w:pPr>
    </w:p>
    <w:p w14:paraId="41CC94AD" w14:textId="3BFB95BD" w:rsidR="00800EE8" w:rsidRDefault="00FB7BC5" w:rsidP="00FB7BC5">
      <w:pPr>
        <w:jc w:val="center"/>
        <w:rPr>
          <w:color w:val="FF0000"/>
          <w:sz w:val="32"/>
          <w:szCs w:val="32"/>
        </w:rPr>
      </w:pPr>
      <w:r>
        <w:rPr>
          <w:color w:val="FF0000"/>
          <w:sz w:val="32"/>
          <w:szCs w:val="32"/>
        </w:rPr>
        <w:t>З</w:t>
      </w:r>
      <w:r w:rsidR="00800EE8" w:rsidRPr="00FB7BC5">
        <w:rPr>
          <w:color w:val="FF0000"/>
          <w:sz w:val="32"/>
          <w:szCs w:val="32"/>
        </w:rPr>
        <w:t>аключение</w:t>
      </w:r>
    </w:p>
    <w:p w14:paraId="3DAC391F" w14:textId="77777777" w:rsidR="00FB7BC5" w:rsidRPr="00800EE8" w:rsidRDefault="00FB7BC5" w:rsidP="00FB7BC5">
      <w:pPr>
        <w:jc w:val="center"/>
        <w:rPr>
          <w:color w:val="FF0000"/>
        </w:rPr>
      </w:pPr>
    </w:p>
    <w:p w14:paraId="25C7BB6D" w14:textId="2AC17C8A" w:rsidR="00477526" w:rsidRDefault="00800EE8" w:rsidP="00FB7BC5">
      <w:pPr>
        <w:spacing w:line="360" w:lineRule="auto"/>
        <w:ind w:firstLine="851"/>
        <w:jc w:val="both"/>
        <w:rPr>
          <w:color w:val="FF0000"/>
          <w:sz w:val="28"/>
          <w:szCs w:val="28"/>
        </w:rPr>
      </w:pPr>
      <w:r w:rsidRPr="00800EE8">
        <w:rPr>
          <w:color w:val="FF0000"/>
          <w:sz w:val="28"/>
          <w:szCs w:val="28"/>
        </w:rPr>
        <w:t xml:space="preserve">По итогам прохождения производственной практики в </w:t>
      </w:r>
      <w:r w:rsidRPr="00800EE8">
        <w:rPr>
          <w:rStyle w:val="ae"/>
          <w:b w:val="0"/>
          <w:color w:val="FF0000"/>
          <w:sz w:val="28"/>
          <w:szCs w:val="28"/>
        </w:rPr>
        <w:t>ООО «Стройтрансгаз»</w:t>
      </w:r>
      <w:r w:rsidRPr="00800EE8">
        <w:rPr>
          <w:color w:val="FF0000"/>
          <w:sz w:val="28"/>
          <w:szCs w:val="28"/>
        </w:rPr>
        <w:t xml:space="preserve">, можно сделать следующие выводы: я ознакомилась с изучением нормативной документации </w:t>
      </w:r>
      <w:r w:rsidRPr="00800EE8">
        <w:rPr>
          <w:noProof/>
          <w:color w:val="FF0000"/>
          <w:sz w:val="28"/>
          <w:szCs w:val="28"/>
        </w:rPr>
        <w:t>по способам складирования, хранения строительных материалов и конструкций</w:t>
      </w:r>
      <w:r w:rsidRPr="00800EE8">
        <w:rPr>
          <w:color w:val="FF0000"/>
          <w:sz w:val="28"/>
          <w:szCs w:val="28"/>
        </w:rPr>
        <w:t xml:space="preserve">, изучила и освоила технологию вязания арматурных сеток на строительной площадке, изучила выполнение арматурных работ на строительной площадке, изучила и охарактеризовала структуру и деятельность строительной организации, в которой проходила производственную практику. В процессе прохождения практики я закрепила теоретические знания, полученные в рамках изучения </w:t>
      </w:r>
      <w:r w:rsidR="003D1C54">
        <w:rPr>
          <w:color w:val="FF0000"/>
          <w:sz w:val="28"/>
          <w:szCs w:val="28"/>
        </w:rPr>
        <w:t>МДК.02.02</w:t>
      </w:r>
      <w:r w:rsidRPr="00800EE8">
        <w:rPr>
          <w:color w:val="FF0000"/>
          <w:sz w:val="28"/>
          <w:szCs w:val="28"/>
        </w:rPr>
        <w:t xml:space="preserve"> «</w:t>
      </w:r>
      <w:r w:rsidR="003D1C54" w:rsidRPr="003D1C54">
        <w:rPr>
          <w:color w:val="FF0000"/>
          <w:sz w:val="28"/>
          <w:szCs w:val="28"/>
        </w:rPr>
        <w:t>Организация технологических процессов на объекте капитального строительства</w:t>
      </w:r>
      <w:r w:rsidRPr="00800EE8">
        <w:rPr>
          <w:color w:val="FF0000"/>
          <w:sz w:val="28"/>
          <w:szCs w:val="28"/>
        </w:rPr>
        <w:t>» и подкрепил</w:t>
      </w:r>
      <w:r w:rsidR="00987CC6">
        <w:rPr>
          <w:color w:val="FF0000"/>
          <w:sz w:val="28"/>
          <w:szCs w:val="28"/>
        </w:rPr>
        <w:t>а</w:t>
      </w:r>
      <w:r w:rsidRPr="00800EE8">
        <w:rPr>
          <w:color w:val="FF0000"/>
          <w:sz w:val="28"/>
          <w:szCs w:val="28"/>
        </w:rPr>
        <w:t xml:space="preserve"> их некоторыми практическими навыками. Проследила и приняла участие в таких технологических процессах, как вязание арматурных сеток на строительной площадке</w:t>
      </w:r>
      <w:r w:rsidR="003D1C54" w:rsidRPr="003D1C54">
        <w:rPr>
          <w:color w:val="FF0000"/>
          <w:sz w:val="28"/>
          <w:szCs w:val="28"/>
        </w:rPr>
        <w:t>.</w:t>
      </w:r>
      <w:r w:rsidR="00477526">
        <w:rPr>
          <w:color w:val="FF0000"/>
          <w:sz w:val="28"/>
          <w:szCs w:val="28"/>
        </w:rPr>
        <w:br w:type="page"/>
      </w:r>
    </w:p>
    <w:p w14:paraId="49BA3FFB" w14:textId="6F2F53FA" w:rsidR="00272A3B" w:rsidRPr="00D35A66" w:rsidRDefault="00272A3B" w:rsidP="00C76798">
      <w:pPr>
        <w:numPr>
          <w:ilvl w:val="0"/>
          <w:numId w:val="4"/>
        </w:numPr>
        <w:tabs>
          <w:tab w:val="clear" w:pos="1068"/>
          <w:tab w:val="num" w:pos="851"/>
        </w:tabs>
        <w:spacing w:line="360" w:lineRule="auto"/>
        <w:ind w:left="709" w:hanging="283"/>
        <w:jc w:val="both"/>
        <w:rPr>
          <w:bCs/>
          <w:color w:val="FF0000"/>
          <w:sz w:val="28"/>
          <w:szCs w:val="28"/>
        </w:rPr>
      </w:pPr>
      <w:r w:rsidRPr="00CC2F19">
        <w:rPr>
          <w:b/>
          <w:bCs/>
          <w:sz w:val="28"/>
          <w:szCs w:val="28"/>
        </w:rPr>
        <w:lastRenderedPageBreak/>
        <w:t>Содержание и порядок формирования</w:t>
      </w:r>
      <w:r w:rsidR="00CC2F19" w:rsidRPr="00CC2F19">
        <w:rPr>
          <w:b/>
          <w:bCs/>
          <w:sz w:val="28"/>
          <w:szCs w:val="28"/>
        </w:rPr>
        <w:t xml:space="preserve"> разделов</w:t>
      </w:r>
      <w:r w:rsidRPr="00CC2F19">
        <w:rPr>
          <w:b/>
          <w:bCs/>
          <w:sz w:val="28"/>
          <w:szCs w:val="28"/>
        </w:rPr>
        <w:t xml:space="preserve"> </w:t>
      </w:r>
      <w:r w:rsidR="00DE0ACE" w:rsidRPr="00CC2F19">
        <w:rPr>
          <w:b/>
          <w:bCs/>
          <w:sz w:val="28"/>
          <w:szCs w:val="28"/>
        </w:rPr>
        <w:t>про</w:t>
      </w:r>
      <w:r w:rsidR="00AE5430">
        <w:rPr>
          <w:b/>
          <w:bCs/>
          <w:sz w:val="28"/>
          <w:szCs w:val="28"/>
        </w:rPr>
        <w:t>изводственно</w:t>
      </w:r>
      <w:r w:rsidR="00DE0ACE" w:rsidRPr="00CC2F19">
        <w:rPr>
          <w:b/>
          <w:bCs/>
          <w:sz w:val="28"/>
          <w:szCs w:val="28"/>
        </w:rPr>
        <w:t>й документации</w:t>
      </w:r>
      <w:r w:rsidR="009536F8">
        <w:rPr>
          <w:b/>
          <w:bCs/>
          <w:sz w:val="28"/>
          <w:szCs w:val="28"/>
        </w:rPr>
        <w:t>.</w:t>
      </w:r>
      <w:r w:rsidRPr="00CC2F19">
        <w:rPr>
          <w:b/>
          <w:bCs/>
          <w:sz w:val="28"/>
          <w:szCs w:val="28"/>
        </w:rPr>
        <w:t xml:space="preserve"> </w:t>
      </w:r>
      <w:r w:rsidRPr="00CC2F19">
        <w:rPr>
          <w:b/>
          <w:bCs/>
          <w:sz w:val="28"/>
          <w:szCs w:val="28"/>
        </w:rPr>
        <w:br/>
      </w:r>
      <w:r w:rsidR="00477526" w:rsidRPr="00D35A66">
        <w:rPr>
          <w:bCs/>
          <w:color w:val="FF0000"/>
          <w:sz w:val="28"/>
          <w:szCs w:val="28"/>
        </w:rPr>
        <w:t>С</w:t>
      </w:r>
      <w:r w:rsidRPr="00D35A66">
        <w:rPr>
          <w:bCs/>
          <w:color w:val="FF0000"/>
          <w:sz w:val="28"/>
          <w:szCs w:val="28"/>
        </w:rPr>
        <w:t xml:space="preserve">одержание </w:t>
      </w:r>
      <w:r w:rsidR="00CC2F19" w:rsidRPr="00D35A66">
        <w:rPr>
          <w:bCs/>
          <w:color w:val="FF0000"/>
          <w:sz w:val="28"/>
          <w:szCs w:val="28"/>
        </w:rPr>
        <w:t>про</w:t>
      </w:r>
      <w:r w:rsidR="00AE5430" w:rsidRPr="00D35A66">
        <w:rPr>
          <w:bCs/>
          <w:color w:val="FF0000"/>
          <w:sz w:val="28"/>
          <w:szCs w:val="28"/>
        </w:rPr>
        <w:t>изводственной</w:t>
      </w:r>
      <w:r w:rsidR="00CC2F19" w:rsidRPr="00D35A66">
        <w:rPr>
          <w:bCs/>
          <w:color w:val="FF0000"/>
          <w:sz w:val="28"/>
          <w:szCs w:val="28"/>
        </w:rPr>
        <w:t xml:space="preserve"> документации</w:t>
      </w:r>
      <w:r w:rsidR="00AE5430" w:rsidRPr="00D35A66">
        <w:rPr>
          <w:bCs/>
          <w:color w:val="FF0000"/>
          <w:sz w:val="28"/>
          <w:szCs w:val="28"/>
        </w:rPr>
        <w:t xml:space="preserve">, собранной во время личного участия в выполнении технологического процесса </w:t>
      </w:r>
      <w:r w:rsidR="00477526" w:rsidRPr="00D35A66">
        <w:rPr>
          <w:bCs/>
          <w:color w:val="FF0000"/>
          <w:sz w:val="28"/>
          <w:szCs w:val="28"/>
        </w:rPr>
        <w:t>производства арматурных работ</w:t>
      </w:r>
      <w:r w:rsidR="00CC2F19" w:rsidRPr="00D35A66">
        <w:rPr>
          <w:bCs/>
          <w:color w:val="FF0000"/>
          <w:sz w:val="28"/>
          <w:szCs w:val="28"/>
        </w:rPr>
        <w:t>.</w:t>
      </w:r>
    </w:p>
    <w:p w14:paraId="4FDA8645" w14:textId="2CDC9B5F" w:rsidR="00987CC6" w:rsidRPr="00D35A66" w:rsidRDefault="00987CC6" w:rsidP="00987CC6">
      <w:pPr>
        <w:ind w:left="709"/>
        <w:jc w:val="both"/>
        <w:rPr>
          <w:b/>
          <w:bCs/>
          <w:color w:val="FF0000"/>
          <w:sz w:val="28"/>
          <w:szCs w:val="28"/>
        </w:rPr>
      </w:pPr>
    </w:p>
    <w:p w14:paraId="2641595D" w14:textId="5C7A7B58" w:rsidR="00987CC6" w:rsidRPr="00D35A66" w:rsidRDefault="00987CC6" w:rsidP="00477526">
      <w:pPr>
        <w:jc w:val="both"/>
        <w:rPr>
          <w:b/>
          <w:bCs/>
          <w:color w:val="FF0000"/>
          <w:sz w:val="28"/>
          <w:szCs w:val="28"/>
        </w:rPr>
      </w:pPr>
    </w:p>
    <w:p w14:paraId="7E2D180C" w14:textId="77777777" w:rsidR="00477526" w:rsidRPr="00D35A66" w:rsidRDefault="00477526" w:rsidP="00477526">
      <w:pPr>
        <w:rPr>
          <w:color w:val="FF0000"/>
        </w:rPr>
      </w:pPr>
    </w:p>
    <w:p w14:paraId="23008011" w14:textId="4CF4C449" w:rsidR="00477526" w:rsidRDefault="00477526" w:rsidP="00477526">
      <w:pPr>
        <w:rPr>
          <w:color w:val="FF0000"/>
        </w:rPr>
      </w:pPr>
    </w:p>
    <w:p w14:paraId="651AF8F6" w14:textId="56CDEA67" w:rsidR="00C76798" w:rsidRDefault="00C76798" w:rsidP="00477526">
      <w:pPr>
        <w:rPr>
          <w:color w:val="FF0000"/>
        </w:rPr>
      </w:pPr>
    </w:p>
    <w:p w14:paraId="34A666FB" w14:textId="6EC984CC" w:rsidR="00C76798" w:rsidRDefault="00C76798" w:rsidP="00477526">
      <w:pPr>
        <w:rPr>
          <w:color w:val="FF0000"/>
        </w:rPr>
      </w:pPr>
    </w:p>
    <w:p w14:paraId="43F8693D" w14:textId="2BEA2EFD" w:rsidR="00C76798" w:rsidRDefault="00C76798" w:rsidP="00477526">
      <w:pPr>
        <w:rPr>
          <w:color w:val="FF0000"/>
        </w:rPr>
      </w:pPr>
    </w:p>
    <w:p w14:paraId="521973FB" w14:textId="35833662" w:rsidR="00C76798" w:rsidRDefault="00C76798" w:rsidP="00477526">
      <w:pPr>
        <w:rPr>
          <w:color w:val="FF0000"/>
        </w:rPr>
      </w:pPr>
    </w:p>
    <w:p w14:paraId="05CA0B0C" w14:textId="33167CBD" w:rsidR="00C76798" w:rsidRDefault="00C76798" w:rsidP="00477526">
      <w:pPr>
        <w:rPr>
          <w:color w:val="FF0000"/>
        </w:rPr>
      </w:pPr>
    </w:p>
    <w:p w14:paraId="00BC2D0A" w14:textId="4E188BF5" w:rsidR="00C76798" w:rsidRDefault="00C76798" w:rsidP="00477526">
      <w:pPr>
        <w:rPr>
          <w:color w:val="FF0000"/>
        </w:rPr>
      </w:pPr>
    </w:p>
    <w:p w14:paraId="1EBE201B" w14:textId="7EE2728A" w:rsidR="00C76798" w:rsidRDefault="00C76798" w:rsidP="00477526">
      <w:pPr>
        <w:rPr>
          <w:color w:val="FF0000"/>
        </w:rPr>
      </w:pPr>
    </w:p>
    <w:p w14:paraId="505103F4" w14:textId="4F11902A" w:rsidR="00C76798" w:rsidRDefault="00C76798" w:rsidP="00477526">
      <w:pPr>
        <w:rPr>
          <w:color w:val="FF0000"/>
        </w:rPr>
      </w:pPr>
    </w:p>
    <w:p w14:paraId="6FD48401" w14:textId="46D91805" w:rsidR="00C76798" w:rsidRDefault="00C76798" w:rsidP="00477526">
      <w:pPr>
        <w:rPr>
          <w:color w:val="FF0000"/>
        </w:rPr>
      </w:pPr>
    </w:p>
    <w:p w14:paraId="117B42D3" w14:textId="40BF454F" w:rsidR="00C76798" w:rsidRDefault="00C76798" w:rsidP="00477526">
      <w:pPr>
        <w:rPr>
          <w:color w:val="FF0000"/>
        </w:rPr>
      </w:pPr>
    </w:p>
    <w:p w14:paraId="04D2CB6F" w14:textId="25D30BBC" w:rsidR="00C76798" w:rsidRDefault="00C76798" w:rsidP="00477526">
      <w:pPr>
        <w:rPr>
          <w:color w:val="FF0000"/>
        </w:rPr>
      </w:pPr>
    </w:p>
    <w:p w14:paraId="2C75FDCB" w14:textId="45962E10" w:rsidR="00C76798" w:rsidRDefault="00C76798" w:rsidP="00477526">
      <w:pPr>
        <w:rPr>
          <w:color w:val="FF0000"/>
        </w:rPr>
      </w:pPr>
    </w:p>
    <w:p w14:paraId="2D71E312" w14:textId="0520F96B" w:rsidR="00C76798" w:rsidRDefault="00C76798" w:rsidP="00477526">
      <w:pPr>
        <w:rPr>
          <w:color w:val="FF0000"/>
        </w:rPr>
      </w:pPr>
    </w:p>
    <w:p w14:paraId="5D0D231C" w14:textId="5C08CD93" w:rsidR="00C76798" w:rsidRDefault="00C76798" w:rsidP="00477526">
      <w:pPr>
        <w:rPr>
          <w:color w:val="FF0000"/>
        </w:rPr>
      </w:pPr>
    </w:p>
    <w:p w14:paraId="58C36987" w14:textId="5BB433D0" w:rsidR="00C76798" w:rsidRDefault="00C76798" w:rsidP="00477526">
      <w:pPr>
        <w:rPr>
          <w:color w:val="FF0000"/>
        </w:rPr>
      </w:pPr>
    </w:p>
    <w:p w14:paraId="2B348F40" w14:textId="1A68582E" w:rsidR="00C76798" w:rsidRDefault="00C76798" w:rsidP="00477526">
      <w:pPr>
        <w:rPr>
          <w:color w:val="FF0000"/>
        </w:rPr>
      </w:pPr>
    </w:p>
    <w:p w14:paraId="300B8C97" w14:textId="461D5951" w:rsidR="00C76798" w:rsidRDefault="00C76798" w:rsidP="00477526">
      <w:pPr>
        <w:rPr>
          <w:color w:val="FF0000"/>
        </w:rPr>
      </w:pPr>
    </w:p>
    <w:p w14:paraId="6EF857CF" w14:textId="484D82CE" w:rsidR="00C76798" w:rsidRDefault="00C76798" w:rsidP="00477526">
      <w:pPr>
        <w:rPr>
          <w:color w:val="FF0000"/>
        </w:rPr>
      </w:pPr>
    </w:p>
    <w:p w14:paraId="609FF42C" w14:textId="736725EE" w:rsidR="00C76798" w:rsidRDefault="00C76798" w:rsidP="00477526">
      <w:pPr>
        <w:rPr>
          <w:color w:val="FF0000"/>
        </w:rPr>
      </w:pPr>
    </w:p>
    <w:p w14:paraId="57271585" w14:textId="1171651D" w:rsidR="00C76798" w:rsidRDefault="00C76798" w:rsidP="00477526">
      <w:pPr>
        <w:rPr>
          <w:color w:val="FF0000"/>
        </w:rPr>
      </w:pPr>
    </w:p>
    <w:p w14:paraId="4640BC30" w14:textId="3C804F2F" w:rsidR="00C76798" w:rsidRDefault="00C76798" w:rsidP="00477526">
      <w:pPr>
        <w:rPr>
          <w:color w:val="FF0000"/>
        </w:rPr>
      </w:pPr>
    </w:p>
    <w:p w14:paraId="216A9E6F" w14:textId="124CD26E" w:rsidR="00C76798" w:rsidRDefault="00C76798" w:rsidP="00477526">
      <w:pPr>
        <w:rPr>
          <w:color w:val="FF0000"/>
        </w:rPr>
      </w:pPr>
    </w:p>
    <w:p w14:paraId="28319217" w14:textId="10BE44D0" w:rsidR="00C76798" w:rsidRDefault="00C76798" w:rsidP="00477526">
      <w:pPr>
        <w:rPr>
          <w:color w:val="FF0000"/>
        </w:rPr>
      </w:pPr>
    </w:p>
    <w:p w14:paraId="6E62ABD6" w14:textId="5A672D7F" w:rsidR="00C76798" w:rsidRDefault="00C76798" w:rsidP="00477526">
      <w:pPr>
        <w:rPr>
          <w:color w:val="FF0000"/>
        </w:rPr>
      </w:pPr>
    </w:p>
    <w:p w14:paraId="43494B9C" w14:textId="6DE67DC8" w:rsidR="00C76798" w:rsidRDefault="00C76798" w:rsidP="00477526">
      <w:pPr>
        <w:rPr>
          <w:color w:val="FF0000"/>
        </w:rPr>
      </w:pPr>
    </w:p>
    <w:p w14:paraId="3E7440E4" w14:textId="0CEA3F93" w:rsidR="00C76798" w:rsidRDefault="00C76798" w:rsidP="00477526">
      <w:pPr>
        <w:rPr>
          <w:color w:val="FF0000"/>
        </w:rPr>
      </w:pPr>
    </w:p>
    <w:p w14:paraId="1195AE97" w14:textId="36579592" w:rsidR="00C76798" w:rsidRDefault="00C76798" w:rsidP="00477526">
      <w:pPr>
        <w:rPr>
          <w:color w:val="FF0000"/>
        </w:rPr>
      </w:pPr>
    </w:p>
    <w:p w14:paraId="5911DD27" w14:textId="1D5DF637" w:rsidR="00C76798" w:rsidRDefault="00C76798" w:rsidP="00477526">
      <w:pPr>
        <w:rPr>
          <w:color w:val="FF0000"/>
        </w:rPr>
      </w:pPr>
    </w:p>
    <w:p w14:paraId="38BB55AD" w14:textId="05D2A272" w:rsidR="00C76798" w:rsidRDefault="00C76798" w:rsidP="00477526">
      <w:pPr>
        <w:rPr>
          <w:color w:val="FF0000"/>
        </w:rPr>
      </w:pPr>
    </w:p>
    <w:p w14:paraId="7CAEA5A9" w14:textId="531631B7" w:rsidR="00C76798" w:rsidRDefault="00C76798" w:rsidP="00477526">
      <w:pPr>
        <w:rPr>
          <w:color w:val="FF0000"/>
        </w:rPr>
      </w:pPr>
    </w:p>
    <w:p w14:paraId="157E13EC" w14:textId="20CF016E" w:rsidR="00C76798" w:rsidRDefault="00C76798" w:rsidP="00477526">
      <w:pPr>
        <w:rPr>
          <w:color w:val="FF0000"/>
        </w:rPr>
      </w:pPr>
    </w:p>
    <w:p w14:paraId="40769162" w14:textId="1FB42DD3" w:rsidR="00C76798" w:rsidRDefault="00C76798" w:rsidP="00477526">
      <w:pPr>
        <w:rPr>
          <w:color w:val="FF0000"/>
        </w:rPr>
      </w:pPr>
    </w:p>
    <w:p w14:paraId="5E4ECD98" w14:textId="1032272C" w:rsidR="00C76798" w:rsidRDefault="00C76798" w:rsidP="00477526">
      <w:pPr>
        <w:rPr>
          <w:color w:val="FF0000"/>
        </w:rPr>
      </w:pPr>
    </w:p>
    <w:p w14:paraId="6F158C7D" w14:textId="28BB7885" w:rsidR="00C76798" w:rsidRDefault="00C76798" w:rsidP="00477526">
      <w:pPr>
        <w:rPr>
          <w:color w:val="FF0000"/>
        </w:rPr>
      </w:pPr>
    </w:p>
    <w:p w14:paraId="3B0B4961" w14:textId="3B0AD785" w:rsidR="00C76798" w:rsidRDefault="00C76798" w:rsidP="00477526">
      <w:pPr>
        <w:rPr>
          <w:color w:val="FF0000"/>
        </w:rPr>
      </w:pPr>
    </w:p>
    <w:p w14:paraId="29FAD585" w14:textId="16DE1EBE" w:rsidR="00C76798" w:rsidRDefault="00C76798" w:rsidP="00477526">
      <w:pPr>
        <w:rPr>
          <w:color w:val="FF0000"/>
        </w:rPr>
      </w:pPr>
    </w:p>
    <w:p w14:paraId="624E272D" w14:textId="6B41E67A" w:rsidR="00C76798" w:rsidRDefault="00C76798" w:rsidP="00477526">
      <w:pPr>
        <w:rPr>
          <w:color w:val="FF0000"/>
        </w:rPr>
      </w:pPr>
    </w:p>
    <w:p w14:paraId="5A33BD32" w14:textId="0DEE1024" w:rsidR="00C76798" w:rsidRDefault="00C76798" w:rsidP="00477526">
      <w:pPr>
        <w:rPr>
          <w:color w:val="FF0000"/>
        </w:rPr>
      </w:pPr>
    </w:p>
    <w:p w14:paraId="00EDFAEA" w14:textId="44BFA193" w:rsidR="00C76798" w:rsidRDefault="00C76798" w:rsidP="00477526">
      <w:pPr>
        <w:rPr>
          <w:color w:val="FF0000"/>
        </w:rPr>
      </w:pPr>
    </w:p>
    <w:p w14:paraId="06A65195" w14:textId="35948384" w:rsidR="00C76798" w:rsidRDefault="00C76798" w:rsidP="00477526">
      <w:pPr>
        <w:rPr>
          <w:color w:val="FF0000"/>
        </w:rPr>
      </w:pPr>
    </w:p>
    <w:p w14:paraId="1D86363F" w14:textId="40DBD9D1" w:rsidR="00C76798" w:rsidRDefault="00C76798" w:rsidP="00477526">
      <w:pPr>
        <w:rPr>
          <w:color w:val="FF0000"/>
        </w:rPr>
      </w:pPr>
    </w:p>
    <w:p w14:paraId="4D3FF2FA" w14:textId="295948AC" w:rsidR="00C76798" w:rsidRDefault="00C76798" w:rsidP="00477526">
      <w:pPr>
        <w:rPr>
          <w:color w:val="FF0000"/>
        </w:rPr>
      </w:pPr>
    </w:p>
    <w:p w14:paraId="6145BEE1" w14:textId="4BB8BA1E" w:rsidR="00C76798" w:rsidRDefault="00C76798" w:rsidP="00477526">
      <w:pPr>
        <w:rPr>
          <w:color w:val="FF0000"/>
        </w:rPr>
      </w:pPr>
    </w:p>
    <w:p w14:paraId="08C8FED2" w14:textId="21E483AD" w:rsidR="00C76798" w:rsidRDefault="00C76798" w:rsidP="00477526">
      <w:pPr>
        <w:rPr>
          <w:color w:val="FF0000"/>
        </w:rPr>
      </w:pPr>
    </w:p>
    <w:p w14:paraId="569C3EF7" w14:textId="77777777" w:rsidR="00C76798" w:rsidRPr="00D35A66" w:rsidRDefault="00C76798" w:rsidP="00477526">
      <w:pPr>
        <w:rPr>
          <w:color w:val="FF0000"/>
        </w:rPr>
      </w:pPr>
    </w:p>
    <w:p w14:paraId="653DE1D1" w14:textId="77777777" w:rsidR="00477526" w:rsidRPr="00D35A66" w:rsidRDefault="00477526" w:rsidP="00477526">
      <w:pPr>
        <w:shd w:val="clear" w:color="auto" w:fill="FFFFFF"/>
        <w:spacing w:before="600" w:after="600"/>
        <w:jc w:val="center"/>
        <w:rPr>
          <w:b/>
          <w:color w:val="FF0000"/>
          <w:sz w:val="28"/>
          <w:szCs w:val="28"/>
        </w:rPr>
      </w:pPr>
      <w:r w:rsidRPr="00D35A66">
        <w:rPr>
          <w:b/>
          <w:color w:val="FF0000"/>
          <w:spacing w:val="5"/>
          <w:sz w:val="28"/>
          <w:szCs w:val="28"/>
        </w:rPr>
        <w:lastRenderedPageBreak/>
        <w:t xml:space="preserve">ТЕХНОЛОГИЧЕСКАЯ КАРТА </w:t>
      </w:r>
    </w:p>
    <w:p w14:paraId="120D005F" w14:textId="77777777" w:rsidR="00477526" w:rsidRPr="00D35A66" w:rsidRDefault="00477526" w:rsidP="00477526">
      <w:pPr>
        <w:jc w:val="center"/>
        <w:rPr>
          <w:b/>
          <w:color w:val="FF0000"/>
          <w:szCs w:val="24"/>
        </w:rPr>
      </w:pPr>
      <w:r w:rsidRPr="00D35A66">
        <w:rPr>
          <w:b/>
          <w:color w:val="FF0000"/>
          <w:szCs w:val="24"/>
        </w:rPr>
        <w:t>на арматурные работы</w:t>
      </w:r>
    </w:p>
    <w:p w14:paraId="17D3F024" w14:textId="64521144" w:rsidR="00477526" w:rsidRDefault="00477526" w:rsidP="00477526">
      <w:pPr>
        <w:spacing w:before="120" w:after="120"/>
        <w:jc w:val="center"/>
        <w:rPr>
          <w:b/>
          <w:color w:val="FF0000"/>
          <w:sz w:val="28"/>
          <w:szCs w:val="28"/>
        </w:rPr>
      </w:pPr>
      <w:r w:rsidRPr="00D35A66">
        <w:rPr>
          <w:b/>
          <w:color w:val="FF0000"/>
          <w:sz w:val="28"/>
          <w:szCs w:val="28"/>
        </w:rPr>
        <w:t>по объекту:</w:t>
      </w:r>
    </w:p>
    <w:p w14:paraId="4E3AE5A8" w14:textId="77777777" w:rsidR="00146085" w:rsidRDefault="00146085" w:rsidP="00477526">
      <w:pPr>
        <w:spacing w:before="120" w:after="120"/>
        <w:jc w:val="center"/>
        <w:rPr>
          <w:b/>
          <w:color w:val="FF0000"/>
          <w:sz w:val="28"/>
          <w:szCs w:val="28"/>
        </w:rPr>
      </w:pPr>
      <w:r>
        <w:rPr>
          <w:b/>
          <w:color w:val="FF0000"/>
          <w:sz w:val="28"/>
          <w:szCs w:val="28"/>
        </w:rPr>
        <w:t>Устройство фундаментов на магистральном трубопроводе</w:t>
      </w:r>
    </w:p>
    <w:p w14:paraId="3B6D3B4A" w14:textId="194B44DA" w:rsidR="00146085" w:rsidRDefault="00146085" w:rsidP="00477526">
      <w:pPr>
        <w:spacing w:before="120" w:after="120"/>
        <w:jc w:val="center"/>
        <w:rPr>
          <w:b/>
          <w:color w:val="FF0000"/>
          <w:sz w:val="28"/>
          <w:szCs w:val="28"/>
        </w:rPr>
      </w:pPr>
      <w:r>
        <w:rPr>
          <w:b/>
          <w:color w:val="FF0000"/>
          <w:sz w:val="28"/>
          <w:szCs w:val="28"/>
        </w:rPr>
        <w:t xml:space="preserve">Красноярск – Братск </w:t>
      </w:r>
    </w:p>
    <w:p w14:paraId="3B0D7B0A" w14:textId="6DEB60A7" w:rsidR="00146085" w:rsidRPr="00D35A66" w:rsidRDefault="00146085" w:rsidP="00477526">
      <w:pPr>
        <w:spacing w:before="120" w:after="120"/>
        <w:jc w:val="center"/>
        <w:rPr>
          <w:b/>
          <w:color w:val="FF0000"/>
          <w:sz w:val="28"/>
          <w:szCs w:val="28"/>
        </w:rPr>
      </w:pPr>
    </w:p>
    <w:p w14:paraId="38B04E53" w14:textId="77777777" w:rsidR="00477526" w:rsidRPr="00D35A66" w:rsidRDefault="00477526" w:rsidP="00477526">
      <w:pPr>
        <w:spacing w:before="120" w:after="120"/>
        <w:jc w:val="center"/>
        <w:rPr>
          <w:b/>
          <w:color w:val="FF0000"/>
          <w:sz w:val="28"/>
          <w:szCs w:val="28"/>
        </w:rPr>
      </w:pPr>
    </w:p>
    <w:p w14:paraId="5EB9974C" w14:textId="77777777" w:rsidR="00477526" w:rsidRPr="00D35A66" w:rsidRDefault="00477526" w:rsidP="00477526">
      <w:pPr>
        <w:pStyle w:val="210"/>
        <w:jc w:val="center"/>
        <w:rPr>
          <w:b/>
          <w:color w:val="FF0000"/>
          <w:sz w:val="28"/>
          <w:szCs w:val="28"/>
        </w:rPr>
      </w:pPr>
    </w:p>
    <w:p w14:paraId="10EE33F3" w14:textId="77777777" w:rsidR="00477526" w:rsidRPr="00D35A66" w:rsidRDefault="00477526" w:rsidP="00477526">
      <w:pPr>
        <w:pStyle w:val="220"/>
        <w:widowControl w:val="0"/>
        <w:ind w:right="199"/>
        <w:rPr>
          <w:rFonts w:ascii="Times New Roman" w:hAnsi="Times New Roman"/>
          <w:b/>
          <w:color w:val="FF0000"/>
          <w:sz w:val="28"/>
          <w:szCs w:val="28"/>
        </w:rPr>
      </w:pPr>
    </w:p>
    <w:p w14:paraId="1D4BB5FD" w14:textId="77777777" w:rsidR="00477526" w:rsidRPr="00D35A66" w:rsidRDefault="00477526" w:rsidP="00477526">
      <w:pPr>
        <w:pStyle w:val="220"/>
        <w:widowControl w:val="0"/>
        <w:ind w:right="199"/>
        <w:rPr>
          <w:rFonts w:ascii="Times New Roman" w:hAnsi="Times New Roman"/>
          <w:b/>
          <w:color w:val="FF0000"/>
          <w:sz w:val="28"/>
          <w:szCs w:val="28"/>
        </w:rPr>
      </w:pPr>
    </w:p>
    <w:p w14:paraId="7C917409" w14:textId="77777777" w:rsidR="00477526" w:rsidRPr="00D35A66" w:rsidRDefault="00477526" w:rsidP="00477526">
      <w:pPr>
        <w:pStyle w:val="210"/>
        <w:jc w:val="center"/>
        <w:rPr>
          <w:rFonts w:cs="Arial"/>
          <w:b/>
          <w:color w:val="FF0000"/>
          <w:sz w:val="28"/>
          <w:szCs w:val="28"/>
        </w:rPr>
      </w:pPr>
    </w:p>
    <w:p w14:paraId="731D8842" w14:textId="77777777" w:rsidR="00477526" w:rsidRPr="00D35A66" w:rsidRDefault="00477526" w:rsidP="00477526">
      <w:pPr>
        <w:pStyle w:val="aff3"/>
        <w:widowControl w:val="0"/>
        <w:tabs>
          <w:tab w:val="clear" w:pos="9639"/>
          <w:tab w:val="left" w:pos="10065"/>
        </w:tabs>
        <w:ind w:hanging="284"/>
        <w:rPr>
          <w:b/>
          <w:color w:val="FF0000"/>
        </w:rPr>
      </w:pPr>
    </w:p>
    <w:p w14:paraId="4F014A15" w14:textId="77777777" w:rsidR="00477526" w:rsidRPr="00D35A66" w:rsidRDefault="00477526" w:rsidP="00477526">
      <w:pPr>
        <w:pStyle w:val="aff3"/>
        <w:widowControl w:val="0"/>
        <w:tabs>
          <w:tab w:val="clear" w:pos="9639"/>
          <w:tab w:val="left" w:pos="10065"/>
        </w:tabs>
        <w:ind w:hanging="284"/>
        <w:rPr>
          <w:b/>
          <w:color w:val="FF0000"/>
        </w:rPr>
        <w:sectPr w:rsidR="00477526" w:rsidRPr="00D35A66" w:rsidSect="003C1A36">
          <w:headerReference w:type="even" r:id="rId29"/>
          <w:footerReference w:type="even" r:id="rId30"/>
          <w:footerReference w:type="default" r:id="rId31"/>
          <w:headerReference w:type="first" r:id="rId32"/>
          <w:footerReference w:type="first" r:id="rId33"/>
          <w:pgSz w:w="11906" w:h="16838" w:code="9"/>
          <w:pgMar w:top="1134" w:right="850" w:bottom="1134" w:left="1701" w:header="284" w:footer="0" w:gutter="0"/>
          <w:pgNumType w:start="3"/>
          <w:cols w:space="720"/>
          <w:docGrid w:linePitch="272"/>
        </w:sectPr>
      </w:pPr>
    </w:p>
    <w:p w14:paraId="7F83D613" w14:textId="77777777" w:rsidR="00477526" w:rsidRPr="00D35A66" w:rsidRDefault="00477526" w:rsidP="00477526">
      <w:pPr>
        <w:pStyle w:val="af4"/>
        <w:spacing w:line="360" w:lineRule="auto"/>
        <w:ind w:left="992" w:right="340"/>
        <w:jc w:val="center"/>
        <w:rPr>
          <w:b/>
          <w:caps/>
          <w:color w:val="FF0000"/>
          <w:sz w:val="28"/>
        </w:rPr>
      </w:pPr>
    </w:p>
    <w:p w14:paraId="7FB89DEB" w14:textId="77777777" w:rsidR="00477526" w:rsidRPr="00D35A66" w:rsidRDefault="00477526" w:rsidP="00477526">
      <w:pPr>
        <w:pStyle w:val="af4"/>
        <w:spacing w:line="360" w:lineRule="auto"/>
        <w:ind w:left="992" w:right="340"/>
        <w:jc w:val="center"/>
        <w:rPr>
          <w:b/>
          <w:caps/>
          <w:color w:val="FF0000"/>
          <w:sz w:val="28"/>
        </w:rPr>
      </w:pPr>
    </w:p>
    <w:p w14:paraId="688F4CDC" w14:textId="77777777" w:rsidR="00477526" w:rsidRPr="00C76798" w:rsidRDefault="00477526" w:rsidP="00477526">
      <w:pPr>
        <w:pStyle w:val="af4"/>
        <w:tabs>
          <w:tab w:val="left" w:pos="284"/>
        </w:tabs>
        <w:spacing w:line="360" w:lineRule="auto"/>
        <w:ind w:right="140"/>
        <w:jc w:val="center"/>
        <w:rPr>
          <w:b/>
          <w:i/>
          <w:iCs/>
          <w:caps/>
          <w:color w:val="FF0000"/>
          <w:sz w:val="28"/>
          <w:szCs w:val="28"/>
        </w:rPr>
      </w:pPr>
      <w:r w:rsidRPr="00C76798">
        <w:rPr>
          <w:b/>
          <w:caps/>
          <w:color w:val="FF0000"/>
          <w:sz w:val="28"/>
          <w:szCs w:val="28"/>
        </w:rPr>
        <w:t>содержание</w:t>
      </w:r>
    </w:p>
    <w:p w14:paraId="23CEF4C8" w14:textId="297F7022" w:rsidR="00C76798" w:rsidRPr="00C76798" w:rsidRDefault="00477526">
      <w:pPr>
        <w:pStyle w:val="13"/>
        <w:tabs>
          <w:tab w:val="left" w:pos="660"/>
        </w:tabs>
        <w:rPr>
          <w:rFonts w:asciiTheme="minorHAnsi" w:eastAsiaTheme="minorEastAsia" w:hAnsiTheme="minorHAnsi" w:cstheme="minorBidi"/>
          <w:noProof/>
          <w:sz w:val="28"/>
          <w:szCs w:val="28"/>
        </w:rPr>
      </w:pPr>
      <w:r w:rsidRPr="00C76798">
        <w:rPr>
          <w:rStyle w:val="aa"/>
          <w:b/>
          <w:bCs/>
          <w:noProof/>
          <w:snapToGrid w:val="0"/>
          <w:color w:val="FF0000"/>
          <w:spacing w:val="-4"/>
          <w:sz w:val="28"/>
          <w:szCs w:val="28"/>
        </w:rPr>
        <w:fldChar w:fldCharType="begin"/>
      </w:r>
      <w:r w:rsidRPr="00C76798">
        <w:rPr>
          <w:rStyle w:val="aa"/>
          <w:b/>
          <w:color w:val="FF0000"/>
          <w:sz w:val="28"/>
          <w:szCs w:val="28"/>
        </w:rPr>
        <w:instrText xml:space="preserve"> TOC \o "2-3" \h \z \t "Заголовок 1;1;Заголовок 1 numering;1" </w:instrText>
      </w:r>
      <w:r w:rsidRPr="00C76798">
        <w:rPr>
          <w:rStyle w:val="aa"/>
          <w:b/>
          <w:bCs/>
          <w:noProof/>
          <w:snapToGrid w:val="0"/>
          <w:color w:val="FF0000"/>
          <w:spacing w:val="-4"/>
          <w:sz w:val="28"/>
          <w:szCs w:val="28"/>
        </w:rPr>
        <w:fldChar w:fldCharType="separate"/>
      </w:r>
      <w:hyperlink w:anchor="_Toc89169139" w:history="1">
        <w:r w:rsidR="00C76798" w:rsidRPr="00C76798">
          <w:rPr>
            <w:rStyle w:val="aa"/>
            <w:noProof/>
            <w:sz w:val="28"/>
            <w:szCs w:val="28"/>
          </w:rPr>
          <w:t>1</w:t>
        </w:r>
        <w:r w:rsidR="00C76798" w:rsidRPr="00C76798">
          <w:rPr>
            <w:rFonts w:asciiTheme="minorHAnsi" w:eastAsiaTheme="minorEastAsia" w:hAnsiTheme="minorHAnsi" w:cstheme="minorBidi"/>
            <w:noProof/>
            <w:sz w:val="28"/>
            <w:szCs w:val="28"/>
          </w:rPr>
          <w:tab/>
        </w:r>
        <w:r w:rsidR="00C76798" w:rsidRPr="00C76798">
          <w:rPr>
            <w:rStyle w:val="aa"/>
            <w:noProof/>
            <w:sz w:val="28"/>
            <w:szCs w:val="28"/>
          </w:rPr>
          <w:t>Область применения</w:t>
        </w:r>
        <w:r w:rsidR="00C76798" w:rsidRPr="00C76798">
          <w:rPr>
            <w:noProof/>
            <w:webHidden/>
            <w:sz w:val="28"/>
            <w:szCs w:val="28"/>
          </w:rPr>
          <w:tab/>
        </w:r>
        <w:r w:rsidR="00C76798" w:rsidRPr="00C76798">
          <w:rPr>
            <w:noProof/>
            <w:webHidden/>
            <w:sz w:val="28"/>
            <w:szCs w:val="28"/>
          </w:rPr>
          <w:fldChar w:fldCharType="begin"/>
        </w:r>
        <w:r w:rsidR="00C76798" w:rsidRPr="00C76798">
          <w:rPr>
            <w:noProof/>
            <w:webHidden/>
            <w:sz w:val="28"/>
            <w:szCs w:val="28"/>
          </w:rPr>
          <w:instrText xml:space="preserve"> PAGEREF _Toc89169139 \h </w:instrText>
        </w:r>
        <w:r w:rsidR="00C76798" w:rsidRPr="00C76798">
          <w:rPr>
            <w:noProof/>
            <w:webHidden/>
            <w:sz w:val="28"/>
            <w:szCs w:val="28"/>
          </w:rPr>
        </w:r>
        <w:r w:rsidR="00C76798" w:rsidRPr="00C76798">
          <w:rPr>
            <w:noProof/>
            <w:webHidden/>
            <w:sz w:val="28"/>
            <w:szCs w:val="28"/>
          </w:rPr>
          <w:fldChar w:fldCharType="separate"/>
        </w:r>
        <w:r w:rsidR="00C76798" w:rsidRPr="00C76798">
          <w:rPr>
            <w:noProof/>
            <w:webHidden/>
            <w:sz w:val="28"/>
            <w:szCs w:val="28"/>
          </w:rPr>
          <w:t>2</w:t>
        </w:r>
        <w:r w:rsidR="00C76798" w:rsidRPr="00C76798">
          <w:rPr>
            <w:noProof/>
            <w:webHidden/>
            <w:sz w:val="28"/>
            <w:szCs w:val="28"/>
          </w:rPr>
          <w:fldChar w:fldCharType="end"/>
        </w:r>
      </w:hyperlink>
    </w:p>
    <w:p w14:paraId="55916B41" w14:textId="7AD1C7F4" w:rsidR="00C76798" w:rsidRPr="00C76798" w:rsidRDefault="00441F30">
      <w:pPr>
        <w:pStyle w:val="13"/>
        <w:tabs>
          <w:tab w:val="left" w:pos="660"/>
        </w:tabs>
        <w:rPr>
          <w:rFonts w:asciiTheme="minorHAnsi" w:eastAsiaTheme="minorEastAsia" w:hAnsiTheme="minorHAnsi" w:cstheme="minorBidi"/>
          <w:noProof/>
          <w:sz w:val="28"/>
          <w:szCs w:val="28"/>
        </w:rPr>
      </w:pPr>
      <w:hyperlink w:anchor="_Toc89169140" w:history="1">
        <w:r w:rsidR="00C76798" w:rsidRPr="00C76798">
          <w:rPr>
            <w:rStyle w:val="aa"/>
            <w:noProof/>
            <w:sz w:val="28"/>
            <w:szCs w:val="28"/>
          </w:rPr>
          <w:t>2</w:t>
        </w:r>
        <w:r w:rsidR="00C76798" w:rsidRPr="00C76798">
          <w:rPr>
            <w:rFonts w:asciiTheme="minorHAnsi" w:eastAsiaTheme="minorEastAsia" w:hAnsiTheme="minorHAnsi" w:cstheme="minorBidi"/>
            <w:noProof/>
            <w:sz w:val="28"/>
            <w:szCs w:val="28"/>
          </w:rPr>
          <w:tab/>
        </w:r>
        <w:r w:rsidR="00C76798">
          <w:rPr>
            <w:rFonts w:asciiTheme="minorHAnsi" w:eastAsiaTheme="minorEastAsia" w:hAnsiTheme="minorHAnsi" w:cstheme="minorBidi"/>
            <w:noProof/>
            <w:sz w:val="28"/>
            <w:szCs w:val="28"/>
          </w:rPr>
          <w:t>П</w:t>
        </w:r>
        <w:r w:rsidR="00C76798" w:rsidRPr="00C76798">
          <w:rPr>
            <w:rStyle w:val="aa"/>
            <w:noProof/>
            <w:sz w:val="28"/>
            <w:szCs w:val="28"/>
          </w:rPr>
          <w:t>орядок производства работ</w:t>
        </w:r>
        <w:r w:rsidR="00C76798" w:rsidRPr="00C76798">
          <w:rPr>
            <w:noProof/>
            <w:webHidden/>
            <w:sz w:val="28"/>
            <w:szCs w:val="28"/>
          </w:rPr>
          <w:tab/>
        </w:r>
        <w:r w:rsidR="00C76798" w:rsidRPr="00C76798">
          <w:rPr>
            <w:noProof/>
            <w:webHidden/>
            <w:sz w:val="28"/>
            <w:szCs w:val="28"/>
          </w:rPr>
          <w:fldChar w:fldCharType="begin"/>
        </w:r>
        <w:r w:rsidR="00C76798" w:rsidRPr="00C76798">
          <w:rPr>
            <w:noProof/>
            <w:webHidden/>
            <w:sz w:val="28"/>
            <w:szCs w:val="28"/>
          </w:rPr>
          <w:instrText xml:space="preserve"> PAGEREF _Toc89169140 \h </w:instrText>
        </w:r>
        <w:r w:rsidR="00C76798" w:rsidRPr="00C76798">
          <w:rPr>
            <w:noProof/>
            <w:webHidden/>
            <w:sz w:val="28"/>
            <w:szCs w:val="28"/>
          </w:rPr>
        </w:r>
        <w:r w:rsidR="00C76798" w:rsidRPr="00C76798">
          <w:rPr>
            <w:noProof/>
            <w:webHidden/>
            <w:sz w:val="28"/>
            <w:szCs w:val="28"/>
          </w:rPr>
          <w:fldChar w:fldCharType="separate"/>
        </w:r>
        <w:r w:rsidR="00C76798" w:rsidRPr="00C76798">
          <w:rPr>
            <w:noProof/>
            <w:webHidden/>
            <w:sz w:val="28"/>
            <w:szCs w:val="28"/>
          </w:rPr>
          <w:t>3</w:t>
        </w:r>
        <w:r w:rsidR="00C76798" w:rsidRPr="00C76798">
          <w:rPr>
            <w:noProof/>
            <w:webHidden/>
            <w:sz w:val="28"/>
            <w:szCs w:val="28"/>
          </w:rPr>
          <w:fldChar w:fldCharType="end"/>
        </w:r>
      </w:hyperlink>
    </w:p>
    <w:p w14:paraId="46CC8B35" w14:textId="1C298215" w:rsidR="00C76798" w:rsidRPr="00C76798" w:rsidRDefault="00441F30">
      <w:pPr>
        <w:pStyle w:val="13"/>
        <w:tabs>
          <w:tab w:val="left" w:pos="660"/>
        </w:tabs>
        <w:rPr>
          <w:rFonts w:asciiTheme="minorHAnsi" w:eastAsiaTheme="minorEastAsia" w:hAnsiTheme="minorHAnsi" w:cstheme="minorBidi"/>
          <w:noProof/>
          <w:sz w:val="28"/>
          <w:szCs w:val="28"/>
        </w:rPr>
      </w:pPr>
      <w:hyperlink w:anchor="_Toc89169141" w:history="1">
        <w:r w:rsidR="00C76798" w:rsidRPr="00C76798">
          <w:rPr>
            <w:rStyle w:val="aa"/>
            <w:noProof/>
            <w:sz w:val="28"/>
            <w:szCs w:val="28"/>
          </w:rPr>
          <w:t>3</w:t>
        </w:r>
        <w:r w:rsidR="00C76798" w:rsidRPr="00C76798">
          <w:rPr>
            <w:rFonts w:asciiTheme="minorHAnsi" w:eastAsiaTheme="minorEastAsia" w:hAnsiTheme="minorHAnsi" w:cstheme="minorBidi"/>
            <w:noProof/>
            <w:sz w:val="28"/>
            <w:szCs w:val="28"/>
          </w:rPr>
          <w:tab/>
        </w:r>
        <w:r w:rsidR="00C76798">
          <w:rPr>
            <w:rStyle w:val="aa"/>
            <w:noProof/>
            <w:sz w:val="28"/>
            <w:szCs w:val="28"/>
          </w:rPr>
          <w:t>П</w:t>
        </w:r>
        <w:r w:rsidR="00C76798" w:rsidRPr="00C76798">
          <w:rPr>
            <w:rStyle w:val="aa"/>
            <w:noProof/>
            <w:sz w:val="28"/>
            <w:szCs w:val="28"/>
          </w:rPr>
          <w:t>отребность в машинах и механизмах, технологической оснастке и материалах</w:t>
        </w:r>
        <w:r w:rsidR="00C76798" w:rsidRPr="00C76798">
          <w:rPr>
            <w:noProof/>
            <w:webHidden/>
            <w:sz w:val="28"/>
            <w:szCs w:val="28"/>
          </w:rPr>
          <w:tab/>
        </w:r>
        <w:r w:rsidR="00C76798" w:rsidRPr="00C76798">
          <w:rPr>
            <w:noProof/>
            <w:webHidden/>
            <w:sz w:val="28"/>
            <w:szCs w:val="28"/>
          </w:rPr>
          <w:fldChar w:fldCharType="begin"/>
        </w:r>
        <w:r w:rsidR="00C76798" w:rsidRPr="00C76798">
          <w:rPr>
            <w:noProof/>
            <w:webHidden/>
            <w:sz w:val="28"/>
            <w:szCs w:val="28"/>
          </w:rPr>
          <w:instrText xml:space="preserve"> PAGEREF _Toc89169141 \h </w:instrText>
        </w:r>
        <w:r w:rsidR="00C76798" w:rsidRPr="00C76798">
          <w:rPr>
            <w:noProof/>
            <w:webHidden/>
            <w:sz w:val="28"/>
            <w:szCs w:val="28"/>
          </w:rPr>
        </w:r>
        <w:r w:rsidR="00C76798" w:rsidRPr="00C76798">
          <w:rPr>
            <w:noProof/>
            <w:webHidden/>
            <w:sz w:val="28"/>
            <w:szCs w:val="28"/>
          </w:rPr>
          <w:fldChar w:fldCharType="separate"/>
        </w:r>
        <w:r w:rsidR="00C76798" w:rsidRPr="00C76798">
          <w:rPr>
            <w:noProof/>
            <w:webHidden/>
            <w:sz w:val="28"/>
            <w:szCs w:val="28"/>
          </w:rPr>
          <w:t>10</w:t>
        </w:r>
        <w:r w:rsidR="00C76798" w:rsidRPr="00C76798">
          <w:rPr>
            <w:noProof/>
            <w:webHidden/>
            <w:sz w:val="28"/>
            <w:szCs w:val="28"/>
          </w:rPr>
          <w:fldChar w:fldCharType="end"/>
        </w:r>
      </w:hyperlink>
    </w:p>
    <w:p w14:paraId="30054DFE" w14:textId="0B06D40F" w:rsidR="00C76798" w:rsidRPr="00C76798" w:rsidRDefault="00441F30">
      <w:pPr>
        <w:pStyle w:val="13"/>
        <w:tabs>
          <w:tab w:val="left" w:pos="660"/>
        </w:tabs>
        <w:rPr>
          <w:rFonts w:asciiTheme="minorHAnsi" w:eastAsiaTheme="minorEastAsia" w:hAnsiTheme="minorHAnsi" w:cstheme="minorBidi"/>
          <w:noProof/>
          <w:sz w:val="28"/>
          <w:szCs w:val="28"/>
        </w:rPr>
      </w:pPr>
      <w:hyperlink w:anchor="_Toc89169142" w:history="1">
        <w:r w:rsidR="00C76798" w:rsidRPr="00C76798">
          <w:rPr>
            <w:rStyle w:val="aa"/>
            <w:noProof/>
            <w:sz w:val="28"/>
            <w:szCs w:val="28"/>
          </w:rPr>
          <w:t>4</w:t>
        </w:r>
        <w:r w:rsidR="00C76798" w:rsidRPr="00C76798">
          <w:rPr>
            <w:rFonts w:asciiTheme="minorHAnsi" w:eastAsiaTheme="minorEastAsia" w:hAnsiTheme="minorHAnsi" w:cstheme="minorBidi"/>
            <w:noProof/>
            <w:sz w:val="28"/>
            <w:szCs w:val="28"/>
          </w:rPr>
          <w:tab/>
        </w:r>
        <w:r w:rsidR="00C76798">
          <w:rPr>
            <w:rStyle w:val="aa"/>
            <w:noProof/>
            <w:sz w:val="28"/>
            <w:szCs w:val="28"/>
          </w:rPr>
          <w:t>С</w:t>
        </w:r>
        <w:r w:rsidR="00C76798" w:rsidRPr="00C76798">
          <w:rPr>
            <w:rStyle w:val="aa"/>
            <w:noProof/>
            <w:sz w:val="28"/>
            <w:szCs w:val="28"/>
          </w:rPr>
          <w:t>остав бригады по профессиям</w:t>
        </w:r>
        <w:r w:rsidR="00C76798" w:rsidRPr="00C76798">
          <w:rPr>
            <w:noProof/>
            <w:webHidden/>
            <w:sz w:val="28"/>
            <w:szCs w:val="28"/>
          </w:rPr>
          <w:tab/>
        </w:r>
        <w:r w:rsidR="00C76798" w:rsidRPr="00C76798">
          <w:rPr>
            <w:noProof/>
            <w:webHidden/>
            <w:sz w:val="28"/>
            <w:szCs w:val="28"/>
          </w:rPr>
          <w:fldChar w:fldCharType="begin"/>
        </w:r>
        <w:r w:rsidR="00C76798" w:rsidRPr="00C76798">
          <w:rPr>
            <w:noProof/>
            <w:webHidden/>
            <w:sz w:val="28"/>
            <w:szCs w:val="28"/>
          </w:rPr>
          <w:instrText xml:space="preserve"> PAGEREF _Toc89169142 \h </w:instrText>
        </w:r>
        <w:r w:rsidR="00C76798" w:rsidRPr="00C76798">
          <w:rPr>
            <w:noProof/>
            <w:webHidden/>
            <w:sz w:val="28"/>
            <w:szCs w:val="28"/>
          </w:rPr>
        </w:r>
        <w:r w:rsidR="00C76798" w:rsidRPr="00C76798">
          <w:rPr>
            <w:noProof/>
            <w:webHidden/>
            <w:sz w:val="28"/>
            <w:szCs w:val="28"/>
          </w:rPr>
          <w:fldChar w:fldCharType="separate"/>
        </w:r>
        <w:r w:rsidR="00C76798" w:rsidRPr="00C76798">
          <w:rPr>
            <w:noProof/>
            <w:webHidden/>
            <w:sz w:val="28"/>
            <w:szCs w:val="28"/>
          </w:rPr>
          <w:t>11</w:t>
        </w:r>
        <w:r w:rsidR="00C76798" w:rsidRPr="00C76798">
          <w:rPr>
            <w:noProof/>
            <w:webHidden/>
            <w:sz w:val="28"/>
            <w:szCs w:val="28"/>
          </w:rPr>
          <w:fldChar w:fldCharType="end"/>
        </w:r>
      </w:hyperlink>
    </w:p>
    <w:p w14:paraId="568DC5AA" w14:textId="086A5CC1" w:rsidR="00C76798" w:rsidRPr="00C76798" w:rsidRDefault="00441F30">
      <w:pPr>
        <w:pStyle w:val="13"/>
        <w:tabs>
          <w:tab w:val="left" w:pos="660"/>
        </w:tabs>
        <w:rPr>
          <w:rFonts w:asciiTheme="minorHAnsi" w:eastAsiaTheme="minorEastAsia" w:hAnsiTheme="minorHAnsi" w:cstheme="minorBidi"/>
          <w:noProof/>
          <w:sz w:val="28"/>
          <w:szCs w:val="28"/>
        </w:rPr>
      </w:pPr>
      <w:hyperlink w:anchor="_Toc89169143" w:history="1">
        <w:r w:rsidR="00C76798" w:rsidRPr="00C76798">
          <w:rPr>
            <w:rStyle w:val="aa"/>
            <w:noProof/>
            <w:sz w:val="28"/>
            <w:szCs w:val="28"/>
          </w:rPr>
          <w:t>5</w:t>
        </w:r>
        <w:r w:rsidR="00C76798" w:rsidRPr="00C76798">
          <w:rPr>
            <w:rFonts w:asciiTheme="minorHAnsi" w:eastAsiaTheme="minorEastAsia" w:hAnsiTheme="minorHAnsi" w:cstheme="minorBidi"/>
            <w:noProof/>
            <w:sz w:val="28"/>
            <w:szCs w:val="28"/>
          </w:rPr>
          <w:tab/>
        </w:r>
        <w:r w:rsidR="00C76798">
          <w:rPr>
            <w:rStyle w:val="aa"/>
            <w:noProof/>
            <w:sz w:val="28"/>
            <w:szCs w:val="28"/>
          </w:rPr>
          <w:t>Р</w:t>
        </w:r>
        <w:r w:rsidR="00C76798" w:rsidRPr="00C76798">
          <w:rPr>
            <w:rStyle w:val="aa"/>
            <w:noProof/>
            <w:sz w:val="28"/>
            <w:szCs w:val="28"/>
          </w:rPr>
          <w:t>ешения по охране труда, промышленной и пожарной безопасности</w:t>
        </w:r>
        <w:r w:rsidR="00C76798" w:rsidRPr="00C76798">
          <w:rPr>
            <w:noProof/>
            <w:webHidden/>
            <w:sz w:val="28"/>
            <w:szCs w:val="28"/>
          </w:rPr>
          <w:tab/>
        </w:r>
        <w:r w:rsidR="00C76798" w:rsidRPr="00C76798">
          <w:rPr>
            <w:noProof/>
            <w:webHidden/>
            <w:sz w:val="28"/>
            <w:szCs w:val="28"/>
          </w:rPr>
          <w:fldChar w:fldCharType="begin"/>
        </w:r>
        <w:r w:rsidR="00C76798" w:rsidRPr="00C76798">
          <w:rPr>
            <w:noProof/>
            <w:webHidden/>
            <w:sz w:val="28"/>
            <w:szCs w:val="28"/>
          </w:rPr>
          <w:instrText xml:space="preserve"> PAGEREF _Toc89169143 \h </w:instrText>
        </w:r>
        <w:r w:rsidR="00C76798" w:rsidRPr="00C76798">
          <w:rPr>
            <w:noProof/>
            <w:webHidden/>
            <w:sz w:val="28"/>
            <w:szCs w:val="28"/>
          </w:rPr>
        </w:r>
        <w:r w:rsidR="00C76798" w:rsidRPr="00C76798">
          <w:rPr>
            <w:noProof/>
            <w:webHidden/>
            <w:sz w:val="28"/>
            <w:szCs w:val="28"/>
          </w:rPr>
          <w:fldChar w:fldCharType="separate"/>
        </w:r>
        <w:r w:rsidR="00C76798" w:rsidRPr="00C76798">
          <w:rPr>
            <w:noProof/>
            <w:webHidden/>
            <w:sz w:val="28"/>
            <w:szCs w:val="28"/>
          </w:rPr>
          <w:t>12</w:t>
        </w:r>
        <w:r w:rsidR="00C76798" w:rsidRPr="00C76798">
          <w:rPr>
            <w:noProof/>
            <w:webHidden/>
            <w:sz w:val="28"/>
            <w:szCs w:val="28"/>
          </w:rPr>
          <w:fldChar w:fldCharType="end"/>
        </w:r>
      </w:hyperlink>
    </w:p>
    <w:p w14:paraId="17E4F409" w14:textId="6B86FA52" w:rsidR="00C76798" w:rsidRPr="00C76798" w:rsidRDefault="00441F30">
      <w:pPr>
        <w:pStyle w:val="13"/>
        <w:tabs>
          <w:tab w:val="left" w:pos="660"/>
        </w:tabs>
        <w:rPr>
          <w:rFonts w:asciiTheme="minorHAnsi" w:eastAsiaTheme="minorEastAsia" w:hAnsiTheme="minorHAnsi" w:cstheme="minorBidi"/>
          <w:noProof/>
          <w:sz w:val="28"/>
          <w:szCs w:val="28"/>
        </w:rPr>
      </w:pPr>
      <w:hyperlink w:anchor="_Toc89169144" w:history="1">
        <w:r w:rsidR="00C76798" w:rsidRPr="00C76798">
          <w:rPr>
            <w:rStyle w:val="aa"/>
            <w:noProof/>
            <w:sz w:val="28"/>
            <w:szCs w:val="28"/>
          </w:rPr>
          <w:t>6</w:t>
        </w:r>
        <w:r w:rsidR="00C76798" w:rsidRPr="00C76798">
          <w:rPr>
            <w:rFonts w:asciiTheme="minorHAnsi" w:eastAsiaTheme="minorEastAsia" w:hAnsiTheme="minorHAnsi" w:cstheme="minorBidi"/>
            <w:noProof/>
            <w:sz w:val="28"/>
            <w:szCs w:val="28"/>
          </w:rPr>
          <w:tab/>
        </w:r>
        <w:r w:rsidR="00C76798">
          <w:rPr>
            <w:rStyle w:val="aa"/>
            <w:noProof/>
            <w:sz w:val="28"/>
            <w:szCs w:val="28"/>
          </w:rPr>
          <w:t>С</w:t>
        </w:r>
        <w:r w:rsidR="00C76798" w:rsidRPr="00C76798">
          <w:rPr>
            <w:rStyle w:val="aa"/>
            <w:noProof/>
            <w:sz w:val="28"/>
            <w:szCs w:val="28"/>
          </w:rPr>
          <w:t>хема операционного контроля</w:t>
        </w:r>
        <w:r w:rsidR="00C76798" w:rsidRPr="00C76798">
          <w:rPr>
            <w:noProof/>
            <w:webHidden/>
            <w:sz w:val="28"/>
            <w:szCs w:val="28"/>
          </w:rPr>
          <w:tab/>
        </w:r>
        <w:r w:rsidR="00C76798" w:rsidRPr="00C76798">
          <w:rPr>
            <w:noProof/>
            <w:webHidden/>
            <w:sz w:val="28"/>
            <w:szCs w:val="28"/>
          </w:rPr>
          <w:fldChar w:fldCharType="begin"/>
        </w:r>
        <w:r w:rsidR="00C76798" w:rsidRPr="00C76798">
          <w:rPr>
            <w:noProof/>
            <w:webHidden/>
            <w:sz w:val="28"/>
            <w:szCs w:val="28"/>
          </w:rPr>
          <w:instrText xml:space="preserve"> PAGEREF _Toc89169144 \h </w:instrText>
        </w:r>
        <w:r w:rsidR="00C76798" w:rsidRPr="00C76798">
          <w:rPr>
            <w:noProof/>
            <w:webHidden/>
            <w:sz w:val="28"/>
            <w:szCs w:val="28"/>
          </w:rPr>
        </w:r>
        <w:r w:rsidR="00C76798" w:rsidRPr="00C76798">
          <w:rPr>
            <w:noProof/>
            <w:webHidden/>
            <w:sz w:val="28"/>
            <w:szCs w:val="28"/>
          </w:rPr>
          <w:fldChar w:fldCharType="separate"/>
        </w:r>
        <w:r w:rsidR="00C76798" w:rsidRPr="00C76798">
          <w:rPr>
            <w:noProof/>
            <w:webHidden/>
            <w:sz w:val="28"/>
            <w:szCs w:val="28"/>
          </w:rPr>
          <w:t>15</w:t>
        </w:r>
        <w:r w:rsidR="00C76798" w:rsidRPr="00C76798">
          <w:rPr>
            <w:noProof/>
            <w:webHidden/>
            <w:sz w:val="28"/>
            <w:szCs w:val="28"/>
          </w:rPr>
          <w:fldChar w:fldCharType="end"/>
        </w:r>
      </w:hyperlink>
    </w:p>
    <w:p w14:paraId="4572B89D" w14:textId="5F10FD7E" w:rsidR="00C76798" w:rsidRPr="00C76798" w:rsidRDefault="00441F30">
      <w:pPr>
        <w:pStyle w:val="13"/>
        <w:tabs>
          <w:tab w:val="left" w:pos="660"/>
        </w:tabs>
        <w:rPr>
          <w:rFonts w:asciiTheme="minorHAnsi" w:eastAsiaTheme="minorEastAsia" w:hAnsiTheme="minorHAnsi" w:cstheme="minorBidi"/>
          <w:noProof/>
          <w:sz w:val="28"/>
          <w:szCs w:val="28"/>
        </w:rPr>
      </w:pPr>
      <w:hyperlink w:anchor="_Toc89169145" w:history="1">
        <w:r w:rsidR="00C76798" w:rsidRPr="00C76798">
          <w:rPr>
            <w:rStyle w:val="aa"/>
            <w:noProof/>
            <w:sz w:val="28"/>
            <w:szCs w:val="28"/>
          </w:rPr>
          <w:t>7.</w:t>
        </w:r>
        <w:r w:rsidR="00C76798" w:rsidRPr="00C76798">
          <w:rPr>
            <w:rFonts w:asciiTheme="minorHAnsi" w:eastAsiaTheme="minorEastAsia" w:hAnsiTheme="minorHAnsi" w:cstheme="minorBidi"/>
            <w:noProof/>
            <w:sz w:val="28"/>
            <w:szCs w:val="28"/>
          </w:rPr>
          <w:tab/>
        </w:r>
        <w:r w:rsidR="00C76798" w:rsidRPr="00C76798">
          <w:rPr>
            <w:rStyle w:val="aa"/>
            <w:noProof/>
            <w:sz w:val="28"/>
            <w:szCs w:val="28"/>
          </w:rPr>
          <w:t>Лист ОЗНАКОМЛЕНИЯ</w:t>
        </w:r>
        <w:r w:rsidR="00C76798" w:rsidRPr="00C76798">
          <w:rPr>
            <w:noProof/>
            <w:webHidden/>
            <w:sz w:val="28"/>
            <w:szCs w:val="28"/>
          </w:rPr>
          <w:tab/>
        </w:r>
        <w:r w:rsidR="00C76798" w:rsidRPr="00C76798">
          <w:rPr>
            <w:noProof/>
            <w:webHidden/>
            <w:sz w:val="28"/>
            <w:szCs w:val="28"/>
          </w:rPr>
          <w:fldChar w:fldCharType="begin"/>
        </w:r>
        <w:r w:rsidR="00C76798" w:rsidRPr="00C76798">
          <w:rPr>
            <w:noProof/>
            <w:webHidden/>
            <w:sz w:val="28"/>
            <w:szCs w:val="28"/>
          </w:rPr>
          <w:instrText xml:space="preserve"> PAGEREF _Toc89169145 \h </w:instrText>
        </w:r>
        <w:r w:rsidR="00C76798" w:rsidRPr="00C76798">
          <w:rPr>
            <w:noProof/>
            <w:webHidden/>
            <w:sz w:val="28"/>
            <w:szCs w:val="28"/>
          </w:rPr>
        </w:r>
        <w:r w:rsidR="00C76798" w:rsidRPr="00C76798">
          <w:rPr>
            <w:noProof/>
            <w:webHidden/>
            <w:sz w:val="28"/>
            <w:szCs w:val="28"/>
          </w:rPr>
          <w:fldChar w:fldCharType="separate"/>
        </w:r>
        <w:r w:rsidR="00C76798" w:rsidRPr="00C76798">
          <w:rPr>
            <w:noProof/>
            <w:webHidden/>
            <w:sz w:val="28"/>
            <w:szCs w:val="28"/>
          </w:rPr>
          <w:t>19</w:t>
        </w:r>
        <w:r w:rsidR="00C76798" w:rsidRPr="00C76798">
          <w:rPr>
            <w:noProof/>
            <w:webHidden/>
            <w:sz w:val="28"/>
            <w:szCs w:val="28"/>
          </w:rPr>
          <w:fldChar w:fldCharType="end"/>
        </w:r>
      </w:hyperlink>
    </w:p>
    <w:p w14:paraId="27B1DC00" w14:textId="221F3F5F" w:rsidR="00477526" w:rsidRPr="00D35A66" w:rsidRDefault="00477526" w:rsidP="00477526">
      <w:pPr>
        <w:pStyle w:val="Title1NonTOC"/>
        <w:tabs>
          <w:tab w:val="left" w:pos="284"/>
          <w:tab w:val="right" w:leader="dot" w:pos="9923"/>
        </w:tabs>
        <w:ind w:right="-144"/>
        <w:jc w:val="left"/>
        <w:rPr>
          <w:color w:val="FF0000"/>
          <w:lang w:val="en-US"/>
        </w:rPr>
      </w:pPr>
      <w:r w:rsidRPr="00C76798">
        <w:rPr>
          <w:rStyle w:val="aa"/>
          <w:b w:val="0"/>
          <w:caps/>
          <w:color w:val="FF0000"/>
          <w:sz w:val="28"/>
          <w:szCs w:val="28"/>
        </w:rPr>
        <w:fldChar w:fldCharType="end"/>
      </w:r>
    </w:p>
    <w:p w14:paraId="6D51C204" w14:textId="77777777" w:rsidR="00477526" w:rsidRPr="00D35A66" w:rsidRDefault="00477526" w:rsidP="00477526">
      <w:pPr>
        <w:pStyle w:val="a3"/>
        <w:tabs>
          <w:tab w:val="left" w:pos="10206"/>
        </w:tabs>
        <w:ind w:left="284" w:right="227"/>
        <w:jc w:val="both"/>
        <w:rPr>
          <w:color w:val="FF0000"/>
          <w:sz w:val="22"/>
          <w:szCs w:val="22"/>
        </w:rPr>
      </w:pPr>
    </w:p>
    <w:p w14:paraId="748D015F" w14:textId="77777777" w:rsidR="00477526" w:rsidRPr="000628CF" w:rsidRDefault="00477526" w:rsidP="00477526">
      <w:pPr>
        <w:tabs>
          <w:tab w:val="left" w:pos="9072"/>
          <w:tab w:val="left" w:pos="9356"/>
          <w:tab w:val="left" w:pos="9498"/>
          <w:tab w:val="left" w:pos="9639"/>
          <w:tab w:val="left" w:pos="9781"/>
        </w:tabs>
        <w:spacing w:line="360" w:lineRule="auto"/>
        <w:ind w:right="77"/>
        <w:rPr>
          <w:color w:val="FF0000"/>
          <w:sz w:val="28"/>
          <w:szCs w:val="28"/>
          <w:lang w:val="en-US"/>
        </w:rPr>
        <w:sectPr w:rsidR="00477526" w:rsidRPr="000628CF" w:rsidSect="00477526">
          <w:headerReference w:type="first" r:id="rId34"/>
          <w:pgSz w:w="11906" w:h="16838" w:code="9"/>
          <w:pgMar w:top="284" w:right="567" w:bottom="284" w:left="1418" w:header="0" w:footer="1701" w:gutter="0"/>
          <w:pgNumType w:start="1"/>
          <w:cols w:space="720"/>
          <w:titlePg/>
        </w:sectPr>
      </w:pPr>
    </w:p>
    <w:p w14:paraId="607A8555" w14:textId="7672143C" w:rsidR="00477526" w:rsidRPr="000628CF" w:rsidRDefault="009B077A" w:rsidP="009B077A">
      <w:pPr>
        <w:pStyle w:val="1numering"/>
        <w:rPr>
          <w:color w:val="FF0000"/>
          <w:sz w:val="28"/>
          <w:szCs w:val="28"/>
        </w:rPr>
      </w:pPr>
      <w:bookmarkStart w:id="1" w:name="общаязаписка"/>
      <w:bookmarkStart w:id="2" w:name="техреш"/>
      <w:bookmarkStart w:id="3" w:name="пос"/>
      <w:bookmarkStart w:id="4" w:name="_Toc274040154"/>
      <w:bookmarkStart w:id="5" w:name="_Toc274119732"/>
      <w:bookmarkStart w:id="6" w:name="_Toc89169139"/>
      <w:bookmarkEnd w:id="1"/>
      <w:bookmarkEnd w:id="2"/>
      <w:bookmarkEnd w:id="3"/>
      <w:r w:rsidRPr="000628CF">
        <w:rPr>
          <w:color w:val="FF0000"/>
          <w:sz w:val="28"/>
          <w:szCs w:val="28"/>
        </w:rPr>
        <w:lastRenderedPageBreak/>
        <w:t xml:space="preserve">. </w:t>
      </w:r>
      <w:r w:rsidR="00477526" w:rsidRPr="000628CF">
        <w:rPr>
          <w:color w:val="FF0000"/>
          <w:sz w:val="28"/>
          <w:szCs w:val="28"/>
        </w:rPr>
        <w:t>Область применения</w:t>
      </w:r>
      <w:bookmarkEnd w:id="4"/>
      <w:bookmarkEnd w:id="5"/>
      <w:bookmarkEnd w:id="6"/>
    </w:p>
    <w:p w14:paraId="5759F667" w14:textId="77777777" w:rsidR="00477526" w:rsidRPr="000628CF" w:rsidRDefault="00477526" w:rsidP="00D35A66">
      <w:pPr>
        <w:spacing w:line="360" w:lineRule="auto"/>
        <w:ind w:firstLine="567"/>
        <w:rPr>
          <w:color w:val="FF0000"/>
          <w:sz w:val="28"/>
          <w:szCs w:val="28"/>
        </w:rPr>
      </w:pPr>
      <w:r w:rsidRPr="000628CF">
        <w:rPr>
          <w:color w:val="FF0000"/>
          <w:sz w:val="28"/>
          <w:szCs w:val="28"/>
        </w:rPr>
        <w:t xml:space="preserve">Технологическая карта разработана на производство арматурных работ при устройстве железобетонных монолитных конструкций на строительстве магистрального нефтепровода </w:t>
      </w:r>
    </w:p>
    <w:p w14:paraId="314EB62B" w14:textId="77777777" w:rsidR="00477526" w:rsidRPr="000628CF" w:rsidRDefault="00477526" w:rsidP="00D35A66">
      <w:pPr>
        <w:spacing w:line="360" w:lineRule="auto"/>
        <w:ind w:left="284" w:firstLine="851"/>
        <w:jc w:val="both"/>
        <w:rPr>
          <w:color w:val="FF0000"/>
          <w:sz w:val="28"/>
          <w:szCs w:val="28"/>
        </w:rPr>
      </w:pPr>
      <w:r w:rsidRPr="000628CF">
        <w:rPr>
          <w:color w:val="FF0000"/>
          <w:sz w:val="28"/>
          <w:szCs w:val="28"/>
        </w:rPr>
        <w:t xml:space="preserve">При производстве арматурных работ следует руководствоваться СП 70.13330.2012, </w:t>
      </w:r>
      <w:hyperlink r:id="rId35" w:history="1">
        <w:r w:rsidRPr="000628CF">
          <w:rPr>
            <w:color w:val="FF0000"/>
            <w:sz w:val="28"/>
            <w:szCs w:val="28"/>
          </w:rPr>
          <w:t>СНиП 12-01-2004</w:t>
        </w:r>
      </w:hyperlink>
      <w:r w:rsidRPr="000628CF">
        <w:rPr>
          <w:color w:val="FF0000"/>
          <w:sz w:val="28"/>
          <w:szCs w:val="28"/>
        </w:rPr>
        <w:t xml:space="preserve">, рабочим проектом и проектом производства работ по данному объекту. </w:t>
      </w:r>
    </w:p>
    <w:p w14:paraId="33AF66EA" w14:textId="77777777" w:rsidR="00477526" w:rsidRPr="000628CF" w:rsidRDefault="00477526" w:rsidP="00477526">
      <w:pPr>
        <w:spacing w:line="360" w:lineRule="auto"/>
        <w:ind w:left="284" w:firstLine="851"/>
        <w:jc w:val="both"/>
        <w:rPr>
          <w:color w:val="FF0000"/>
          <w:sz w:val="28"/>
          <w:szCs w:val="28"/>
        </w:rPr>
      </w:pPr>
      <w:r w:rsidRPr="000628CF">
        <w:rPr>
          <w:color w:val="FF0000"/>
          <w:sz w:val="28"/>
          <w:szCs w:val="28"/>
        </w:rPr>
        <w:t xml:space="preserve">Арматурные работы должны выполняться квалифицированным персоналом, прошедшим специальную подготовку и обладающими надлежащими навыками по выполнению арматурных работ. </w:t>
      </w:r>
    </w:p>
    <w:p w14:paraId="6B0BE9EF" w14:textId="77777777" w:rsidR="00477526" w:rsidRPr="000628CF" w:rsidRDefault="00477526" w:rsidP="00477526">
      <w:pPr>
        <w:spacing w:line="360" w:lineRule="auto"/>
        <w:ind w:left="284" w:firstLine="851"/>
        <w:jc w:val="both"/>
        <w:rPr>
          <w:color w:val="FF0000"/>
          <w:sz w:val="28"/>
          <w:szCs w:val="28"/>
        </w:rPr>
      </w:pPr>
      <w:r w:rsidRPr="000628CF">
        <w:rPr>
          <w:color w:val="FF0000"/>
          <w:sz w:val="28"/>
          <w:szCs w:val="28"/>
        </w:rPr>
        <w:t xml:space="preserve">В непосредственной близости от места производства работ установить контейнер для хранения инструмента. </w:t>
      </w:r>
    </w:p>
    <w:p w14:paraId="431A683D" w14:textId="77777777" w:rsidR="00477526" w:rsidRPr="000628CF" w:rsidRDefault="00477526" w:rsidP="00477526">
      <w:pPr>
        <w:spacing w:line="360" w:lineRule="auto"/>
        <w:ind w:left="284" w:firstLine="851"/>
        <w:jc w:val="both"/>
        <w:rPr>
          <w:color w:val="FF0000"/>
          <w:sz w:val="28"/>
          <w:szCs w:val="28"/>
        </w:rPr>
      </w:pPr>
      <w:r w:rsidRPr="000628CF">
        <w:rPr>
          <w:color w:val="FF0000"/>
          <w:sz w:val="28"/>
          <w:szCs w:val="28"/>
        </w:rPr>
        <w:t xml:space="preserve">Производить монтаж арматурных стержней в последовательности, обеспечивающей правильное (проектное) положение арматуры и закладных частей, непосредственно на стройплощадке. </w:t>
      </w:r>
    </w:p>
    <w:p w14:paraId="671DD415" w14:textId="77777777" w:rsidR="00477526" w:rsidRPr="000628CF" w:rsidRDefault="00477526" w:rsidP="00477526">
      <w:pPr>
        <w:spacing w:line="360" w:lineRule="auto"/>
        <w:ind w:left="284" w:firstLine="851"/>
        <w:jc w:val="both"/>
        <w:rPr>
          <w:color w:val="FF0000"/>
          <w:sz w:val="28"/>
          <w:szCs w:val="28"/>
        </w:rPr>
      </w:pPr>
      <w:r w:rsidRPr="000628CF">
        <w:rPr>
          <w:color w:val="FF0000"/>
          <w:sz w:val="28"/>
          <w:szCs w:val="28"/>
        </w:rPr>
        <w:t xml:space="preserve">Расстояния в свету между стержнями арматуры по высоте и ширине сечения должны выполняться согласно проекта. Между сетками изготовляемых каркасов должно быть обеспечено свободное прохождение булавы глубинного вибратора, уплотняющего бетонную смесь. </w:t>
      </w:r>
    </w:p>
    <w:p w14:paraId="7E5E275B" w14:textId="77777777" w:rsidR="00477526" w:rsidRPr="000628CF" w:rsidRDefault="00477526" w:rsidP="00477526">
      <w:pPr>
        <w:spacing w:line="360" w:lineRule="auto"/>
        <w:ind w:left="284" w:firstLine="851"/>
        <w:jc w:val="both"/>
        <w:rPr>
          <w:color w:val="FF0000"/>
          <w:sz w:val="28"/>
          <w:szCs w:val="28"/>
        </w:rPr>
      </w:pPr>
      <w:r w:rsidRPr="000628CF">
        <w:rPr>
          <w:color w:val="FF0000"/>
          <w:sz w:val="28"/>
          <w:szCs w:val="28"/>
        </w:rPr>
        <w:t xml:space="preserve">Расстояния в свету между отдельными стержнями продольной ненапрягаемой арматуры, а также между продольными стержнями соседних плоских сварных каркасов должны приниматься не менее наибольшего диаметра стержней. </w:t>
      </w:r>
    </w:p>
    <w:p w14:paraId="7D18C651" w14:textId="77777777" w:rsidR="00477526" w:rsidRPr="000628CF" w:rsidRDefault="00477526" w:rsidP="00477526">
      <w:pPr>
        <w:spacing w:line="360" w:lineRule="auto"/>
        <w:ind w:left="284" w:firstLine="851"/>
        <w:jc w:val="both"/>
        <w:rPr>
          <w:color w:val="FF0000"/>
          <w:sz w:val="28"/>
          <w:szCs w:val="28"/>
        </w:rPr>
      </w:pPr>
      <w:r w:rsidRPr="000628CF">
        <w:rPr>
          <w:color w:val="FF0000"/>
          <w:sz w:val="28"/>
          <w:szCs w:val="28"/>
        </w:rPr>
        <w:t xml:space="preserve">Закрепить смонтированную арматуру и закладные части от смещения в процессе бетонирования. </w:t>
      </w:r>
    </w:p>
    <w:p w14:paraId="3A7CFFCC" w14:textId="77777777" w:rsidR="00477526" w:rsidRPr="000628CF" w:rsidRDefault="00477526" w:rsidP="00477526">
      <w:pPr>
        <w:spacing w:line="360" w:lineRule="auto"/>
        <w:ind w:left="284" w:firstLine="851"/>
        <w:jc w:val="both"/>
        <w:rPr>
          <w:color w:val="FF0000"/>
          <w:sz w:val="28"/>
          <w:szCs w:val="28"/>
        </w:rPr>
      </w:pPr>
      <w:r w:rsidRPr="000628CF">
        <w:rPr>
          <w:color w:val="FF0000"/>
          <w:sz w:val="28"/>
          <w:szCs w:val="28"/>
        </w:rPr>
        <w:t xml:space="preserve">Смещение арматурных стержней при установке в опалубку, а также при изготовлении арматурных каркасов и сеток не должно превышать 1/5 наибольшего диаметра стержня и ¼ диаметра устанавливаемого стержня, а отклонения от проектной толщины защитного слоя 15мм и не менее 5мм для толщины защитного слоя более 15мм. </w:t>
      </w:r>
    </w:p>
    <w:p w14:paraId="686DFE03" w14:textId="77777777" w:rsidR="00477526" w:rsidRPr="000628CF" w:rsidRDefault="00477526" w:rsidP="00477526">
      <w:pPr>
        <w:spacing w:line="360" w:lineRule="auto"/>
        <w:ind w:left="284" w:firstLine="851"/>
        <w:jc w:val="both"/>
        <w:rPr>
          <w:color w:val="FF0000"/>
          <w:sz w:val="28"/>
          <w:szCs w:val="28"/>
        </w:rPr>
      </w:pPr>
      <w:r w:rsidRPr="000628CF">
        <w:rPr>
          <w:color w:val="FF0000"/>
          <w:sz w:val="28"/>
          <w:szCs w:val="28"/>
        </w:rPr>
        <w:lastRenderedPageBreak/>
        <w:t>До укладки бетонной смеси необходимо произвести приёмку смонтированной арматуры и установленных закладных частей с оформлением акта освидетельствования скрытых работ.</w:t>
      </w:r>
    </w:p>
    <w:p w14:paraId="5EB6AF2D" w14:textId="77777777" w:rsidR="00477526" w:rsidRPr="000628CF" w:rsidRDefault="00477526" w:rsidP="00477526">
      <w:pPr>
        <w:spacing w:line="360" w:lineRule="auto"/>
        <w:ind w:left="284" w:firstLine="851"/>
        <w:jc w:val="both"/>
        <w:rPr>
          <w:color w:val="FF0000"/>
          <w:sz w:val="28"/>
          <w:szCs w:val="28"/>
        </w:rPr>
      </w:pPr>
      <w:r w:rsidRPr="000628CF">
        <w:rPr>
          <w:color w:val="FF0000"/>
          <w:sz w:val="28"/>
          <w:szCs w:val="28"/>
        </w:rPr>
        <w:t>Любые работы (в т.ч. передвижение техники) вблизи и в охранной зоне существующих ВЛ не менее, чем за 15 рабочих дней до начала работ, согласовать с организацией-владельцем линии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216B3561" w14:textId="77777777" w:rsidR="00477526" w:rsidRPr="000628CF" w:rsidRDefault="00477526" w:rsidP="00477526">
      <w:pPr>
        <w:spacing w:line="360" w:lineRule="auto"/>
        <w:ind w:left="284" w:firstLine="851"/>
        <w:jc w:val="both"/>
        <w:rPr>
          <w:color w:val="FF0000"/>
          <w:sz w:val="28"/>
          <w:szCs w:val="28"/>
        </w:rPr>
      </w:pPr>
      <w:r w:rsidRPr="000628CF">
        <w:rPr>
          <w:color w:val="FF0000"/>
          <w:sz w:val="28"/>
          <w:szCs w:val="28"/>
        </w:rPr>
        <w:t>Работы в охранной зоне существующих ВЛ выполнять в соответствии с требованиями ПОТРМ-016-2001 (с изм. от 2003 года),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и техническими условиями владельцев линий</w:t>
      </w:r>
    </w:p>
    <w:p w14:paraId="28EB9086" w14:textId="77777777" w:rsidR="00477526" w:rsidRPr="000628CF" w:rsidRDefault="00477526" w:rsidP="00477526">
      <w:pPr>
        <w:spacing w:line="360" w:lineRule="auto"/>
        <w:ind w:left="284" w:firstLine="851"/>
        <w:jc w:val="both"/>
        <w:rPr>
          <w:color w:val="FF0000"/>
          <w:sz w:val="28"/>
          <w:szCs w:val="28"/>
        </w:rPr>
      </w:pPr>
      <w:bookmarkStart w:id="7" w:name="_Toc261419346"/>
    </w:p>
    <w:p w14:paraId="701426B0" w14:textId="72A308A8" w:rsidR="00477526" w:rsidRPr="000628CF" w:rsidRDefault="009B077A" w:rsidP="009B077A">
      <w:pPr>
        <w:pStyle w:val="1numering"/>
        <w:rPr>
          <w:color w:val="FF0000"/>
          <w:sz w:val="28"/>
          <w:szCs w:val="28"/>
        </w:rPr>
      </w:pPr>
      <w:bookmarkStart w:id="8" w:name="_Toc89169140"/>
      <w:r w:rsidRPr="000628CF">
        <w:rPr>
          <w:color w:val="FF0000"/>
          <w:sz w:val="28"/>
          <w:szCs w:val="28"/>
        </w:rPr>
        <w:t xml:space="preserve">. </w:t>
      </w:r>
      <w:r w:rsidR="00477526" w:rsidRPr="000628CF">
        <w:rPr>
          <w:color w:val="FF0000"/>
          <w:sz w:val="28"/>
          <w:szCs w:val="28"/>
        </w:rPr>
        <w:t>порядок производства работ</w:t>
      </w:r>
      <w:bookmarkEnd w:id="7"/>
      <w:bookmarkEnd w:id="8"/>
    </w:p>
    <w:p w14:paraId="501D2F1D" w14:textId="77777777" w:rsidR="00477526" w:rsidRPr="000628CF" w:rsidRDefault="00477526" w:rsidP="00477526">
      <w:pPr>
        <w:spacing w:line="360" w:lineRule="auto"/>
        <w:ind w:left="284" w:firstLine="850"/>
        <w:jc w:val="both"/>
        <w:rPr>
          <w:color w:val="FF0000"/>
          <w:sz w:val="28"/>
          <w:szCs w:val="28"/>
        </w:rPr>
      </w:pPr>
    </w:p>
    <w:p w14:paraId="0AA54B13" w14:textId="40DD0639" w:rsidR="00477526" w:rsidRPr="000628CF" w:rsidRDefault="00477526" w:rsidP="00477526">
      <w:pPr>
        <w:spacing w:line="360" w:lineRule="auto"/>
        <w:ind w:left="284" w:firstLine="851"/>
        <w:jc w:val="both"/>
        <w:rPr>
          <w:color w:val="FF0000"/>
          <w:sz w:val="28"/>
          <w:szCs w:val="28"/>
        </w:rPr>
      </w:pPr>
      <w:r w:rsidRPr="000628CF">
        <w:rPr>
          <w:color w:val="FF0000"/>
          <w:sz w:val="28"/>
          <w:szCs w:val="28"/>
        </w:rPr>
        <w:t>На объекте строительства арматурные работы выполняются при устройстве фундаментов под оборудование камер СОД, а также при устройстве фундамента ворот ограждения камер СОД.</w:t>
      </w:r>
    </w:p>
    <w:p w14:paraId="023DBBB9" w14:textId="77777777" w:rsidR="00477526" w:rsidRPr="000628CF" w:rsidRDefault="00477526" w:rsidP="00477526">
      <w:pPr>
        <w:spacing w:line="360" w:lineRule="auto"/>
        <w:ind w:left="284" w:firstLine="851"/>
        <w:jc w:val="both"/>
        <w:rPr>
          <w:color w:val="FF0000"/>
          <w:sz w:val="28"/>
          <w:szCs w:val="28"/>
        </w:rPr>
      </w:pPr>
      <w:r w:rsidRPr="000628CF">
        <w:rPr>
          <w:color w:val="FF0000"/>
          <w:sz w:val="28"/>
          <w:szCs w:val="28"/>
        </w:rPr>
        <w:t xml:space="preserve"> Использующиеся материалы:</w:t>
      </w:r>
    </w:p>
    <w:p w14:paraId="155754F1" w14:textId="77777777" w:rsidR="00477526" w:rsidRPr="000628CF" w:rsidRDefault="00477526" w:rsidP="00477526">
      <w:pPr>
        <w:spacing w:line="360" w:lineRule="auto"/>
        <w:ind w:left="284" w:firstLine="851"/>
        <w:jc w:val="both"/>
        <w:rPr>
          <w:color w:val="FF0000"/>
          <w:sz w:val="28"/>
          <w:szCs w:val="28"/>
        </w:rPr>
      </w:pPr>
      <w:r w:rsidRPr="000628CF">
        <w:rPr>
          <w:color w:val="FF0000"/>
          <w:sz w:val="28"/>
          <w:szCs w:val="28"/>
        </w:rPr>
        <w:t xml:space="preserve">Арматура Ø12- </w:t>
      </w:r>
      <w:r w:rsidRPr="000628CF">
        <w:rPr>
          <w:color w:val="FF0000"/>
          <w:sz w:val="28"/>
          <w:szCs w:val="28"/>
          <w:lang w:val="en-US"/>
        </w:rPr>
        <w:t>A</w:t>
      </w:r>
      <w:r w:rsidRPr="000628CF">
        <w:rPr>
          <w:color w:val="FF0000"/>
          <w:sz w:val="28"/>
          <w:szCs w:val="28"/>
        </w:rPr>
        <w:t>-</w:t>
      </w:r>
      <w:r w:rsidRPr="000628CF">
        <w:rPr>
          <w:color w:val="FF0000"/>
          <w:sz w:val="28"/>
          <w:szCs w:val="28"/>
          <w:lang w:val="en-US"/>
        </w:rPr>
        <w:t>III</w:t>
      </w:r>
      <w:r w:rsidRPr="000628CF">
        <w:rPr>
          <w:color w:val="FF0000"/>
          <w:sz w:val="28"/>
          <w:szCs w:val="28"/>
        </w:rPr>
        <w:t>(</w:t>
      </w:r>
      <w:r w:rsidRPr="000628CF">
        <w:rPr>
          <w:color w:val="FF0000"/>
          <w:sz w:val="28"/>
          <w:szCs w:val="28"/>
          <w:lang w:val="en-US"/>
        </w:rPr>
        <w:t>A</w:t>
      </w:r>
      <w:r w:rsidRPr="000628CF">
        <w:rPr>
          <w:color w:val="FF0000"/>
          <w:sz w:val="28"/>
          <w:szCs w:val="28"/>
        </w:rPr>
        <w:t>400), арматура- Ø8</w:t>
      </w:r>
      <w:r w:rsidRPr="000628CF">
        <w:rPr>
          <w:color w:val="FF0000"/>
          <w:sz w:val="28"/>
          <w:szCs w:val="28"/>
          <w:lang w:val="en-US"/>
        </w:rPr>
        <w:t>A</w:t>
      </w:r>
      <w:r w:rsidRPr="000628CF">
        <w:rPr>
          <w:color w:val="FF0000"/>
          <w:sz w:val="28"/>
          <w:szCs w:val="28"/>
        </w:rPr>
        <w:t>-</w:t>
      </w:r>
      <w:r w:rsidRPr="000628CF">
        <w:rPr>
          <w:color w:val="FF0000"/>
          <w:sz w:val="28"/>
          <w:szCs w:val="28"/>
          <w:lang w:val="en-US"/>
        </w:rPr>
        <w:t>III</w:t>
      </w:r>
      <w:r w:rsidRPr="000628CF">
        <w:rPr>
          <w:color w:val="FF0000"/>
          <w:sz w:val="28"/>
          <w:szCs w:val="28"/>
        </w:rPr>
        <w:t>(</w:t>
      </w:r>
      <w:r w:rsidRPr="000628CF">
        <w:rPr>
          <w:color w:val="FF0000"/>
          <w:sz w:val="28"/>
          <w:szCs w:val="28"/>
          <w:lang w:val="en-US"/>
        </w:rPr>
        <w:t>A</w:t>
      </w:r>
      <w:r w:rsidRPr="000628CF">
        <w:rPr>
          <w:color w:val="FF0000"/>
          <w:sz w:val="28"/>
          <w:szCs w:val="28"/>
        </w:rPr>
        <w:t>400), арматура- Ø10</w:t>
      </w:r>
      <w:r w:rsidRPr="000628CF">
        <w:rPr>
          <w:color w:val="FF0000"/>
          <w:sz w:val="28"/>
          <w:szCs w:val="28"/>
          <w:lang w:val="en-US"/>
        </w:rPr>
        <w:t>A</w:t>
      </w:r>
      <w:r w:rsidRPr="000628CF">
        <w:rPr>
          <w:color w:val="FF0000"/>
          <w:sz w:val="28"/>
          <w:szCs w:val="28"/>
        </w:rPr>
        <w:t>-</w:t>
      </w:r>
      <w:r w:rsidRPr="000628CF">
        <w:rPr>
          <w:color w:val="FF0000"/>
          <w:sz w:val="28"/>
          <w:szCs w:val="28"/>
          <w:lang w:val="en-US"/>
        </w:rPr>
        <w:t>III</w:t>
      </w:r>
      <w:r w:rsidRPr="000628CF">
        <w:rPr>
          <w:color w:val="FF0000"/>
          <w:sz w:val="28"/>
          <w:szCs w:val="28"/>
        </w:rPr>
        <w:t>(</w:t>
      </w:r>
      <w:r w:rsidRPr="000628CF">
        <w:rPr>
          <w:color w:val="FF0000"/>
          <w:sz w:val="28"/>
          <w:szCs w:val="28"/>
          <w:lang w:val="en-US"/>
        </w:rPr>
        <w:t>A</w:t>
      </w:r>
      <w:r w:rsidRPr="000628CF">
        <w:rPr>
          <w:color w:val="FF0000"/>
          <w:sz w:val="28"/>
          <w:szCs w:val="28"/>
        </w:rPr>
        <w:t>400).</w:t>
      </w:r>
    </w:p>
    <w:p w14:paraId="526265E3" w14:textId="7A449EAE" w:rsidR="00477526" w:rsidRPr="000628CF" w:rsidRDefault="00477526" w:rsidP="00477526">
      <w:pPr>
        <w:spacing w:line="360" w:lineRule="auto"/>
        <w:ind w:left="284" w:firstLine="851"/>
        <w:jc w:val="both"/>
        <w:rPr>
          <w:color w:val="FF0000"/>
          <w:sz w:val="28"/>
          <w:szCs w:val="28"/>
        </w:rPr>
      </w:pPr>
      <w:r w:rsidRPr="000628CF">
        <w:rPr>
          <w:color w:val="FF0000"/>
          <w:sz w:val="28"/>
          <w:szCs w:val="28"/>
        </w:rPr>
        <w:t>Под установку оборудования КПП СОД для фундаментов: БП1 используется арматура Ø8</w:t>
      </w:r>
      <w:r w:rsidRPr="000628CF">
        <w:rPr>
          <w:color w:val="FF0000"/>
          <w:sz w:val="28"/>
          <w:szCs w:val="28"/>
          <w:lang w:val="en-US"/>
        </w:rPr>
        <w:t>A</w:t>
      </w:r>
      <w:r w:rsidRPr="000628CF">
        <w:rPr>
          <w:color w:val="FF0000"/>
          <w:sz w:val="28"/>
          <w:szCs w:val="28"/>
        </w:rPr>
        <w:t>-</w:t>
      </w:r>
      <w:r w:rsidRPr="000628CF">
        <w:rPr>
          <w:color w:val="FF0000"/>
          <w:sz w:val="28"/>
          <w:szCs w:val="28"/>
          <w:lang w:val="en-US"/>
        </w:rPr>
        <w:t>III</w:t>
      </w:r>
      <w:r w:rsidRPr="000628CF">
        <w:rPr>
          <w:color w:val="FF0000"/>
          <w:sz w:val="28"/>
          <w:szCs w:val="28"/>
        </w:rPr>
        <w:t>(</w:t>
      </w:r>
      <w:r w:rsidRPr="000628CF">
        <w:rPr>
          <w:color w:val="FF0000"/>
          <w:sz w:val="28"/>
          <w:szCs w:val="28"/>
          <w:lang w:val="en-US"/>
        </w:rPr>
        <w:t>A</w:t>
      </w:r>
      <w:r w:rsidRPr="000628CF">
        <w:rPr>
          <w:color w:val="FF0000"/>
          <w:sz w:val="28"/>
          <w:szCs w:val="28"/>
        </w:rPr>
        <w:t>400) 150*150, Фм1,</w:t>
      </w:r>
      <w:r w:rsidR="00D35A66" w:rsidRPr="000628CF">
        <w:rPr>
          <w:color w:val="FF0000"/>
          <w:sz w:val="28"/>
          <w:szCs w:val="28"/>
        </w:rPr>
        <w:t xml:space="preserve"> </w:t>
      </w:r>
      <w:r w:rsidRPr="000628CF">
        <w:rPr>
          <w:color w:val="FF0000"/>
          <w:sz w:val="28"/>
          <w:szCs w:val="28"/>
        </w:rPr>
        <w:t xml:space="preserve">Фм2, Фм3 используется арматура Ø12- </w:t>
      </w:r>
      <w:r w:rsidRPr="000628CF">
        <w:rPr>
          <w:color w:val="FF0000"/>
          <w:sz w:val="28"/>
          <w:szCs w:val="28"/>
          <w:lang w:val="en-US"/>
        </w:rPr>
        <w:t>A</w:t>
      </w:r>
      <w:r w:rsidRPr="000628CF">
        <w:rPr>
          <w:color w:val="FF0000"/>
          <w:sz w:val="28"/>
          <w:szCs w:val="28"/>
        </w:rPr>
        <w:t>-</w:t>
      </w:r>
      <w:r w:rsidRPr="000628CF">
        <w:rPr>
          <w:color w:val="FF0000"/>
          <w:sz w:val="28"/>
          <w:szCs w:val="28"/>
          <w:lang w:val="en-US"/>
        </w:rPr>
        <w:t>III</w:t>
      </w:r>
      <w:r w:rsidRPr="000628CF">
        <w:rPr>
          <w:color w:val="FF0000"/>
          <w:sz w:val="28"/>
          <w:szCs w:val="28"/>
        </w:rPr>
        <w:t>(</w:t>
      </w:r>
      <w:r w:rsidRPr="000628CF">
        <w:rPr>
          <w:color w:val="FF0000"/>
          <w:sz w:val="28"/>
          <w:szCs w:val="28"/>
          <w:lang w:val="en-US"/>
        </w:rPr>
        <w:t>A</w:t>
      </w:r>
      <w:r w:rsidRPr="000628CF">
        <w:rPr>
          <w:color w:val="FF0000"/>
          <w:sz w:val="28"/>
          <w:szCs w:val="28"/>
        </w:rPr>
        <w:t>400) 150*150, Фм4, Фм5- Ø10</w:t>
      </w:r>
      <w:r w:rsidRPr="000628CF">
        <w:rPr>
          <w:color w:val="FF0000"/>
          <w:sz w:val="28"/>
          <w:szCs w:val="28"/>
          <w:lang w:val="en-US"/>
        </w:rPr>
        <w:t>A</w:t>
      </w:r>
      <w:r w:rsidRPr="000628CF">
        <w:rPr>
          <w:color w:val="FF0000"/>
          <w:sz w:val="28"/>
          <w:szCs w:val="28"/>
        </w:rPr>
        <w:t>-</w:t>
      </w:r>
      <w:r w:rsidRPr="000628CF">
        <w:rPr>
          <w:color w:val="FF0000"/>
          <w:sz w:val="28"/>
          <w:szCs w:val="28"/>
          <w:lang w:val="en-US"/>
        </w:rPr>
        <w:t>III</w:t>
      </w:r>
      <w:r w:rsidRPr="000628CF">
        <w:rPr>
          <w:color w:val="FF0000"/>
          <w:sz w:val="28"/>
          <w:szCs w:val="28"/>
        </w:rPr>
        <w:t>(</w:t>
      </w:r>
      <w:r w:rsidRPr="000628CF">
        <w:rPr>
          <w:color w:val="FF0000"/>
          <w:sz w:val="28"/>
          <w:szCs w:val="28"/>
          <w:lang w:val="en-US"/>
        </w:rPr>
        <w:t>A</w:t>
      </w:r>
      <w:r w:rsidRPr="000628CF">
        <w:rPr>
          <w:color w:val="FF0000"/>
          <w:sz w:val="28"/>
          <w:szCs w:val="28"/>
        </w:rPr>
        <w:t xml:space="preserve">400) 200*200, Фс1- Ø12- </w:t>
      </w:r>
      <w:r w:rsidRPr="000628CF">
        <w:rPr>
          <w:color w:val="FF0000"/>
          <w:sz w:val="28"/>
          <w:szCs w:val="28"/>
          <w:lang w:val="en-US"/>
        </w:rPr>
        <w:t>A</w:t>
      </w:r>
      <w:r w:rsidRPr="000628CF">
        <w:rPr>
          <w:color w:val="FF0000"/>
          <w:sz w:val="28"/>
          <w:szCs w:val="28"/>
        </w:rPr>
        <w:t>-</w:t>
      </w:r>
      <w:r w:rsidRPr="000628CF">
        <w:rPr>
          <w:color w:val="FF0000"/>
          <w:sz w:val="28"/>
          <w:szCs w:val="28"/>
          <w:lang w:val="en-US"/>
        </w:rPr>
        <w:t>III</w:t>
      </w:r>
      <w:r w:rsidRPr="000628CF">
        <w:rPr>
          <w:color w:val="FF0000"/>
          <w:sz w:val="28"/>
          <w:szCs w:val="28"/>
        </w:rPr>
        <w:t>(</w:t>
      </w:r>
      <w:r w:rsidRPr="000628CF">
        <w:rPr>
          <w:color w:val="FF0000"/>
          <w:sz w:val="28"/>
          <w:szCs w:val="28"/>
          <w:lang w:val="en-US"/>
        </w:rPr>
        <w:t>A</w:t>
      </w:r>
      <w:r w:rsidRPr="000628CF">
        <w:rPr>
          <w:color w:val="FF0000"/>
          <w:sz w:val="28"/>
          <w:szCs w:val="28"/>
        </w:rPr>
        <w:t xml:space="preserve">400) 200*200, Фс2 Ø12- </w:t>
      </w:r>
      <w:r w:rsidRPr="000628CF">
        <w:rPr>
          <w:color w:val="FF0000"/>
          <w:sz w:val="28"/>
          <w:szCs w:val="28"/>
          <w:lang w:val="en-US"/>
        </w:rPr>
        <w:t>A</w:t>
      </w:r>
      <w:r w:rsidRPr="000628CF">
        <w:rPr>
          <w:color w:val="FF0000"/>
          <w:sz w:val="28"/>
          <w:szCs w:val="28"/>
        </w:rPr>
        <w:t>-</w:t>
      </w:r>
      <w:r w:rsidRPr="000628CF">
        <w:rPr>
          <w:color w:val="FF0000"/>
          <w:sz w:val="28"/>
          <w:szCs w:val="28"/>
          <w:lang w:val="en-US"/>
        </w:rPr>
        <w:t>III</w:t>
      </w:r>
      <w:r w:rsidRPr="000628CF">
        <w:rPr>
          <w:color w:val="FF0000"/>
          <w:sz w:val="28"/>
          <w:szCs w:val="28"/>
        </w:rPr>
        <w:t>(</w:t>
      </w:r>
      <w:r w:rsidRPr="000628CF">
        <w:rPr>
          <w:color w:val="FF0000"/>
          <w:sz w:val="28"/>
          <w:szCs w:val="28"/>
          <w:lang w:val="en-US"/>
        </w:rPr>
        <w:t>A</w:t>
      </w:r>
      <w:r w:rsidRPr="000628CF">
        <w:rPr>
          <w:color w:val="FF0000"/>
          <w:sz w:val="28"/>
          <w:szCs w:val="28"/>
        </w:rPr>
        <w:t xml:space="preserve">400) 175*175, Ø16- </w:t>
      </w:r>
      <w:r w:rsidRPr="000628CF">
        <w:rPr>
          <w:color w:val="FF0000"/>
          <w:sz w:val="28"/>
          <w:szCs w:val="28"/>
          <w:lang w:val="en-US"/>
        </w:rPr>
        <w:t>A</w:t>
      </w:r>
      <w:r w:rsidRPr="000628CF">
        <w:rPr>
          <w:color w:val="FF0000"/>
          <w:sz w:val="28"/>
          <w:szCs w:val="28"/>
        </w:rPr>
        <w:t>-</w:t>
      </w:r>
      <w:r w:rsidRPr="000628CF">
        <w:rPr>
          <w:color w:val="FF0000"/>
          <w:sz w:val="28"/>
          <w:szCs w:val="28"/>
          <w:lang w:val="en-US"/>
        </w:rPr>
        <w:t>III</w:t>
      </w:r>
      <w:r w:rsidRPr="000628CF">
        <w:rPr>
          <w:color w:val="FF0000"/>
          <w:sz w:val="28"/>
          <w:szCs w:val="28"/>
        </w:rPr>
        <w:t>(</w:t>
      </w:r>
      <w:r w:rsidRPr="000628CF">
        <w:rPr>
          <w:color w:val="FF0000"/>
          <w:sz w:val="28"/>
          <w:szCs w:val="28"/>
          <w:lang w:val="en-US"/>
        </w:rPr>
        <w:t>A</w:t>
      </w:r>
      <w:r w:rsidRPr="000628CF">
        <w:rPr>
          <w:color w:val="FF0000"/>
          <w:sz w:val="28"/>
          <w:szCs w:val="28"/>
        </w:rPr>
        <w:t>400) 175*175.</w:t>
      </w:r>
    </w:p>
    <w:p w14:paraId="23EB991F" w14:textId="77777777" w:rsidR="00477526" w:rsidRPr="000628CF" w:rsidRDefault="00477526" w:rsidP="00477526">
      <w:pPr>
        <w:spacing w:line="360" w:lineRule="auto"/>
        <w:ind w:left="284" w:firstLine="851"/>
        <w:jc w:val="both"/>
        <w:rPr>
          <w:color w:val="FF0000"/>
          <w:sz w:val="28"/>
          <w:szCs w:val="28"/>
        </w:rPr>
      </w:pPr>
      <w:r w:rsidRPr="000628CF">
        <w:rPr>
          <w:color w:val="FF0000"/>
          <w:sz w:val="28"/>
          <w:szCs w:val="28"/>
        </w:rPr>
        <w:t xml:space="preserve">Под ворота ограждения КПП СОД для фундамента Ф1 используется арматура Ø12- </w:t>
      </w:r>
      <w:r w:rsidRPr="000628CF">
        <w:rPr>
          <w:color w:val="FF0000"/>
          <w:sz w:val="28"/>
          <w:szCs w:val="28"/>
          <w:lang w:val="en-US"/>
        </w:rPr>
        <w:t>A</w:t>
      </w:r>
      <w:r w:rsidRPr="000628CF">
        <w:rPr>
          <w:color w:val="FF0000"/>
          <w:sz w:val="28"/>
          <w:szCs w:val="28"/>
        </w:rPr>
        <w:t>-</w:t>
      </w:r>
      <w:r w:rsidRPr="000628CF">
        <w:rPr>
          <w:color w:val="FF0000"/>
          <w:sz w:val="28"/>
          <w:szCs w:val="28"/>
          <w:lang w:val="en-US"/>
        </w:rPr>
        <w:t>III</w:t>
      </w:r>
      <w:r w:rsidRPr="000628CF">
        <w:rPr>
          <w:color w:val="FF0000"/>
          <w:sz w:val="28"/>
          <w:szCs w:val="28"/>
        </w:rPr>
        <w:t>(</w:t>
      </w:r>
      <w:r w:rsidRPr="000628CF">
        <w:rPr>
          <w:color w:val="FF0000"/>
          <w:sz w:val="28"/>
          <w:szCs w:val="28"/>
          <w:lang w:val="en-US"/>
        </w:rPr>
        <w:t>A</w:t>
      </w:r>
      <w:r w:rsidRPr="000628CF">
        <w:rPr>
          <w:color w:val="FF0000"/>
          <w:sz w:val="28"/>
          <w:szCs w:val="28"/>
        </w:rPr>
        <w:t>400) 200*200.</w:t>
      </w:r>
    </w:p>
    <w:p w14:paraId="205E0411" w14:textId="35888195" w:rsidR="00477526" w:rsidRPr="000628CF" w:rsidRDefault="00477526" w:rsidP="00477526">
      <w:pPr>
        <w:spacing w:line="360" w:lineRule="auto"/>
        <w:ind w:left="284" w:firstLine="850"/>
        <w:jc w:val="both"/>
        <w:rPr>
          <w:color w:val="FF0000"/>
          <w:sz w:val="28"/>
          <w:szCs w:val="28"/>
        </w:rPr>
      </w:pPr>
      <w:r w:rsidRPr="000628CF">
        <w:rPr>
          <w:color w:val="FF0000"/>
          <w:sz w:val="28"/>
          <w:szCs w:val="28"/>
        </w:rPr>
        <w:t xml:space="preserve">Соединения арматурных стержней выполняются на проволочных </w:t>
      </w:r>
      <w:r w:rsidRPr="000628CF">
        <w:rPr>
          <w:color w:val="FF0000"/>
          <w:sz w:val="28"/>
          <w:szCs w:val="28"/>
        </w:rPr>
        <w:lastRenderedPageBreak/>
        <w:t>скрутках. Применяемая проволока В1 Ø1,2мм (отожженная), кроме угловых стыков</w:t>
      </w:r>
      <w:r w:rsidR="00D35A66" w:rsidRPr="000628CF">
        <w:rPr>
          <w:color w:val="FF0000"/>
          <w:sz w:val="28"/>
          <w:szCs w:val="28"/>
        </w:rPr>
        <w:t>,</w:t>
      </w:r>
      <w:r w:rsidRPr="000628CF">
        <w:rPr>
          <w:color w:val="FF0000"/>
          <w:sz w:val="28"/>
          <w:szCs w:val="28"/>
        </w:rPr>
        <w:t xml:space="preserve"> которые производятся для жёсткости сваркой электродами Э42 Ø3÷4 мм. </w:t>
      </w:r>
    </w:p>
    <w:p w14:paraId="51CED6CB" w14:textId="77777777" w:rsidR="00477526" w:rsidRPr="000628CF" w:rsidRDefault="00477526" w:rsidP="00477526">
      <w:pPr>
        <w:spacing w:line="360" w:lineRule="auto"/>
        <w:ind w:left="284" w:firstLine="850"/>
        <w:jc w:val="both"/>
        <w:rPr>
          <w:color w:val="FF0000"/>
          <w:sz w:val="28"/>
          <w:szCs w:val="28"/>
        </w:rPr>
      </w:pPr>
      <w:r w:rsidRPr="000628CF">
        <w:rPr>
          <w:color w:val="FF0000"/>
          <w:sz w:val="28"/>
          <w:szCs w:val="28"/>
        </w:rPr>
        <w:t xml:space="preserve">Раскладка продольных и поперечных стержней рабочей арматуры Ø 12AIII по контрольным стержням с шагом крестовых узлов 200х200мм и креплением узлов методом вязки отожженной вязальной проволокой Вp-l, Ø1,2мм. Вязка проволоки производится при помощи вязальных крючков. </w:t>
      </w:r>
    </w:p>
    <w:p w14:paraId="071302B1" w14:textId="77777777" w:rsidR="00477526" w:rsidRPr="000628CF" w:rsidRDefault="00477526" w:rsidP="00477526">
      <w:pPr>
        <w:shd w:val="clear" w:color="auto" w:fill="FFFFFF"/>
        <w:tabs>
          <w:tab w:val="left" w:pos="1080"/>
        </w:tabs>
        <w:suppressAutoHyphens/>
        <w:spacing w:line="360" w:lineRule="auto"/>
        <w:ind w:firstLine="709"/>
        <w:jc w:val="both"/>
        <w:rPr>
          <w:color w:val="FF0000"/>
          <w:sz w:val="28"/>
          <w:szCs w:val="28"/>
        </w:rPr>
      </w:pPr>
      <w:r w:rsidRPr="000628CF">
        <w:rPr>
          <w:color w:val="FF0000"/>
          <w:sz w:val="28"/>
          <w:szCs w:val="28"/>
        </w:rPr>
        <w:t>Стыки продольных и поперечныx стержней внахлёстку без сварки располагаются в</w:t>
      </w:r>
    </w:p>
    <w:p w14:paraId="7F5AE4B6" w14:textId="77777777" w:rsidR="00477526" w:rsidRPr="000628CF" w:rsidRDefault="00477526" w:rsidP="00477526">
      <w:pPr>
        <w:spacing w:line="360" w:lineRule="auto"/>
        <w:jc w:val="both"/>
        <w:rPr>
          <w:color w:val="FF0000"/>
          <w:sz w:val="28"/>
          <w:szCs w:val="28"/>
        </w:rPr>
      </w:pPr>
      <w:r w:rsidRPr="000628CF">
        <w:rPr>
          <w:color w:val="FF0000"/>
          <w:sz w:val="28"/>
          <w:szCs w:val="28"/>
        </w:rPr>
        <w:t xml:space="preserve">разбежку (СНиП 2.03.01-84*, п.а.59) </w:t>
      </w:r>
    </w:p>
    <w:p w14:paraId="5D0524F5" w14:textId="50DFFB15" w:rsidR="00477526" w:rsidRPr="000628CF" w:rsidRDefault="00477526" w:rsidP="00477526">
      <w:pPr>
        <w:spacing w:line="360" w:lineRule="auto"/>
        <w:ind w:left="284" w:firstLine="850"/>
        <w:jc w:val="both"/>
        <w:rPr>
          <w:color w:val="FF0000"/>
          <w:sz w:val="28"/>
          <w:szCs w:val="28"/>
        </w:rPr>
      </w:pPr>
      <w:r w:rsidRPr="000628CF">
        <w:rPr>
          <w:color w:val="FF0000"/>
          <w:sz w:val="28"/>
          <w:szCs w:val="28"/>
        </w:rPr>
        <w:t xml:space="preserve">Защитный слой от концов продольных и поперечных стержней арматурных сеток (нижней и верхней) до контура опалубки не менее 4D (25мм) - СНиП 2.03.01-84*, п.5.7* </w:t>
      </w:r>
    </w:p>
    <w:p w14:paraId="2967BB2C" w14:textId="77777777" w:rsidR="00477526" w:rsidRPr="000628CF" w:rsidRDefault="00477526" w:rsidP="00477526">
      <w:pPr>
        <w:spacing w:line="360" w:lineRule="auto"/>
        <w:ind w:left="284" w:firstLine="850"/>
        <w:jc w:val="both"/>
        <w:rPr>
          <w:color w:val="FF0000"/>
          <w:sz w:val="28"/>
          <w:szCs w:val="28"/>
        </w:rPr>
      </w:pPr>
      <w:r w:rsidRPr="000628CF">
        <w:rPr>
          <w:color w:val="FF0000"/>
          <w:sz w:val="28"/>
          <w:szCs w:val="28"/>
        </w:rPr>
        <w:t xml:space="preserve">Арматурщик контролирует правильность установки арматуры при помощи рулетки и стационарных кондукторов. </w:t>
      </w:r>
    </w:p>
    <w:p w14:paraId="0B845D9B" w14:textId="77777777" w:rsidR="00477526" w:rsidRPr="000628CF" w:rsidRDefault="00477526" w:rsidP="00477526">
      <w:pPr>
        <w:spacing w:line="360" w:lineRule="auto"/>
        <w:ind w:left="284" w:firstLine="850"/>
        <w:jc w:val="both"/>
        <w:rPr>
          <w:color w:val="FF0000"/>
          <w:sz w:val="28"/>
          <w:szCs w:val="28"/>
        </w:rPr>
      </w:pPr>
      <w:r w:rsidRPr="000628CF">
        <w:rPr>
          <w:color w:val="FF0000"/>
          <w:sz w:val="28"/>
          <w:szCs w:val="28"/>
        </w:rPr>
        <w:t xml:space="preserve">Арматурная сталь (стержневая, проволочная) и сортовой прокат, арматурные изделия и закладные элементы должны соответствовать проекту и требованиям соответствующих стандартов. </w:t>
      </w:r>
    </w:p>
    <w:p w14:paraId="7007B5E2" w14:textId="77777777" w:rsidR="00477526" w:rsidRPr="000628CF" w:rsidRDefault="00477526" w:rsidP="00477526">
      <w:pPr>
        <w:spacing w:line="360" w:lineRule="auto"/>
        <w:ind w:left="284" w:firstLine="850"/>
        <w:jc w:val="both"/>
        <w:rPr>
          <w:color w:val="FF0000"/>
          <w:sz w:val="28"/>
          <w:szCs w:val="28"/>
        </w:rPr>
      </w:pPr>
      <w:r w:rsidRPr="000628CF">
        <w:rPr>
          <w:color w:val="FF0000"/>
          <w:sz w:val="28"/>
          <w:szCs w:val="28"/>
        </w:rPr>
        <w:t>Транспортирование и хранение арматурной стали следует выполнять по ГОСТ 7566-81.</w:t>
      </w:r>
    </w:p>
    <w:p w14:paraId="72D9903E" w14:textId="77777777" w:rsidR="00477526" w:rsidRPr="000628CF" w:rsidRDefault="00477526" w:rsidP="00477526">
      <w:pPr>
        <w:spacing w:line="360" w:lineRule="auto"/>
        <w:ind w:left="284" w:firstLine="850"/>
        <w:jc w:val="both"/>
        <w:rPr>
          <w:color w:val="FF0000"/>
          <w:sz w:val="28"/>
          <w:szCs w:val="28"/>
        </w:rPr>
      </w:pPr>
      <w:r w:rsidRPr="000628CF">
        <w:rPr>
          <w:color w:val="FF0000"/>
          <w:sz w:val="28"/>
          <w:szCs w:val="28"/>
        </w:rPr>
        <w:t xml:space="preserve">Заготовку стержней мерной длины из стержневой и проволочной арматуры и изготовление ненапрягаемых арматурных изделий следует выполнять в соответствии с требованиями </w:t>
      </w:r>
      <w:hyperlink r:id="rId36" w:history="1">
        <w:r w:rsidRPr="000628CF">
          <w:rPr>
            <w:rStyle w:val="aa"/>
            <w:color w:val="FF0000"/>
            <w:sz w:val="28"/>
            <w:szCs w:val="28"/>
          </w:rPr>
          <w:t>СНиП 3.09.01-85</w:t>
        </w:r>
      </w:hyperlink>
      <w:r w:rsidRPr="000628CF">
        <w:rPr>
          <w:color w:val="FF0000"/>
          <w:sz w:val="28"/>
          <w:szCs w:val="28"/>
        </w:rPr>
        <w:t>.</w:t>
      </w:r>
    </w:p>
    <w:p w14:paraId="057A19C8" w14:textId="77777777" w:rsidR="00D35A66" w:rsidRPr="000628CF" w:rsidRDefault="00D35A66" w:rsidP="00477526">
      <w:pPr>
        <w:spacing w:line="360" w:lineRule="auto"/>
        <w:ind w:left="284" w:firstLine="850"/>
        <w:jc w:val="both"/>
        <w:rPr>
          <w:color w:val="FF0000"/>
          <w:sz w:val="28"/>
          <w:szCs w:val="28"/>
        </w:rPr>
      </w:pPr>
    </w:p>
    <w:p w14:paraId="1F7F7F28" w14:textId="0DC624B0" w:rsidR="00477526" w:rsidRPr="000628CF" w:rsidRDefault="00477526" w:rsidP="00477526">
      <w:pPr>
        <w:spacing w:line="360" w:lineRule="auto"/>
        <w:ind w:left="284" w:firstLine="850"/>
        <w:jc w:val="both"/>
        <w:rPr>
          <w:color w:val="FF0000"/>
          <w:sz w:val="28"/>
          <w:szCs w:val="28"/>
        </w:rPr>
      </w:pPr>
      <w:r w:rsidRPr="000628CF">
        <w:rPr>
          <w:color w:val="FF0000"/>
          <w:sz w:val="28"/>
          <w:szCs w:val="28"/>
        </w:rPr>
        <w:t xml:space="preserve">При устройстве арматурных конструкций следует соблюдать требования  </w:t>
      </w:r>
      <w:hyperlink r:id="rId37" w:history="1">
        <w:r w:rsidRPr="000628CF">
          <w:rPr>
            <w:rStyle w:val="aa"/>
            <w:color w:val="FF0000"/>
            <w:sz w:val="28"/>
            <w:szCs w:val="28"/>
          </w:rPr>
          <w:t>СНиП 3.03.01-87</w:t>
        </w:r>
      </w:hyperlink>
      <w:r w:rsidRPr="000628CF">
        <w:rPr>
          <w:color w:val="FF0000"/>
          <w:sz w:val="28"/>
          <w:szCs w:val="28"/>
        </w:rPr>
        <w:t xml:space="preserve"> таблица 2.1.</w:t>
      </w:r>
    </w:p>
    <w:p w14:paraId="793DD2E8" w14:textId="77777777" w:rsidR="00477526" w:rsidRPr="000628CF" w:rsidRDefault="00477526" w:rsidP="00477526">
      <w:pPr>
        <w:keepNext/>
        <w:shd w:val="clear" w:color="auto" w:fill="FFFFFF"/>
        <w:tabs>
          <w:tab w:val="left" w:pos="1080"/>
        </w:tabs>
        <w:suppressAutoHyphens/>
        <w:spacing w:before="120" w:line="360" w:lineRule="auto"/>
        <w:ind w:firstLine="709"/>
        <w:jc w:val="both"/>
        <w:rPr>
          <w:color w:val="FF0000"/>
          <w:sz w:val="28"/>
          <w:szCs w:val="28"/>
        </w:rPr>
      </w:pPr>
    </w:p>
    <w:p w14:paraId="146DB0A9" w14:textId="77777777" w:rsidR="00477526" w:rsidRPr="000628CF" w:rsidRDefault="00477526" w:rsidP="00D35A66">
      <w:pPr>
        <w:keepNext/>
        <w:shd w:val="clear" w:color="auto" w:fill="FFFFFF"/>
        <w:tabs>
          <w:tab w:val="left" w:pos="1080"/>
        </w:tabs>
        <w:suppressAutoHyphens/>
        <w:spacing w:before="120" w:line="360" w:lineRule="auto"/>
        <w:ind w:firstLine="709"/>
        <w:jc w:val="right"/>
        <w:rPr>
          <w:color w:val="FF0000"/>
          <w:sz w:val="28"/>
          <w:szCs w:val="28"/>
        </w:rPr>
      </w:pPr>
      <w:r w:rsidRPr="000628CF">
        <w:rPr>
          <w:color w:val="FF0000"/>
          <w:sz w:val="28"/>
          <w:szCs w:val="28"/>
        </w:rPr>
        <w:t>Таблица 2.1 Требования к арматурным конструкциям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0"/>
        <w:gridCol w:w="1562"/>
        <w:gridCol w:w="2811"/>
      </w:tblGrid>
      <w:tr w:rsidR="00477526" w:rsidRPr="000628CF" w14:paraId="18F51FDB" w14:textId="77777777" w:rsidTr="00477526">
        <w:trPr>
          <w:trHeight w:val="720"/>
        </w:trPr>
        <w:tc>
          <w:tcPr>
            <w:tcW w:w="5529" w:type="dxa"/>
            <w:vAlign w:val="center"/>
          </w:tcPr>
          <w:p w14:paraId="4F1EEEB4" w14:textId="77777777" w:rsidR="00477526" w:rsidRPr="000628CF" w:rsidRDefault="00477526" w:rsidP="00477526">
            <w:pPr>
              <w:shd w:val="clear" w:color="auto" w:fill="FFFFFF"/>
              <w:tabs>
                <w:tab w:val="left" w:pos="1080"/>
              </w:tabs>
              <w:suppressAutoHyphens/>
              <w:spacing w:line="312" w:lineRule="auto"/>
              <w:jc w:val="center"/>
              <w:rPr>
                <w:b/>
                <w:color w:val="FF0000"/>
                <w:sz w:val="28"/>
                <w:szCs w:val="28"/>
              </w:rPr>
            </w:pPr>
            <w:r w:rsidRPr="000628CF">
              <w:rPr>
                <w:b/>
                <w:color w:val="FF0000"/>
                <w:sz w:val="28"/>
                <w:szCs w:val="28"/>
              </w:rPr>
              <w:t>Параметры</w:t>
            </w:r>
          </w:p>
        </w:tc>
        <w:tc>
          <w:tcPr>
            <w:tcW w:w="1417" w:type="dxa"/>
            <w:vAlign w:val="center"/>
          </w:tcPr>
          <w:p w14:paraId="70B848C7" w14:textId="77777777" w:rsidR="00477526" w:rsidRPr="000628CF" w:rsidRDefault="00477526" w:rsidP="00477526">
            <w:pPr>
              <w:shd w:val="clear" w:color="auto" w:fill="FFFFFF"/>
              <w:tabs>
                <w:tab w:val="left" w:pos="1080"/>
              </w:tabs>
              <w:suppressAutoHyphens/>
              <w:spacing w:line="312" w:lineRule="auto"/>
              <w:jc w:val="center"/>
              <w:rPr>
                <w:b/>
                <w:color w:val="FF0000"/>
                <w:sz w:val="28"/>
                <w:szCs w:val="28"/>
              </w:rPr>
            </w:pPr>
            <w:r w:rsidRPr="000628CF">
              <w:rPr>
                <w:b/>
                <w:color w:val="FF0000"/>
                <w:sz w:val="28"/>
                <w:szCs w:val="28"/>
              </w:rPr>
              <w:t>Величина параметра</w:t>
            </w:r>
          </w:p>
        </w:tc>
        <w:tc>
          <w:tcPr>
            <w:tcW w:w="2835" w:type="dxa"/>
            <w:vAlign w:val="center"/>
          </w:tcPr>
          <w:p w14:paraId="68CCEEE1" w14:textId="77777777" w:rsidR="00477526" w:rsidRPr="000628CF" w:rsidRDefault="00477526" w:rsidP="00477526">
            <w:pPr>
              <w:shd w:val="clear" w:color="auto" w:fill="FFFFFF"/>
              <w:tabs>
                <w:tab w:val="left" w:pos="1080"/>
              </w:tabs>
              <w:suppressAutoHyphens/>
              <w:spacing w:line="312" w:lineRule="auto"/>
              <w:jc w:val="center"/>
              <w:rPr>
                <w:b/>
                <w:color w:val="FF0000"/>
                <w:sz w:val="28"/>
                <w:szCs w:val="28"/>
              </w:rPr>
            </w:pPr>
            <w:r w:rsidRPr="000628CF">
              <w:rPr>
                <w:b/>
                <w:color w:val="FF0000"/>
                <w:sz w:val="28"/>
                <w:szCs w:val="28"/>
              </w:rPr>
              <w:t xml:space="preserve">Контроль (метод, объем, вид </w:t>
            </w:r>
            <w:r w:rsidRPr="000628CF">
              <w:rPr>
                <w:b/>
                <w:color w:val="FF0000"/>
                <w:sz w:val="28"/>
                <w:szCs w:val="28"/>
              </w:rPr>
              <w:lastRenderedPageBreak/>
              <w:t>регистрации)</w:t>
            </w:r>
          </w:p>
        </w:tc>
      </w:tr>
      <w:tr w:rsidR="00477526" w:rsidRPr="000628CF" w14:paraId="581037BE" w14:textId="77777777" w:rsidTr="00477526">
        <w:trPr>
          <w:trHeight w:val="720"/>
        </w:trPr>
        <w:tc>
          <w:tcPr>
            <w:tcW w:w="5529" w:type="dxa"/>
          </w:tcPr>
          <w:p w14:paraId="0ED3E08A" w14:textId="77777777" w:rsidR="00477526" w:rsidRPr="000628CF" w:rsidRDefault="00477526" w:rsidP="00477526">
            <w:pPr>
              <w:shd w:val="clear" w:color="auto" w:fill="FFFFFF"/>
              <w:tabs>
                <w:tab w:val="left" w:pos="1080"/>
              </w:tabs>
              <w:suppressAutoHyphens/>
              <w:rPr>
                <w:color w:val="FF0000"/>
                <w:sz w:val="28"/>
                <w:szCs w:val="28"/>
              </w:rPr>
            </w:pPr>
            <w:r w:rsidRPr="000628CF">
              <w:rPr>
                <w:color w:val="FF0000"/>
                <w:sz w:val="28"/>
                <w:szCs w:val="28"/>
              </w:rPr>
              <w:lastRenderedPageBreak/>
              <w:t xml:space="preserve">1 Отклонение в расстоянии между рядами арматуры для конструкций толщиной до </w:t>
            </w:r>
            <w:smartTag w:uri="urn:schemas-microsoft-com:office:smarttags" w:element="metricconverter">
              <w:smartTagPr>
                <w:attr w:name="ProductID" w:val="1 м"/>
              </w:smartTagPr>
              <w:r w:rsidRPr="000628CF">
                <w:rPr>
                  <w:color w:val="FF0000"/>
                  <w:sz w:val="28"/>
                  <w:szCs w:val="28"/>
                </w:rPr>
                <w:t>1 м</w:t>
              </w:r>
            </w:smartTag>
            <w:r w:rsidRPr="000628CF">
              <w:rPr>
                <w:color w:val="FF0000"/>
                <w:sz w:val="28"/>
                <w:szCs w:val="28"/>
              </w:rPr>
              <w:t>.</w:t>
            </w:r>
          </w:p>
          <w:p w14:paraId="7159C8A6" w14:textId="77777777" w:rsidR="00477526" w:rsidRPr="000628CF" w:rsidRDefault="00477526" w:rsidP="00477526">
            <w:pPr>
              <w:shd w:val="clear" w:color="auto" w:fill="FFFFFF"/>
              <w:tabs>
                <w:tab w:val="left" w:pos="1080"/>
              </w:tabs>
              <w:suppressAutoHyphens/>
              <w:rPr>
                <w:color w:val="FF0000"/>
                <w:sz w:val="28"/>
                <w:szCs w:val="28"/>
              </w:rPr>
            </w:pPr>
            <w:r w:rsidRPr="000628CF">
              <w:rPr>
                <w:color w:val="FF0000"/>
                <w:sz w:val="28"/>
                <w:szCs w:val="28"/>
              </w:rPr>
              <w:t xml:space="preserve">2 Отклонение от проектной толщины защитного слоя бетона не должно превышать: </w:t>
            </w:r>
          </w:p>
        </w:tc>
        <w:tc>
          <w:tcPr>
            <w:tcW w:w="1417" w:type="dxa"/>
          </w:tcPr>
          <w:p w14:paraId="1C738331" w14:textId="77777777" w:rsidR="00477526" w:rsidRPr="000628CF" w:rsidRDefault="00477526" w:rsidP="00477526">
            <w:pPr>
              <w:shd w:val="clear" w:color="auto" w:fill="FFFFFF"/>
              <w:tabs>
                <w:tab w:val="left" w:pos="1080"/>
              </w:tabs>
              <w:suppressAutoHyphens/>
              <w:rPr>
                <w:color w:val="FF0000"/>
                <w:sz w:val="28"/>
                <w:szCs w:val="28"/>
              </w:rPr>
            </w:pPr>
            <w:r w:rsidRPr="000628CF">
              <w:rPr>
                <w:color w:val="FF0000"/>
                <w:sz w:val="28"/>
                <w:szCs w:val="28"/>
                <w:u w:val="single"/>
              </w:rPr>
              <w:t>+</w:t>
            </w:r>
            <w:r w:rsidRPr="000628CF">
              <w:rPr>
                <w:color w:val="FF0000"/>
                <w:sz w:val="28"/>
                <w:szCs w:val="28"/>
              </w:rPr>
              <w:t>10</w:t>
            </w:r>
          </w:p>
          <w:p w14:paraId="167C9E15" w14:textId="77777777" w:rsidR="00477526" w:rsidRPr="000628CF" w:rsidRDefault="00477526" w:rsidP="00477526">
            <w:pPr>
              <w:shd w:val="clear" w:color="auto" w:fill="FFFFFF"/>
              <w:tabs>
                <w:tab w:val="left" w:pos="1080"/>
              </w:tabs>
              <w:suppressAutoHyphens/>
              <w:rPr>
                <w:color w:val="FF0000"/>
                <w:sz w:val="28"/>
                <w:szCs w:val="28"/>
              </w:rPr>
            </w:pPr>
          </w:p>
        </w:tc>
        <w:tc>
          <w:tcPr>
            <w:tcW w:w="2835" w:type="dxa"/>
          </w:tcPr>
          <w:p w14:paraId="45C956B5" w14:textId="77777777" w:rsidR="00477526" w:rsidRPr="000628CF" w:rsidRDefault="00477526" w:rsidP="00477526">
            <w:pPr>
              <w:shd w:val="clear" w:color="auto" w:fill="FFFFFF"/>
              <w:tabs>
                <w:tab w:val="left" w:pos="1080"/>
              </w:tabs>
              <w:suppressAutoHyphens/>
              <w:rPr>
                <w:color w:val="FF0000"/>
                <w:sz w:val="28"/>
                <w:szCs w:val="28"/>
              </w:rPr>
            </w:pPr>
            <w:r w:rsidRPr="000628CF">
              <w:rPr>
                <w:color w:val="FF0000"/>
                <w:sz w:val="28"/>
                <w:szCs w:val="28"/>
              </w:rPr>
              <w:t>Технический осмотр всех элементов</w:t>
            </w:r>
          </w:p>
        </w:tc>
      </w:tr>
      <w:tr w:rsidR="00477526" w:rsidRPr="000628CF" w14:paraId="05F81E5B" w14:textId="77777777" w:rsidTr="00477526">
        <w:trPr>
          <w:trHeight w:val="720"/>
        </w:trPr>
        <w:tc>
          <w:tcPr>
            <w:tcW w:w="5529" w:type="dxa"/>
          </w:tcPr>
          <w:p w14:paraId="013753A3" w14:textId="77777777" w:rsidR="00477526" w:rsidRPr="000628CF" w:rsidRDefault="00477526" w:rsidP="00477526">
            <w:pPr>
              <w:shd w:val="clear" w:color="auto" w:fill="FFFFFF"/>
              <w:tabs>
                <w:tab w:val="left" w:pos="1080"/>
              </w:tabs>
              <w:suppressAutoHyphens/>
              <w:rPr>
                <w:color w:val="FF0000"/>
                <w:sz w:val="28"/>
                <w:szCs w:val="28"/>
              </w:rPr>
            </w:pPr>
            <w:r w:rsidRPr="000628CF">
              <w:rPr>
                <w:color w:val="FF0000"/>
                <w:sz w:val="28"/>
                <w:szCs w:val="28"/>
              </w:rPr>
              <w:t xml:space="preserve">При толщине защитного слоя до </w:t>
            </w:r>
            <w:smartTag w:uri="urn:schemas-microsoft-com:office:smarttags" w:element="metricconverter">
              <w:smartTagPr>
                <w:attr w:name="ProductID" w:val="15 мм"/>
              </w:smartTagPr>
              <w:r w:rsidRPr="000628CF">
                <w:rPr>
                  <w:color w:val="FF0000"/>
                  <w:sz w:val="28"/>
                  <w:szCs w:val="28"/>
                </w:rPr>
                <w:t>15 мм</w:t>
              </w:r>
            </w:smartTag>
            <w:r w:rsidRPr="000628CF">
              <w:rPr>
                <w:color w:val="FF0000"/>
                <w:sz w:val="28"/>
                <w:szCs w:val="28"/>
              </w:rPr>
              <w:t xml:space="preserve"> и линейных размерах поперечного сечения конструкции, мм</w:t>
            </w:r>
          </w:p>
          <w:p w14:paraId="42903F00" w14:textId="77777777" w:rsidR="00477526" w:rsidRPr="000628CF" w:rsidRDefault="00477526" w:rsidP="00477526">
            <w:pPr>
              <w:shd w:val="clear" w:color="auto" w:fill="FFFFFF"/>
              <w:tabs>
                <w:tab w:val="left" w:pos="1080"/>
              </w:tabs>
              <w:suppressAutoHyphens/>
              <w:rPr>
                <w:color w:val="FF0000"/>
                <w:sz w:val="28"/>
                <w:szCs w:val="28"/>
              </w:rPr>
            </w:pPr>
            <w:r w:rsidRPr="000628CF">
              <w:rPr>
                <w:color w:val="FF0000"/>
                <w:sz w:val="28"/>
                <w:szCs w:val="28"/>
              </w:rPr>
              <w:t>До 100</w:t>
            </w:r>
          </w:p>
          <w:p w14:paraId="32CDB1FA" w14:textId="77777777" w:rsidR="00477526" w:rsidRPr="000628CF" w:rsidRDefault="00477526" w:rsidP="00477526">
            <w:pPr>
              <w:shd w:val="clear" w:color="auto" w:fill="FFFFFF"/>
              <w:tabs>
                <w:tab w:val="left" w:pos="1080"/>
              </w:tabs>
              <w:suppressAutoHyphens/>
              <w:rPr>
                <w:color w:val="FF0000"/>
                <w:sz w:val="28"/>
                <w:szCs w:val="28"/>
              </w:rPr>
            </w:pPr>
            <w:r w:rsidRPr="000628CF">
              <w:rPr>
                <w:color w:val="FF0000"/>
                <w:sz w:val="28"/>
                <w:szCs w:val="28"/>
              </w:rPr>
              <w:t>От 101 до 200</w:t>
            </w:r>
          </w:p>
          <w:p w14:paraId="183193FF" w14:textId="77777777" w:rsidR="00477526" w:rsidRPr="000628CF" w:rsidRDefault="00477526" w:rsidP="00477526">
            <w:pPr>
              <w:shd w:val="clear" w:color="auto" w:fill="FFFFFF"/>
              <w:tabs>
                <w:tab w:val="left" w:pos="1080"/>
              </w:tabs>
              <w:suppressAutoHyphens/>
              <w:rPr>
                <w:color w:val="FF0000"/>
                <w:sz w:val="28"/>
                <w:szCs w:val="28"/>
              </w:rPr>
            </w:pPr>
            <w:r w:rsidRPr="000628CF">
              <w:rPr>
                <w:color w:val="FF0000"/>
                <w:sz w:val="28"/>
                <w:szCs w:val="28"/>
              </w:rPr>
              <w:t xml:space="preserve">При толщине защитного слоя от 16 до </w:t>
            </w:r>
            <w:smartTag w:uri="urn:schemas-microsoft-com:office:smarttags" w:element="metricconverter">
              <w:smartTagPr>
                <w:attr w:name="ProductID" w:val="20 мм"/>
              </w:smartTagPr>
              <w:r w:rsidRPr="000628CF">
                <w:rPr>
                  <w:color w:val="FF0000"/>
                  <w:sz w:val="28"/>
                  <w:szCs w:val="28"/>
                </w:rPr>
                <w:t>20 мм</w:t>
              </w:r>
            </w:smartTag>
            <w:r w:rsidRPr="000628CF">
              <w:rPr>
                <w:color w:val="FF0000"/>
                <w:sz w:val="28"/>
                <w:szCs w:val="28"/>
              </w:rPr>
              <w:t xml:space="preserve"> включ. И линейных размерах поперечного сечения конструкций, мм</w:t>
            </w:r>
          </w:p>
          <w:p w14:paraId="41075EC0" w14:textId="77777777" w:rsidR="00477526" w:rsidRPr="000628CF" w:rsidRDefault="00477526" w:rsidP="00477526">
            <w:pPr>
              <w:shd w:val="clear" w:color="auto" w:fill="FFFFFF"/>
              <w:tabs>
                <w:tab w:val="left" w:pos="1080"/>
              </w:tabs>
              <w:suppressAutoHyphens/>
              <w:rPr>
                <w:color w:val="FF0000"/>
                <w:sz w:val="28"/>
                <w:szCs w:val="28"/>
              </w:rPr>
            </w:pPr>
            <w:r w:rsidRPr="000628CF">
              <w:rPr>
                <w:color w:val="FF0000"/>
                <w:sz w:val="28"/>
                <w:szCs w:val="28"/>
              </w:rPr>
              <w:t>До 100</w:t>
            </w:r>
          </w:p>
          <w:p w14:paraId="52CABFAB" w14:textId="77777777" w:rsidR="00477526" w:rsidRPr="000628CF" w:rsidRDefault="00477526" w:rsidP="00477526">
            <w:pPr>
              <w:shd w:val="clear" w:color="auto" w:fill="FFFFFF"/>
              <w:tabs>
                <w:tab w:val="left" w:pos="1080"/>
              </w:tabs>
              <w:suppressAutoHyphens/>
              <w:rPr>
                <w:color w:val="FF0000"/>
                <w:sz w:val="28"/>
                <w:szCs w:val="28"/>
              </w:rPr>
            </w:pPr>
            <w:r w:rsidRPr="000628CF">
              <w:rPr>
                <w:color w:val="FF0000"/>
                <w:sz w:val="28"/>
                <w:szCs w:val="28"/>
              </w:rPr>
              <w:t>От 101 до 200</w:t>
            </w:r>
          </w:p>
          <w:p w14:paraId="4727EDBE" w14:textId="77777777" w:rsidR="00477526" w:rsidRPr="000628CF" w:rsidRDefault="00477526" w:rsidP="00477526">
            <w:pPr>
              <w:shd w:val="clear" w:color="auto" w:fill="FFFFFF"/>
              <w:tabs>
                <w:tab w:val="left" w:pos="1080"/>
              </w:tabs>
              <w:suppressAutoHyphens/>
              <w:rPr>
                <w:color w:val="FF0000"/>
                <w:sz w:val="28"/>
                <w:szCs w:val="28"/>
              </w:rPr>
            </w:pPr>
            <w:r w:rsidRPr="000628CF">
              <w:rPr>
                <w:color w:val="FF0000"/>
                <w:sz w:val="28"/>
                <w:szCs w:val="28"/>
              </w:rPr>
              <w:t xml:space="preserve"> От 201 до 300</w:t>
            </w:r>
          </w:p>
        </w:tc>
        <w:tc>
          <w:tcPr>
            <w:tcW w:w="1417" w:type="dxa"/>
          </w:tcPr>
          <w:p w14:paraId="61D87E11" w14:textId="77777777" w:rsidR="00477526" w:rsidRPr="000628CF" w:rsidRDefault="00477526" w:rsidP="00477526">
            <w:pPr>
              <w:shd w:val="clear" w:color="auto" w:fill="FFFFFF"/>
              <w:tabs>
                <w:tab w:val="left" w:pos="1080"/>
              </w:tabs>
              <w:suppressAutoHyphens/>
              <w:rPr>
                <w:color w:val="FF0000"/>
                <w:sz w:val="28"/>
                <w:szCs w:val="28"/>
              </w:rPr>
            </w:pPr>
          </w:p>
          <w:p w14:paraId="49694F88" w14:textId="77777777" w:rsidR="00477526" w:rsidRPr="000628CF" w:rsidRDefault="00477526" w:rsidP="00477526">
            <w:pPr>
              <w:shd w:val="clear" w:color="auto" w:fill="FFFFFF"/>
              <w:tabs>
                <w:tab w:val="left" w:pos="1080"/>
              </w:tabs>
              <w:suppressAutoHyphens/>
              <w:rPr>
                <w:color w:val="FF0000"/>
                <w:sz w:val="28"/>
                <w:szCs w:val="28"/>
              </w:rPr>
            </w:pPr>
          </w:p>
          <w:p w14:paraId="681CE9D3" w14:textId="77777777" w:rsidR="00477526" w:rsidRPr="000628CF" w:rsidRDefault="00477526" w:rsidP="00477526">
            <w:pPr>
              <w:shd w:val="clear" w:color="auto" w:fill="FFFFFF"/>
              <w:tabs>
                <w:tab w:val="left" w:pos="1080"/>
              </w:tabs>
              <w:suppressAutoHyphens/>
              <w:rPr>
                <w:color w:val="FF0000"/>
                <w:sz w:val="28"/>
                <w:szCs w:val="28"/>
              </w:rPr>
            </w:pPr>
            <w:r w:rsidRPr="000628CF">
              <w:rPr>
                <w:color w:val="FF0000"/>
                <w:sz w:val="28"/>
                <w:szCs w:val="28"/>
              </w:rPr>
              <w:t>+4</w:t>
            </w:r>
          </w:p>
          <w:p w14:paraId="38432031" w14:textId="77777777" w:rsidR="00477526" w:rsidRPr="000628CF" w:rsidRDefault="00477526" w:rsidP="00477526">
            <w:pPr>
              <w:shd w:val="clear" w:color="auto" w:fill="FFFFFF"/>
              <w:tabs>
                <w:tab w:val="left" w:pos="1080"/>
              </w:tabs>
              <w:suppressAutoHyphens/>
              <w:rPr>
                <w:color w:val="FF0000"/>
                <w:sz w:val="28"/>
                <w:szCs w:val="28"/>
              </w:rPr>
            </w:pPr>
            <w:r w:rsidRPr="000628CF">
              <w:rPr>
                <w:color w:val="FF0000"/>
                <w:sz w:val="28"/>
                <w:szCs w:val="28"/>
              </w:rPr>
              <w:t>+5</w:t>
            </w:r>
          </w:p>
          <w:p w14:paraId="0236B7CB" w14:textId="77777777" w:rsidR="00477526" w:rsidRPr="000628CF" w:rsidRDefault="00477526" w:rsidP="00477526">
            <w:pPr>
              <w:shd w:val="clear" w:color="auto" w:fill="FFFFFF"/>
              <w:tabs>
                <w:tab w:val="left" w:pos="1080"/>
              </w:tabs>
              <w:suppressAutoHyphens/>
              <w:rPr>
                <w:color w:val="FF0000"/>
                <w:sz w:val="28"/>
                <w:szCs w:val="28"/>
              </w:rPr>
            </w:pPr>
          </w:p>
          <w:p w14:paraId="08359EDF" w14:textId="77777777" w:rsidR="00477526" w:rsidRPr="000628CF" w:rsidRDefault="00477526" w:rsidP="00477526">
            <w:pPr>
              <w:shd w:val="clear" w:color="auto" w:fill="FFFFFF"/>
              <w:tabs>
                <w:tab w:val="left" w:pos="1080"/>
              </w:tabs>
              <w:suppressAutoHyphens/>
              <w:rPr>
                <w:color w:val="FF0000"/>
                <w:sz w:val="28"/>
                <w:szCs w:val="28"/>
              </w:rPr>
            </w:pPr>
          </w:p>
          <w:p w14:paraId="0C1C865E" w14:textId="77777777" w:rsidR="00477526" w:rsidRPr="000628CF" w:rsidRDefault="00477526" w:rsidP="00477526">
            <w:pPr>
              <w:shd w:val="clear" w:color="auto" w:fill="FFFFFF"/>
              <w:tabs>
                <w:tab w:val="left" w:pos="1080"/>
              </w:tabs>
              <w:suppressAutoHyphens/>
              <w:rPr>
                <w:color w:val="FF0000"/>
                <w:sz w:val="28"/>
                <w:szCs w:val="28"/>
              </w:rPr>
            </w:pPr>
          </w:p>
          <w:p w14:paraId="3D5B74D8" w14:textId="77777777" w:rsidR="00477526" w:rsidRPr="000628CF" w:rsidRDefault="00477526" w:rsidP="00477526">
            <w:pPr>
              <w:shd w:val="clear" w:color="auto" w:fill="FFFFFF"/>
              <w:tabs>
                <w:tab w:val="left" w:pos="1080"/>
              </w:tabs>
              <w:suppressAutoHyphens/>
              <w:rPr>
                <w:color w:val="FF0000"/>
                <w:sz w:val="28"/>
                <w:szCs w:val="28"/>
              </w:rPr>
            </w:pPr>
            <w:r w:rsidRPr="000628CF">
              <w:rPr>
                <w:color w:val="FF0000"/>
                <w:sz w:val="28"/>
                <w:szCs w:val="28"/>
              </w:rPr>
              <w:t>+4,    -3</w:t>
            </w:r>
          </w:p>
          <w:p w14:paraId="789E4F98" w14:textId="77777777" w:rsidR="00477526" w:rsidRPr="000628CF" w:rsidRDefault="00477526" w:rsidP="00477526">
            <w:pPr>
              <w:shd w:val="clear" w:color="auto" w:fill="FFFFFF"/>
              <w:tabs>
                <w:tab w:val="left" w:pos="1080"/>
              </w:tabs>
              <w:suppressAutoHyphens/>
              <w:rPr>
                <w:color w:val="FF0000"/>
                <w:sz w:val="28"/>
                <w:szCs w:val="28"/>
              </w:rPr>
            </w:pPr>
            <w:r w:rsidRPr="000628CF">
              <w:rPr>
                <w:color w:val="FF0000"/>
                <w:sz w:val="28"/>
                <w:szCs w:val="28"/>
              </w:rPr>
              <w:t>+8,    -3</w:t>
            </w:r>
          </w:p>
          <w:p w14:paraId="6C607E51" w14:textId="77777777" w:rsidR="00477526" w:rsidRPr="000628CF" w:rsidRDefault="00477526" w:rsidP="00477526">
            <w:pPr>
              <w:shd w:val="clear" w:color="auto" w:fill="FFFFFF"/>
              <w:tabs>
                <w:tab w:val="left" w:pos="1080"/>
              </w:tabs>
              <w:suppressAutoHyphens/>
              <w:rPr>
                <w:color w:val="FF0000"/>
                <w:sz w:val="28"/>
                <w:szCs w:val="28"/>
              </w:rPr>
            </w:pPr>
            <w:r w:rsidRPr="000628CF">
              <w:rPr>
                <w:color w:val="FF0000"/>
                <w:sz w:val="28"/>
                <w:szCs w:val="28"/>
              </w:rPr>
              <w:t>+10,   -3</w:t>
            </w:r>
          </w:p>
        </w:tc>
        <w:tc>
          <w:tcPr>
            <w:tcW w:w="2835" w:type="dxa"/>
          </w:tcPr>
          <w:p w14:paraId="4CDACC41" w14:textId="77777777" w:rsidR="00477526" w:rsidRPr="000628CF" w:rsidRDefault="00477526" w:rsidP="00477526">
            <w:pPr>
              <w:shd w:val="clear" w:color="auto" w:fill="FFFFFF"/>
              <w:tabs>
                <w:tab w:val="left" w:pos="1080"/>
              </w:tabs>
              <w:suppressAutoHyphens/>
              <w:rPr>
                <w:color w:val="FF0000"/>
                <w:sz w:val="28"/>
                <w:szCs w:val="28"/>
              </w:rPr>
            </w:pPr>
            <w:r w:rsidRPr="000628CF">
              <w:rPr>
                <w:color w:val="FF0000"/>
                <w:sz w:val="28"/>
                <w:szCs w:val="28"/>
              </w:rPr>
              <w:t>Журнал работ</w:t>
            </w:r>
          </w:p>
          <w:p w14:paraId="00DAC9EF" w14:textId="77777777" w:rsidR="00477526" w:rsidRPr="000628CF" w:rsidRDefault="00477526" w:rsidP="00477526">
            <w:pPr>
              <w:shd w:val="clear" w:color="auto" w:fill="FFFFFF"/>
              <w:tabs>
                <w:tab w:val="left" w:pos="1080"/>
              </w:tabs>
              <w:suppressAutoHyphens/>
              <w:rPr>
                <w:color w:val="FF0000"/>
                <w:sz w:val="28"/>
                <w:szCs w:val="28"/>
              </w:rPr>
            </w:pPr>
          </w:p>
          <w:p w14:paraId="64819403" w14:textId="77777777" w:rsidR="00477526" w:rsidRPr="000628CF" w:rsidRDefault="00477526" w:rsidP="00477526">
            <w:pPr>
              <w:shd w:val="clear" w:color="auto" w:fill="FFFFFF"/>
              <w:tabs>
                <w:tab w:val="left" w:pos="1080"/>
              </w:tabs>
              <w:suppressAutoHyphens/>
              <w:rPr>
                <w:color w:val="FF0000"/>
                <w:sz w:val="28"/>
                <w:szCs w:val="28"/>
              </w:rPr>
            </w:pPr>
          </w:p>
          <w:p w14:paraId="5A182E27" w14:textId="77777777" w:rsidR="00477526" w:rsidRPr="000628CF" w:rsidRDefault="00477526" w:rsidP="00477526">
            <w:pPr>
              <w:shd w:val="clear" w:color="auto" w:fill="FFFFFF"/>
              <w:tabs>
                <w:tab w:val="left" w:pos="1080"/>
              </w:tabs>
              <w:suppressAutoHyphens/>
              <w:rPr>
                <w:color w:val="FF0000"/>
                <w:sz w:val="28"/>
                <w:szCs w:val="28"/>
              </w:rPr>
            </w:pPr>
          </w:p>
          <w:p w14:paraId="6CAF6528" w14:textId="77777777" w:rsidR="00477526" w:rsidRPr="000628CF" w:rsidRDefault="00477526" w:rsidP="00477526">
            <w:pPr>
              <w:shd w:val="clear" w:color="auto" w:fill="FFFFFF"/>
              <w:tabs>
                <w:tab w:val="left" w:pos="1080"/>
              </w:tabs>
              <w:suppressAutoHyphens/>
              <w:rPr>
                <w:color w:val="FF0000"/>
                <w:sz w:val="28"/>
                <w:szCs w:val="28"/>
              </w:rPr>
            </w:pPr>
            <w:r w:rsidRPr="000628CF">
              <w:rPr>
                <w:color w:val="FF0000"/>
                <w:sz w:val="28"/>
                <w:szCs w:val="28"/>
              </w:rPr>
              <w:t xml:space="preserve">  То же</w:t>
            </w:r>
          </w:p>
          <w:p w14:paraId="1FC8AB51" w14:textId="77777777" w:rsidR="00477526" w:rsidRPr="000628CF" w:rsidRDefault="00477526" w:rsidP="00477526">
            <w:pPr>
              <w:shd w:val="clear" w:color="auto" w:fill="FFFFFF"/>
              <w:tabs>
                <w:tab w:val="left" w:pos="1080"/>
              </w:tabs>
              <w:suppressAutoHyphens/>
              <w:rPr>
                <w:color w:val="FF0000"/>
                <w:sz w:val="28"/>
                <w:szCs w:val="28"/>
              </w:rPr>
            </w:pPr>
          </w:p>
          <w:p w14:paraId="7060F899" w14:textId="77777777" w:rsidR="00477526" w:rsidRPr="000628CF" w:rsidRDefault="00477526" w:rsidP="00477526">
            <w:pPr>
              <w:shd w:val="clear" w:color="auto" w:fill="FFFFFF"/>
              <w:tabs>
                <w:tab w:val="left" w:pos="1080"/>
              </w:tabs>
              <w:suppressAutoHyphens/>
              <w:rPr>
                <w:color w:val="FF0000"/>
                <w:sz w:val="28"/>
                <w:szCs w:val="28"/>
              </w:rPr>
            </w:pPr>
          </w:p>
          <w:p w14:paraId="532DEBEF" w14:textId="77777777" w:rsidR="00477526" w:rsidRPr="000628CF" w:rsidRDefault="00477526" w:rsidP="00477526">
            <w:pPr>
              <w:shd w:val="clear" w:color="auto" w:fill="FFFFFF"/>
              <w:tabs>
                <w:tab w:val="left" w:pos="1080"/>
              </w:tabs>
              <w:suppressAutoHyphens/>
              <w:rPr>
                <w:color w:val="FF0000"/>
                <w:sz w:val="28"/>
                <w:szCs w:val="28"/>
              </w:rPr>
            </w:pPr>
          </w:p>
          <w:p w14:paraId="23C10E76" w14:textId="77777777" w:rsidR="00477526" w:rsidRPr="000628CF" w:rsidRDefault="00477526" w:rsidP="00477526">
            <w:pPr>
              <w:shd w:val="clear" w:color="auto" w:fill="FFFFFF"/>
              <w:tabs>
                <w:tab w:val="left" w:pos="1080"/>
              </w:tabs>
              <w:suppressAutoHyphens/>
              <w:rPr>
                <w:color w:val="FF0000"/>
                <w:sz w:val="28"/>
                <w:szCs w:val="28"/>
              </w:rPr>
            </w:pPr>
          </w:p>
          <w:p w14:paraId="40548827" w14:textId="77777777" w:rsidR="00477526" w:rsidRPr="000628CF" w:rsidRDefault="00477526" w:rsidP="00477526">
            <w:pPr>
              <w:shd w:val="clear" w:color="auto" w:fill="FFFFFF"/>
              <w:tabs>
                <w:tab w:val="left" w:pos="1080"/>
              </w:tabs>
              <w:suppressAutoHyphens/>
              <w:rPr>
                <w:color w:val="FF0000"/>
                <w:sz w:val="28"/>
                <w:szCs w:val="28"/>
              </w:rPr>
            </w:pPr>
          </w:p>
        </w:tc>
      </w:tr>
    </w:tbl>
    <w:p w14:paraId="1AB148E6" w14:textId="77777777"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1E46701B" w14:textId="77777777" w:rsidR="00477526" w:rsidRPr="000628CF" w:rsidRDefault="00477526" w:rsidP="00477526">
      <w:pPr>
        <w:spacing w:line="360" w:lineRule="auto"/>
        <w:ind w:left="284" w:firstLine="850"/>
        <w:jc w:val="both"/>
        <w:rPr>
          <w:color w:val="FF0000"/>
          <w:sz w:val="28"/>
          <w:szCs w:val="28"/>
        </w:rPr>
      </w:pPr>
      <w:r w:rsidRPr="000628CF">
        <w:rPr>
          <w:color w:val="FF0000"/>
          <w:sz w:val="28"/>
          <w:szCs w:val="28"/>
        </w:rPr>
        <w:t xml:space="preserve">Арматурные работы должны выполняться в соответствии со СНиП 3.03.01-81 «Несущие и ограждающие конструкции». Точность сборки выпусков арматурных стержней должна соответствовать требованиям ГОСТ 10922-75 и </w:t>
      </w:r>
      <w:hyperlink r:id="rId38" w:history="1">
        <w:r w:rsidRPr="000628CF">
          <w:rPr>
            <w:rStyle w:val="aa"/>
            <w:color w:val="FF0000"/>
            <w:sz w:val="28"/>
            <w:szCs w:val="28"/>
          </w:rPr>
          <w:t>ГОСТ 14098-91</w:t>
        </w:r>
      </w:hyperlink>
      <w:r w:rsidRPr="000628CF">
        <w:rPr>
          <w:color w:val="FF0000"/>
          <w:sz w:val="28"/>
          <w:szCs w:val="28"/>
        </w:rPr>
        <w:t xml:space="preserve">. </w:t>
      </w:r>
    </w:p>
    <w:p w14:paraId="0F477967" w14:textId="77777777" w:rsidR="00477526" w:rsidRPr="000628CF" w:rsidRDefault="00477526" w:rsidP="00477526">
      <w:pPr>
        <w:spacing w:line="360" w:lineRule="auto"/>
        <w:ind w:left="284" w:firstLine="850"/>
        <w:jc w:val="both"/>
        <w:rPr>
          <w:color w:val="FF0000"/>
          <w:sz w:val="28"/>
          <w:szCs w:val="28"/>
        </w:rPr>
      </w:pPr>
      <w:r w:rsidRPr="000628CF">
        <w:rPr>
          <w:color w:val="FF0000"/>
          <w:sz w:val="28"/>
          <w:szCs w:val="28"/>
        </w:rPr>
        <w:t xml:space="preserve">Размеры конструктивных элементов сварных соединений стержневой арматуры (стержней между собой и с элементами закладных изделий) и предельные отклонения размеров выполненных швов должны соответствовать указанным в ГОСТ 14098-85. </w:t>
      </w:r>
    </w:p>
    <w:p w14:paraId="440923BC" w14:textId="77777777" w:rsidR="00477526" w:rsidRPr="000628CF" w:rsidRDefault="00477526" w:rsidP="00477526">
      <w:pPr>
        <w:spacing w:line="360" w:lineRule="auto"/>
        <w:ind w:left="284" w:firstLine="850"/>
        <w:jc w:val="both"/>
        <w:rPr>
          <w:color w:val="FF0000"/>
          <w:sz w:val="28"/>
          <w:szCs w:val="28"/>
        </w:rPr>
      </w:pPr>
      <w:r w:rsidRPr="000628CF">
        <w:rPr>
          <w:color w:val="FF0000"/>
          <w:sz w:val="28"/>
          <w:szCs w:val="28"/>
        </w:rPr>
        <w:t xml:space="preserve">Точность сборки выпусков арматурных стержней должна соответствовать требованиям ГОСТ 10922-75 и </w:t>
      </w:r>
      <w:hyperlink r:id="rId39" w:history="1">
        <w:r w:rsidRPr="000628CF">
          <w:rPr>
            <w:rStyle w:val="aa"/>
            <w:color w:val="FF0000"/>
            <w:sz w:val="28"/>
            <w:szCs w:val="28"/>
          </w:rPr>
          <w:t>ГОСТ 14098-91</w:t>
        </w:r>
      </w:hyperlink>
      <w:r w:rsidRPr="000628CF">
        <w:rPr>
          <w:color w:val="FF0000"/>
          <w:sz w:val="28"/>
          <w:szCs w:val="28"/>
        </w:rPr>
        <w:t>.</w:t>
      </w:r>
    </w:p>
    <w:p w14:paraId="2DACA96E" w14:textId="77777777" w:rsidR="00477526" w:rsidRPr="000628CF" w:rsidRDefault="00477526" w:rsidP="00477526">
      <w:pPr>
        <w:shd w:val="clear" w:color="auto" w:fill="FFFFFF"/>
        <w:tabs>
          <w:tab w:val="left" w:pos="1080"/>
        </w:tabs>
        <w:suppressAutoHyphens/>
        <w:spacing w:before="120" w:line="360" w:lineRule="auto"/>
        <w:ind w:firstLine="709"/>
        <w:jc w:val="both"/>
        <w:rPr>
          <w:color w:val="FF0000"/>
          <w:sz w:val="28"/>
          <w:szCs w:val="28"/>
        </w:rPr>
      </w:pPr>
      <w:r w:rsidRPr="000628CF">
        <w:rPr>
          <w:color w:val="FF0000"/>
          <w:sz w:val="28"/>
          <w:szCs w:val="28"/>
        </w:rPr>
        <w:t>Таблица 2.2 Рекомендуемые типы электродов для сварки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1"/>
        <w:gridCol w:w="4105"/>
        <w:gridCol w:w="2240"/>
        <w:gridCol w:w="1917"/>
      </w:tblGrid>
      <w:tr w:rsidR="00477526" w:rsidRPr="000628CF" w14:paraId="52C2DFF5" w14:textId="77777777" w:rsidTr="00477526">
        <w:trPr>
          <w:trHeight w:val="360"/>
        </w:trPr>
        <w:tc>
          <w:tcPr>
            <w:tcW w:w="1560" w:type="dxa"/>
            <w:vMerge w:val="restart"/>
            <w:vAlign w:val="center"/>
          </w:tcPr>
          <w:p w14:paraId="53ECBB66" w14:textId="77777777" w:rsidR="00477526" w:rsidRPr="000628CF" w:rsidRDefault="00477526" w:rsidP="00477526">
            <w:pPr>
              <w:shd w:val="clear" w:color="auto" w:fill="FFFFFF"/>
              <w:tabs>
                <w:tab w:val="left" w:pos="1080"/>
              </w:tabs>
              <w:suppressAutoHyphens/>
              <w:jc w:val="center"/>
              <w:rPr>
                <w:b/>
                <w:color w:val="FF0000"/>
                <w:sz w:val="28"/>
                <w:szCs w:val="28"/>
              </w:rPr>
            </w:pPr>
            <w:r w:rsidRPr="000628CF">
              <w:rPr>
                <w:b/>
                <w:color w:val="FF0000"/>
                <w:sz w:val="28"/>
                <w:szCs w:val="28"/>
              </w:rPr>
              <w:t>Класс арматуры</w:t>
            </w:r>
          </w:p>
        </w:tc>
        <w:tc>
          <w:tcPr>
            <w:tcW w:w="8469" w:type="dxa"/>
            <w:gridSpan w:val="3"/>
            <w:shd w:val="clear" w:color="auto" w:fill="auto"/>
            <w:vAlign w:val="center"/>
          </w:tcPr>
          <w:p w14:paraId="3BDE1B1C" w14:textId="77777777" w:rsidR="00477526" w:rsidRPr="000628CF" w:rsidRDefault="00477526" w:rsidP="00477526">
            <w:pPr>
              <w:shd w:val="clear" w:color="auto" w:fill="FFFFFF"/>
              <w:tabs>
                <w:tab w:val="left" w:pos="1080"/>
              </w:tabs>
              <w:suppressAutoHyphens/>
              <w:jc w:val="center"/>
              <w:rPr>
                <w:b/>
                <w:color w:val="FF0000"/>
                <w:sz w:val="28"/>
                <w:szCs w:val="28"/>
              </w:rPr>
            </w:pPr>
            <w:r w:rsidRPr="000628CF">
              <w:rPr>
                <w:b/>
                <w:color w:val="FF0000"/>
                <w:sz w:val="28"/>
                <w:szCs w:val="28"/>
              </w:rPr>
              <w:t>Рекомендуемые типы электродов для сварки</w:t>
            </w:r>
          </w:p>
        </w:tc>
      </w:tr>
      <w:tr w:rsidR="00477526" w:rsidRPr="000628CF" w14:paraId="5DFE2A9B" w14:textId="77777777" w:rsidTr="00477526">
        <w:trPr>
          <w:trHeight w:val="360"/>
        </w:trPr>
        <w:tc>
          <w:tcPr>
            <w:tcW w:w="1560" w:type="dxa"/>
            <w:vMerge/>
            <w:vAlign w:val="center"/>
          </w:tcPr>
          <w:p w14:paraId="19168B3B" w14:textId="77777777" w:rsidR="00477526" w:rsidRPr="000628CF" w:rsidRDefault="00477526" w:rsidP="00477526">
            <w:pPr>
              <w:shd w:val="clear" w:color="auto" w:fill="FFFFFF"/>
              <w:tabs>
                <w:tab w:val="left" w:pos="1080"/>
              </w:tabs>
              <w:suppressAutoHyphens/>
              <w:jc w:val="center"/>
              <w:rPr>
                <w:b/>
                <w:color w:val="FF0000"/>
                <w:sz w:val="28"/>
                <w:szCs w:val="28"/>
              </w:rPr>
            </w:pPr>
          </w:p>
        </w:tc>
        <w:tc>
          <w:tcPr>
            <w:tcW w:w="4844" w:type="dxa"/>
            <w:shd w:val="clear" w:color="auto" w:fill="auto"/>
            <w:vAlign w:val="center"/>
          </w:tcPr>
          <w:p w14:paraId="10E80604" w14:textId="77777777" w:rsidR="00477526" w:rsidRPr="000628CF" w:rsidRDefault="00477526" w:rsidP="00477526">
            <w:pPr>
              <w:shd w:val="clear" w:color="auto" w:fill="FFFFFF"/>
              <w:tabs>
                <w:tab w:val="left" w:pos="1080"/>
              </w:tabs>
              <w:suppressAutoHyphens/>
              <w:jc w:val="center"/>
              <w:rPr>
                <w:b/>
                <w:color w:val="FF0000"/>
                <w:sz w:val="28"/>
                <w:szCs w:val="28"/>
              </w:rPr>
            </w:pPr>
            <w:r w:rsidRPr="000628CF">
              <w:rPr>
                <w:b/>
                <w:color w:val="FF0000"/>
                <w:sz w:val="28"/>
                <w:szCs w:val="28"/>
              </w:rPr>
              <w:t>Ванной, ванно-шовной и дуговой многослойными швами стыковых соединений</w:t>
            </w:r>
          </w:p>
        </w:tc>
        <w:tc>
          <w:tcPr>
            <w:tcW w:w="1951" w:type="dxa"/>
            <w:shd w:val="clear" w:color="auto" w:fill="auto"/>
            <w:vAlign w:val="center"/>
          </w:tcPr>
          <w:p w14:paraId="303B880B" w14:textId="77777777" w:rsidR="00477526" w:rsidRPr="000628CF" w:rsidRDefault="00477526" w:rsidP="00477526">
            <w:pPr>
              <w:shd w:val="clear" w:color="auto" w:fill="FFFFFF"/>
              <w:tabs>
                <w:tab w:val="left" w:pos="1080"/>
              </w:tabs>
              <w:suppressAutoHyphens/>
              <w:jc w:val="center"/>
              <w:rPr>
                <w:b/>
                <w:color w:val="FF0000"/>
                <w:sz w:val="28"/>
                <w:szCs w:val="28"/>
              </w:rPr>
            </w:pPr>
            <w:r w:rsidRPr="000628CF">
              <w:rPr>
                <w:b/>
                <w:color w:val="FF0000"/>
                <w:sz w:val="28"/>
                <w:szCs w:val="28"/>
              </w:rPr>
              <w:t xml:space="preserve">Протяженными швами стыковых и нахлесточных соединений </w:t>
            </w:r>
          </w:p>
        </w:tc>
        <w:tc>
          <w:tcPr>
            <w:tcW w:w="1674" w:type="dxa"/>
            <w:shd w:val="clear" w:color="auto" w:fill="auto"/>
            <w:vAlign w:val="center"/>
          </w:tcPr>
          <w:p w14:paraId="76DED77F" w14:textId="77777777" w:rsidR="00477526" w:rsidRPr="000628CF" w:rsidRDefault="00477526" w:rsidP="00477526">
            <w:pPr>
              <w:shd w:val="clear" w:color="auto" w:fill="FFFFFF"/>
              <w:tabs>
                <w:tab w:val="left" w:pos="1080"/>
              </w:tabs>
              <w:suppressAutoHyphens/>
              <w:jc w:val="center"/>
              <w:rPr>
                <w:b/>
                <w:color w:val="FF0000"/>
                <w:sz w:val="28"/>
                <w:szCs w:val="28"/>
              </w:rPr>
            </w:pPr>
            <w:r w:rsidRPr="000628CF">
              <w:rPr>
                <w:b/>
                <w:color w:val="FF0000"/>
                <w:sz w:val="28"/>
                <w:szCs w:val="28"/>
              </w:rPr>
              <w:t>Дуговой ручной прихватками</w:t>
            </w:r>
          </w:p>
        </w:tc>
      </w:tr>
      <w:tr w:rsidR="00477526" w:rsidRPr="000628CF" w14:paraId="2C5F481E" w14:textId="77777777" w:rsidTr="00477526">
        <w:trPr>
          <w:trHeight w:val="526"/>
        </w:trPr>
        <w:tc>
          <w:tcPr>
            <w:tcW w:w="1560" w:type="dxa"/>
            <w:vAlign w:val="center"/>
          </w:tcPr>
          <w:p w14:paraId="7AB565BB" w14:textId="77777777" w:rsidR="00477526" w:rsidRPr="000628CF" w:rsidRDefault="00477526" w:rsidP="00477526">
            <w:pPr>
              <w:shd w:val="clear" w:color="auto" w:fill="FFFFFF"/>
              <w:tabs>
                <w:tab w:val="left" w:pos="1080"/>
              </w:tabs>
              <w:suppressAutoHyphens/>
              <w:rPr>
                <w:color w:val="FF0000"/>
                <w:sz w:val="28"/>
                <w:szCs w:val="28"/>
              </w:rPr>
            </w:pPr>
            <w:r w:rsidRPr="000628CF">
              <w:rPr>
                <w:color w:val="FF0000"/>
                <w:sz w:val="28"/>
                <w:szCs w:val="28"/>
              </w:rPr>
              <w:lastRenderedPageBreak/>
              <w:t>А-</w:t>
            </w:r>
            <w:r w:rsidRPr="000628CF">
              <w:rPr>
                <w:color w:val="FF0000"/>
                <w:sz w:val="28"/>
                <w:szCs w:val="28"/>
                <w:lang w:val="en-US"/>
              </w:rPr>
              <w:t>I</w:t>
            </w:r>
          </w:p>
        </w:tc>
        <w:tc>
          <w:tcPr>
            <w:tcW w:w="8469" w:type="dxa"/>
            <w:gridSpan w:val="3"/>
            <w:shd w:val="clear" w:color="auto" w:fill="auto"/>
            <w:vAlign w:val="center"/>
          </w:tcPr>
          <w:p w14:paraId="1C0CA694" w14:textId="77777777" w:rsidR="00477526" w:rsidRPr="000628CF" w:rsidRDefault="00477526" w:rsidP="00477526">
            <w:pPr>
              <w:shd w:val="clear" w:color="auto" w:fill="FFFFFF"/>
              <w:tabs>
                <w:tab w:val="left" w:pos="1080"/>
              </w:tabs>
              <w:suppressAutoHyphens/>
              <w:jc w:val="center"/>
              <w:rPr>
                <w:color w:val="FF0000"/>
                <w:sz w:val="28"/>
                <w:szCs w:val="28"/>
              </w:rPr>
            </w:pPr>
            <w:r w:rsidRPr="000628CF">
              <w:rPr>
                <w:color w:val="FF0000"/>
                <w:sz w:val="28"/>
                <w:szCs w:val="28"/>
              </w:rPr>
              <w:t>Э42, Э46, Э42А, Э46А</w:t>
            </w:r>
          </w:p>
        </w:tc>
      </w:tr>
      <w:tr w:rsidR="00477526" w:rsidRPr="000628CF" w14:paraId="16EEFE58" w14:textId="77777777" w:rsidTr="00477526">
        <w:trPr>
          <w:trHeight w:val="528"/>
        </w:trPr>
        <w:tc>
          <w:tcPr>
            <w:tcW w:w="1560" w:type="dxa"/>
            <w:vAlign w:val="center"/>
          </w:tcPr>
          <w:p w14:paraId="5E5E8442" w14:textId="77777777" w:rsidR="00477526" w:rsidRPr="000628CF" w:rsidRDefault="00477526" w:rsidP="00477526">
            <w:pPr>
              <w:shd w:val="clear" w:color="auto" w:fill="FFFFFF"/>
              <w:tabs>
                <w:tab w:val="left" w:pos="1080"/>
              </w:tabs>
              <w:suppressAutoHyphens/>
              <w:rPr>
                <w:color w:val="FF0000"/>
                <w:sz w:val="28"/>
                <w:szCs w:val="28"/>
              </w:rPr>
            </w:pPr>
            <w:r w:rsidRPr="000628CF">
              <w:rPr>
                <w:color w:val="FF0000"/>
                <w:sz w:val="28"/>
                <w:szCs w:val="28"/>
              </w:rPr>
              <w:t>А-</w:t>
            </w:r>
            <w:r w:rsidRPr="000628CF">
              <w:rPr>
                <w:color w:val="FF0000"/>
                <w:sz w:val="28"/>
                <w:szCs w:val="28"/>
                <w:lang w:val="en-US"/>
              </w:rPr>
              <w:t>II</w:t>
            </w:r>
          </w:p>
        </w:tc>
        <w:tc>
          <w:tcPr>
            <w:tcW w:w="4844" w:type="dxa"/>
            <w:shd w:val="clear" w:color="auto" w:fill="auto"/>
            <w:vAlign w:val="center"/>
          </w:tcPr>
          <w:p w14:paraId="6B04BE40" w14:textId="77777777" w:rsidR="00477526" w:rsidRPr="000628CF" w:rsidRDefault="00477526" w:rsidP="00477526">
            <w:pPr>
              <w:shd w:val="clear" w:color="auto" w:fill="FFFFFF"/>
              <w:tabs>
                <w:tab w:val="left" w:pos="1080"/>
              </w:tabs>
              <w:suppressAutoHyphens/>
              <w:jc w:val="center"/>
              <w:rPr>
                <w:color w:val="FF0000"/>
                <w:sz w:val="28"/>
                <w:szCs w:val="28"/>
              </w:rPr>
            </w:pPr>
            <w:r w:rsidRPr="000628CF">
              <w:rPr>
                <w:color w:val="FF0000"/>
                <w:sz w:val="28"/>
                <w:szCs w:val="28"/>
              </w:rPr>
              <w:t>Э50А, Э55</w:t>
            </w:r>
          </w:p>
        </w:tc>
        <w:tc>
          <w:tcPr>
            <w:tcW w:w="1951" w:type="dxa"/>
            <w:vMerge w:val="restart"/>
            <w:shd w:val="clear" w:color="auto" w:fill="auto"/>
            <w:vAlign w:val="center"/>
          </w:tcPr>
          <w:p w14:paraId="30039B21" w14:textId="77777777" w:rsidR="00477526" w:rsidRPr="000628CF" w:rsidRDefault="00477526" w:rsidP="00477526">
            <w:pPr>
              <w:shd w:val="clear" w:color="auto" w:fill="FFFFFF"/>
              <w:tabs>
                <w:tab w:val="left" w:pos="1080"/>
              </w:tabs>
              <w:suppressAutoHyphens/>
              <w:jc w:val="center"/>
              <w:rPr>
                <w:color w:val="FF0000"/>
                <w:sz w:val="28"/>
                <w:szCs w:val="28"/>
              </w:rPr>
            </w:pPr>
            <w:r w:rsidRPr="000628CF">
              <w:rPr>
                <w:color w:val="FF0000"/>
                <w:sz w:val="28"/>
                <w:szCs w:val="28"/>
              </w:rPr>
              <w:t xml:space="preserve"> Э42А, Э46А, Э60А</w:t>
            </w:r>
          </w:p>
        </w:tc>
        <w:tc>
          <w:tcPr>
            <w:tcW w:w="1674" w:type="dxa"/>
            <w:vMerge w:val="restart"/>
            <w:shd w:val="clear" w:color="auto" w:fill="auto"/>
            <w:vAlign w:val="center"/>
          </w:tcPr>
          <w:p w14:paraId="156320D3" w14:textId="77777777" w:rsidR="00477526" w:rsidRPr="000628CF" w:rsidRDefault="00477526" w:rsidP="00477526">
            <w:pPr>
              <w:shd w:val="clear" w:color="auto" w:fill="FFFFFF"/>
              <w:tabs>
                <w:tab w:val="left" w:pos="1080"/>
              </w:tabs>
              <w:suppressAutoHyphens/>
              <w:jc w:val="center"/>
              <w:rPr>
                <w:color w:val="FF0000"/>
                <w:sz w:val="28"/>
                <w:szCs w:val="28"/>
              </w:rPr>
            </w:pPr>
            <w:r w:rsidRPr="000628CF">
              <w:rPr>
                <w:color w:val="FF0000"/>
                <w:sz w:val="28"/>
                <w:szCs w:val="28"/>
              </w:rPr>
              <w:t>Э50А, Э55</w:t>
            </w:r>
          </w:p>
        </w:tc>
      </w:tr>
      <w:tr w:rsidR="00477526" w:rsidRPr="000628CF" w14:paraId="1EECF34F" w14:textId="77777777" w:rsidTr="00477526">
        <w:trPr>
          <w:trHeight w:val="125"/>
        </w:trPr>
        <w:tc>
          <w:tcPr>
            <w:tcW w:w="1560" w:type="dxa"/>
            <w:vAlign w:val="center"/>
          </w:tcPr>
          <w:p w14:paraId="69A03894" w14:textId="77777777" w:rsidR="00477526" w:rsidRPr="000628CF" w:rsidRDefault="00477526" w:rsidP="00477526">
            <w:pPr>
              <w:shd w:val="clear" w:color="auto" w:fill="FFFFFF"/>
              <w:tabs>
                <w:tab w:val="left" w:pos="1080"/>
              </w:tabs>
              <w:suppressAutoHyphens/>
              <w:rPr>
                <w:color w:val="FF0000"/>
                <w:sz w:val="28"/>
                <w:szCs w:val="28"/>
              </w:rPr>
            </w:pPr>
            <w:r w:rsidRPr="000628CF">
              <w:rPr>
                <w:color w:val="FF0000"/>
                <w:sz w:val="28"/>
                <w:szCs w:val="28"/>
              </w:rPr>
              <w:t>А-</w:t>
            </w:r>
            <w:r w:rsidRPr="000628CF">
              <w:rPr>
                <w:color w:val="FF0000"/>
                <w:sz w:val="28"/>
                <w:szCs w:val="28"/>
                <w:lang w:val="en-US"/>
              </w:rPr>
              <w:t>III</w:t>
            </w:r>
            <w:r w:rsidRPr="000628CF">
              <w:rPr>
                <w:color w:val="FF0000"/>
                <w:sz w:val="28"/>
                <w:szCs w:val="28"/>
              </w:rPr>
              <w:t>, А-</w:t>
            </w:r>
            <w:r w:rsidRPr="000628CF">
              <w:rPr>
                <w:color w:val="FF0000"/>
                <w:sz w:val="28"/>
                <w:szCs w:val="28"/>
                <w:lang w:val="en-US"/>
              </w:rPr>
              <w:t>III</w:t>
            </w:r>
            <w:r w:rsidRPr="000628CF">
              <w:rPr>
                <w:color w:val="FF0000"/>
                <w:sz w:val="28"/>
                <w:szCs w:val="28"/>
              </w:rPr>
              <w:t>С</w:t>
            </w:r>
          </w:p>
        </w:tc>
        <w:tc>
          <w:tcPr>
            <w:tcW w:w="4844" w:type="dxa"/>
            <w:vMerge w:val="restart"/>
            <w:shd w:val="clear" w:color="auto" w:fill="auto"/>
            <w:vAlign w:val="center"/>
          </w:tcPr>
          <w:p w14:paraId="42A771F6" w14:textId="77777777" w:rsidR="00477526" w:rsidRPr="000628CF" w:rsidRDefault="00477526" w:rsidP="00477526">
            <w:pPr>
              <w:shd w:val="clear" w:color="auto" w:fill="FFFFFF"/>
              <w:tabs>
                <w:tab w:val="left" w:pos="1080"/>
              </w:tabs>
              <w:suppressAutoHyphens/>
              <w:jc w:val="center"/>
              <w:rPr>
                <w:color w:val="FF0000"/>
                <w:sz w:val="28"/>
                <w:szCs w:val="28"/>
              </w:rPr>
            </w:pPr>
            <w:r w:rsidRPr="000628CF">
              <w:rPr>
                <w:color w:val="FF0000"/>
                <w:sz w:val="28"/>
                <w:szCs w:val="28"/>
              </w:rPr>
              <w:t>Э55, Э60</w:t>
            </w:r>
          </w:p>
        </w:tc>
        <w:tc>
          <w:tcPr>
            <w:tcW w:w="1951" w:type="dxa"/>
            <w:vMerge/>
            <w:shd w:val="clear" w:color="auto" w:fill="auto"/>
          </w:tcPr>
          <w:p w14:paraId="2CCBCF4C" w14:textId="77777777" w:rsidR="00477526" w:rsidRPr="000628CF" w:rsidRDefault="00477526" w:rsidP="00477526">
            <w:pPr>
              <w:shd w:val="clear" w:color="auto" w:fill="FFFFFF"/>
              <w:tabs>
                <w:tab w:val="left" w:pos="1080"/>
              </w:tabs>
              <w:suppressAutoHyphens/>
              <w:rPr>
                <w:color w:val="FF0000"/>
                <w:sz w:val="28"/>
                <w:szCs w:val="28"/>
              </w:rPr>
            </w:pPr>
          </w:p>
        </w:tc>
        <w:tc>
          <w:tcPr>
            <w:tcW w:w="1674" w:type="dxa"/>
            <w:vMerge/>
            <w:shd w:val="clear" w:color="auto" w:fill="auto"/>
          </w:tcPr>
          <w:p w14:paraId="21DC63CA" w14:textId="77777777" w:rsidR="00477526" w:rsidRPr="000628CF" w:rsidRDefault="00477526" w:rsidP="00477526">
            <w:pPr>
              <w:shd w:val="clear" w:color="auto" w:fill="FFFFFF"/>
              <w:tabs>
                <w:tab w:val="left" w:pos="1080"/>
              </w:tabs>
              <w:suppressAutoHyphens/>
              <w:rPr>
                <w:color w:val="FF0000"/>
                <w:sz w:val="28"/>
                <w:szCs w:val="28"/>
              </w:rPr>
            </w:pPr>
          </w:p>
        </w:tc>
      </w:tr>
      <w:tr w:rsidR="00477526" w:rsidRPr="000628CF" w14:paraId="683611AB" w14:textId="77777777" w:rsidTr="00477526">
        <w:trPr>
          <w:trHeight w:val="416"/>
        </w:trPr>
        <w:tc>
          <w:tcPr>
            <w:tcW w:w="1560" w:type="dxa"/>
            <w:vAlign w:val="center"/>
          </w:tcPr>
          <w:p w14:paraId="033ED6A6" w14:textId="77777777" w:rsidR="00477526" w:rsidRPr="000628CF" w:rsidRDefault="00477526" w:rsidP="00477526">
            <w:pPr>
              <w:shd w:val="clear" w:color="auto" w:fill="FFFFFF"/>
              <w:tabs>
                <w:tab w:val="left" w:pos="1080"/>
              </w:tabs>
              <w:suppressAutoHyphens/>
              <w:rPr>
                <w:color w:val="FF0000"/>
                <w:sz w:val="28"/>
                <w:szCs w:val="28"/>
              </w:rPr>
            </w:pPr>
            <w:r w:rsidRPr="000628CF">
              <w:rPr>
                <w:color w:val="FF0000"/>
                <w:sz w:val="28"/>
                <w:szCs w:val="28"/>
              </w:rPr>
              <w:t>А-</w:t>
            </w:r>
            <w:r w:rsidRPr="000628CF">
              <w:rPr>
                <w:color w:val="FF0000"/>
                <w:sz w:val="28"/>
                <w:szCs w:val="28"/>
                <w:lang w:val="en-US"/>
              </w:rPr>
              <w:t>IV</w:t>
            </w:r>
            <w:r w:rsidRPr="000628CF">
              <w:rPr>
                <w:color w:val="FF0000"/>
                <w:sz w:val="28"/>
                <w:szCs w:val="28"/>
              </w:rPr>
              <w:t>С</w:t>
            </w:r>
          </w:p>
        </w:tc>
        <w:tc>
          <w:tcPr>
            <w:tcW w:w="4844" w:type="dxa"/>
            <w:vMerge/>
            <w:shd w:val="clear" w:color="auto" w:fill="auto"/>
          </w:tcPr>
          <w:p w14:paraId="1CBD5395" w14:textId="77777777" w:rsidR="00477526" w:rsidRPr="000628CF" w:rsidRDefault="00477526" w:rsidP="00477526">
            <w:pPr>
              <w:shd w:val="clear" w:color="auto" w:fill="FFFFFF"/>
              <w:tabs>
                <w:tab w:val="left" w:pos="1080"/>
              </w:tabs>
              <w:suppressAutoHyphens/>
              <w:rPr>
                <w:color w:val="FF0000"/>
                <w:sz w:val="28"/>
                <w:szCs w:val="28"/>
              </w:rPr>
            </w:pPr>
          </w:p>
        </w:tc>
        <w:tc>
          <w:tcPr>
            <w:tcW w:w="1951" w:type="dxa"/>
            <w:shd w:val="clear" w:color="auto" w:fill="auto"/>
            <w:vAlign w:val="center"/>
          </w:tcPr>
          <w:p w14:paraId="263C343A" w14:textId="77777777" w:rsidR="00477526" w:rsidRPr="000628CF" w:rsidRDefault="00477526" w:rsidP="00477526">
            <w:pPr>
              <w:shd w:val="clear" w:color="auto" w:fill="FFFFFF"/>
              <w:tabs>
                <w:tab w:val="left" w:pos="1080"/>
              </w:tabs>
              <w:suppressAutoHyphens/>
              <w:jc w:val="center"/>
              <w:rPr>
                <w:color w:val="FF0000"/>
                <w:sz w:val="28"/>
                <w:szCs w:val="28"/>
              </w:rPr>
            </w:pPr>
            <w:r w:rsidRPr="000628CF">
              <w:rPr>
                <w:color w:val="FF0000"/>
                <w:sz w:val="28"/>
                <w:szCs w:val="28"/>
              </w:rPr>
              <w:t>Э50А, Э55, Э60</w:t>
            </w:r>
          </w:p>
        </w:tc>
        <w:tc>
          <w:tcPr>
            <w:tcW w:w="1674" w:type="dxa"/>
            <w:vMerge/>
            <w:shd w:val="clear" w:color="auto" w:fill="auto"/>
          </w:tcPr>
          <w:p w14:paraId="6EAC6F48" w14:textId="77777777" w:rsidR="00477526" w:rsidRPr="000628CF" w:rsidRDefault="00477526" w:rsidP="00477526">
            <w:pPr>
              <w:shd w:val="clear" w:color="auto" w:fill="FFFFFF"/>
              <w:tabs>
                <w:tab w:val="left" w:pos="1080"/>
              </w:tabs>
              <w:suppressAutoHyphens/>
              <w:rPr>
                <w:color w:val="FF0000"/>
                <w:sz w:val="28"/>
                <w:szCs w:val="28"/>
              </w:rPr>
            </w:pPr>
          </w:p>
        </w:tc>
      </w:tr>
    </w:tbl>
    <w:p w14:paraId="7D50B857" w14:textId="570706B4" w:rsidR="00477526" w:rsidRPr="000628CF" w:rsidRDefault="00477526" w:rsidP="00477526">
      <w:pPr>
        <w:shd w:val="clear" w:color="auto" w:fill="FFFFFF"/>
        <w:tabs>
          <w:tab w:val="left" w:pos="1080"/>
        </w:tabs>
        <w:suppressAutoHyphens/>
        <w:ind w:firstLine="709"/>
        <w:jc w:val="both"/>
        <w:rPr>
          <w:color w:val="FF0000"/>
          <w:sz w:val="28"/>
          <w:szCs w:val="28"/>
        </w:rPr>
      </w:pPr>
      <w:r w:rsidRPr="000628CF">
        <w:rPr>
          <w:color w:val="FF0000"/>
          <w:sz w:val="28"/>
          <w:szCs w:val="28"/>
        </w:rPr>
        <w:t>Примечание. При отсутствии электродов типа Э55 и Э60 ванно-шовную и дуговую многослойными швами сварку стали класса А-</w:t>
      </w:r>
      <w:r w:rsidRPr="000628CF">
        <w:rPr>
          <w:color w:val="FF0000"/>
          <w:sz w:val="28"/>
          <w:szCs w:val="28"/>
          <w:lang w:val="en-US"/>
        </w:rPr>
        <w:t>III</w:t>
      </w:r>
      <w:r w:rsidRPr="000628CF">
        <w:rPr>
          <w:color w:val="FF0000"/>
          <w:sz w:val="28"/>
          <w:szCs w:val="28"/>
        </w:rPr>
        <w:t>, Ат-</w:t>
      </w:r>
      <w:r w:rsidRPr="000628CF">
        <w:rPr>
          <w:color w:val="FF0000"/>
          <w:sz w:val="28"/>
          <w:szCs w:val="28"/>
          <w:lang w:val="en-US"/>
        </w:rPr>
        <w:t>III</w:t>
      </w:r>
      <w:r w:rsidRPr="000628CF">
        <w:rPr>
          <w:color w:val="FF0000"/>
          <w:sz w:val="28"/>
          <w:szCs w:val="28"/>
        </w:rPr>
        <w:t>С и Ат-</w:t>
      </w:r>
      <w:r w:rsidRPr="000628CF">
        <w:rPr>
          <w:color w:val="FF0000"/>
          <w:sz w:val="28"/>
          <w:szCs w:val="28"/>
          <w:lang w:val="en-US"/>
        </w:rPr>
        <w:t>IV</w:t>
      </w:r>
      <w:r w:rsidRPr="000628CF">
        <w:rPr>
          <w:color w:val="FF0000"/>
          <w:sz w:val="28"/>
          <w:szCs w:val="28"/>
        </w:rPr>
        <w:t>С допускается выполнять электродами Э50А.</w:t>
      </w:r>
    </w:p>
    <w:p w14:paraId="4399061A" w14:textId="608BDDB3" w:rsidR="00405AE5" w:rsidRPr="000628CF" w:rsidRDefault="00405AE5" w:rsidP="00477526">
      <w:pPr>
        <w:shd w:val="clear" w:color="auto" w:fill="FFFFFF"/>
        <w:tabs>
          <w:tab w:val="left" w:pos="1080"/>
        </w:tabs>
        <w:suppressAutoHyphens/>
        <w:ind w:firstLine="709"/>
        <w:jc w:val="both"/>
        <w:rPr>
          <w:color w:val="FF0000"/>
          <w:sz w:val="28"/>
          <w:szCs w:val="28"/>
        </w:rPr>
      </w:pPr>
    </w:p>
    <w:p w14:paraId="70C4F617" w14:textId="4F21B6EF" w:rsidR="00405AE5" w:rsidRPr="000628CF" w:rsidRDefault="00405AE5" w:rsidP="00477526">
      <w:pPr>
        <w:shd w:val="clear" w:color="auto" w:fill="FFFFFF"/>
        <w:tabs>
          <w:tab w:val="left" w:pos="1080"/>
        </w:tabs>
        <w:suppressAutoHyphens/>
        <w:ind w:firstLine="709"/>
        <w:jc w:val="both"/>
        <w:rPr>
          <w:color w:val="FF0000"/>
          <w:sz w:val="28"/>
          <w:szCs w:val="28"/>
        </w:rPr>
      </w:pPr>
    </w:p>
    <w:p w14:paraId="5B73BBED" w14:textId="77777777" w:rsidR="00405AE5" w:rsidRPr="000628CF" w:rsidRDefault="00405AE5" w:rsidP="00477526">
      <w:pPr>
        <w:shd w:val="clear" w:color="auto" w:fill="FFFFFF"/>
        <w:tabs>
          <w:tab w:val="left" w:pos="1080"/>
        </w:tabs>
        <w:suppressAutoHyphens/>
        <w:ind w:firstLine="709"/>
        <w:jc w:val="both"/>
        <w:rPr>
          <w:color w:val="FF0000"/>
          <w:sz w:val="28"/>
          <w:szCs w:val="28"/>
        </w:rPr>
      </w:pPr>
    </w:p>
    <w:p w14:paraId="1CBCDF0A" w14:textId="77777777"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14C538CF" w14:textId="77777777"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6D211D30" w14:textId="77777777"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2A6998EC" w14:textId="77777777"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301C7186" w14:textId="77777777"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4E3BE8B6" w14:textId="77777777"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r w:rsidRPr="000628CF">
        <w:rPr>
          <w:noProof/>
          <w:color w:val="FF0000"/>
          <w:sz w:val="28"/>
          <w:szCs w:val="28"/>
        </w:rPr>
        <w:drawing>
          <wp:anchor distT="0" distB="0" distL="114300" distR="114300" simplePos="0" relativeHeight="251663360" behindDoc="0" locked="0" layoutInCell="1" allowOverlap="1" wp14:anchorId="08E9712C" wp14:editId="7EA765DE">
            <wp:simplePos x="0" y="0"/>
            <wp:positionH relativeFrom="column">
              <wp:posOffset>1343660</wp:posOffset>
            </wp:positionH>
            <wp:positionV relativeFrom="paragraph">
              <wp:posOffset>-1234440</wp:posOffset>
            </wp:positionV>
            <wp:extent cx="3260725" cy="3726180"/>
            <wp:effectExtent l="19050" t="0" r="0" b="0"/>
            <wp:wrapNone/>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40" cstate="print"/>
                    <a:srcRect/>
                    <a:stretch>
                      <a:fillRect/>
                    </a:stretch>
                  </pic:blipFill>
                  <pic:spPr bwMode="auto">
                    <a:xfrm>
                      <a:off x="0" y="0"/>
                      <a:ext cx="3260725" cy="3726180"/>
                    </a:xfrm>
                    <a:prstGeom prst="rect">
                      <a:avLst/>
                    </a:prstGeom>
                    <a:noFill/>
                    <a:ln w="9525">
                      <a:noFill/>
                      <a:miter lim="800000"/>
                      <a:headEnd/>
                      <a:tailEnd/>
                    </a:ln>
                  </pic:spPr>
                </pic:pic>
              </a:graphicData>
            </a:graphic>
          </wp:anchor>
        </w:drawing>
      </w:r>
    </w:p>
    <w:p w14:paraId="6B5B6F72" w14:textId="77777777"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2DCF66BF" w14:textId="77777777"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08A56A75" w14:textId="77777777"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4CF1BF67" w14:textId="77777777"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7148B565" w14:textId="77777777"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0D63E1E0" w14:textId="77777777"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4BDCFD5B" w14:textId="77777777"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77F061A0" w14:textId="77777777"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5BDE2199" w14:textId="77777777"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73BBC8C4" w14:textId="77777777"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0611ED69" w14:textId="77777777"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6CF64AEF" w14:textId="77777777" w:rsidR="00405AE5" w:rsidRPr="000628CF" w:rsidRDefault="00405AE5" w:rsidP="00477526">
      <w:pPr>
        <w:ind w:left="284" w:firstLine="850"/>
        <w:jc w:val="both"/>
        <w:rPr>
          <w:color w:val="FF0000"/>
          <w:sz w:val="28"/>
          <w:szCs w:val="28"/>
        </w:rPr>
      </w:pPr>
    </w:p>
    <w:p w14:paraId="530899D6" w14:textId="77777777" w:rsidR="00405AE5" w:rsidRPr="000628CF" w:rsidRDefault="00405AE5" w:rsidP="00477526">
      <w:pPr>
        <w:ind w:left="284" w:firstLine="850"/>
        <w:jc w:val="both"/>
        <w:rPr>
          <w:color w:val="FF0000"/>
          <w:sz w:val="28"/>
          <w:szCs w:val="28"/>
        </w:rPr>
      </w:pPr>
    </w:p>
    <w:p w14:paraId="78CD7F53" w14:textId="3FA5B474" w:rsidR="00477526" w:rsidRPr="000628CF" w:rsidRDefault="00477526" w:rsidP="00477526">
      <w:pPr>
        <w:ind w:left="284" w:firstLine="850"/>
        <w:jc w:val="both"/>
        <w:rPr>
          <w:color w:val="FF0000"/>
          <w:sz w:val="28"/>
          <w:szCs w:val="28"/>
        </w:rPr>
      </w:pPr>
      <w:r w:rsidRPr="000628CF">
        <w:rPr>
          <w:color w:val="FF0000"/>
          <w:sz w:val="28"/>
          <w:szCs w:val="28"/>
        </w:rPr>
        <w:t>Примечания. 1. Величины d`н/dн, не совпадающие с приведенными, следует округлять до ближайшей величины, указанной в таблице 2.2.</w:t>
      </w:r>
    </w:p>
    <w:p w14:paraId="7E9A9D77" w14:textId="77777777" w:rsidR="00477526" w:rsidRPr="000628CF" w:rsidRDefault="00477526" w:rsidP="00477526">
      <w:pPr>
        <w:spacing w:line="360" w:lineRule="auto"/>
        <w:ind w:left="284" w:firstLine="850"/>
        <w:jc w:val="both"/>
        <w:rPr>
          <w:color w:val="FF0000"/>
          <w:sz w:val="28"/>
          <w:szCs w:val="28"/>
        </w:rPr>
      </w:pPr>
    </w:p>
    <w:p w14:paraId="0C97EA6D" w14:textId="77777777" w:rsidR="00477526" w:rsidRPr="000628CF" w:rsidRDefault="00477526" w:rsidP="00477526">
      <w:pPr>
        <w:spacing w:line="360" w:lineRule="auto"/>
        <w:ind w:left="284" w:firstLine="850"/>
        <w:jc w:val="both"/>
        <w:rPr>
          <w:color w:val="FF0000"/>
          <w:sz w:val="28"/>
          <w:szCs w:val="28"/>
        </w:rPr>
      </w:pPr>
      <w:r w:rsidRPr="000628CF">
        <w:rPr>
          <w:color w:val="FF0000"/>
          <w:sz w:val="28"/>
          <w:szCs w:val="28"/>
        </w:rPr>
        <w:t xml:space="preserve">На соединениях типа К1-Кт из арматуры классов Aт-IVK и Aт-V диаметрами 10 - 32мм стержни меньшего диаметра (dн) должны быть из арматуры классов Bp-I, A-I, A-II и A-III. </w:t>
      </w:r>
    </w:p>
    <w:p w14:paraId="3B090561" w14:textId="77777777" w:rsidR="00477526" w:rsidRPr="000628CF" w:rsidRDefault="00477526" w:rsidP="00477526">
      <w:pPr>
        <w:spacing w:line="360" w:lineRule="auto"/>
        <w:ind w:left="284" w:firstLine="850"/>
        <w:jc w:val="both"/>
        <w:rPr>
          <w:color w:val="FF0000"/>
          <w:sz w:val="28"/>
          <w:szCs w:val="28"/>
        </w:rPr>
      </w:pPr>
      <w:r w:rsidRPr="000628CF">
        <w:rPr>
          <w:color w:val="FF0000"/>
          <w:sz w:val="28"/>
          <w:szCs w:val="28"/>
        </w:rPr>
        <w:lastRenderedPageBreak/>
        <w:t xml:space="preserve">Длина выпусков арматурных стержней из бетона конструкции должна быть не менее 150мм при регламентированных нормативными документами зазорах и не менее 100мм при применении вставки. </w:t>
      </w:r>
    </w:p>
    <w:p w14:paraId="64203367" w14:textId="77777777" w:rsidR="00477526" w:rsidRPr="000628CF" w:rsidRDefault="00477526" w:rsidP="00477526">
      <w:pPr>
        <w:spacing w:line="360" w:lineRule="auto"/>
        <w:ind w:left="284" w:firstLine="850"/>
        <w:jc w:val="both"/>
        <w:rPr>
          <w:color w:val="FF0000"/>
          <w:sz w:val="28"/>
          <w:szCs w:val="28"/>
        </w:rPr>
      </w:pPr>
      <w:r w:rsidRPr="000628CF">
        <w:rPr>
          <w:color w:val="FF0000"/>
          <w:sz w:val="28"/>
          <w:szCs w:val="28"/>
        </w:rPr>
        <w:t xml:space="preserve">При сборке конструкций не разрешается обрезка концов стержней или подготовка их кромок электрической дугой. </w:t>
      </w:r>
    </w:p>
    <w:p w14:paraId="4260D61A" w14:textId="77777777" w:rsidR="00477526" w:rsidRPr="000628CF" w:rsidRDefault="00477526" w:rsidP="00477526">
      <w:pPr>
        <w:spacing w:line="360" w:lineRule="auto"/>
        <w:ind w:left="284" w:firstLine="850"/>
        <w:jc w:val="both"/>
        <w:rPr>
          <w:color w:val="FF0000"/>
          <w:sz w:val="28"/>
          <w:szCs w:val="28"/>
        </w:rPr>
      </w:pPr>
      <w:r w:rsidRPr="000628CF">
        <w:rPr>
          <w:color w:val="FF0000"/>
          <w:sz w:val="28"/>
          <w:szCs w:val="28"/>
        </w:rPr>
        <w:t xml:space="preserve">После окончания сварки выполненное сварное соединение необходимо очистить от шлака и брызг металла. </w:t>
      </w:r>
    </w:p>
    <w:p w14:paraId="18027B90" w14:textId="77777777" w:rsidR="00477526" w:rsidRPr="000628CF" w:rsidRDefault="00477526" w:rsidP="00477526">
      <w:pPr>
        <w:spacing w:line="360" w:lineRule="auto"/>
        <w:ind w:left="284" w:firstLine="850"/>
        <w:jc w:val="both"/>
        <w:rPr>
          <w:color w:val="FF0000"/>
          <w:sz w:val="28"/>
          <w:szCs w:val="28"/>
        </w:rPr>
      </w:pPr>
      <w:r w:rsidRPr="000628CF">
        <w:rPr>
          <w:color w:val="FF0000"/>
          <w:sz w:val="28"/>
          <w:szCs w:val="28"/>
        </w:rPr>
        <w:t>Выполненные сварочные работы перед бетонированием следует оформлять актами приемки партии арматуры по внешнему осмотру, а в предусмотренных ГОСТ 10922-75.</w:t>
      </w:r>
    </w:p>
    <w:p w14:paraId="324B0E2B" w14:textId="77777777" w:rsidR="00477526" w:rsidRPr="000628CF" w:rsidRDefault="00477526" w:rsidP="00477526">
      <w:pPr>
        <w:spacing w:line="360" w:lineRule="auto"/>
        <w:ind w:left="284" w:firstLine="850"/>
        <w:jc w:val="both"/>
        <w:rPr>
          <w:color w:val="FF0000"/>
          <w:sz w:val="28"/>
          <w:szCs w:val="28"/>
        </w:rPr>
      </w:pPr>
      <w:r w:rsidRPr="000628CF">
        <w:rPr>
          <w:color w:val="FF0000"/>
          <w:sz w:val="28"/>
          <w:szCs w:val="28"/>
        </w:rPr>
        <w:t xml:space="preserve">Конструкции сварных соединений стержневой арматуры, при сварке должны соответствовать требованиям ГОСТ 14098-85. </w:t>
      </w:r>
    </w:p>
    <w:p w14:paraId="046B4CB5" w14:textId="77777777" w:rsidR="00477526" w:rsidRPr="000628CF" w:rsidRDefault="00477526" w:rsidP="00477526">
      <w:pPr>
        <w:spacing w:line="360" w:lineRule="auto"/>
        <w:ind w:left="284" w:firstLine="850"/>
        <w:jc w:val="both"/>
        <w:rPr>
          <w:color w:val="FF0000"/>
          <w:sz w:val="28"/>
          <w:szCs w:val="28"/>
        </w:rPr>
      </w:pPr>
      <w:r w:rsidRPr="000628CF">
        <w:rPr>
          <w:color w:val="FF0000"/>
          <w:sz w:val="28"/>
          <w:szCs w:val="28"/>
        </w:rPr>
        <w:t xml:space="preserve">На поверхности стержней рабочей арматуры не допускаются ожоги дуговой сваркой. </w:t>
      </w:r>
    </w:p>
    <w:p w14:paraId="236A815D" w14:textId="77777777" w:rsidR="00477526" w:rsidRPr="000628CF" w:rsidRDefault="00477526" w:rsidP="00477526">
      <w:pPr>
        <w:spacing w:line="360" w:lineRule="auto"/>
        <w:ind w:left="284" w:firstLine="850"/>
        <w:jc w:val="both"/>
        <w:rPr>
          <w:color w:val="FF0000"/>
          <w:sz w:val="28"/>
          <w:szCs w:val="28"/>
        </w:rPr>
      </w:pPr>
      <w:r w:rsidRPr="000628CF">
        <w:rPr>
          <w:color w:val="FF0000"/>
          <w:sz w:val="28"/>
          <w:szCs w:val="28"/>
        </w:rPr>
        <w:t>Приемка смонтированной арматуры осуществляется до установки опалубки и оформляется актом освидетельствования скрытых работ. В акте приемки смонтированных армоконструкции должны быть указаны номера рабочих чертежей, отступления от чертежей, оценка качества смонтированной арматуры.</w:t>
      </w:r>
    </w:p>
    <w:p w14:paraId="47F19CCF" w14:textId="77777777" w:rsidR="00477526" w:rsidRPr="000628CF" w:rsidRDefault="00477526" w:rsidP="00477526">
      <w:pPr>
        <w:spacing w:line="360" w:lineRule="auto"/>
        <w:ind w:left="284" w:firstLine="850"/>
        <w:jc w:val="both"/>
        <w:rPr>
          <w:color w:val="FF0000"/>
          <w:sz w:val="28"/>
          <w:szCs w:val="28"/>
        </w:rPr>
      </w:pPr>
      <w:r w:rsidRPr="000628CF">
        <w:rPr>
          <w:color w:val="FF0000"/>
          <w:sz w:val="28"/>
          <w:szCs w:val="28"/>
        </w:rPr>
        <w:t>После установки опалубки дают разрешение на бетонирование.</w:t>
      </w:r>
    </w:p>
    <w:p w14:paraId="1B198ABE" w14:textId="77777777" w:rsidR="00477526" w:rsidRPr="000628CF" w:rsidRDefault="00477526" w:rsidP="00477526">
      <w:pPr>
        <w:spacing w:line="360" w:lineRule="auto"/>
        <w:ind w:left="284" w:firstLine="850"/>
        <w:jc w:val="both"/>
        <w:rPr>
          <w:color w:val="FF0000"/>
          <w:sz w:val="28"/>
          <w:szCs w:val="28"/>
        </w:rPr>
      </w:pPr>
      <w:r w:rsidRPr="000628CF">
        <w:rPr>
          <w:color w:val="FF0000"/>
          <w:sz w:val="28"/>
          <w:szCs w:val="28"/>
        </w:rPr>
        <w:t>Карта технологического процесса сварки</w:t>
      </w:r>
    </w:p>
    <w:p w14:paraId="3DEC50D3" w14:textId="77777777" w:rsidR="00477526" w:rsidRPr="000628CF" w:rsidRDefault="00477526" w:rsidP="00477526">
      <w:pPr>
        <w:spacing w:line="360" w:lineRule="auto"/>
        <w:ind w:left="284" w:firstLine="850"/>
        <w:jc w:val="both"/>
        <w:rPr>
          <w:color w:val="FF0000"/>
          <w:sz w:val="28"/>
          <w:szCs w:val="28"/>
        </w:rPr>
      </w:pPr>
      <w:r w:rsidRPr="000628CF">
        <w:rPr>
          <w:color w:val="FF0000"/>
          <w:sz w:val="28"/>
          <w:szCs w:val="28"/>
        </w:rPr>
        <w:t>Наименование объекта: ППМН р. Чуна.</w:t>
      </w:r>
    </w:p>
    <w:p w14:paraId="2DE5722A" w14:textId="77777777" w:rsidR="00477526" w:rsidRPr="000628CF" w:rsidRDefault="00477526" w:rsidP="00477526">
      <w:pPr>
        <w:spacing w:line="360" w:lineRule="auto"/>
        <w:ind w:left="284" w:firstLine="850"/>
        <w:jc w:val="both"/>
        <w:rPr>
          <w:color w:val="FF0000"/>
          <w:sz w:val="28"/>
          <w:szCs w:val="28"/>
        </w:rPr>
      </w:pPr>
      <w:r w:rsidRPr="000628CF">
        <w:rPr>
          <w:color w:val="FF0000"/>
          <w:sz w:val="28"/>
          <w:szCs w:val="28"/>
        </w:rPr>
        <w:t>Наименование свариваемых конструкций: арматурные изделия.</w:t>
      </w:r>
    </w:p>
    <w:p w14:paraId="565981FC" w14:textId="77777777" w:rsidR="00477526" w:rsidRPr="000628CF" w:rsidRDefault="00477526" w:rsidP="00477526">
      <w:pPr>
        <w:spacing w:line="360" w:lineRule="auto"/>
        <w:ind w:left="284" w:firstLine="850"/>
        <w:jc w:val="both"/>
        <w:rPr>
          <w:color w:val="FF0000"/>
          <w:sz w:val="28"/>
          <w:szCs w:val="28"/>
        </w:rPr>
      </w:pPr>
      <w:r w:rsidRPr="000628CF">
        <w:rPr>
          <w:color w:val="FF0000"/>
          <w:sz w:val="28"/>
          <w:szCs w:val="28"/>
        </w:rPr>
        <w:t>Способ сварки: ручная электродуговая сварка покрытыми электродами с основным видом покрытия.</w:t>
      </w:r>
    </w:p>
    <w:p w14:paraId="42DC7A63" w14:textId="77777777" w:rsidR="00477526" w:rsidRPr="000628CF" w:rsidRDefault="00477526" w:rsidP="00477526">
      <w:pPr>
        <w:spacing w:line="360" w:lineRule="auto"/>
        <w:ind w:left="284" w:firstLine="850"/>
        <w:jc w:val="both"/>
        <w:rPr>
          <w:color w:val="FF0000"/>
          <w:sz w:val="28"/>
          <w:szCs w:val="28"/>
        </w:rPr>
      </w:pPr>
      <w:r w:rsidRPr="000628CF">
        <w:rPr>
          <w:color w:val="FF0000"/>
          <w:sz w:val="28"/>
          <w:szCs w:val="28"/>
        </w:rPr>
        <w:t xml:space="preserve">НТД по сварке: </w:t>
      </w:r>
      <w:hyperlink r:id="rId41" w:history="1">
        <w:r w:rsidRPr="000628CF">
          <w:rPr>
            <w:rStyle w:val="aa"/>
            <w:color w:val="FF0000"/>
            <w:sz w:val="28"/>
            <w:szCs w:val="28"/>
          </w:rPr>
          <w:t>ГОСТ 14098-91</w:t>
        </w:r>
      </w:hyperlink>
      <w:r w:rsidRPr="000628CF">
        <w:rPr>
          <w:color w:val="FF0000"/>
          <w:sz w:val="28"/>
          <w:szCs w:val="28"/>
        </w:rPr>
        <w:t>, СП 70.13330.2012.</w:t>
      </w:r>
    </w:p>
    <w:p w14:paraId="1F4FF9A4" w14:textId="77777777" w:rsidR="00477526" w:rsidRPr="000628CF" w:rsidRDefault="00477526" w:rsidP="00477526">
      <w:pPr>
        <w:spacing w:line="360" w:lineRule="auto"/>
        <w:ind w:left="284" w:firstLine="850"/>
        <w:jc w:val="both"/>
        <w:rPr>
          <w:color w:val="FF0000"/>
          <w:sz w:val="28"/>
          <w:szCs w:val="28"/>
        </w:rPr>
      </w:pPr>
      <w:r w:rsidRPr="000628CF">
        <w:rPr>
          <w:color w:val="FF0000"/>
          <w:sz w:val="28"/>
          <w:szCs w:val="28"/>
        </w:rPr>
        <w:t xml:space="preserve">Основной материал, марка (марки, сочетание марок): Ст3 пс;Ст3 пс2; </w:t>
      </w:r>
      <w:hyperlink r:id="rId42" w:history="1">
        <w:r w:rsidRPr="000628CF">
          <w:rPr>
            <w:rStyle w:val="aa"/>
            <w:color w:val="FF0000"/>
            <w:sz w:val="28"/>
            <w:szCs w:val="28"/>
          </w:rPr>
          <w:t>ГОСТ 7566-94</w:t>
        </w:r>
      </w:hyperlink>
      <w:r w:rsidRPr="000628CF">
        <w:rPr>
          <w:color w:val="FF0000"/>
          <w:sz w:val="28"/>
          <w:szCs w:val="28"/>
        </w:rPr>
        <w:t>.</w:t>
      </w:r>
    </w:p>
    <w:p w14:paraId="5A28BB9A" w14:textId="77777777" w:rsidR="00477526" w:rsidRPr="000628CF" w:rsidRDefault="00477526" w:rsidP="00477526">
      <w:pPr>
        <w:spacing w:line="360" w:lineRule="auto"/>
        <w:ind w:left="284" w:firstLine="850"/>
        <w:jc w:val="both"/>
        <w:rPr>
          <w:color w:val="FF0000"/>
          <w:sz w:val="28"/>
          <w:szCs w:val="28"/>
        </w:rPr>
      </w:pPr>
      <w:r w:rsidRPr="000628CF">
        <w:rPr>
          <w:color w:val="FF0000"/>
          <w:sz w:val="28"/>
          <w:szCs w:val="28"/>
        </w:rPr>
        <w:t>Толщина (диаметр): 6-28мм.</w:t>
      </w:r>
    </w:p>
    <w:p w14:paraId="67B1F788" w14:textId="77777777" w:rsidR="00477526" w:rsidRPr="000628CF" w:rsidRDefault="00477526" w:rsidP="00477526">
      <w:pPr>
        <w:spacing w:line="360" w:lineRule="auto"/>
        <w:ind w:left="284" w:firstLine="850"/>
        <w:jc w:val="both"/>
        <w:rPr>
          <w:color w:val="FF0000"/>
          <w:sz w:val="28"/>
          <w:szCs w:val="28"/>
        </w:rPr>
      </w:pPr>
      <w:r w:rsidRPr="000628CF">
        <w:rPr>
          <w:color w:val="FF0000"/>
          <w:sz w:val="28"/>
          <w:szCs w:val="28"/>
        </w:rPr>
        <w:t>Вид соединения:</w:t>
      </w:r>
      <w:r w:rsidRPr="000628CF">
        <w:rPr>
          <w:color w:val="FF0000"/>
          <w:sz w:val="28"/>
          <w:szCs w:val="28"/>
        </w:rPr>
        <w:tab/>
        <w:t xml:space="preserve">- крестообразная К-3 по </w:t>
      </w:r>
      <w:hyperlink r:id="rId43" w:history="1">
        <w:r w:rsidRPr="000628CF">
          <w:rPr>
            <w:rStyle w:val="aa"/>
            <w:color w:val="FF0000"/>
            <w:sz w:val="28"/>
            <w:szCs w:val="28"/>
          </w:rPr>
          <w:t>ГОСТ 14098-91</w:t>
        </w:r>
      </w:hyperlink>
      <w:r w:rsidRPr="000628CF">
        <w:rPr>
          <w:color w:val="FF0000"/>
          <w:sz w:val="28"/>
          <w:szCs w:val="28"/>
        </w:rPr>
        <w:t>;</w:t>
      </w:r>
    </w:p>
    <w:p w14:paraId="31720E86" w14:textId="77777777" w:rsidR="00477526" w:rsidRPr="000628CF" w:rsidRDefault="00477526" w:rsidP="00477526">
      <w:pPr>
        <w:spacing w:line="360" w:lineRule="auto"/>
        <w:ind w:left="284" w:firstLine="850"/>
        <w:jc w:val="both"/>
        <w:rPr>
          <w:color w:val="FF0000"/>
          <w:sz w:val="28"/>
          <w:szCs w:val="28"/>
        </w:rPr>
      </w:pPr>
      <w:r w:rsidRPr="000628CF">
        <w:rPr>
          <w:color w:val="FF0000"/>
          <w:sz w:val="28"/>
          <w:szCs w:val="28"/>
        </w:rPr>
        <w:lastRenderedPageBreak/>
        <w:tab/>
      </w:r>
      <w:r w:rsidRPr="000628CF">
        <w:rPr>
          <w:color w:val="FF0000"/>
          <w:sz w:val="28"/>
          <w:szCs w:val="28"/>
        </w:rPr>
        <w:tab/>
      </w:r>
      <w:r w:rsidRPr="000628CF">
        <w:rPr>
          <w:color w:val="FF0000"/>
          <w:sz w:val="28"/>
          <w:szCs w:val="28"/>
        </w:rPr>
        <w:tab/>
      </w:r>
      <w:r w:rsidRPr="000628CF">
        <w:rPr>
          <w:color w:val="FF0000"/>
          <w:sz w:val="28"/>
          <w:szCs w:val="28"/>
        </w:rPr>
        <w:tab/>
        <w:t xml:space="preserve">- стыковое С-7, С-21, С-23 по </w:t>
      </w:r>
      <w:hyperlink r:id="rId44" w:history="1">
        <w:r w:rsidRPr="000628CF">
          <w:rPr>
            <w:rStyle w:val="aa"/>
            <w:color w:val="FF0000"/>
            <w:sz w:val="28"/>
            <w:szCs w:val="28"/>
          </w:rPr>
          <w:t>ГОСТ 14098-91</w:t>
        </w:r>
      </w:hyperlink>
      <w:r w:rsidRPr="000628CF">
        <w:rPr>
          <w:color w:val="FF0000"/>
          <w:sz w:val="28"/>
          <w:szCs w:val="28"/>
        </w:rPr>
        <w:t>;</w:t>
      </w:r>
    </w:p>
    <w:p w14:paraId="7FA3F6A7" w14:textId="77777777" w:rsidR="00477526" w:rsidRPr="000628CF" w:rsidRDefault="00477526" w:rsidP="00477526">
      <w:pPr>
        <w:spacing w:line="360" w:lineRule="auto"/>
        <w:ind w:left="284" w:firstLine="850"/>
        <w:jc w:val="both"/>
        <w:rPr>
          <w:color w:val="FF0000"/>
          <w:sz w:val="28"/>
          <w:szCs w:val="28"/>
        </w:rPr>
      </w:pPr>
      <w:r w:rsidRPr="000628CF">
        <w:rPr>
          <w:color w:val="FF0000"/>
          <w:sz w:val="28"/>
          <w:szCs w:val="28"/>
        </w:rPr>
        <w:t>Соединение:</w:t>
      </w:r>
      <w:r w:rsidRPr="000628CF">
        <w:rPr>
          <w:color w:val="FF0000"/>
          <w:sz w:val="28"/>
          <w:szCs w:val="28"/>
        </w:rPr>
        <w:tab/>
        <w:t xml:space="preserve">            - крестообразная К-3 по </w:t>
      </w:r>
      <w:hyperlink r:id="rId45" w:history="1">
        <w:r w:rsidRPr="000628CF">
          <w:rPr>
            <w:rStyle w:val="aa"/>
            <w:color w:val="FF0000"/>
            <w:sz w:val="28"/>
            <w:szCs w:val="28"/>
          </w:rPr>
          <w:t>ГОСТ 14098-91</w:t>
        </w:r>
      </w:hyperlink>
      <w:r w:rsidRPr="000628CF">
        <w:rPr>
          <w:color w:val="FF0000"/>
          <w:sz w:val="28"/>
          <w:szCs w:val="28"/>
        </w:rPr>
        <w:t>.</w:t>
      </w:r>
    </w:p>
    <w:p w14:paraId="503A6BEA" w14:textId="77777777" w:rsidR="00477526" w:rsidRPr="000628CF" w:rsidRDefault="00477526" w:rsidP="00477526">
      <w:pPr>
        <w:shd w:val="clear" w:color="auto" w:fill="FFFFFF"/>
        <w:tabs>
          <w:tab w:val="left" w:pos="1080"/>
        </w:tabs>
        <w:suppressAutoHyphens/>
        <w:spacing w:line="360" w:lineRule="auto"/>
        <w:ind w:firstLine="709"/>
        <w:jc w:val="both"/>
        <w:rPr>
          <w:color w:val="FF0000"/>
          <w:sz w:val="28"/>
          <w:szCs w:val="28"/>
        </w:rPr>
      </w:pPr>
      <w:r w:rsidRPr="000628CF">
        <w:rPr>
          <w:noProof/>
          <w:color w:val="FF0000"/>
          <w:sz w:val="28"/>
          <w:szCs w:val="28"/>
        </w:rPr>
        <w:drawing>
          <wp:anchor distT="0" distB="0" distL="114300" distR="114300" simplePos="0" relativeHeight="251664384" behindDoc="0" locked="0" layoutInCell="1" allowOverlap="1" wp14:anchorId="76FC0163" wp14:editId="3CCE2A07">
            <wp:simplePos x="0" y="0"/>
            <wp:positionH relativeFrom="column">
              <wp:posOffset>-48895</wp:posOffset>
            </wp:positionH>
            <wp:positionV relativeFrom="paragraph">
              <wp:posOffset>217170</wp:posOffset>
            </wp:positionV>
            <wp:extent cx="6400800" cy="2583815"/>
            <wp:effectExtent l="19050" t="0" r="0" b="0"/>
            <wp:wrapNone/>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46" cstate="print"/>
                    <a:srcRect/>
                    <a:stretch>
                      <a:fillRect/>
                    </a:stretch>
                  </pic:blipFill>
                  <pic:spPr bwMode="auto">
                    <a:xfrm>
                      <a:off x="0" y="0"/>
                      <a:ext cx="6400800" cy="2583815"/>
                    </a:xfrm>
                    <a:prstGeom prst="rect">
                      <a:avLst/>
                    </a:prstGeom>
                    <a:noFill/>
                    <a:ln w="9525">
                      <a:noFill/>
                      <a:miter lim="800000"/>
                      <a:headEnd/>
                      <a:tailEnd/>
                    </a:ln>
                  </pic:spPr>
                </pic:pic>
              </a:graphicData>
            </a:graphic>
          </wp:anchor>
        </w:drawing>
      </w:r>
      <w:r w:rsidRPr="000628CF">
        <w:rPr>
          <w:color w:val="FF0000"/>
          <w:sz w:val="28"/>
          <w:szCs w:val="28"/>
        </w:rPr>
        <w:t>Таблица 2.3 Типы соединения способа сварки</w:t>
      </w:r>
    </w:p>
    <w:p w14:paraId="6C4AC499" w14:textId="77777777"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0B65248F" w14:textId="77777777"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423848E8" w14:textId="77777777"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0451C6A6" w14:textId="77777777"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503E8407" w14:textId="0607B376"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095BE374" w14:textId="4EE6F00E"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253183A0" w14:textId="36DDCE7B"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77936A96" w14:textId="6F8E5DB7"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6D6CF80C" w14:textId="73AD42A2"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0874D26F" w14:textId="485CCF82"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04B9995C" w14:textId="4482E702"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5F3D1844" w14:textId="6FAFA616"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45D8CB3C" w14:textId="610E13FB"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r w:rsidRPr="000628CF">
        <w:rPr>
          <w:color w:val="FF0000"/>
          <w:sz w:val="28"/>
          <w:szCs w:val="28"/>
        </w:rPr>
        <w:t>Таблица 2.4 Типы соединения способа сварки</w:t>
      </w:r>
    </w:p>
    <w:p w14:paraId="28F9912B" w14:textId="6A72002A"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0942E655" w14:textId="707C6A50" w:rsidR="00477526" w:rsidRPr="000628CF" w:rsidRDefault="00943818" w:rsidP="00477526">
      <w:pPr>
        <w:shd w:val="clear" w:color="auto" w:fill="FFFFFF"/>
        <w:tabs>
          <w:tab w:val="left" w:pos="1080"/>
        </w:tabs>
        <w:suppressAutoHyphens/>
        <w:spacing w:line="312" w:lineRule="auto"/>
        <w:ind w:firstLine="709"/>
        <w:jc w:val="both"/>
        <w:rPr>
          <w:color w:val="FF0000"/>
          <w:sz w:val="28"/>
          <w:szCs w:val="28"/>
        </w:rPr>
      </w:pPr>
      <w:r w:rsidRPr="000628CF">
        <w:rPr>
          <w:noProof/>
          <w:color w:val="FF0000"/>
          <w:sz w:val="28"/>
          <w:szCs w:val="28"/>
        </w:rPr>
        <w:drawing>
          <wp:anchor distT="0" distB="0" distL="114300" distR="114300" simplePos="0" relativeHeight="251665408" behindDoc="0" locked="0" layoutInCell="1" allowOverlap="1" wp14:anchorId="4C2F1A25" wp14:editId="2004DDB3">
            <wp:simplePos x="0" y="0"/>
            <wp:positionH relativeFrom="column">
              <wp:posOffset>931018</wp:posOffset>
            </wp:positionH>
            <wp:positionV relativeFrom="paragraph">
              <wp:posOffset>185755</wp:posOffset>
            </wp:positionV>
            <wp:extent cx="4724400" cy="2557145"/>
            <wp:effectExtent l="19050" t="0" r="0" b="0"/>
            <wp:wrapNone/>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47" cstate="print"/>
                    <a:srcRect/>
                    <a:stretch>
                      <a:fillRect/>
                    </a:stretch>
                  </pic:blipFill>
                  <pic:spPr bwMode="auto">
                    <a:xfrm>
                      <a:off x="0" y="0"/>
                      <a:ext cx="4724400" cy="2557145"/>
                    </a:xfrm>
                    <a:prstGeom prst="rect">
                      <a:avLst/>
                    </a:prstGeom>
                    <a:noFill/>
                    <a:ln w="9525">
                      <a:noFill/>
                      <a:miter lim="800000"/>
                      <a:headEnd/>
                      <a:tailEnd/>
                    </a:ln>
                  </pic:spPr>
                </pic:pic>
              </a:graphicData>
            </a:graphic>
          </wp:anchor>
        </w:drawing>
      </w:r>
    </w:p>
    <w:p w14:paraId="668AF7D5" w14:textId="1ED030D3"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7C52A5FA" w14:textId="77777777"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09B674D7" w14:textId="77777777"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37AD09E3" w14:textId="77777777"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046122A2" w14:textId="77777777"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1D7A5A2D" w14:textId="77777777"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79E22219" w14:textId="77777777"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73430A4C" w14:textId="77777777"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6DEEF121" w14:textId="77777777"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02A57202" w14:textId="77777777"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4E19D88F" w14:textId="77777777" w:rsidR="00943818" w:rsidRPr="000628CF" w:rsidRDefault="00943818" w:rsidP="00477526">
      <w:pPr>
        <w:spacing w:line="360" w:lineRule="auto"/>
        <w:ind w:left="284" w:firstLine="850"/>
        <w:jc w:val="both"/>
        <w:rPr>
          <w:color w:val="FF0000"/>
          <w:sz w:val="28"/>
          <w:szCs w:val="28"/>
        </w:rPr>
      </w:pPr>
    </w:p>
    <w:p w14:paraId="1A590C2A" w14:textId="77777777" w:rsidR="00943818" w:rsidRPr="000628CF" w:rsidRDefault="00943818" w:rsidP="00477526">
      <w:pPr>
        <w:spacing w:line="360" w:lineRule="auto"/>
        <w:ind w:left="284" w:firstLine="850"/>
        <w:jc w:val="both"/>
        <w:rPr>
          <w:color w:val="FF0000"/>
          <w:sz w:val="28"/>
          <w:szCs w:val="28"/>
        </w:rPr>
      </w:pPr>
    </w:p>
    <w:p w14:paraId="20136350" w14:textId="73FAF2DF" w:rsidR="00477526" w:rsidRPr="000628CF" w:rsidRDefault="00477526" w:rsidP="00477526">
      <w:pPr>
        <w:spacing w:line="360" w:lineRule="auto"/>
        <w:ind w:left="284" w:firstLine="850"/>
        <w:jc w:val="both"/>
        <w:rPr>
          <w:color w:val="FF0000"/>
          <w:sz w:val="28"/>
          <w:szCs w:val="28"/>
        </w:rPr>
      </w:pPr>
      <w:r w:rsidRPr="000628CF">
        <w:rPr>
          <w:color w:val="FF0000"/>
          <w:sz w:val="28"/>
          <w:szCs w:val="28"/>
        </w:rPr>
        <w:t>Способ резки материала: механическая, кислородная резка.</w:t>
      </w:r>
    </w:p>
    <w:p w14:paraId="22D5AA77" w14:textId="20C17A88" w:rsidR="00477526" w:rsidRPr="000628CF" w:rsidRDefault="00477526" w:rsidP="00477526">
      <w:pPr>
        <w:spacing w:line="360" w:lineRule="auto"/>
        <w:ind w:left="284" w:firstLine="850"/>
        <w:jc w:val="both"/>
        <w:rPr>
          <w:color w:val="FF0000"/>
          <w:sz w:val="28"/>
          <w:szCs w:val="28"/>
        </w:rPr>
      </w:pPr>
      <w:r w:rsidRPr="000628CF">
        <w:rPr>
          <w:color w:val="FF0000"/>
          <w:sz w:val="28"/>
          <w:szCs w:val="28"/>
        </w:rPr>
        <w:t xml:space="preserve">Способ сборки: на прихватках, перед сваркой арматурные стержни в месте соединения следует защищать по длине, превышающей на 10-15мм </w:t>
      </w:r>
      <w:r w:rsidRPr="000628CF">
        <w:rPr>
          <w:color w:val="FF0000"/>
          <w:sz w:val="28"/>
          <w:szCs w:val="28"/>
        </w:rPr>
        <w:lastRenderedPageBreak/>
        <w:t>сварной шов или стык.</w:t>
      </w:r>
    </w:p>
    <w:p w14:paraId="79F95CC3" w14:textId="2C725A9B" w:rsidR="00477526" w:rsidRPr="000628CF" w:rsidRDefault="00477526" w:rsidP="00477526">
      <w:pPr>
        <w:spacing w:line="360" w:lineRule="auto"/>
        <w:ind w:left="284" w:firstLine="850"/>
        <w:jc w:val="both"/>
        <w:rPr>
          <w:color w:val="FF0000"/>
          <w:sz w:val="28"/>
          <w:szCs w:val="28"/>
        </w:rPr>
      </w:pPr>
      <w:r w:rsidRPr="000628CF">
        <w:rPr>
          <w:color w:val="FF0000"/>
          <w:sz w:val="28"/>
          <w:szCs w:val="28"/>
        </w:rPr>
        <w:t>Сварочные материалы:</w:t>
      </w:r>
    </w:p>
    <w:p w14:paraId="6E689441" w14:textId="3E52A845" w:rsidR="00477526" w:rsidRPr="000628CF" w:rsidRDefault="00477526" w:rsidP="00477526">
      <w:pPr>
        <w:shd w:val="clear" w:color="auto" w:fill="FFFFFF"/>
        <w:tabs>
          <w:tab w:val="left" w:pos="1080"/>
        </w:tabs>
        <w:suppressAutoHyphens/>
        <w:spacing w:line="360" w:lineRule="auto"/>
        <w:ind w:firstLine="709"/>
        <w:jc w:val="both"/>
        <w:rPr>
          <w:color w:val="FF0000"/>
          <w:sz w:val="28"/>
          <w:szCs w:val="28"/>
        </w:rPr>
      </w:pPr>
      <w:r w:rsidRPr="000628CF">
        <w:rPr>
          <w:color w:val="FF0000"/>
          <w:sz w:val="28"/>
          <w:szCs w:val="28"/>
        </w:rPr>
        <w:t>Таблица 2.5 Типы соединения способа сварки</w:t>
      </w:r>
    </w:p>
    <w:p w14:paraId="3D0C85B6" w14:textId="7D44549C" w:rsidR="00477526" w:rsidRPr="000628CF" w:rsidRDefault="00C376BF" w:rsidP="00477526">
      <w:pPr>
        <w:shd w:val="clear" w:color="auto" w:fill="FFFFFF"/>
        <w:tabs>
          <w:tab w:val="left" w:pos="1080"/>
        </w:tabs>
        <w:suppressAutoHyphens/>
        <w:spacing w:line="312" w:lineRule="auto"/>
        <w:ind w:firstLine="709"/>
        <w:jc w:val="both"/>
        <w:rPr>
          <w:color w:val="FF0000"/>
          <w:sz w:val="28"/>
          <w:szCs w:val="28"/>
        </w:rPr>
      </w:pPr>
      <w:r w:rsidRPr="000628CF">
        <w:rPr>
          <w:noProof/>
          <w:color w:val="FF0000"/>
          <w:sz w:val="28"/>
          <w:szCs w:val="28"/>
        </w:rPr>
        <w:drawing>
          <wp:anchor distT="0" distB="0" distL="114300" distR="114300" simplePos="0" relativeHeight="251666432" behindDoc="0" locked="0" layoutInCell="1" allowOverlap="1" wp14:anchorId="2A870498" wp14:editId="634CF7A1">
            <wp:simplePos x="0" y="0"/>
            <wp:positionH relativeFrom="column">
              <wp:posOffset>-90469</wp:posOffset>
            </wp:positionH>
            <wp:positionV relativeFrom="paragraph">
              <wp:posOffset>209023</wp:posOffset>
            </wp:positionV>
            <wp:extent cx="6096000" cy="1790065"/>
            <wp:effectExtent l="19050" t="0" r="0" b="0"/>
            <wp:wrapNone/>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48" cstate="print"/>
                    <a:srcRect/>
                    <a:stretch>
                      <a:fillRect/>
                    </a:stretch>
                  </pic:blipFill>
                  <pic:spPr bwMode="auto">
                    <a:xfrm>
                      <a:off x="0" y="0"/>
                      <a:ext cx="6096000" cy="1790065"/>
                    </a:xfrm>
                    <a:prstGeom prst="rect">
                      <a:avLst/>
                    </a:prstGeom>
                    <a:noFill/>
                    <a:ln w="9525">
                      <a:noFill/>
                      <a:miter lim="800000"/>
                      <a:headEnd/>
                      <a:tailEnd/>
                    </a:ln>
                  </pic:spPr>
                </pic:pic>
              </a:graphicData>
            </a:graphic>
          </wp:anchor>
        </w:drawing>
      </w:r>
    </w:p>
    <w:p w14:paraId="247279F3" w14:textId="77777777"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56BD2928" w14:textId="77777777"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31E0C11E" w14:textId="77777777"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165D70B8" w14:textId="77777777"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19BA0E00" w14:textId="77777777"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11B7D099" w14:textId="77777777"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19330496" w14:textId="77777777" w:rsidR="00C376BF" w:rsidRPr="000628CF" w:rsidRDefault="00C376BF" w:rsidP="00477526">
      <w:pPr>
        <w:ind w:left="284" w:firstLine="850"/>
        <w:jc w:val="both"/>
        <w:rPr>
          <w:color w:val="FF0000"/>
          <w:sz w:val="28"/>
          <w:szCs w:val="28"/>
        </w:rPr>
      </w:pPr>
    </w:p>
    <w:p w14:paraId="1F83EEF0" w14:textId="77777777" w:rsidR="00C376BF" w:rsidRPr="000628CF" w:rsidRDefault="00C376BF" w:rsidP="00477526">
      <w:pPr>
        <w:ind w:left="284" w:firstLine="850"/>
        <w:jc w:val="both"/>
        <w:rPr>
          <w:color w:val="FF0000"/>
          <w:sz w:val="28"/>
          <w:szCs w:val="28"/>
        </w:rPr>
      </w:pPr>
    </w:p>
    <w:p w14:paraId="7118F4DA" w14:textId="77777777" w:rsidR="00C376BF" w:rsidRPr="000628CF" w:rsidRDefault="00C376BF" w:rsidP="00477526">
      <w:pPr>
        <w:ind w:left="284" w:firstLine="850"/>
        <w:jc w:val="both"/>
        <w:rPr>
          <w:color w:val="FF0000"/>
          <w:sz w:val="28"/>
          <w:szCs w:val="28"/>
        </w:rPr>
      </w:pPr>
    </w:p>
    <w:p w14:paraId="04D6E491" w14:textId="77777777" w:rsidR="00C376BF" w:rsidRPr="000628CF" w:rsidRDefault="00C376BF" w:rsidP="00477526">
      <w:pPr>
        <w:ind w:left="284" w:firstLine="850"/>
        <w:jc w:val="both"/>
        <w:rPr>
          <w:color w:val="FF0000"/>
          <w:sz w:val="28"/>
          <w:szCs w:val="28"/>
        </w:rPr>
      </w:pPr>
    </w:p>
    <w:p w14:paraId="2265BECC" w14:textId="77777777" w:rsidR="00C376BF" w:rsidRPr="000628CF" w:rsidRDefault="00C376BF" w:rsidP="00477526">
      <w:pPr>
        <w:ind w:left="284" w:firstLine="850"/>
        <w:jc w:val="both"/>
        <w:rPr>
          <w:color w:val="FF0000"/>
          <w:sz w:val="28"/>
          <w:szCs w:val="28"/>
        </w:rPr>
      </w:pPr>
    </w:p>
    <w:p w14:paraId="4BD93645" w14:textId="77777777" w:rsidR="00C376BF" w:rsidRPr="000628CF" w:rsidRDefault="00C376BF" w:rsidP="00477526">
      <w:pPr>
        <w:ind w:left="284" w:firstLine="850"/>
        <w:jc w:val="both"/>
        <w:rPr>
          <w:color w:val="FF0000"/>
          <w:sz w:val="28"/>
          <w:szCs w:val="28"/>
        </w:rPr>
      </w:pPr>
    </w:p>
    <w:p w14:paraId="18730877" w14:textId="77777777" w:rsidR="00C376BF" w:rsidRPr="000628CF" w:rsidRDefault="00C376BF" w:rsidP="00477526">
      <w:pPr>
        <w:ind w:left="284" w:firstLine="850"/>
        <w:jc w:val="both"/>
        <w:rPr>
          <w:color w:val="FF0000"/>
          <w:sz w:val="28"/>
          <w:szCs w:val="28"/>
        </w:rPr>
      </w:pPr>
    </w:p>
    <w:p w14:paraId="53CA32B5" w14:textId="481624DD" w:rsidR="00477526" w:rsidRPr="000628CF" w:rsidRDefault="00477526" w:rsidP="00477526">
      <w:pPr>
        <w:ind w:left="284" w:firstLine="850"/>
        <w:jc w:val="both"/>
        <w:rPr>
          <w:color w:val="FF0000"/>
          <w:sz w:val="28"/>
          <w:szCs w:val="28"/>
        </w:rPr>
      </w:pPr>
      <w:r w:rsidRPr="000628CF">
        <w:rPr>
          <w:color w:val="FF0000"/>
          <w:sz w:val="28"/>
          <w:szCs w:val="28"/>
        </w:rPr>
        <w:t>Режим прокалки: марка АНО (УОНИ)-(170-190)</w:t>
      </w:r>
      <w:r w:rsidR="00FF41DC" w:rsidRPr="000628CF">
        <w:rPr>
          <w:color w:val="FF0000"/>
          <w:sz w:val="28"/>
          <w:szCs w:val="28"/>
        </w:rPr>
        <w:t xml:space="preserve"> </w:t>
      </w:r>
      <w:r w:rsidRPr="000628CF">
        <w:rPr>
          <w:color w:val="FF0000"/>
          <w:sz w:val="28"/>
          <w:szCs w:val="28"/>
        </w:rPr>
        <w:t>ОС 1 час; марка ОК 53.70-(300-350)</w:t>
      </w:r>
      <w:r w:rsidR="00FF41DC" w:rsidRPr="000628CF">
        <w:rPr>
          <w:color w:val="FF0000"/>
          <w:sz w:val="28"/>
          <w:szCs w:val="28"/>
        </w:rPr>
        <w:t xml:space="preserve"> </w:t>
      </w:r>
      <w:r w:rsidRPr="000628CF">
        <w:rPr>
          <w:color w:val="FF0000"/>
          <w:sz w:val="28"/>
          <w:szCs w:val="28"/>
        </w:rPr>
        <w:t>ОС 1 час.</w:t>
      </w:r>
    </w:p>
    <w:p w14:paraId="0F081B47" w14:textId="77777777" w:rsidR="00477526" w:rsidRPr="000628CF" w:rsidRDefault="00477526" w:rsidP="00477526">
      <w:pPr>
        <w:ind w:left="284" w:firstLine="850"/>
        <w:jc w:val="both"/>
        <w:rPr>
          <w:color w:val="FF0000"/>
          <w:sz w:val="28"/>
          <w:szCs w:val="28"/>
        </w:rPr>
      </w:pPr>
      <w:r w:rsidRPr="000628CF">
        <w:rPr>
          <w:color w:val="FF0000"/>
          <w:sz w:val="28"/>
          <w:szCs w:val="28"/>
        </w:rPr>
        <w:t>Положение шва при сварке: во всех пространственных положениях.</w:t>
      </w:r>
    </w:p>
    <w:p w14:paraId="450B3E3F" w14:textId="77777777" w:rsidR="00477526" w:rsidRPr="000628CF" w:rsidRDefault="00477526" w:rsidP="00477526">
      <w:pPr>
        <w:spacing w:line="360" w:lineRule="auto"/>
        <w:ind w:left="284" w:firstLine="850"/>
        <w:jc w:val="both"/>
        <w:rPr>
          <w:color w:val="FF0000"/>
          <w:sz w:val="28"/>
          <w:szCs w:val="28"/>
        </w:rPr>
      </w:pPr>
    </w:p>
    <w:p w14:paraId="5B5FCD5A" w14:textId="77777777" w:rsidR="00477526" w:rsidRPr="000628CF" w:rsidRDefault="00477526" w:rsidP="00477526">
      <w:pPr>
        <w:spacing w:line="360" w:lineRule="auto"/>
        <w:ind w:left="284" w:firstLine="850"/>
        <w:jc w:val="both"/>
        <w:rPr>
          <w:color w:val="FF0000"/>
          <w:sz w:val="28"/>
          <w:szCs w:val="28"/>
        </w:rPr>
      </w:pPr>
      <w:r w:rsidRPr="000628CF">
        <w:rPr>
          <w:color w:val="FF0000"/>
          <w:sz w:val="28"/>
          <w:szCs w:val="28"/>
        </w:rPr>
        <w:t>Режимы сварки:</w:t>
      </w:r>
    </w:p>
    <w:p w14:paraId="0555E711" w14:textId="77777777" w:rsidR="00477526" w:rsidRPr="000628CF" w:rsidRDefault="00477526" w:rsidP="00477526">
      <w:pPr>
        <w:shd w:val="clear" w:color="auto" w:fill="FFFFFF"/>
        <w:tabs>
          <w:tab w:val="left" w:pos="1080"/>
        </w:tabs>
        <w:suppressAutoHyphens/>
        <w:spacing w:line="360" w:lineRule="auto"/>
        <w:ind w:firstLine="709"/>
        <w:jc w:val="both"/>
        <w:rPr>
          <w:color w:val="FF0000"/>
          <w:sz w:val="28"/>
          <w:szCs w:val="28"/>
        </w:rPr>
      </w:pPr>
      <w:r w:rsidRPr="000628CF">
        <w:rPr>
          <w:color w:val="FF0000"/>
          <w:sz w:val="28"/>
          <w:szCs w:val="28"/>
        </w:rPr>
        <w:t>Таблица 2.6 Режимы сварки</w:t>
      </w:r>
    </w:p>
    <w:p w14:paraId="4B8E23D5" w14:textId="77777777" w:rsidR="00477526" w:rsidRPr="000628CF" w:rsidRDefault="00477526" w:rsidP="00477526">
      <w:pPr>
        <w:ind w:left="284" w:firstLine="850"/>
        <w:jc w:val="both"/>
        <w:rPr>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3"/>
        <w:gridCol w:w="2281"/>
        <w:gridCol w:w="2475"/>
        <w:gridCol w:w="2352"/>
      </w:tblGrid>
      <w:tr w:rsidR="00477526" w:rsidRPr="000628CF" w14:paraId="5F7458A0" w14:textId="77777777" w:rsidTr="00477526">
        <w:tc>
          <w:tcPr>
            <w:tcW w:w="2534" w:type="dxa"/>
          </w:tcPr>
          <w:p w14:paraId="2701861C" w14:textId="77777777" w:rsidR="00477526" w:rsidRPr="000628CF" w:rsidRDefault="00477526" w:rsidP="00477526">
            <w:pPr>
              <w:tabs>
                <w:tab w:val="left" w:pos="1080"/>
              </w:tabs>
              <w:suppressAutoHyphens/>
              <w:spacing w:line="312" w:lineRule="auto"/>
              <w:jc w:val="both"/>
              <w:rPr>
                <w:b/>
                <w:color w:val="FF0000"/>
                <w:sz w:val="28"/>
                <w:szCs w:val="28"/>
              </w:rPr>
            </w:pPr>
            <w:r w:rsidRPr="000628CF">
              <w:rPr>
                <w:b/>
                <w:color w:val="FF0000"/>
                <w:sz w:val="28"/>
                <w:szCs w:val="28"/>
              </w:rPr>
              <w:t>Марка электрода</w:t>
            </w:r>
          </w:p>
        </w:tc>
        <w:tc>
          <w:tcPr>
            <w:tcW w:w="2534" w:type="dxa"/>
          </w:tcPr>
          <w:p w14:paraId="0082B0F3" w14:textId="77777777" w:rsidR="00477526" w:rsidRPr="000628CF" w:rsidRDefault="00477526" w:rsidP="00477526">
            <w:pPr>
              <w:tabs>
                <w:tab w:val="left" w:pos="1080"/>
              </w:tabs>
              <w:suppressAutoHyphens/>
              <w:spacing w:line="312" w:lineRule="auto"/>
              <w:jc w:val="both"/>
              <w:rPr>
                <w:b/>
                <w:color w:val="FF0000"/>
                <w:sz w:val="28"/>
                <w:szCs w:val="28"/>
              </w:rPr>
            </w:pPr>
            <w:r w:rsidRPr="000628CF">
              <w:rPr>
                <w:b/>
                <w:color w:val="FF0000"/>
                <w:sz w:val="28"/>
                <w:szCs w:val="28"/>
              </w:rPr>
              <w:t>Диаметр, мм</w:t>
            </w:r>
          </w:p>
        </w:tc>
        <w:tc>
          <w:tcPr>
            <w:tcW w:w="2534" w:type="dxa"/>
          </w:tcPr>
          <w:p w14:paraId="30CB0669" w14:textId="77777777" w:rsidR="00477526" w:rsidRPr="000628CF" w:rsidRDefault="00477526" w:rsidP="00477526">
            <w:pPr>
              <w:tabs>
                <w:tab w:val="left" w:pos="1080"/>
              </w:tabs>
              <w:suppressAutoHyphens/>
              <w:spacing w:line="312" w:lineRule="auto"/>
              <w:jc w:val="both"/>
              <w:rPr>
                <w:b/>
                <w:color w:val="FF0000"/>
                <w:sz w:val="28"/>
                <w:szCs w:val="28"/>
              </w:rPr>
            </w:pPr>
            <w:r w:rsidRPr="000628CF">
              <w:rPr>
                <w:b/>
                <w:color w:val="FF0000"/>
                <w:sz w:val="28"/>
                <w:szCs w:val="28"/>
              </w:rPr>
              <w:t>Полярность</w:t>
            </w:r>
          </w:p>
        </w:tc>
        <w:tc>
          <w:tcPr>
            <w:tcW w:w="2535" w:type="dxa"/>
          </w:tcPr>
          <w:p w14:paraId="77C1C375" w14:textId="77777777" w:rsidR="00477526" w:rsidRPr="000628CF" w:rsidRDefault="00477526" w:rsidP="00477526">
            <w:pPr>
              <w:tabs>
                <w:tab w:val="left" w:pos="1080"/>
              </w:tabs>
              <w:suppressAutoHyphens/>
              <w:spacing w:line="312" w:lineRule="auto"/>
              <w:jc w:val="both"/>
              <w:rPr>
                <w:b/>
                <w:color w:val="FF0000"/>
                <w:sz w:val="28"/>
                <w:szCs w:val="28"/>
              </w:rPr>
            </w:pPr>
            <w:r w:rsidRPr="000628CF">
              <w:rPr>
                <w:b/>
                <w:color w:val="FF0000"/>
                <w:sz w:val="28"/>
                <w:szCs w:val="28"/>
              </w:rPr>
              <w:t>Сварочный ток, А</w:t>
            </w:r>
          </w:p>
        </w:tc>
      </w:tr>
      <w:tr w:rsidR="00477526" w:rsidRPr="000628CF" w14:paraId="3626FD75" w14:textId="77777777" w:rsidTr="00477526">
        <w:tc>
          <w:tcPr>
            <w:tcW w:w="2534" w:type="dxa"/>
          </w:tcPr>
          <w:p w14:paraId="0D78D0C3" w14:textId="77777777" w:rsidR="00477526" w:rsidRPr="000628CF" w:rsidRDefault="00477526" w:rsidP="00477526">
            <w:pPr>
              <w:tabs>
                <w:tab w:val="left" w:pos="1080"/>
              </w:tabs>
              <w:suppressAutoHyphens/>
              <w:spacing w:line="312" w:lineRule="auto"/>
              <w:jc w:val="both"/>
              <w:rPr>
                <w:color w:val="FF0000"/>
                <w:sz w:val="28"/>
                <w:szCs w:val="28"/>
              </w:rPr>
            </w:pPr>
            <w:r w:rsidRPr="000628CF">
              <w:rPr>
                <w:color w:val="FF0000"/>
                <w:sz w:val="28"/>
                <w:szCs w:val="28"/>
              </w:rPr>
              <w:t>УОНИ/АНО/ОК53.70</w:t>
            </w:r>
          </w:p>
        </w:tc>
        <w:tc>
          <w:tcPr>
            <w:tcW w:w="2534" w:type="dxa"/>
          </w:tcPr>
          <w:p w14:paraId="6EED8C1F" w14:textId="77777777" w:rsidR="00477526" w:rsidRPr="000628CF" w:rsidRDefault="00477526" w:rsidP="00477526">
            <w:pPr>
              <w:tabs>
                <w:tab w:val="left" w:pos="1080"/>
              </w:tabs>
              <w:suppressAutoHyphens/>
              <w:spacing w:line="312" w:lineRule="auto"/>
              <w:jc w:val="both"/>
              <w:rPr>
                <w:color w:val="FF0000"/>
                <w:sz w:val="28"/>
                <w:szCs w:val="28"/>
              </w:rPr>
            </w:pPr>
            <w:r w:rsidRPr="000628CF">
              <w:rPr>
                <w:color w:val="FF0000"/>
                <w:sz w:val="28"/>
                <w:szCs w:val="28"/>
              </w:rPr>
              <w:t xml:space="preserve">3,0/3,2 </w:t>
            </w:r>
          </w:p>
          <w:p w14:paraId="2A2585D0" w14:textId="77777777" w:rsidR="00477526" w:rsidRPr="000628CF" w:rsidRDefault="00477526" w:rsidP="00477526">
            <w:pPr>
              <w:tabs>
                <w:tab w:val="left" w:pos="1080"/>
              </w:tabs>
              <w:suppressAutoHyphens/>
              <w:spacing w:line="312" w:lineRule="auto"/>
              <w:jc w:val="both"/>
              <w:rPr>
                <w:color w:val="FF0000"/>
                <w:sz w:val="28"/>
                <w:szCs w:val="28"/>
              </w:rPr>
            </w:pPr>
            <w:r w:rsidRPr="000628CF">
              <w:rPr>
                <w:color w:val="FF0000"/>
                <w:sz w:val="28"/>
                <w:szCs w:val="28"/>
              </w:rPr>
              <w:t>4,0</w:t>
            </w:r>
          </w:p>
        </w:tc>
        <w:tc>
          <w:tcPr>
            <w:tcW w:w="2534" w:type="dxa"/>
          </w:tcPr>
          <w:p w14:paraId="7C8B3C79" w14:textId="77777777" w:rsidR="00477526" w:rsidRPr="000628CF" w:rsidRDefault="00477526" w:rsidP="00477526">
            <w:pPr>
              <w:tabs>
                <w:tab w:val="left" w:pos="1080"/>
              </w:tabs>
              <w:suppressAutoHyphens/>
              <w:spacing w:line="312" w:lineRule="auto"/>
              <w:jc w:val="both"/>
              <w:rPr>
                <w:color w:val="FF0000"/>
                <w:sz w:val="28"/>
                <w:szCs w:val="28"/>
              </w:rPr>
            </w:pPr>
            <w:r w:rsidRPr="000628CF">
              <w:rPr>
                <w:color w:val="FF0000"/>
                <w:sz w:val="28"/>
                <w:szCs w:val="28"/>
              </w:rPr>
              <w:t>Прямая/обратная</w:t>
            </w:r>
          </w:p>
        </w:tc>
        <w:tc>
          <w:tcPr>
            <w:tcW w:w="2535" w:type="dxa"/>
          </w:tcPr>
          <w:p w14:paraId="049BEBD7" w14:textId="77777777" w:rsidR="00477526" w:rsidRPr="000628CF" w:rsidRDefault="00477526" w:rsidP="00477526">
            <w:pPr>
              <w:tabs>
                <w:tab w:val="left" w:pos="1080"/>
              </w:tabs>
              <w:suppressAutoHyphens/>
              <w:spacing w:line="312" w:lineRule="auto"/>
              <w:jc w:val="both"/>
              <w:rPr>
                <w:color w:val="FF0000"/>
                <w:sz w:val="28"/>
                <w:szCs w:val="28"/>
              </w:rPr>
            </w:pPr>
            <w:r w:rsidRPr="000628CF">
              <w:rPr>
                <w:color w:val="FF0000"/>
                <w:sz w:val="28"/>
                <w:szCs w:val="28"/>
              </w:rPr>
              <w:t>90-130</w:t>
            </w:r>
          </w:p>
          <w:p w14:paraId="6CB35093" w14:textId="77777777" w:rsidR="00477526" w:rsidRPr="000628CF" w:rsidRDefault="00477526" w:rsidP="00477526">
            <w:pPr>
              <w:tabs>
                <w:tab w:val="left" w:pos="1080"/>
              </w:tabs>
              <w:suppressAutoHyphens/>
              <w:spacing w:line="312" w:lineRule="auto"/>
              <w:jc w:val="both"/>
              <w:rPr>
                <w:color w:val="FF0000"/>
                <w:sz w:val="28"/>
                <w:szCs w:val="28"/>
              </w:rPr>
            </w:pPr>
            <w:r w:rsidRPr="000628CF">
              <w:rPr>
                <w:color w:val="FF0000"/>
                <w:sz w:val="28"/>
                <w:szCs w:val="28"/>
              </w:rPr>
              <w:t>120-170</w:t>
            </w:r>
          </w:p>
        </w:tc>
      </w:tr>
    </w:tbl>
    <w:p w14:paraId="10D63445" w14:textId="77777777" w:rsidR="00477526" w:rsidRPr="000628CF" w:rsidRDefault="00477526" w:rsidP="00477526">
      <w:pPr>
        <w:shd w:val="clear" w:color="auto" w:fill="FFFFFF"/>
        <w:tabs>
          <w:tab w:val="left" w:pos="1080"/>
        </w:tabs>
        <w:suppressAutoHyphens/>
        <w:spacing w:line="360" w:lineRule="auto"/>
        <w:ind w:firstLine="709"/>
        <w:jc w:val="both"/>
        <w:rPr>
          <w:color w:val="FF0000"/>
          <w:sz w:val="28"/>
          <w:szCs w:val="28"/>
        </w:rPr>
      </w:pPr>
    </w:p>
    <w:p w14:paraId="049FE87A" w14:textId="77777777" w:rsidR="00477526" w:rsidRPr="000628CF" w:rsidRDefault="00477526" w:rsidP="00477526">
      <w:pPr>
        <w:shd w:val="clear" w:color="auto" w:fill="FFFFFF"/>
        <w:tabs>
          <w:tab w:val="left" w:pos="1080"/>
        </w:tabs>
        <w:suppressAutoHyphens/>
        <w:spacing w:line="360" w:lineRule="auto"/>
        <w:ind w:firstLine="709"/>
        <w:jc w:val="both"/>
        <w:rPr>
          <w:color w:val="FF0000"/>
          <w:sz w:val="28"/>
          <w:szCs w:val="28"/>
        </w:rPr>
      </w:pPr>
      <w:r w:rsidRPr="000628CF">
        <w:rPr>
          <w:color w:val="FF0000"/>
          <w:sz w:val="28"/>
          <w:szCs w:val="28"/>
        </w:rPr>
        <w:t>Сварочное оборудование: сварочный агрегат типа АДД-450Э, выпрямитель ВД-306, ВДМ-1201,1202.</w:t>
      </w:r>
    </w:p>
    <w:p w14:paraId="05A646A6" w14:textId="77777777" w:rsidR="00477526" w:rsidRPr="000628CF" w:rsidRDefault="00477526" w:rsidP="00477526">
      <w:pPr>
        <w:spacing w:line="360" w:lineRule="auto"/>
        <w:ind w:left="284" w:firstLine="850"/>
        <w:jc w:val="both"/>
        <w:rPr>
          <w:color w:val="FF0000"/>
          <w:sz w:val="28"/>
          <w:szCs w:val="28"/>
        </w:rPr>
      </w:pPr>
      <w:r w:rsidRPr="000628CF">
        <w:rPr>
          <w:color w:val="FF0000"/>
          <w:sz w:val="28"/>
          <w:szCs w:val="28"/>
        </w:rPr>
        <w:t>Технологические требования к сварке: подогрев не требуется, на поверхности стержней рабочей арматуры не допускаются ожоги дуговой сваркой кратеры заплавлять, законцовки швов выводить за углы деталей, производить зачистку от шлака и брызг.</w:t>
      </w:r>
    </w:p>
    <w:p w14:paraId="56F0F5DE" w14:textId="77777777" w:rsidR="00477526" w:rsidRPr="000628CF" w:rsidRDefault="00477526" w:rsidP="00477526">
      <w:pPr>
        <w:spacing w:line="360" w:lineRule="auto"/>
        <w:ind w:left="284" w:firstLine="850"/>
        <w:jc w:val="both"/>
        <w:rPr>
          <w:color w:val="FF0000"/>
          <w:sz w:val="28"/>
          <w:szCs w:val="28"/>
        </w:rPr>
      </w:pPr>
      <w:r w:rsidRPr="000628CF">
        <w:rPr>
          <w:color w:val="FF0000"/>
          <w:sz w:val="28"/>
          <w:szCs w:val="28"/>
        </w:rPr>
        <w:lastRenderedPageBreak/>
        <w:t>Требования по контролю качества сварного соединения: визуально-измерительный контроль качества сварных швов – 100%.</w:t>
      </w:r>
    </w:p>
    <w:p w14:paraId="75151BE3" w14:textId="77777777" w:rsidR="00477526" w:rsidRPr="000628CF" w:rsidRDefault="00477526" w:rsidP="00477526">
      <w:pPr>
        <w:spacing w:line="360" w:lineRule="auto"/>
        <w:ind w:left="284" w:firstLine="850"/>
        <w:jc w:val="both"/>
        <w:rPr>
          <w:color w:val="FF0000"/>
          <w:sz w:val="28"/>
          <w:szCs w:val="28"/>
        </w:rPr>
      </w:pPr>
      <w:r w:rsidRPr="000628CF">
        <w:rPr>
          <w:color w:val="FF0000"/>
          <w:sz w:val="28"/>
          <w:szCs w:val="28"/>
        </w:rPr>
        <w:t xml:space="preserve">Примечание: Не оговоренные в данной технологической карте операции должны выполняться в соответствии с проектом, СП 70.13330.2012 , </w:t>
      </w:r>
      <w:hyperlink r:id="rId49" w:history="1">
        <w:r w:rsidRPr="000628CF">
          <w:rPr>
            <w:rStyle w:val="aa"/>
            <w:color w:val="FF0000"/>
            <w:sz w:val="28"/>
            <w:szCs w:val="28"/>
          </w:rPr>
          <w:t>ГОСТ 14098-91</w:t>
        </w:r>
      </w:hyperlink>
      <w:r w:rsidRPr="000628CF">
        <w:rPr>
          <w:color w:val="FF0000"/>
          <w:sz w:val="28"/>
          <w:szCs w:val="28"/>
        </w:rPr>
        <w:t>.</w:t>
      </w:r>
    </w:p>
    <w:p w14:paraId="45DBD64A" w14:textId="77777777" w:rsidR="00477526" w:rsidRPr="000628CF" w:rsidRDefault="00477526" w:rsidP="00477526">
      <w:pPr>
        <w:spacing w:line="360" w:lineRule="auto"/>
        <w:ind w:left="284" w:firstLine="850"/>
        <w:jc w:val="both"/>
        <w:rPr>
          <w:color w:val="FF0000"/>
          <w:sz w:val="28"/>
          <w:szCs w:val="28"/>
        </w:rPr>
      </w:pPr>
      <w:r w:rsidRPr="000628CF">
        <w:rPr>
          <w:color w:val="FF0000"/>
          <w:sz w:val="28"/>
          <w:szCs w:val="28"/>
        </w:rPr>
        <w:t>Требование по входному контролю арматуры</w:t>
      </w:r>
    </w:p>
    <w:p w14:paraId="1DB8B46B" w14:textId="77777777" w:rsidR="00477526" w:rsidRPr="000628CF" w:rsidRDefault="00477526" w:rsidP="00477526">
      <w:pPr>
        <w:spacing w:line="360" w:lineRule="auto"/>
        <w:ind w:left="284" w:firstLine="850"/>
        <w:jc w:val="both"/>
        <w:rPr>
          <w:color w:val="FF0000"/>
          <w:sz w:val="28"/>
          <w:szCs w:val="28"/>
        </w:rPr>
      </w:pPr>
      <w:r w:rsidRPr="000628CF">
        <w:rPr>
          <w:color w:val="FF0000"/>
          <w:sz w:val="28"/>
          <w:szCs w:val="28"/>
        </w:rPr>
        <w:t xml:space="preserve">На строительной площадке в процессе входного контроля должно быть проверено: </w:t>
      </w:r>
    </w:p>
    <w:p w14:paraId="51EE370D" w14:textId="77777777" w:rsidR="00477526" w:rsidRPr="000628CF" w:rsidRDefault="00477526" w:rsidP="009B077A">
      <w:pPr>
        <w:widowControl/>
        <w:numPr>
          <w:ilvl w:val="0"/>
          <w:numId w:val="10"/>
        </w:numPr>
        <w:autoSpaceDE/>
        <w:autoSpaceDN/>
        <w:adjustRightInd/>
        <w:spacing w:line="360" w:lineRule="auto"/>
        <w:ind w:left="284" w:firstLine="850"/>
        <w:jc w:val="both"/>
        <w:rPr>
          <w:color w:val="FF0000"/>
          <w:sz w:val="28"/>
          <w:szCs w:val="28"/>
        </w:rPr>
      </w:pPr>
      <w:r w:rsidRPr="000628CF">
        <w:rPr>
          <w:color w:val="FF0000"/>
          <w:sz w:val="28"/>
          <w:szCs w:val="28"/>
        </w:rPr>
        <w:t xml:space="preserve">наличие и содержание документов о качестве, паспорта, ярлыков и других, маркировка, с целью определения соответствия поступивших арматурных и закладных изделий требованиям проекта; </w:t>
      </w:r>
    </w:p>
    <w:p w14:paraId="3AC2C0D2" w14:textId="77777777" w:rsidR="00477526" w:rsidRPr="000628CF" w:rsidRDefault="00477526" w:rsidP="009B077A">
      <w:pPr>
        <w:widowControl/>
        <w:numPr>
          <w:ilvl w:val="0"/>
          <w:numId w:val="10"/>
        </w:numPr>
        <w:autoSpaceDE/>
        <w:autoSpaceDN/>
        <w:adjustRightInd/>
        <w:spacing w:line="360" w:lineRule="auto"/>
        <w:ind w:left="284" w:firstLine="850"/>
        <w:jc w:val="both"/>
        <w:rPr>
          <w:color w:val="FF0000"/>
          <w:sz w:val="28"/>
          <w:szCs w:val="28"/>
        </w:rPr>
      </w:pPr>
      <w:r w:rsidRPr="000628CF">
        <w:rPr>
          <w:color w:val="FF0000"/>
          <w:sz w:val="28"/>
          <w:szCs w:val="28"/>
        </w:rPr>
        <w:t xml:space="preserve">произведён внешний осмотр и необходимые измерения арматурных и закладных изделий с целью проверки соответствия их требованиям стандартов, технических условий или других нормативных документов и обнаружения недопустимых дефектов. </w:t>
      </w:r>
    </w:p>
    <w:p w14:paraId="5C6BFC9F" w14:textId="5A427AE8" w:rsidR="00477526" w:rsidRPr="000628CF" w:rsidRDefault="00477526" w:rsidP="00477526">
      <w:pPr>
        <w:spacing w:line="360" w:lineRule="auto"/>
        <w:ind w:left="284" w:firstLine="850"/>
        <w:jc w:val="both"/>
        <w:rPr>
          <w:color w:val="FF0000"/>
          <w:sz w:val="28"/>
          <w:szCs w:val="28"/>
        </w:rPr>
      </w:pPr>
      <w:r w:rsidRPr="000628CF">
        <w:rPr>
          <w:color w:val="FF0000"/>
          <w:sz w:val="28"/>
          <w:szCs w:val="28"/>
        </w:rPr>
        <w:t>При возникновении каких-либо сомнений в качестве поступивших арматурных и закладных изделий или документов</w:t>
      </w:r>
      <w:r w:rsidR="00D35A66" w:rsidRPr="000628CF">
        <w:rPr>
          <w:color w:val="FF0000"/>
          <w:sz w:val="28"/>
          <w:szCs w:val="28"/>
        </w:rPr>
        <w:t>,</w:t>
      </w:r>
      <w:r w:rsidRPr="000628CF">
        <w:rPr>
          <w:color w:val="FF0000"/>
          <w:sz w:val="28"/>
          <w:szCs w:val="28"/>
        </w:rPr>
        <w:t xml:space="preserve"> должны быть вызваны представители строительной лаборатории или функциональных служб, ответственных за поставку материалов. </w:t>
      </w:r>
    </w:p>
    <w:p w14:paraId="35C752C7" w14:textId="77777777" w:rsidR="00477526" w:rsidRPr="000628CF" w:rsidRDefault="00477526" w:rsidP="00477526">
      <w:pPr>
        <w:spacing w:line="360" w:lineRule="auto"/>
        <w:ind w:left="1134"/>
        <w:jc w:val="both"/>
        <w:rPr>
          <w:caps/>
          <w:color w:val="FF0000"/>
          <w:sz w:val="28"/>
          <w:szCs w:val="28"/>
        </w:rPr>
      </w:pPr>
    </w:p>
    <w:p w14:paraId="3ABF6F2A" w14:textId="114AD633" w:rsidR="00477526" w:rsidRPr="000628CF" w:rsidRDefault="009B077A" w:rsidP="009B077A">
      <w:pPr>
        <w:pStyle w:val="1numering"/>
        <w:rPr>
          <w:color w:val="FF0000"/>
          <w:sz w:val="28"/>
          <w:szCs w:val="28"/>
        </w:rPr>
      </w:pPr>
      <w:bookmarkStart w:id="9" w:name="_Toc261419347"/>
      <w:bookmarkStart w:id="10" w:name="_Toc89169141"/>
      <w:r w:rsidRPr="000628CF">
        <w:rPr>
          <w:color w:val="FF0000"/>
          <w:sz w:val="28"/>
          <w:szCs w:val="28"/>
        </w:rPr>
        <w:t xml:space="preserve">. </w:t>
      </w:r>
      <w:r w:rsidR="00477526" w:rsidRPr="000628CF">
        <w:rPr>
          <w:color w:val="FF0000"/>
          <w:sz w:val="28"/>
          <w:szCs w:val="28"/>
        </w:rPr>
        <w:t>потребность в машинах и механизмах, технологической оснастке и материалах</w:t>
      </w:r>
      <w:bookmarkEnd w:id="9"/>
      <w:bookmarkEnd w:id="10"/>
    </w:p>
    <w:p w14:paraId="5D18740D" w14:textId="77777777" w:rsidR="00477526" w:rsidRPr="000628CF" w:rsidRDefault="00477526" w:rsidP="00477526">
      <w:pPr>
        <w:spacing w:line="360" w:lineRule="auto"/>
        <w:ind w:left="284" w:firstLine="850"/>
        <w:jc w:val="both"/>
        <w:rPr>
          <w:color w:val="FF0000"/>
          <w:sz w:val="28"/>
          <w:szCs w:val="28"/>
        </w:rPr>
      </w:pPr>
      <w:r w:rsidRPr="000628CF">
        <w:rPr>
          <w:color w:val="FF0000"/>
          <w:sz w:val="28"/>
          <w:szCs w:val="28"/>
        </w:rPr>
        <w:t>Потребность в инструментах, инвентаре и приспособлениях приведена в таблице 3.1.</w:t>
      </w:r>
    </w:p>
    <w:p w14:paraId="0E28EFBE" w14:textId="77777777" w:rsidR="00477526" w:rsidRPr="000628CF" w:rsidRDefault="00477526" w:rsidP="00477526">
      <w:pPr>
        <w:spacing w:before="120" w:line="360" w:lineRule="auto"/>
        <w:ind w:left="284" w:firstLine="851"/>
        <w:rPr>
          <w:color w:val="FF0000"/>
          <w:sz w:val="28"/>
          <w:szCs w:val="28"/>
        </w:rPr>
      </w:pPr>
      <w:r w:rsidRPr="000628CF">
        <w:rPr>
          <w:color w:val="FF0000"/>
          <w:sz w:val="28"/>
          <w:szCs w:val="28"/>
        </w:rPr>
        <w:t>Таблица 3.1 Потребность в инструментах, инвентаре и приспособлениях</w:t>
      </w:r>
    </w:p>
    <w:tbl>
      <w:tblPr>
        <w:tblW w:w="921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8"/>
        <w:gridCol w:w="2461"/>
        <w:gridCol w:w="2144"/>
        <w:gridCol w:w="1655"/>
        <w:gridCol w:w="2336"/>
      </w:tblGrid>
      <w:tr w:rsidR="00477526" w:rsidRPr="000628CF" w14:paraId="43DBEB37" w14:textId="77777777" w:rsidTr="00477526">
        <w:trPr>
          <w:trHeight w:val="993"/>
        </w:trPr>
        <w:tc>
          <w:tcPr>
            <w:tcW w:w="740" w:type="dxa"/>
          </w:tcPr>
          <w:p w14:paraId="5381F768" w14:textId="77777777" w:rsidR="00477526" w:rsidRPr="000628CF" w:rsidRDefault="00477526" w:rsidP="00477526">
            <w:pPr>
              <w:ind w:hanging="32"/>
              <w:jc w:val="center"/>
              <w:rPr>
                <w:color w:val="FF0000"/>
                <w:sz w:val="28"/>
                <w:szCs w:val="28"/>
              </w:rPr>
            </w:pPr>
            <w:r w:rsidRPr="000628CF">
              <w:rPr>
                <w:color w:val="FF0000"/>
                <w:sz w:val="28"/>
                <w:szCs w:val="28"/>
              </w:rPr>
              <w:t>№</w:t>
            </w:r>
          </w:p>
          <w:p w14:paraId="3BFD3124" w14:textId="77777777" w:rsidR="00477526" w:rsidRPr="000628CF" w:rsidRDefault="00477526" w:rsidP="00477526">
            <w:pPr>
              <w:ind w:hanging="32"/>
              <w:jc w:val="center"/>
              <w:rPr>
                <w:color w:val="FF0000"/>
                <w:sz w:val="28"/>
                <w:szCs w:val="28"/>
              </w:rPr>
            </w:pPr>
            <w:r w:rsidRPr="000628CF">
              <w:rPr>
                <w:color w:val="FF0000"/>
                <w:sz w:val="28"/>
                <w:szCs w:val="28"/>
              </w:rPr>
              <w:t>п/п</w:t>
            </w:r>
          </w:p>
        </w:tc>
        <w:tc>
          <w:tcPr>
            <w:tcW w:w="2253" w:type="dxa"/>
          </w:tcPr>
          <w:p w14:paraId="7B52FC2E" w14:textId="77777777" w:rsidR="00477526" w:rsidRPr="000628CF" w:rsidRDefault="00477526" w:rsidP="00477526">
            <w:pPr>
              <w:ind w:hanging="32"/>
              <w:jc w:val="center"/>
              <w:rPr>
                <w:color w:val="FF0000"/>
                <w:sz w:val="28"/>
                <w:szCs w:val="28"/>
              </w:rPr>
            </w:pPr>
            <w:r w:rsidRPr="000628CF">
              <w:rPr>
                <w:color w:val="FF0000"/>
                <w:sz w:val="28"/>
                <w:szCs w:val="28"/>
              </w:rPr>
              <w:t>Наименование</w:t>
            </w:r>
          </w:p>
        </w:tc>
        <w:tc>
          <w:tcPr>
            <w:tcW w:w="1998" w:type="dxa"/>
          </w:tcPr>
          <w:p w14:paraId="39A16334" w14:textId="77777777" w:rsidR="00477526" w:rsidRPr="000628CF" w:rsidRDefault="00477526" w:rsidP="00477526">
            <w:pPr>
              <w:ind w:hanging="32"/>
              <w:jc w:val="center"/>
              <w:rPr>
                <w:color w:val="FF0000"/>
                <w:sz w:val="28"/>
                <w:szCs w:val="28"/>
              </w:rPr>
            </w:pPr>
            <w:r w:rsidRPr="000628CF">
              <w:rPr>
                <w:color w:val="FF0000"/>
                <w:sz w:val="28"/>
                <w:szCs w:val="28"/>
              </w:rPr>
              <w:t>Марка, техническая характеристика, ГОСТ, № чертежа</w:t>
            </w:r>
          </w:p>
        </w:tc>
        <w:tc>
          <w:tcPr>
            <w:tcW w:w="1568" w:type="dxa"/>
          </w:tcPr>
          <w:p w14:paraId="7F678A58" w14:textId="77777777" w:rsidR="00477526" w:rsidRPr="000628CF" w:rsidRDefault="00477526" w:rsidP="00477526">
            <w:pPr>
              <w:ind w:hanging="32"/>
              <w:jc w:val="center"/>
              <w:rPr>
                <w:color w:val="FF0000"/>
                <w:sz w:val="28"/>
                <w:szCs w:val="28"/>
              </w:rPr>
            </w:pPr>
            <w:r w:rsidRPr="000628CF">
              <w:rPr>
                <w:color w:val="FF0000"/>
                <w:sz w:val="28"/>
                <w:szCs w:val="28"/>
              </w:rPr>
              <w:t>Количество, шт</w:t>
            </w:r>
          </w:p>
        </w:tc>
        <w:tc>
          <w:tcPr>
            <w:tcW w:w="2655" w:type="dxa"/>
          </w:tcPr>
          <w:p w14:paraId="4233449C" w14:textId="77777777" w:rsidR="00477526" w:rsidRPr="000628CF" w:rsidRDefault="00477526" w:rsidP="00477526">
            <w:pPr>
              <w:ind w:hanging="32"/>
              <w:jc w:val="center"/>
              <w:rPr>
                <w:color w:val="FF0000"/>
                <w:sz w:val="28"/>
                <w:szCs w:val="28"/>
              </w:rPr>
            </w:pPr>
            <w:r w:rsidRPr="000628CF">
              <w:rPr>
                <w:color w:val="FF0000"/>
                <w:sz w:val="28"/>
                <w:szCs w:val="28"/>
              </w:rPr>
              <w:t>Назначение</w:t>
            </w:r>
          </w:p>
        </w:tc>
      </w:tr>
      <w:tr w:rsidR="00477526" w:rsidRPr="000628CF" w14:paraId="2495BC3F" w14:textId="77777777" w:rsidTr="00477526">
        <w:trPr>
          <w:trHeight w:val="127"/>
        </w:trPr>
        <w:tc>
          <w:tcPr>
            <w:tcW w:w="740" w:type="dxa"/>
          </w:tcPr>
          <w:p w14:paraId="66DB6EF3" w14:textId="77777777" w:rsidR="00477526" w:rsidRPr="000628CF" w:rsidRDefault="00477526" w:rsidP="00477526">
            <w:pPr>
              <w:ind w:hanging="32"/>
              <w:jc w:val="center"/>
              <w:rPr>
                <w:color w:val="FF0000"/>
                <w:sz w:val="28"/>
                <w:szCs w:val="28"/>
              </w:rPr>
            </w:pPr>
            <w:r w:rsidRPr="000628CF">
              <w:rPr>
                <w:color w:val="FF0000"/>
                <w:sz w:val="28"/>
                <w:szCs w:val="28"/>
              </w:rPr>
              <w:t>1</w:t>
            </w:r>
          </w:p>
        </w:tc>
        <w:tc>
          <w:tcPr>
            <w:tcW w:w="2253" w:type="dxa"/>
          </w:tcPr>
          <w:p w14:paraId="0B3C558B" w14:textId="77777777" w:rsidR="00477526" w:rsidRPr="000628CF" w:rsidRDefault="00477526" w:rsidP="00477526">
            <w:pPr>
              <w:ind w:hanging="32"/>
              <w:jc w:val="center"/>
              <w:rPr>
                <w:color w:val="FF0000"/>
                <w:sz w:val="28"/>
                <w:szCs w:val="28"/>
              </w:rPr>
            </w:pPr>
            <w:r w:rsidRPr="000628CF">
              <w:rPr>
                <w:color w:val="FF0000"/>
                <w:sz w:val="28"/>
                <w:szCs w:val="28"/>
              </w:rPr>
              <w:t>2</w:t>
            </w:r>
          </w:p>
        </w:tc>
        <w:tc>
          <w:tcPr>
            <w:tcW w:w="1998" w:type="dxa"/>
          </w:tcPr>
          <w:p w14:paraId="24AA733D" w14:textId="77777777" w:rsidR="00477526" w:rsidRPr="000628CF" w:rsidRDefault="00477526" w:rsidP="00477526">
            <w:pPr>
              <w:ind w:hanging="32"/>
              <w:jc w:val="center"/>
              <w:rPr>
                <w:color w:val="FF0000"/>
                <w:sz w:val="28"/>
                <w:szCs w:val="28"/>
              </w:rPr>
            </w:pPr>
            <w:r w:rsidRPr="000628CF">
              <w:rPr>
                <w:color w:val="FF0000"/>
                <w:sz w:val="28"/>
                <w:szCs w:val="28"/>
              </w:rPr>
              <w:t>3</w:t>
            </w:r>
          </w:p>
        </w:tc>
        <w:tc>
          <w:tcPr>
            <w:tcW w:w="1568" w:type="dxa"/>
          </w:tcPr>
          <w:p w14:paraId="3A13B869" w14:textId="77777777" w:rsidR="00477526" w:rsidRPr="000628CF" w:rsidRDefault="00477526" w:rsidP="00477526">
            <w:pPr>
              <w:ind w:hanging="32"/>
              <w:jc w:val="center"/>
              <w:rPr>
                <w:color w:val="FF0000"/>
                <w:sz w:val="28"/>
                <w:szCs w:val="28"/>
              </w:rPr>
            </w:pPr>
            <w:r w:rsidRPr="000628CF">
              <w:rPr>
                <w:color w:val="FF0000"/>
                <w:sz w:val="28"/>
                <w:szCs w:val="28"/>
              </w:rPr>
              <w:t>4</w:t>
            </w:r>
          </w:p>
        </w:tc>
        <w:tc>
          <w:tcPr>
            <w:tcW w:w="2655" w:type="dxa"/>
          </w:tcPr>
          <w:p w14:paraId="21967867" w14:textId="77777777" w:rsidR="00477526" w:rsidRPr="000628CF" w:rsidRDefault="00477526" w:rsidP="00477526">
            <w:pPr>
              <w:ind w:hanging="32"/>
              <w:jc w:val="center"/>
              <w:rPr>
                <w:color w:val="FF0000"/>
                <w:sz w:val="28"/>
                <w:szCs w:val="28"/>
              </w:rPr>
            </w:pPr>
            <w:r w:rsidRPr="000628CF">
              <w:rPr>
                <w:color w:val="FF0000"/>
                <w:sz w:val="28"/>
                <w:szCs w:val="28"/>
              </w:rPr>
              <w:t>5</w:t>
            </w:r>
          </w:p>
        </w:tc>
      </w:tr>
      <w:tr w:rsidR="00477526" w:rsidRPr="000628CF" w14:paraId="22BADB64" w14:textId="77777777" w:rsidTr="00477526">
        <w:trPr>
          <w:trHeight w:val="127"/>
        </w:trPr>
        <w:tc>
          <w:tcPr>
            <w:tcW w:w="740" w:type="dxa"/>
          </w:tcPr>
          <w:p w14:paraId="1F63728A" w14:textId="77777777" w:rsidR="00477526" w:rsidRPr="000628CF" w:rsidRDefault="00477526" w:rsidP="00477526">
            <w:pPr>
              <w:ind w:hanging="32"/>
              <w:jc w:val="center"/>
              <w:rPr>
                <w:color w:val="FF0000"/>
                <w:sz w:val="28"/>
                <w:szCs w:val="28"/>
              </w:rPr>
            </w:pPr>
            <w:r w:rsidRPr="000628CF">
              <w:rPr>
                <w:color w:val="FF0000"/>
                <w:sz w:val="28"/>
                <w:szCs w:val="28"/>
              </w:rPr>
              <w:t>1</w:t>
            </w:r>
          </w:p>
        </w:tc>
        <w:tc>
          <w:tcPr>
            <w:tcW w:w="2253" w:type="dxa"/>
          </w:tcPr>
          <w:p w14:paraId="452DCDB5" w14:textId="77777777" w:rsidR="00477526" w:rsidRPr="000628CF" w:rsidRDefault="00477526" w:rsidP="00477526">
            <w:pPr>
              <w:ind w:hanging="32"/>
              <w:jc w:val="center"/>
              <w:rPr>
                <w:color w:val="FF0000"/>
                <w:sz w:val="28"/>
                <w:szCs w:val="28"/>
              </w:rPr>
            </w:pPr>
            <w:r w:rsidRPr="000628CF">
              <w:rPr>
                <w:color w:val="FF0000"/>
                <w:sz w:val="28"/>
                <w:szCs w:val="28"/>
              </w:rPr>
              <w:t xml:space="preserve">Строп </w:t>
            </w:r>
            <w:r w:rsidRPr="000628CF">
              <w:rPr>
                <w:color w:val="FF0000"/>
                <w:sz w:val="28"/>
                <w:szCs w:val="28"/>
              </w:rPr>
              <w:lastRenderedPageBreak/>
              <w:t>двухветвевой</w:t>
            </w:r>
          </w:p>
        </w:tc>
        <w:tc>
          <w:tcPr>
            <w:tcW w:w="1998" w:type="dxa"/>
            <w:shd w:val="clear" w:color="auto" w:fill="auto"/>
          </w:tcPr>
          <w:p w14:paraId="09396DBA" w14:textId="77777777" w:rsidR="00477526" w:rsidRPr="000628CF" w:rsidRDefault="00477526" w:rsidP="00477526">
            <w:pPr>
              <w:ind w:hanging="32"/>
              <w:jc w:val="center"/>
              <w:rPr>
                <w:color w:val="FF0000"/>
                <w:sz w:val="28"/>
                <w:szCs w:val="28"/>
              </w:rPr>
            </w:pPr>
            <w:r w:rsidRPr="000628CF">
              <w:rPr>
                <w:color w:val="FF0000"/>
                <w:sz w:val="28"/>
                <w:szCs w:val="28"/>
              </w:rPr>
              <w:lastRenderedPageBreak/>
              <w:t>2СК-5, 0, 500</w:t>
            </w:r>
          </w:p>
        </w:tc>
        <w:tc>
          <w:tcPr>
            <w:tcW w:w="1568" w:type="dxa"/>
            <w:shd w:val="clear" w:color="auto" w:fill="auto"/>
          </w:tcPr>
          <w:p w14:paraId="7B332B4B" w14:textId="77777777" w:rsidR="00477526" w:rsidRPr="000628CF" w:rsidRDefault="00477526" w:rsidP="00477526">
            <w:pPr>
              <w:ind w:hanging="32"/>
              <w:jc w:val="center"/>
              <w:rPr>
                <w:color w:val="FF0000"/>
                <w:sz w:val="28"/>
                <w:szCs w:val="28"/>
              </w:rPr>
            </w:pPr>
            <w:r w:rsidRPr="000628CF">
              <w:rPr>
                <w:color w:val="FF0000"/>
                <w:sz w:val="28"/>
                <w:szCs w:val="28"/>
              </w:rPr>
              <w:t>1</w:t>
            </w:r>
          </w:p>
        </w:tc>
        <w:tc>
          <w:tcPr>
            <w:tcW w:w="2655" w:type="dxa"/>
          </w:tcPr>
          <w:p w14:paraId="7510DB52" w14:textId="77777777" w:rsidR="00477526" w:rsidRPr="000628CF" w:rsidRDefault="00477526" w:rsidP="00477526">
            <w:pPr>
              <w:ind w:hanging="32"/>
              <w:jc w:val="center"/>
              <w:rPr>
                <w:color w:val="FF0000"/>
                <w:sz w:val="28"/>
                <w:szCs w:val="28"/>
              </w:rPr>
            </w:pPr>
            <w:r w:rsidRPr="000628CF">
              <w:rPr>
                <w:color w:val="FF0000"/>
                <w:sz w:val="28"/>
                <w:szCs w:val="28"/>
              </w:rPr>
              <w:t xml:space="preserve">Подъем </w:t>
            </w:r>
            <w:r w:rsidRPr="000628CF">
              <w:rPr>
                <w:color w:val="FF0000"/>
                <w:sz w:val="28"/>
                <w:szCs w:val="28"/>
              </w:rPr>
              <w:lastRenderedPageBreak/>
              <w:t>элементов</w:t>
            </w:r>
          </w:p>
        </w:tc>
      </w:tr>
      <w:tr w:rsidR="00477526" w:rsidRPr="000628CF" w14:paraId="7389488B" w14:textId="77777777" w:rsidTr="00477526">
        <w:trPr>
          <w:trHeight w:val="127"/>
        </w:trPr>
        <w:tc>
          <w:tcPr>
            <w:tcW w:w="740" w:type="dxa"/>
          </w:tcPr>
          <w:p w14:paraId="757F55E1" w14:textId="77777777" w:rsidR="00477526" w:rsidRPr="000628CF" w:rsidRDefault="00477526" w:rsidP="00477526">
            <w:pPr>
              <w:ind w:hanging="32"/>
              <w:jc w:val="center"/>
              <w:rPr>
                <w:color w:val="FF0000"/>
                <w:sz w:val="28"/>
                <w:szCs w:val="28"/>
              </w:rPr>
            </w:pPr>
            <w:r w:rsidRPr="000628CF">
              <w:rPr>
                <w:color w:val="FF0000"/>
                <w:sz w:val="28"/>
                <w:szCs w:val="28"/>
              </w:rPr>
              <w:lastRenderedPageBreak/>
              <w:t>2</w:t>
            </w:r>
          </w:p>
        </w:tc>
        <w:tc>
          <w:tcPr>
            <w:tcW w:w="2253" w:type="dxa"/>
          </w:tcPr>
          <w:p w14:paraId="310E8EAD" w14:textId="77777777" w:rsidR="00477526" w:rsidRPr="000628CF" w:rsidRDefault="00477526" w:rsidP="00477526">
            <w:pPr>
              <w:ind w:hanging="32"/>
              <w:jc w:val="center"/>
              <w:rPr>
                <w:color w:val="FF0000"/>
                <w:sz w:val="28"/>
                <w:szCs w:val="28"/>
              </w:rPr>
            </w:pPr>
            <w:r w:rsidRPr="000628CF">
              <w:rPr>
                <w:color w:val="FF0000"/>
                <w:sz w:val="28"/>
                <w:szCs w:val="28"/>
              </w:rPr>
              <w:t>Строп четырехветвевой</w:t>
            </w:r>
          </w:p>
        </w:tc>
        <w:tc>
          <w:tcPr>
            <w:tcW w:w="1998" w:type="dxa"/>
            <w:shd w:val="clear" w:color="auto" w:fill="auto"/>
          </w:tcPr>
          <w:p w14:paraId="16845918" w14:textId="77777777" w:rsidR="00477526" w:rsidRPr="000628CF" w:rsidRDefault="00441F30" w:rsidP="00477526">
            <w:pPr>
              <w:ind w:hanging="32"/>
              <w:jc w:val="center"/>
              <w:rPr>
                <w:color w:val="FF0000"/>
                <w:sz w:val="28"/>
                <w:szCs w:val="28"/>
              </w:rPr>
            </w:pPr>
            <w:hyperlink r:id="rId50" w:history="1">
              <w:r w:rsidR="00477526" w:rsidRPr="000628CF">
                <w:rPr>
                  <w:rStyle w:val="aa"/>
                  <w:color w:val="FF0000"/>
                  <w:sz w:val="28"/>
                  <w:szCs w:val="28"/>
                </w:rPr>
                <w:t>ГОСТ 25573-82</w:t>
              </w:r>
            </w:hyperlink>
          </w:p>
          <w:p w14:paraId="6E5AA3D1" w14:textId="77777777" w:rsidR="00477526" w:rsidRPr="000628CF" w:rsidRDefault="00477526" w:rsidP="00477526">
            <w:pPr>
              <w:ind w:hanging="32"/>
              <w:jc w:val="center"/>
              <w:rPr>
                <w:color w:val="FF0000"/>
                <w:sz w:val="28"/>
                <w:szCs w:val="28"/>
              </w:rPr>
            </w:pPr>
            <w:r w:rsidRPr="000628CF">
              <w:rPr>
                <w:color w:val="FF0000"/>
                <w:sz w:val="28"/>
                <w:szCs w:val="28"/>
              </w:rPr>
              <w:t>4СК-1-0,8</w:t>
            </w:r>
          </w:p>
        </w:tc>
        <w:tc>
          <w:tcPr>
            <w:tcW w:w="1568" w:type="dxa"/>
            <w:shd w:val="clear" w:color="auto" w:fill="auto"/>
          </w:tcPr>
          <w:p w14:paraId="264B6850" w14:textId="77777777" w:rsidR="00477526" w:rsidRPr="000628CF" w:rsidRDefault="00477526" w:rsidP="00477526">
            <w:pPr>
              <w:ind w:hanging="32"/>
              <w:jc w:val="center"/>
              <w:rPr>
                <w:color w:val="FF0000"/>
                <w:sz w:val="28"/>
                <w:szCs w:val="28"/>
              </w:rPr>
            </w:pPr>
            <w:r w:rsidRPr="000628CF">
              <w:rPr>
                <w:color w:val="FF0000"/>
                <w:sz w:val="28"/>
                <w:szCs w:val="28"/>
              </w:rPr>
              <w:t>1</w:t>
            </w:r>
          </w:p>
        </w:tc>
        <w:tc>
          <w:tcPr>
            <w:tcW w:w="2655" w:type="dxa"/>
          </w:tcPr>
          <w:p w14:paraId="35ED8161" w14:textId="77777777" w:rsidR="00477526" w:rsidRPr="000628CF" w:rsidRDefault="00477526" w:rsidP="00477526">
            <w:pPr>
              <w:ind w:hanging="32"/>
              <w:jc w:val="center"/>
              <w:rPr>
                <w:color w:val="FF0000"/>
                <w:sz w:val="28"/>
                <w:szCs w:val="28"/>
              </w:rPr>
            </w:pPr>
            <w:r w:rsidRPr="000628CF">
              <w:rPr>
                <w:color w:val="FF0000"/>
                <w:sz w:val="28"/>
                <w:szCs w:val="28"/>
              </w:rPr>
              <w:t>То же</w:t>
            </w:r>
          </w:p>
        </w:tc>
      </w:tr>
      <w:tr w:rsidR="00477526" w:rsidRPr="000628CF" w14:paraId="10C4834D" w14:textId="77777777" w:rsidTr="00477526">
        <w:trPr>
          <w:trHeight w:val="127"/>
        </w:trPr>
        <w:tc>
          <w:tcPr>
            <w:tcW w:w="740" w:type="dxa"/>
          </w:tcPr>
          <w:p w14:paraId="74B0E252" w14:textId="77777777" w:rsidR="00477526" w:rsidRPr="000628CF" w:rsidRDefault="00477526" w:rsidP="00477526">
            <w:pPr>
              <w:ind w:hanging="32"/>
              <w:jc w:val="center"/>
              <w:rPr>
                <w:color w:val="FF0000"/>
                <w:sz w:val="28"/>
                <w:szCs w:val="28"/>
              </w:rPr>
            </w:pPr>
            <w:r w:rsidRPr="000628CF">
              <w:rPr>
                <w:color w:val="FF0000"/>
                <w:sz w:val="28"/>
                <w:szCs w:val="28"/>
              </w:rPr>
              <w:t>3</w:t>
            </w:r>
          </w:p>
        </w:tc>
        <w:tc>
          <w:tcPr>
            <w:tcW w:w="2253" w:type="dxa"/>
          </w:tcPr>
          <w:p w14:paraId="40E75E4C" w14:textId="77777777" w:rsidR="00477526" w:rsidRPr="000628CF" w:rsidRDefault="00477526" w:rsidP="00477526">
            <w:pPr>
              <w:ind w:hanging="32"/>
              <w:jc w:val="center"/>
              <w:rPr>
                <w:color w:val="FF0000"/>
                <w:sz w:val="28"/>
                <w:szCs w:val="28"/>
              </w:rPr>
            </w:pPr>
            <w:r w:rsidRPr="000628CF">
              <w:rPr>
                <w:color w:val="FF0000"/>
                <w:sz w:val="28"/>
                <w:szCs w:val="28"/>
              </w:rPr>
              <w:t xml:space="preserve">Отвес строительный </w:t>
            </w:r>
          </w:p>
        </w:tc>
        <w:tc>
          <w:tcPr>
            <w:tcW w:w="1998" w:type="dxa"/>
            <w:shd w:val="clear" w:color="auto" w:fill="auto"/>
          </w:tcPr>
          <w:p w14:paraId="071962DA" w14:textId="77777777" w:rsidR="00477526" w:rsidRPr="000628CF" w:rsidRDefault="00477526" w:rsidP="00477526">
            <w:pPr>
              <w:ind w:hanging="32"/>
              <w:jc w:val="center"/>
              <w:rPr>
                <w:color w:val="FF0000"/>
                <w:sz w:val="28"/>
                <w:szCs w:val="28"/>
              </w:rPr>
            </w:pPr>
            <w:r w:rsidRPr="000628CF">
              <w:rPr>
                <w:color w:val="FF0000"/>
                <w:sz w:val="28"/>
                <w:szCs w:val="28"/>
              </w:rPr>
              <w:t>ОТ-400</w:t>
            </w:r>
          </w:p>
        </w:tc>
        <w:tc>
          <w:tcPr>
            <w:tcW w:w="1568" w:type="dxa"/>
            <w:shd w:val="clear" w:color="auto" w:fill="auto"/>
          </w:tcPr>
          <w:p w14:paraId="73F2057B" w14:textId="77777777" w:rsidR="00477526" w:rsidRPr="000628CF" w:rsidRDefault="00477526" w:rsidP="00477526">
            <w:pPr>
              <w:ind w:hanging="32"/>
              <w:jc w:val="center"/>
              <w:rPr>
                <w:color w:val="FF0000"/>
                <w:sz w:val="28"/>
                <w:szCs w:val="28"/>
              </w:rPr>
            </w:pPr>
            <w:r w:rsidRPr="000628CF">
              <w:rPr>
                <w:color w:val="FF0000"/>
                <w:sz w:val="28"/>
                <w:szCs w:val="28"/>
              </w:rPr>
              <w:t>1</w:t>
            </w:r>
          </w:p>
        </w:tc>
        <w:tc>
          <w:tcPr>
            <w:tcW w:w="2655" w:type="dxa"/>
          </w:tcPr>
          <w:p w14:paraId="26C93A0B" w14:textId="77777777" w:rsidR="00477526" w:rsidRPr="000628CF" w:rsidRDefault="00477526" w:rsidP="00477526">
            <w:pPr>
              <w:ind w:hanging="32"/>
              <w:jc w:val="center"/>
              <w:rPr>
                <w:color w:val="FF0000"/>
                <w:sz w:val="28"/>
                <w:szCs w:val="28"/>
              </w:rPr>
            </w:pPr>
            <w:r w:rsidRPr="000628CF">
              <w:rPr>
                <w:color w:val="FF0000"/>
                <w:sz w:val="28"/>
                <w:szCs w:val="28"/>
              </w:rPr>
              <w:t>Проверка установки опалубки и армокаркасов.</w:t>
            </w:r>
          </w:p>
        </w:tc>
      </w:tr>
      <w:tr w:rsidR="00477526" w:rsidRPr="000628CF" w14:paraId="20768CC5" w14:textId="77777777" w:rsidTr="00477526">
        <w:trPr>
          <w:trHeight w:val="127"/>
        </w:trPr>
        <w:tc>
          <w:tcPr>
            <w:tcW w:w="740" w:type="dxa"/>
          </w:tcPr>
          <w:p w14:paraId="5DEDE980" w14:textId="77777777" w:rsidR="00477526" w:rsidRPr="000628CF" w:rsidRDefault="00477526" w:rsidP="00477526">
            <w:pPr>
              <w:ind w:hanging="32"/>
              <w:jc w:val="center"/>
              <w:rPr>
                <w:color w:val="FF0000"/>
                <w:sz w:val="28"/>
                <w:szCs w:val="28"/>
              </w:rPr>
            </w:pPr>
            <w:r w:rsidRPr="000628CF">
              <w:rPr>
                <w:color w:val="FF0000"/>
                <w:sz w:val="28"/>
                <w:szCs w:val="28"/>
              </w:rPr>
              <w:t>4</w:t>
            </w:r>
          </w:p>
        </w:tc>
        <w:tc>
          <w:tcPr>
            <w:tcW w:w="2253" w:type="dxa"/>
          </w:tcPr>
          <w:p w14:paraId="0B23CD1D" w14:textId="77777777" w:rsidR="00477526" w:rsidRPr="000628CF" w:rsidRDefault="00477526" w:rsidP="00477526">
            <w:pPr>
              <w:ind w:hanging="32"/>
              <w:jc w:val="center"/>
              <w:rPr>
                <w:color w:val="FF0000"/>
                <w:sz w:val="28"/>
                <w:szCs w:val="28"/>
              </w:rPr>
            </w:pPr>
            <w:r w:rsidRPr="000628CF">
              <w:rPr>
                <w:color w:val="FF0000"/>
                <w:sz w:val="28"/>
                <w:szCs w:val="28"/>
              </w:rPr>
              <w:t>Рулетка металлическая</w:t>
            </w:r>
          </w:p>
        </w:tc>
        <w:tc>
          <w:tcPr>
            <w:tcW w:w="1998" w:type="dxa"/>
            <w:shd w:val="clear" w:color="auto" w:fill="auto"/>
          </w:tcPr>
          <w:p w14:paraId="77807D71" w14:textId="77777777" w:rsidR="00477526" w:rsidRPr="000628CF" w:rsidRDefault="00477526" w:rsidP="00477526">
            <w:pPr>
              <w:ind w:hanging="32"/>
              <w:jc w:val="center"/>
              <w:rPr>
                <w:color w:val="FF0000"/>
                <w:sz w:val="28"/>
                <w:szCs w:val="28"/>
              </w:rPr>
            </w:pPr>
            <w:r w:rsidRPr="000628CF">
              <w:rPr>
                <w:color w:val="FF0000"/>
                <w:sz w:val="28"/>
                <w:szCs w:val="28"/>
              </w:rPr>
              <w:t>ГОСТ 7948-80</w:t>
            </w:r>
          </w:p>
          <w:p w14:paraId="175942D4" w14:textId="77777777" w:rsidR="00477526" w:rsidRPr="000628CF" w:rsidRDefault="00477526" w:rsidP="00477526">
            <w:pPr>
              <w:ind w:hanging="32"/>
              <w:jc w:val="center"/>
              <w:rPr>
                <w:color w:val="FF0000"/>
                <w:sz w:val="28"/>
                <w:szCs w:val="28"/>
              </w:rPr>
            </w:pPr>
            <w:r w:rsidRPr="000628CF">
              <w:rPr>
                <w:color w:val="FF0000"/>
                <w:sz w:val="28"/>
                <w:szCs w:val="28"/>
              </w:rPr>
              <w:t>РС-20</w:t>
            </w:r>
          </w:p>
        </w:tc>
        <w:tc>
          <w:tcPr>
            <w:tcW w:w="1568" w:type="dxa"/>
            <w:shd w:val="clear" w:color="auto" w:fill="auto"/>
          </w:tcPr>
          <w:p w14:paraId="56656C59" w14:textId="77777777" w:rsidR="00477526" w:rsidRPr="000628CF" w:rsidRDefault="00477526" w:rsidP="00477526">
            <w:pPr>
              <w:ind w:hanging="32"/>
              <w:jc w:val="center"/>
              <w:rPr>
                <w:color w:val="FF0000"/>
                <w:sz w:val="28"/>
                <w:szCs w:val="28"/>
              </w:rPr>
            </w:pPr>
            <w:r w:rsidRPr="000628CF">
              <w:rPr>
                <w:color w:val="FF0000"/>
                <w:sz w:val="28"/>
                <w:szCs w:val="28"/>
              </w:rPr>
              <w:t>1</w:t>
            </w:r>
          </w:p>
        </w:tc>
        <w:tc>
          <w:tcPr>
            <w:tcW w:w="2655" w:type="dxa"/>
          </w:tcPr>
          <w:p w14:paraId="0BFA680E" w14:textId="77777777" w:rsidR="00477526" w:rsidRPr="000628CF" w:rsidRDefault="00477526" w:rsidP="00477526">
            <w:pPr>
              <w:ind w:hanging="32"/>
              <w:jc w:val="center"/>
              <w:rPr>
                <w:color w:val="FF0000"/>
                <w:sz w:val="28"/>
                <w:szCs w:val="28"/>
              </w:rPr>
            </w:pPr>
            <w:r w:rsidRPr="000628CF">
              <w:rPr>
                <w:color w:val="FF0000"/>
                <w:sz w:val="28"/>
                <w:szCs w:val="28"/>
              </w:rPr>
              <w:t>Обмер конструктивных элементов</w:t>
            </w:r>
          </w:p>
        </w:tc>
      </w:tr>
      <w:tr w:rsidR="00477526" w:rsidRPr="000628CF" w14:paraId="7BC84474" w14:textId="77777777" w:rsidTr="00477526">
        <w:trPr>
          <w:trHeight w:val="127"/>
        </w:trPr>
        <w:tc>
          <w:tcPr>
            <w:tcW w:w="740" w:type="dxa"/>
          </w:tcPr>
          <w:p w14:paraId="7F03376E" w14:textId="77777777" w:rsidR="00477526" w:rsidRPr="000628CF" w:rsidRDefault="00477526" w:rsidP="00477526">
            <w:pPr>
              <w:ind w:hanging="32"/>
              <w:jc w:val="center"/>
              <w:rPr>
                <w:color w:val="FF0000"/>
                <w:sz w:val="28"/>
                <w:szCs w:val="28"/>
              </w:rPr>
            </w:pPr>
            <w:r w:rsidRPr="000628CF">
              <w:rPr>
                <w:color w:val="FF0000"/>
                <w:sz w:val="28"/>
                <w:szCs w:val="28"/>
              </w:rPr>
              <w:t>5</w:t>
            </w:r>
          </w:p>
        </w:tc>
        <w:tc>
          <w:tcPr>
            <w:tcW w:w="2253" w:type="dxa"/>
          </w:tcPr>
          <w:p w14:paraId="39727D4F" w14:textId="77777777" w:rsidR="00477526" w:rsidRPr="000628CF" w:rsidRDefault="00477526" w:rsidP="00477526">
            <w:pPr>
              <w:ind w:hanging="32"/>
              <w:jc w:val="center"/>
              <w:rPr>
                <w:color w:val="FF0000"/>
                <w:sz w:val="28"/>
                <w:szCs w:val="28"/>
              </w:rPr>
            </w:pPr>
            <w:r w:rsidRPr="000628CF">
              <w:rPr>
                <w:color w:val="FF0000"/>
                <w:sz w:val="28"/>
                <w:szCs w:val="28"/>
              </w:rPr>
              <w:t>Молоток слесарный</w:t>
            </w:r>
          </w:p>
        </w:tc>
        <w:tc>
          <w:tcPr>
            <w:tcW w:w="1998" w:type="dxa"/>
            <w:shd w:val="clear" w:color="auto" w:fill="auto"/>
          </w:tcPr>
          <w:p w14:paraId="783E0D66" w14:textId="77777777" w:rsidR="00477526" w:rsidRPr="000628CF" w:rsidRDefault="00477526" w:rsidP="00477526">
            <w:pPr>
              <w:ind w:hanging="32"/>
              <w:jc w:val="center"/>
              <w:rPr>
                <w:color w:val="FF0000"/>
                <w:sz w:val="28"/>
                <w:szCs w:val="28"/>
              </w:rPr>
            </w:pPr>
            <w:r w:rsidRPr="000628CF">
              <w:rPr>
                <w:color w:val="FF0000"/>
                <w:sz w:val="28"/>
                <w:szCs w:val="28"/>
              </w:rPr>
              <w:t>ГОСТ 1405-83</w:t>
            </w:r>
          </w:p>
          <w:p w14:paraId="7F94E9C0" w14:textId="77777777" w:rsidR="00477526" w:rsidRPr="000628CF" w:rsidRDefault="00477526" w:rsidP="00477526">
            <w:pPr>
              <w:ind w:hanging="32"/>
              <w:jc w:val="center"/>
              <w:rPr>
                <w:color w:val="FF0000"/>
                <w:sz w:val="28"/>
                <w:szCs w:val="28"/>
              </w:rPr>
            </w:pPr>
            <w:r w:rsidRPr="000628CF">
              <w:rPr>
                <w:color w:val="FF0000"/>
                <w:sz w:val="28"/>
                <w:szCs w:val="28"/>
              </w:rPr>
              <w:t>ГОСТ2310-77*</w:t>
            </w:r>
          </w:p>
        </w:tc>
        <w:tc>
          <w:tcPr>
            <w:tcW w:w="1568" w:type="dxa"/>
            <w:shd w:val="clear" w:color="auto" w:fill="auto"/>
          </w:tcPr>
          <w:p w14:paraId="0ED879F1" w14:textId="77777777" w:rsidR="00477526" w:rsidRPr="000628CF" w:rsidRDefault="00477526" w:rsidP="00477526">
            <w:pPr>
              <w:ind w:hanging="32"/>
              <w:jc w:val="center"/>
              <w:rPr>
                <w:color w:val="FF0000"/>
                <w:sz w:val="28"/>
                <w:szCs w:val="28"/>
              </w:rPr>
            </w:pPr>
            <w:r w:rsidRPr="000628CF">
              <w:rPr>
                <w:color w:val="FF0000"/>
                <w:sz w:val="28"/>
                <w:szCs w:val="28"/>
              </w:rPr>
              <w:t>2</w:t>
            </w:r>
          </w:p>
        </w:tc>
        <w:tc>
          <w:tcPr>
            <w:tcW w:w="2655" w:type="dxa"/>
          </w:tcPr>
          <w:p w14:paraId="21CACA86" w14:textId="77777777" w:rsidR="00477526" w:rsidRPr="000628CF" w:rsidRDefault="00477526" w:rsidP="00477526">
            <w:pPr>
              <w:ind w:hanging="32"/>
              <w:jc w:val="center"/>
              <w:rPr>
                <w:color w:val="FF0000"/>
                <w:sz w:val="28"/>
                <w:szCs w:val="28"/>
              </w:rPr>
            </w:pPr>
            <w:r w:rsidRPr="000628CF">
              <w:rPr>
                <w:color w:val="FF0000"/>
                <w:sz w:val="28"/>
                <w:szCs w:val="28"/>
              </w:rPr>
              <w:t>Крепление элементов опалубки</w:t>
            </w:r>
          </w:p>
        </w:tc>
      </w:tr>
      <w:tr w:rsidR="00477526" w:rsidRPr="000628CF" w14:paraId="737BF3BC" w14:textId="77777777" w:rsidTr="00477526">
        <w:trPr>
          <w:trHeight w:val="127"/>
        </w:trPr>
        <w:tc>
          <w:tcPr>
            <w:tcW w:w="740" w:type="dxa"/>
          </w:tcPr>
          <w:p w14:paraId="4CF704CF" w14:textId="77777777" w:rsidR="00477526" w:rsidRPr="000628CF" w:rsidRDefault="00477526" w:rsidP="00477526">
            <w:pPr>
              <w:ind w:hanging="32"/>
              <w:jc w:val="center"/>
              <w:rPr>
                <w:color w:val="FF0000"/>
                <w:sz w:val="28"/>
                <w:szCs w:val="28"/>
              </w:rPr>
            </w:pPr>
            <w:r w:rsidRPr="000628CF">
              <w:rPr>
                <w:color w:val="FF0000"/>
                <w:sz w:val="28"/>
                <w:szCs w:val="28"/>
              </w:rPr>
              <w:t>6</w:t>
            </w:r>
          </w:p>
        </w:tc>
        <w:tc>
          <w:tcPr>
            <w:tcW w:w="2253" w:type="dxa"/>
          </w:tcPr>
          <w:p w14:paraId="3B805DFA" w14:textId="77777777" w:rsidR="00477526" w:rsidRPr="000628CF" w:rsidRDefault="00477526" w:rsidP="00477526">
            <w:pPr>
              <w:ind w:hanging="32"/>
              <w:jc w:val="center"/>
              <w:rPr>
                <w:color w:val="FF0000"/>
                <w:sz w:val="28"/>
                <w:szCs w:val="28"/>
              </w:rPr>
            </w:pPr>
            <w:r w:rsidRPr="000628CF">
              <w:rPr>
                <w:color w:val="FF0000"/>
                <w:sz w:val="28"/>
                <w:szCs w:val="28"/>
              </w:rPr>
              <w:t>Щетка металлическая</w:t>
            </w:r>
          </w:p>
        </w:tc>
        <w:tc>
          <w:tcPr>
            <w:tcW w:w="1998" w:type="dxa"/>
            <w:shd w:val="clear" w:color="auto" w:fill="auto"/>
          </w:tcPr>
          <w:p w14:paraId="46A2256C" w14:textId="77777777" w:rsidR="00477526" w:rsidRPr="000628CF" w:rsidRDefault="00477526" w:rsidP="00477526">
            <w:pPr>
              <w:ind w:hanging="32"/>
              <w:jc w:val="center"/>
              <w:rPr>
                <w:color w:val="FF0000"/>
                <w:sz w:val="28"/>
                <w:szCs w:val="28"/>
              </w:rPr>
            </w:pPr>
            <w:r w:rsidRPr="000628CF">
              <w:rPr>
                <w:color w:val="FF0000"/>
                <w:sz w:val="28"/>
                <w:szCs w:val="28"/>
              </w:rPr>
              <w:t>ТУ 494-61-04-76</w:t>
            </w:r>
          </w:p>
        </w:tc>
        <w:tc>
          <w:tcPr>
            <w:tcW w:w="1568" w:type="dxa"/>
            <w:shd w:val="clear" w:color="auto" w:fill="auto"/>
          </w:tcPr>
          <w:p w14:paraId="558285C3" w14:textId="77777777" w:rsidR="00477526" w:rsidRPr="000628CF" w:rsidRDefault="00477526" w:rsidP="00477526">
            <w:pPr>
              <w:ind w:hanging="32"/>
              <w:jc w:val="center"/>
              <w:rPr>
                <w:color w:val="FF0000"/>
                <w:sz w:val="28"/>
                <w:szCs w:val="28"/>
              </w:rPr>
            </w:pPr>
            <w:r w:rsidRPr="000628CF">
              <w:rPr>
                <w:color w:val="FF0000"/>
                <w:sz w:val="28"/>
                <w:szCs w:val="28"/>
              </w:rPr>
              <w:t>2</w:t>
            </w:r>
          </w:p>
        </w:tc>
        <w:tc>
          <w:tcPr>
            <w:tcW w:w="2655" w:type="dxa"/>
          </w:tcPr>
          <w:p w14:paraId="0B526867" w14:textId="77777777" w:rsidR="00477526" w:rsidRPr="000628CF" w:rsidRDefault="00477526" w:rsidP="00477526">
            <w:pPr>
              <w:ind w:hanging="32"/>
              <w:jc w:val="center"/>
              <w:rPr>
                <w:color w:val="FF0000"/>
                <w:sz w:val="28"/>
                <w:szCs w:val="28"/>
              </w:rPr>
            </w:pPr>
            <w:r w:rsidRPr="000628CF">
              <w:rPr>
                <w:color w:val="FF0000"/>
                <w:sz w:val="28"/>
                <w:szCs w:val="28"/>
              </w:rPr>
              <w:t>Очистка арматуры от ржавчины</w:t>
            </w:r>
          </w:p>
        </w:tc>
      </w:tr>
      <w:tr w:rsidR="00477526" w:rsidRPr="000628CF" w14:paraId="659CEB09" w14:textId="77777777" w:rsidTr="00477526">
        <w:trPr>
          <w:trHeight w:val="127"/>
        </w:trPr>
        <w:tc>
          <w:tcPr>
            <w:tcW w:w="740" w:type="dxa"/>
          </w:tcPr>
          <w:p w14:paraId="7542559A" w14:textId="77777777" w:rsidR="00477526" w:rsidRPr="000628CF" w:rsidRDefault="00477526" w:rsidP="00477526">
            <w:pPr>
              <w:ind w:hanging="32"/>
              <w:jc w:val="center"/>
              <w:rPr>
                <w:color w:val="FF0000"/>
                <w:sz w:val="28"/>
                <w:szCs w:val="28"/>
              </w:rPr>
            </w:pPr>
            <w:r w:rsidRPr="000628CF">
              <w:rPr>
                <w:color w:val="FF0000"/>
                <w:sz w:val="28"/>
                <w:szCs w:val="28"/>
              </w:rPr>
              <w:t>7</w:t>
            </w:r>
          </w:p>
        </w:tc>
        <w:tc>
          <w:tcPr>
            <w:tcW w:w="2253" w:type="dxa"/>
          </w:tcPr>
          <w:p w14:paraId="0CDADAC7" w14:textId="77777777" w:rsidR="00477526" w:rsidRPr="000628CF" w:rsidRDefault="00477526" w:rsidP="00477526">
            <w:pPr>
              <w:ind w:hanging="32"/>
              <w:jc w:val="center"/>
              <w:rPr>
                <w:color w:val="FF0000"/>
                <w:sz w:val="28"/>
                <w:szCs w:val="28"/>
              </w:rPr>
            </w:pPr>
            <w:r w:rsidRPr="000628CF">
              <w:rPr>
                <w:color w:val="FF0000"/>
                <w:sz w:val="28"/>
                <w:szCs w:val="28"/>
              </w:rPr>
              <w:t>Ножницы для резки арматуры</w:t>
            </w:r>
          </w:p>
        </w:tc>
        <w:tc>
          <w:tcPr>
            <w:tcW w:w="1998" w:type="dxa"/>
            <w:shd w:val="clear" w:color="auto" w:fill="auto"/>
          </w:tcPr>
          <w:p w14:paraId="4307B213" w14:textId="77777777" w:rsidR="00477526" w:rsidRPr="000628CF" w:rsidRDefault="00477526" w:rsidP="00477526">
            <w:pPr>
              <w:ind w:hanging="32"/>
              <w:jc w:val="center"/>
              <w:rPr>
                <w:color w:val="FF0000"/>
                <w:sz w:val="28"/>
                <w:szCs w:val="28"/>
              </w:rPr>
            </w:pPr>
            <w:r w:rsidRPr="000628CF">
              <w:rPr>
                <w:color w:val="FF0000"/>
                <w:sz w:val="28"/>
                <w:szCs w:val="28"/>
              </w:rPr>
              <w:t>ГОСТ 4210-75</w:t>
            </w:r>
          </w:p>
        </w:tc>
        <w:tc>
          <w:tcPr>
            <w:tcW w:w="1568" w:type="dxa"/>
            <w:shd w:val="clear" w:color="auto" w:fill="auto"/>
          </w:tcPr>
          <w:p w14:paraId="19475C12" w14:textId="77777777" w:rsidR="00477526" w:rsidRPr="000628CF" w:rsidRDefault="00477526" w:rsidP="00477526">
            <w:pPr>
              <w:ind w:hanging="32"/>
              <w:jc w:val="center"/>
              <w:rPr>
                <w:color w:val="FF0000"/>
                <w:sz w:val="28"/>
                <w:szCs w:val="28"/>
              </w:rPr>
            </w:pPr>
            <w:r w:rsidRPr="000628CF">
              <w:rPr>
                <w:color w:val="FF0000"/>
                <w:sz w:val="28"/>
                <w:szCs w:val="28"/>
              </w:rPr>
              <w:t>2</w:t>
            </w:r>
          </w:p>
        </w:tc>
        <w:tc>
          <w:tcPr>
            <w:tcW w:w="2655" w:type="dxa"/>
          </w:tcPr>
          <w:p w14:paraId="61A3D7DC" w14:textId="77777777" w:rsidR="00477526" w:rsidRPr="000628CF" w:rsidRDefault="00477526" w:rsidP="00477526">
            <w:pPr>
              <w:ind w:hanging="32"/>
              <w:jc w:val="center"/>
              <w:rPr>
                <w:color w:val="FF0000"/>
                <w:sz w:val="28"/>
                <w:szCs w:val="28"/>
              </w:rPr>
            </w:pPr>
            <w:r w:rsidRPr="000628CF">
              <w:rPr>
                <w:color w:val="FF0000"/>
                <w:sz w:val="28"/>
                <w:szCs w:val="28"/>
              </w:rPr>
              <w:t>Арматурные работы</w:t>
            </w:r>
          </w:p>
        </w:tc>
      </w:tr>
      <w:tr w:rsidR="00477526" w:rsidRPr="000628CF" w14:paraId="6EF653BC" w14:textId="77777777" w:rsidTr="00477526">
        <w:trPr>
          <w:trHeight w:val="127"/>
        </w:trPr>
        <w:tc>
          <w:tcPr>
            <w:tcW w:w="740" w:type="dxa"/>
          </w:tcPr>
          <w:p w14:paraId="4FF1A97C" w14:textId="77777777" w:rsidR="00477526" w:rsidRPr="000628CF" w:rsidRDefault="00477526" w:rsidP="00477526">
            <w:pPr>
              <w:ind w:hanging="32"/>
              <w:jc w:val="center"/>
              <w:rPr>
                <w:color w:val="FF0000"/>
                <w:sz w:val="28"/>
                <w:szCs w:val="28"/>
              </w:rPr>
            </w:pPr>
            <w:r w:rsidRPr="000628CF">
              <w:rPr>
                <w:color w:val="FF0000"/>
                <w:sz w:val="28"/>
                <w:szCs w:val="28"/>
              </w:rPr>
              <w:t>8</w:t>
            </w:r>
          </w:p>
        </w:tc>
        <w:tc>
          <w:tcPr>
            <w:tcW w:w="2253" w:type="dxa"/>
          </w:tcPr>
          <w:p w14:paraId="04FFE57F" w14:textId="77777777" w:rsidR="00477526" w:rsidRPr="000628CF" w:rsidRDefault="00477526" w:rsidP="00477526">
            <w:pPr>
              <w:ind w:hanging="32"/>
              <w:jc w:val="center"/>
              <w:rPr>
                <w:color w:val="FF0000"/>
                <w:sz w:val="28"/>
                <w:szCs w:val="28"/>
              </w:rPr>
            </w:pPr>
            <w:r w:rsidRPr="000628CF">
              <w:rPr>
                <w:color w:val="FF0000"/>
                <w:sz w:val="28"/>
                <w:szCs w:val="28"/>
              </w:rPr>
              <w:t>Электросварочный аппарат</w:t>
            </w:r>
          </w:p>
        </w:tc>
        <w:tc>
          <w:tcPr>
            <w:tcW w:w="1998" w:type="dxa"/>
            <w:shd w:val="clear" w:color="auto" w:fill="auto"/>
          </w:tcPr>
          <w:p w14:paraId="6813FEBE" w14:textId="77777777" w:rsidR="00477526" w:rsidRPr="000628CF" w:rsidRDefault="00477526" w:rsidP="00477526">
            <w:pPr>
              <w:ind w:hanging="32"/>
              <w:jc w:val="center"/>
              <w:rPr>
                <w:color w:val="FF0000"/>
                <w:sz w:val="28"/>
                <w:szCs w:val="28"/>
                <w:lang w:val="en-US"/>
              </w:rPr>
            </w:pPr>
            <w:r w:rsidRPr="000628CF">
              <w:rPr>
                <w:color w:val="FF0000"/>
                <w:sz w:val="28"/>
                <w:szCs w:val="28"/>
                <w:lang w:val="en-US"/>
              </w:rPr>
              <w:t>DLW 400</w:t>
            </w:r>
          </w:p>
        </w:tc>
        <w:tc>
          <w:tcPr>
            <w:tcW w:w="1568" w:type="dxa"/>
            <w:shd w:val="clear" w:color="auto" w:fill="auto"/>
          </w:tcPr>
          <w:p w14:paraId="6220B569" w14:textId="77777777" w:rsidR="00477526" w:rsidRPr="000628CF" w:rsidRDefault="00477526" w:rsidP="00477526">
            <w:pPr>
              <w:ind w:hanging="32"/>
              <w:jc w:val="center"/>
              <w:rPr>
                <w:color w:val="FF0000"/>
                <w:sz w:val="28"/>
                <w:szCs w:val="28"/>
              </w:rPr>
            </w:pPr>
            <w:r w:rsidRPr="000628CF">
              <w:rPr>
                <w:color w:val="FF0000"/>
                <w:sz w:val="28"/>
                <w:szCs w:val="28"/>
              </w:rPr>
              <w:t>1</w:t>
            </w:r>
          </w:p>
        </w:tc>
        <w:tc>
          <w:tcPr>
            <w:tcW w:w="2655" w:type="dxa"/>
          </w:tcPr>
          <w:p w14:paraId="1BDC56B0" w14:textId="77777777" w:rsidR="00477526" w:rsidRPr="000628CF" w:rsidRDefault="00477526" w:rsidP="00477526">
            <w:pPr>
              <w:ind w:hanging="32"/>
              <w:jc w:val="center"/>
              <w:rPr>
                <w:color w:val="FF0000"/>
                <w:sz w:val="28"/>
                <w:szCs w:val="28"/>
              </w:rPr>
            </w:pPr>
            <w:r w:rsidRPr="000628CF">
              <w:rPr>
                <w:color w:val="FF0000"/>
                <w:sz w:val="28"/>
                <w:szCs w:val="28"/>
              </w:rPr>
              <w:t>Сварочные работы</w:t>
            </w:r>
          </w:p>
        </w:tc>
      </w:tr>
    </w:tbl>
    <w:p w14:paraId="7AF73D2B" w14:textId="77777777"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79F28DC8" w14:textId="77777777"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693638E6" w14:textId="590B57A5" w:rsidR="00477526" w:rsidRPr="000628CF" w:rsidRDefault="009B077A" w:rsidP="009B077A">
      <w:pPr>
        <w:pStyle w:val="1numering"/>
        <w:rPr>
          <w:color w:val="FF0000"/>
          <w:sz w:val="28"/>
          <w:szCs w:val="28"/>
        </w:rPr>
      </w:pPr>
      <w:bookmarkStart w:id="11" w:name="_Toc89169142"/>
      <w:r w:rsidRPr="000628CF">
        <w:rPr>
          <w:color w:val="FF0000"/>
          <w:sz w:val="28"/>
          <w:szCs w:val="28"/>
        </w:rPr>
        <w:t xml:space="preserve">. </w:t>
      </w:r>
      <w:r w:rsidR="00477526" w:rsidRPr="000628CF">
        <w:rPr>
          <w:color w:val="FF0000"/>
          <w:sz w:val="28"/>
          <w:szCs w:val="28"/>
        </w:rPr>
        <w:t>состав бригады по профессиям</w:t>
      </w:r>
      <w:bookmarkEnd w:id="11"/>
    </w:p>
    <w:p w14:paraId="6031CA83" w14:textId="77777777" w:rsidR="00477526" w:rsidRPr="000628CF" w:rsidRDefault="00477526" w:rsidP="00477526">
      <w:pPr>
        <w:spacing w:line="360" w:lineRule="auto"/>
        <w:ind w:left="284" w:firstLine="850"/>
        <w:jc w:val="both"/>
        <w:rPr>
          <w:color w:val="FF0000"/>
          <w:sz w:val="28"/>
          <w:szCs w:val="28"/>
        </w:rPr>
      </w:pPr>
      <w:r w:rsidRPr="000628CF">
        <w:rPr>
          <w:color w:val="FF0000"/>
          <w:sz w:val="28"/>
          <w:szCs w:val="28"/>
        </w:rPr>
        <w:t>Работы выполняют следующие звенья:</w:t>
      </w:r>
    </w:p>
    <w:p w14:paraId="7132E033" w14:textId="7860F9E8" w:rsidR="00477526" w:rsidRPr="000628CF" w:rsidRDefault="00477526" w:rsidP="00D35A66">
      <w:pPr>
        <w:spacing w:line="360" w:lineRule="auto"/>
        <w:ind w:left="284" w:firstLine="850"/>
        <w:jc w:val="center"/>
        <w:rPr>
          <w:color w:val="FF0000"/>
          <w:sz w:val="28"/>
          <w:szCs w:val="28"/>
        </w:rPr>
      </w:pPr>
      <w:r w:rsidRPr="000628CF">
        <w:rPr>
          <w:color w:val="FF0000"/>
          <w:sz w:val="28"/>
          <w:szCs w:val="28"/>
        </w:rPr>
        <w:t>Разгрузк</w:t>
      </w:r>
      <w:r w:rsidR="00D35A66" w:rsidRPr="000628CF">
        <w:rPr>
          <w:color w:val="FF0000"/>
          <w:sz w:val="28"/>
          <w:szCs w:val="28"/>
        </w:rPr>
        <w:t>а</w:t>
      </w:r>
      <w:r w:rsidRPr="000628CF">
        <w:rPr>
          <w:color w:val="FF0000"/>
          <w:sz w:val="28"/>
          <w:szCs w:val="28"/>
        </w:rPr>
        <w:t xml:space="preserve"> и сортировк</w:t>
      </w:r>
      <w:r w:rsidR="00D35A66" w:rsidRPr="000628CF">
        <w:rPr>
          <w:color w:val="FF0000"/>
          <w:sz w:val="28"/>
          <w:szCs w:val="28"/>
        </w:rPr>
        <w:t>а</w:t>
      </w:r>
      <w:r w:rsidRPr="000628CF">
        <w:rPr>
          <w:color w:val="FF0000"/>
          <w:sz w:val="28"/>
          <w:szCs w:val="28"/>
        </w:rPr>
        <w:t xml:space="preserve"> арматурных сеток и элементов опалубки, погрузку и разгрузку армокаркасов – звено №1:</w:t>
      </w:r>
    </w:p>
    <w:p w14:paraId="47CFF1D9" w14:textId="47A1922E" w:rsidR="00477526" w:rsidRPr="000628CF" w:rsidRDefault="00477526" w:rsidP="00477526">
      <w:pPr>
        <w:spacing w:line="360" w:lineRule="auto"/>
        <w:ind w:left="284" w:firstLine="850"/>
        <w:jc w:val="both"/>
        <w:rPr>
          <w:color w:val="FF0000"/>
          <w:sz w:val="28"/>
          <w:szCs w:val="28"/>
        </w:rPr>
      </w:pPr>
      <w:r w:rsidRPr="000628CF">
        <w:rPr>
          <w:color w:val="FF0000"/>
          <w:sz w:val="28"/>
          <w:szCs w:val="28"/>
        </w:rPr>
        <w:t>- мастер</w:t>
      </w:r>
      <w:r w:rsidRPr="000628CF">
        <w:rPr>
          <w:color w:val="FF0000"/>
          <w:sz w:val="28"/>
          <w:szCs w:val="28"/>
        </w:rPr>
        <w:tab/>
      </w:r>
      <w:r w:rsidRPr="000628CF">
        <w:rPr>
          <w:color w:val="FF0000"/>
          <w:sz w:val="28"/>
          <w:szCs w:val="28"/>
        </w:rPr>
        <w:tab/>
      </w:r>
      <w:r w:rsidRPr="000628CF">
        <w:rPr>
          <w:color w:val="FF0000"/>
          <w:sz w:val="28"/>
          <w:szCs w:val="28"/>
        </w:rPr>
        <w:tab/>
      </w:r>
      <w:r w:rsidR="00D35A66" w:rsidRPr="000628CF">
        <w:rPr>
          <w:color w:val="FF0000"/>
          <w:sz w:val="28"/>
          <w:szCs w:val="28"/>
        </w:rPr>
        <w:tab/>
      </w:r>
      <w:r w:rsidRPr="000628CF">
        <w:rPr>
          <w:color w:val="FF0000"/>
          <w:sz w:val="28"/>
          <w:szCs w:val="28"/>
        </w:rPr>
        <w:tab/>
        <w:t>– 1 человек;</w:t>
      </w:r>
    </w:p>
    <w:p w14:paraId="0F7DEC46" w14:textId="0D0F65DE" w:rsidR="00477526" w:rsidRPr="000628CF" w:rsidRDefault="00477526" w:rsidP="00477526">
      <w:pPr>
        <w:spacing w:line="360" w:lineRule="auto"/>
        <w:ind w:left="284" w:firstLine="850"/>
        <w:jc w:val="both"/>
        <w:rPr>
          <w:color w:val="FF0000"/>
          <w:sz w:val="28"/>
          <w:szCs w:val="28"/>
        </w:rPr>
      </w:pPr>
      <w:r w:rsidRPr="000628CF">
        <w:rPr>
          <w:color w:val="FF0000"/>
          <w:sz w:val="28"/>
          <w:szCs w:val="28"/>
        </w:rPr>
        <w:t>- машинист</w:t>
      </w:r>
      <w:r w:rsidRPr="000628CF">
        <w:rPr>
          <w:color w:val="FF0000"/>
          <w:sz w:val="28"/>
          <w:szCs w:val="28"/>
        </w:rPr>
        <w:tab/>
      </w:r>
      <w:r w:rsidRPr="000628CF">
        <w:rPr>
          <w:color w:val="FF0000"/>
          <w:sz w:val="28"/>
          <w:szCs w:val="28"/>
        </w:rPr>
        <w:tab/>
      </w:r>
      <w:r w:rsidRPr="000628CF">
        <w:rPr>
          <w:color w:val="FF0000"/>
          <w:sz w:val="28"/>
          <w:szCs w:val="28"/>
        </w:rPr>
        <w:tab/>
      </w:r>
      <w:r w:rsidRPr="000628CF">
        <w:rPr>
          <w:color w:val="FF0000"/>
          <w:sz w:val="28"/>
          <w:szCs w:val="28"/>
        </w:rPr>
        <w:tab/>
      </w:r>
      <w:r w:rsidR="00D35A66" w:rsidRPr="000628CF">
        <w:rPr>
          <w:color w:val="FF0000"/>
          <w:sz w:val="28"/>
          <w:szCs w:val="28"/>
        </w:rPr>
        <w:tab/>
      </w:r>
      <w:r w:rsidRPr="000628CF">
        <w:rPr>
          <w:color w:val="FF0000"/>
          <w:sz w:val="28"/>
          <w:szCs w:val="28"/>
        </w:rPr>
        <w:t>5 разр. – 1 человек;</w:t>
      </w:r>
    </w:p>
    <w:p w14:paraId="6CDDF61F" w14:textId="498F0787" w:rsidR="00477526" w:rsidRPr="000628CF" w:rsidRDefault="00477526" w:rsidP="00477526">
      <w:pPr>
        <w:spacing w:line="360" w:lineRule="auto"/>
        <w:ind w:left="284" w:firstLine="850"/>
        <w:jc w:val="both"/>
        <w:rPr>
          <w:color w:val="FF0000"/>
          <w:sz w:val="28"/>
          <w:szCs w:val="28"/>
        </w:rPr>
      </w:pPr>
      <w:r w:rsidRPr="000628CF">
        <w:rPr>
          <w:color w:val="FF0000"/>
          <w:sz w:val="28"/>
          <w:szCs w:val="28"/>
        </w:rPr>
        <w:t>- монтажник (такелажник)</w:t>
      </w:r>
      <w:r w:rsidR="00D35A66" w:rsidRPr="000628CF">
        <w:rPr>
          <w:color w:val="FF0000"/>
          <w:sz w:val="28"/>
          <w:szCs w:val="28"/>
        </w:rPr>
        <w:tab/>
      </w:r>
      <w:r w:rsidRPr="000628CF">
        <w:rPr>
          <w:color w:val="FF0000"/>
          <w:sz w:val="28"/>
          <w:szCs w:val="28"/>
        </w:rPr>
        <w:tab/>
      </w:r>
      <w:r w:rsidRPr="000628CF">
        <w:rPr>
          <w:color w:val="FF0000"/>
          <w:sz w:val="28"/>
          <w:szCs w:val="28"/>
        </w:rPr>
        <w:tab/>
        <w:t>4 разр. – 1 человек;</w:t>
      </w:r>
    </w:p>
    <w:p w14:paraId="1A37E20C" w14:textId="6DC5AC15" w:rsidR="00477526" w:rsidRPr="000628CF" w:rsidRDefault="00477526" w:rsidP="00477526">
      <w:pPr>
        <w:spacing w:line="360" w:lineRule="auto"/>
        <w:ind w:left="284" w:firstLine="850"/>
        <w:jc w:val="both"/>
        <w:rPr>
          <w:color w:val="FF0000"/>
          <w:sz w:val="28"/>
          <w:szCs w:val="28"/>
        </w:rPr>
      </w:pPr>
      <w:r w:rsidRPr="000628CF">
        <w:rPr>
          <w:color w:val="FF0000"/>
          <w:sz w:val="28"/>
          <w:szCs w:val="28"/>
        </w:rPr>
        <w:tab/>
      </w:r>
      <w:r w:rsidRPr="000628CF">
        <w:rPr>
          <w:color w:val="FF0000"/>
          <w:sz w:val="28"/>
          <w:szCs w:val="28"/>
        </w:rPr>
        <w:tab/>
      </w:r>
      <w:r w:rsidRPr="000628CF">
        <w:rPr>
          <w:color w:val="FF0000"/>
          <w:sz w:val="28"/>
          <w:szCs w:val="28"/>
        </w:rPr>
        <w:tab/>
      </w:r>
      <w:r w:rsidRPr="000628CF">
        <w:rPr>
          <w:color w:val="FF0000"/>
          <w:sz w:val="28"/>
          <w:szCs w:val="28"/>
        </w:rPr>
        <w:tab/>
      </w:r>
      <w:r w:rsidR="00D35A66" w:rsidRPr="000628CF">
        <w:rPr>
          <w:color w:val="FF0000"/>
          <w:sz w:val="28"/>
          <w:szCs w:val="28"/>
        </w:rPr>
        <w:tab/>
        <w:t xml:space="preserve">   </w:t>
      </w:r>
      <w:r w:rsidRPr="000628CF">
        <w:rPr>
          <w:color w:val="FF0000"/>
          <w:sz w:val="28"/>
          <w:szCs w:val="28"/>
        </w:rPr>
        <w:t xml:space="preserve">           2 разр. -  2 человека.</w:t>
      </w:r>
    </w:p>
    <w:p w14:paraId="6CE7B7A7" w14:textId="5E96D4A5" w:rsidR="00477526" w:rsidRPr="000628CF" w:rsidRDefault="00477526" w:rsidP="00D35A66">
      <w:pPr>
        <w:spacing w:line="360" w:lineRule="auto"/>
        <w:ind w:left="284" w:firstLine="850"/>
        <w:jc w:val="center"/>
        <w:rPr>
          <w:color w:val="FF0000"/>
          <w:sz w:val="28"/>
          <w:szCs w:val="28"/>
        </w:rPr>
      </w:pPr>
      <w:r w:rsidRPr="000628CF">
        <w:rPr>
          <w:color w:val="FF0000"/>
          <w:sz w:val="28"/>
          <w:szCs w:val="28"/>
        </w:rPr>
        <w:t>Арматурные работы – установк</w:t>
      </w:r>
      <w:r w:rsidR="00D35A66" w:rsidRPr="000628CF">
        <w:rPr>
          <w:color w:val="FF0000"/>
          <w:sz w:val="28"/>
          <w:szCs w:val="28"/>
        </w:rPr>
        <w:t>а</w:t>
      </w:r>
      <w:r w:rsidRPr="000628CF">
        <w:rPr>
          <w:color w:val="FF0000"/>
          <w:sz w:val="28"/>
          <w:szCs w:val="28"/>
        </w:rPr>
        <w:t xml:space="preserve"> арматорных сеток, укрупнительн</w:t>
      </w:r>
      <w:r w:rsidR="00D35A66" w:rsidRPr="000628CF">
        <w:rPr>
          <w:color w:val="FF0000"/>
          <w:sz w:val="28"/>
          <w:szCs w:val="28"/>
        </w:rPr>
        <w:t>ая</w:t>
      </w:r>
      <w:r w:rsidRPr="000628CF">
        <w:rPr>
          <w:color w:val="FF0000"/>
          <w:sz w:val="28"/>
          <w:szCs w:val="28"/>
        </w:rPr>
        <w:t xml:space="preserve"> сборк</w:t>
      </w:r>
      <w:r w:rsidR="00D35A66" w:rsidRPr="000628CF">
        <w:rPr>
          <w:color w:val="FF0000"/>
          <w:sz w:val="28"/>
          <w:szCs w:val="28"/>
        </w:rPr>
        <w:t>а</w:t>
      </w:r>
    </w:p>
    <w:p w14:paraId="107D84F2" w14:textId="77777777" w:rsidR="00477526" w:rsidRPr="000628CF" w:rsidRDefault="00477526" w:rsidP="00D35A66">
      <w:pPr>
        <w:spacing w:line="360" w:lineRule="auto"/>
        <w:ind w:left="284"/>
        <w:jc w:val="center"/>
        <w:rPr>
          <w:color w:val="FF0000"/>
          <w:sz w:val="28"/>
          <w:szCs w:val="28"/>
        </w:rPr>
      </w:pPr>
      <w:r w:rsidRPr="000628CF">
        <w:rPr>
          <w:color w:val="FF0000"/>
          <w:sz w:val="28"/>
          <w:szCs w:val="28"/>
        </w:rPr>
        <w:t>сварочные работы – звено №2:</w:t>
      </w:r>
    </w:p>
    <w:p w14:paraId="3A61F462" w14:textId="1C71CE52" w:rsidR="00477526" w:rsidRPr="000628CF" w:rsidRDefault="00477526" w:rsidP="00477526">
      <w:pPr>
        <w:spacing w:line="360" w:lineRule="auto"/>
        <w:ind w:left="284" w:firstLine="850"/>
        <w:jc w:val="both"/>
        <w:rPr>
          <w:color w:val="FF0000"/>
          <w:sz w:val="28"/>
          <w:szCs w:val="28"/>
        </w:rPr>
      </w:pPr>
      <w:r w:rsidRPr="000628CF">
        <w:rPr>
          <w:color w:val="FF0000"/>
          <w:sz w:val="28"/>
          <w:szCs w:val="28"/>
        </w:rPr>
        <w:t>- мастер</w:t>
      </w:r>
      <w:r w:rsidRPr="000628CF">
        <w:rPr>
          <w:color w:val="FF0000"/>
          <w:sz w:val="28"/>
          <w:szCs w:val="28"/>
        </w:rPr>
        <w:tab/>
      </w:r>
      <w:r w:rsidRPr="000628CF">
        <w:rPr>
          <w:color w:val="FF0000"/>
          <w:sz w:val="28"/>
          <w:szCs w:val="28"/>
        </w:rPr>
        <w:tab/>
      </w:r>
      <w:r w:rsidRPr="000628CF">
        <w:rPr>
          <w:color w:val="FF0000"/>
          <w:sz w:val="28"/>
          <w:szCs w:val="28"/>
        </w:rPr>
        <w:tab/>
      </w:r>
      <w:r w:rsidRPr="000628CF">
        <w:rPr>
          <w:color w:val="FF0000"/>
          <w:sz w:val="28"/>
          <w:szCs w:val="28"/>
        </w:rPr>
        <w:tab/>
      </w:r>
      <w:r w:rsidRPr="000628CF">
        <w:rPr>
          <w:color w:val="FF0000"/>
          <w:sz w:val="28"/>
          <w:szCs w:val="28"/>
        </w:rPr>
        <w:tab/>
        <w:t xml:space="preserve"> – 1 человек;</w:t>
      </w:r>
    </w:p>
    <w:p w14:paraId="5AE91D7B" w14:textId="77777777" w:rsidR="00477526" w:rsidRPr="000628CF" w:rsidRDefault="00477526" w:rsidP="00477526">
      <w:pPr>
        <w:spacing w:line="360" w:lineRule="auto"/>
        <w:ind w:left="284" w:firstLine="850"/>
        <w:jc w:val="both"/>
        <w:rPr>
          <w:color w:val="FF0000"/>
          <w:sz w:val="28"/>
          <w:szCs w:val="28"/>
        </w:rPr>
      </w:pPr>
      <w:r w:rsidRPr="000628CF">
        <w:rPr>
          <w:color w:val="FF0000"/>
          <w:sz w:val="28"/>
          <w:szCs w:val="28"/>
        </w:rPr>
        <w:t>- арматурщики</w:t>
      </w:r>
      <w:r w:rsidRPr="000628CF">
        <w:rPr>
          <w:color w:val="FF0000"/>
          <w:sz w:val="28"/>
          <w:szCs w:val="28"/>
        </w:rPr>
        <w:tab/>
      </w:r>
      <w:r w:rsidRPr="000628CF">
        <w:rPr>
          <w:color w:val="FF0000"/>
          <w:sz w:val="28"/>
          <w:szCs w:val="28"/>
        </w:rPr>
        <w:tab/>
      </w:r>
      <w:r w:rsidRPr="000628CF">
        <w:rPr>
          <w:color w:val="FF0000"/>
          <w:sz w:val="28"/>
          <w:szCs w:val="28"/>
        </w:rPr>
        <w:tab/>
      </w:r>
      <w:r w:rsidRPr="000628CF">
        <w:rPr>
          <w:color w:val="FF0000"/>
          <w:sz w:val="28"/>
          <w:szCs w:val="28"/>
        </w:rPr>
        <w:tab/>
        <w:t>3 разр. – 1 человек;</w:t>
      </w:r>
    </w:p>
    <w:p w14:paraId="3C1CD545" w14:textId="77777777" w:rsidR="00477526" w:rsidRPr="000628CF" w:rsidRDefault="00477526" w:rsidP="00477526">
      <w:pPr>
        <w:spacing w:line="360" w:lineRule="auto"/>
        <w:ind w:left="284" w:firstLine="850"/>
        <w:jc w:val="both"/>
        <w:rPr>
          <w:color w:val="FF0000"/>
          <w:sz w:val="28"/>
          <w:szCs w:val="28"/>
        </w:rPr>
      </w:pPr>
      <w:r w:rsidRPr="000628CF">
        <w:rPr>
          <w:color w:val="FF0000"/>
          <w:sz w:val="28"/>
          <w:szCs w:val="28"/>
        </w:rPr>
        <w:tab/>
      </w:r>
      <w:r w:rsidRPr="000628CF">
        <w:rPr>
          <w:color w:val="FF0000"/>
          <w:sz w:val="28"/>
          <w:szCs w:val="28"/>
        </w:rPr>
        <w:tab/>
      </w:r>
      <w:r w:rsidRPr="000628CF">
        <w:rPr>
          <w:color w:val="FF0000"/>
          <w:sz w:val="28"/>
          <w:szCs w:val="28"/>
        </w:rPr>
        <w:tab/>
      </w:r>
      <w:r w:rsidRPr="000628CF">
        <w:rPr>
          <w:color w:val="FF0000"/>
          <w:sz w:val="28"/>
          <w:szCs w:val="28"/>
        </w:rPr>
        <w:tab/>
      </w:r>
      <w:r w:rsidRPr="000628CF">
        <w:rPr>
          <w:color w:val="FF0000"/>
          <w:sz w:val="28"/>
          <w:szCs w:val="28"/>
        </w:rPr>
        <w:tab/>
      </w:r>
      <w:r w:rsidRPr="000628CF">
        <w:rPr>
          <w:color w:val="FF0000"/>
          <w:sz w:val="28"/>
          <w:szCs w:val="28"/>
        </w:rPr>
        <w:tab/>
        <w:t>2 разр. – 2 человека;</w:t>
      </w:r>
    </w:p>
    <w:p w14:paraId="392E8CE3" w14:textId="5504F0EF" w:rsidR="00477526" w:rsidRPr="000628CF" w:rsidRDefault="00477526" w:rsidP="00477526">
      <w:pPr>
        <w:spacing w:line="360" w:lineRule="auto"/>
        <w:ind w:left="284" w:firstLine="850"/>
        <w:jc w:val="both"/>
        <w:rPr>
          <w:color w:val="FF0000"/>
          <w:sz w:val="28"/>
          <w:szCs w:val="28"/>
        </w:rPr>
      </w:pPr>
      <w:r w:rsidRPr="000628CF">
        <w:rPr>
          <w:color w:val="FF0000"/>
          <w:sz w:val="28"/>
          <w:szCs w:val="28"/>
        </w:rPr>
        <w:t>- электросварщик</w:t>
      </w:r>
      <w:r w:rsidRPr="000628CF">
        <w:rPr>
          <w:color w:val="FF0000"/>
          <w:sz w:val="28"/>
          <w:szCs w:val="28"/>
        </w:rPr>
        <w:tab/>
      </w:r>
      <w:r w:rsidRPr="000628CF">
        <w:rPr>
          <w:color w:val="FF0000"/>
          <w:sz w:val="28"/>
          <w:szCs w:val="28"/>
        </w:rPr>
        <w:tab/>
      </w:r>
      <w:r w:rsidRPr="000628CF">
        <w:rPr>
          <w:color w:val="FF0000"/>
          <w:sz w:val="28"/>
          <w:szCs w:val="28"/>
        </w:rPr>
        <w:tab/>
      </w:r>
      <w:r w:rsidR="00D35A66" w:rsidRPr="000628CF">
        <w:rPr>
          <w:color w:val="FF0000"/>
          <w:sz w:val="28"/>
          <w:szCs w:val="28"/>
        </w:rPr>
        <w:tab/>
      </w:r>
      <w:r w:rsidRPr="000628CF">
        <w:rPr>
          <w:color w:val="FF0000"/>
          <w:sz w:val="28"/>
          <w:szCs w:val="28"/>
        </w:rPr>
        <w:t>3 разр. – 1 человек.</w:t>
      </w:r>
    </w:p>
    <w:p w14:paraId="49DFAB9E" w14:textId="77777777" w:rsidR="00477526" w:rsidRPr="000628CF" w:rsidRDefault="00477526" w:rsidP="00477526">
      <w:pPr>
        <w:shd w:val="clear" w:color="auto" w:fill="FFFFFF"/>
        <w:tabs>
          <w:tab w:val="left" w:pos="1080"/>
        </w:tabs>
        <w:suppressAutoHyphens/>
        <w:spacing w:line="360" w:lineRule="auto"/>
        <w:ind w:firstLine="709"/>
        <w:jc w:val="both"/>
        <w:rPr>
          <w:color w:val="FF0000"/>
          <w:sz w:val="28"/>
          <w:szCs w:val="28"/>
        </w:rPr>
      </w:pPr>
    </w:p>
    <w:p w14:paraId="24C7AD5C" w14:textId="232E30CE" w:rsidR="00477526" w:rsidRPr="000628CF" w:rsidRDefault="009B077A" w:rsidP="009B077A">
      <w:pPr>
        <w:pStyle w:val="1numering"/>
        <w:rPr>
          <w:color w:val="FF0000"/>
          <w:sz w:val="28"/>
          <w:szCs w:val="28"/>
        </w:rPr>
      </w:pPr>
      <w:bookmarkStart w:id="12" w:name="_Toc261419349"/>
      <w:bookmarkStart w:id="13" w:name="_Toc89169143"/>
      <w:r w:rsidRPr="000628CF">
        <w:rPr>
          <w:color w:val="FF0000"/>
          <w:sz w:val="28"/>
          <w:szCs w:val="28"/>
        </w:rPr>
        <w:t>.</w:t>
      </w:r>
      <w:r w:rsidR="00477526" w:rsidRPr="000628CF">
        <w:rPr>
          <w:color w:val="FF0000"/>
          <w:sz w:val="28"/>
          <w:szCs w:val="28"/>
        </w:rPr>
        <w:t xml:space="preserve"> решения по охране труда, промышленной и пожарной безопасности</w:t>
      </w:r>
      <w:bookmarkEnd w:id="12"/>
      <w:bookmarkEnd w:id="13"/>
    </w:p>
    <w:p w14:paraId="1B52578C" w14:textId="77777777" w:rsidR="00477526" w:rsidRPr="000628CF" w:rsidRDefault="00477526" w:rsidP="00477526">
      <w:pPr>
        <w:spacing w:line="360" w:lineRule="auto"/>
        <w:ind w:left="284" w:firstLine="850"/>
        <w:jc w:val="both"/>
        <w:rPr>
          <w:color w:val="FF0000"/>
          <w:sz w:val="28"/>
          <w:szCs w:val="28"/>
        </w:rPr>
      </w:pPr>
      <w:r w:rsidRPr="000628CF">
        <w:rPr>
          <w:color w:val="FF0000"/>
          <w:sz w:val="28"/>
          <w:szCs w:val="28"/>
        </w:rPr>
        <w:t>Для прохода на рабочие места в выемки следует устанавливать трапы или маршевые лестницы шириной не менее 0,6м с ограждениями или приставные лестницы (деревянные - длиной не более 5м).   Уклон лестниц  не должен превышать 60 град.</w:t>
      </w:r>
    </w:p>
    <w:p w14:paraId="40F56762" w14:textId="77777777" w:rsidR="00477526" w:rsidRPr="000628CF" w:rsidRDefault="00477526" w:rsidP="00477526">
      <w:pPr>
        <w:spacing w:line="360" w:lineRule="auto"/>
        <w:ind w:left="284" w:firstLine="850"/>
        <w:jc w:val="both"/>
        <w:rPr>
          <w:color w:val="FF0000"/>
          <w:sz w:val="28"/>
          <w:szCs w:val="28"/>
        </w:rPr>
      </w:pPr>
      <w:r w:rsidRPr="000628CF">
        <w:rPr>
          <w:color w:val="FF0000"/>
          <w:sz w:val="28"/>
          <w:szCs w:val="28"/>
        </w:rPr>
        <w:t>Рабочие места и проходы к ним, расположенные на расстоянии менее 2м от границы перепада по высоте, должны быть ограждены защитными или страховочными ограждениями, а при расстоянии более 2м - сигнальными ограждениями.</w:t>
      </w:r>
    </w:p>
    <w:p w14:paraId="218BE60E" w14:textId="77777777" w:rsidR="00477526" w:rsidRPr="000628CF" w:rsidRDefault="00477526" w:rsidP="00477526">
      <w:pPr>
        <w:spacing w:line="360" w:lineRule="auto"/>
        <w:ind w:left="284" w:firstLine="850"/>
        <w:jc w:val="both"/>
        <w:rPr>
          <w:color w:val="FF0000"/>
          <w:sz w:val="28"/>
          <w:szCs w:val="28"/>
        </w:rPr>
      </w:pPr>
      <w:r w:rsidRPr="000628CF">
        <w:rPr>
          <w:color w:val="FF0000"/>
          <w:sz w:val="28"/>
          <w:szCs w:val="28"/>
        </w:rPr>
        <w:t xml:space="preserve">Перемещение, установка и работа машин вблизи выемок (котлованов, траншей и т.п.) с неукрепленными откосами разрешаются только за пределами призмы обрушения грунта. </w:t>
      </w:r>
    </w:p>
    <w:p w14:paraId="0F057D8E" w14:textId="77777777" w:rsidR="00477526" w:rsidRPr="000628CF" w:rsidRDefault="00477526" w:rsidP="00477526">
      <w:pPr>
        <w:spacing w:line="360" w:lineRule="auto"/>
        <w:ind w:left="284" w:firstLine="850"/>
        <w:jc w:val="both"/>
        <w:rPr>
          <w:color w:val="FF0000"/>
          <w:sz w:val="28"/>
          <w:szCs w:val="28"/>
        </w:rPr>
      </w:pPr>
      <w:r w:rsidRPr="000628CF">
        <w:rPr>
          <w:color w:val="FF0000"/>
          <w:sz w:val="28"/>
          <w:szCs w:val="28"/>
        </w:rPr>
        <w:t>Минимальное расстояние по горизонтали от основания откоса выемки до ближайших опор машины допускается принимать по таблице 5.1:</w:t>
      </w:r>
    </w:p>
    <w:p w14:paraId="60AE7B96" w14:textId="77777777" w:rsidR="00477526" w:rsidRPr="000628CF" w:rsidRDefault="00477526" w:rsidP="00477526">
      <w:pPr>
        <w:spacing w:before="120" w:line="360" w:lineRule="auto"/>
        <w:ind w:left="284" w:firstLine="851"/>
        <w:rPr>
          <w:color w:val="FF0000"/>
          <w:sz w:val="28"/>
          <w:szCs w:val="28"/>
        </w:rPr>
      </w:pPr>
      <w:r w:rsidRPr="000628CF">
        <w:rPr>
          <w:color w:val="FF0000"/>
          <w:sz w:val="28"/>
          <w:szCs w:val="28"/>
        </w:rPr>
        <w:t>Таблица 5.1 Минимальное расстояние по горизонтали от основания откоса выемки до ближайших опор машины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1929"/>
        <w:gridCol w:w="2084"/>
        <w:gridCol w:w="2162"/>
        <w:gridCol w:w="1824"/>
      </w:tblGrid>
      <w:tr w:rsidR="00CC41C8" w:rsidRPr="000628CF" w14:paraId="643E99A0" w14:textId="77777777" w:rsidTr="00477526">
        <w:trPr>
          <w:jc w:val="center"/>
        </w:trPr>
        <w:tc>
          <w:tcPr>
            <w:tcW w:w="1576" w:type="dxa"/>
            <w:vMerge w:val="restart"/>
          </w:tcPr>
          <w:p w14:paraId="38EECF1B" w14:textId="77777777" w:rsidR="00477526" w:rsidRPr="000628CF" w:rsidRDefault="00477526" w:rsidP="00477526">
            <w:pPr>
              <w:ind w:left="3" w:firstLine="2"/>
              <w:jc w:val="center"/>
              <w:rPr>
                <w:color w:val="FF0000"/>
                <w:sz w:val="28"/>
                <w:szCs w:val="28"/>
              </w:rPr>
            </w:pPr>
            <w:r w:rsidRPr="000628CF">
              <w:rPr>
                <w:color w:val="FF0000"/>
                <w:sz w:val="28"/>
                <w:szCs w:val="28"/>
              </w:rPr>
              <w:t>Глубина выемки, м</w:t>
            </w:r>
          </w:p>
        </w:tc>
        <w:tc>
          <w:tcPr>
            <w:tcW w:w="7999" w:type="dxa"/>
            <w:gridSpan w:val="4"/>
          </w:tcPr>
          <w:p w14:paraId="3C8C0F95" w14:textId="77777777" w:rsidR="00477526" w:rsidRPr="000628CF" w:rsidRDefault="00477526" w:rsidP="00477526">
            <w:pPr>
              <w:ind w:left="42" w:firstLine="42"/>
              <w:jc w:val="center"/>
              <w:rPr>
                <w:color w:val="FF0000"/>
                <w:sz w:val="28"/>
                <w:szCs w:val="28"/>
              </w:rPr>
            </w:pPr>
            <w:r w:rsidRPr="000628CF">
              <w:rPr>
                <w:color w:val="FF0000"/>
                <w:sz w:val="28"/>
                <w:szCs w:val="28"/>
              </w:rPr>
              <w:t>Грунт не насыпной</w:t>
            </w:r>
          </w:p>
        </w:tc>
      </w:tr>
      <w:tr w:rsidR="00CC41C8" w:rsidRPr="000628CF" w14:paraId="7F1329B2" w14:textId="77777777" w:rsidTr="00477526">
        <w:trPr>
          <w:jc w:val="center"/>
        </w:trPr>
        <w:tc>
          <w:tcPr>
            <w:tcW w:w="1576" w:type="dxa"/>
            <w:vMerge/>
          </w:tcPr>
          <w:p w14:paraId="50986870" w14:textId="77777777" w:rsidR="00477526" w:rsidRPr="000628CF" w:rsidRDefault="00477526" w:rsidP="00477526">
            <w:pPr>
              <w:ind w:left="284" w:firstLine="850"/>
              <w:jc w:val="both"/>
              <w:rPr>
                <w:color w:val="FF0000"/>
                <w:sz w:val="28"/>
                <w:szCs w:val="28"/>
              </w:rPr>
            </w:pPr>
          </w:p>
        </w:tc>
        <w:tc>
          <w:tcPr>
            <w:tcW w:w="1929" w:type="dxa"/>
          </w:tcPr>
          <w:p w14:paraId="01EB7E50" w14:textId="77777777" w:rsidR="00477526" w:rsidRPr="000628CF" w:rsidRDefault="00477526" w:rsidP="00477526">
            <w:pPr>
              <w:ind w:left="42" w:firstLine="42"/>
              <w:jc w:val="center"/>
              <w:rPr>
                <w:color w:val="FF0000"/>
                <w:sz w:val="28"/>
                <w:szCs w:val="28"/>
              </w:rPr>
            </w:pPr>
            <w:r w:rsidRPr="000628CF">
              <w:rPr>
                <w:color w:val="FF0000"/>
                <w:sz w:val="28"/>
                <w:szCs w:val="28"/>
              </w:rPr>
              <w:t>Песчаный</w:t>
            </w:r>
          </w:p>
        </w:tc>
        <w:tc>
          <w:tcPr>
            <w:tcW w:w="2084" w:type="dxa"/>
          </w:tcPr>
          <w:p w14:paraId="42596C93" w14:textId="77777777" w:rsidR="00477526" w:rsidRPr="000628CF" w:rsidRDefault="00477526" w:rsidP="00477526">
            <w:pPr>
              <w:ind w:left="42" w:firstLine="42"/>
              <w:jc w:val="center"/>
              <w:rPr>
                <w:color w:val="FF0000"/>
                <w:sz w:val="28"/>
                <w:szCs w:val="28"/>
              </w:rPr>
            </w:pPr>
            <w:r w:rsidRPr="000628CF">
              <w:rPr>
                <w:color w:val="FF0000"/>
                <w:sz w:val="28"/>
                <w:szCs w:val="28"/>
              </w:rPr>
              <w:t>Супесчаный</w:t>
            </w:r>
          </w:p>
        </w:tc>
        <w:tc>
          <w:tcPr>
            <w:tcW w:w="2162" w:type="dxa"/>
          </w:tcPr>
          <w:p w14:paraId="7BA70F01" w14:textId="77777777" w:rsidR="00477526" w:rsidRPr="000628CF" w:rsidRDefault="00477526" w:rsidP="00477526">
            <w:pPr>
              <w:ind w:left="42" w:firstLine="42"/>
              <w:jc w:val="center"/>
              <w:rPr>
                <w:color w:val="FF0000"/>
                <w:sz w:val="28"/>
                <w:szCs w:val="28"/>
              </w:rPr>
            </w:pPr>
            <w:r w:rsidRPr="000628CF">
              <w:rPr>
                <w:color w:val="FF0000"/>
                <w:sz w:val="28"/>
                <w:szCs w:val="28"/>
              </w:rPr>
              <w:t>Суглинистый</w:t>
            </w:r>
          </w:p>
        </w:tc>
        <w:tc>
          <w:tcPr>
            <w:tcW w:w="1824" w:type="dxa"/>
          </w:tcPr>
          <w:p w14:paraId="52F794C5" w14:textId="77777777" w:rsidR="00477526" w:rsidRPr="000628CF" w:rsidRDefault="00477526" w:rsidP="00477526">
            <w:pPr>
              <w:ind w:left="42" w:firstLine="42"/>
              <w:jc w:val="center"/>
              <w:rPr>
                <w:color w:val="FF0000"/>
                <w:sz w:val="28"/>
                <w:szCs w:val="28"/>
              </w:rPr>
            </w:pPr>
            <w:r w:rsidRPr="000628CF">
              <w:rPr>
                <w:color w:val="FF0000"/>
                <w:sz w:val="28"/>
                <w:szCs w:val="28"/>
              </w:rPr>
              <w:t>Глинистый</w:t>
            </w:r>
          </w:p>
        </w:tc>
      </w:tr>
      <w:tr w:rsidR="00CC41C8" w:rsidRPr="000628CF" w14:paraId="68FE3D67" w14:textId="77777777" w:rsidTr="00477526">
        <w:trPr>
          <w:jc w:val="center"/>
        </w:trPr>
        <w:tc>
          <w:tcPr>
            <w:tcW w:w="1576" w:type="dxa"/>
            <w:vMerge/>
          </w:tcPr>
          <w:p w14:paraId="1D339398" w14:textId="77777777" w:rsidR="00477526" w:rsidRPr="000628CF" w:rsidRDefault="00477526" w:rsidP="00477526">
            <w:pPr>
              <w:ind w:left="284" w:firstLine="850"/>
              <w:jc w:val="both"/>
              <w:rPr>
                <w:color w:val="FF0000"/>
                <w:sz w:val="28"/>
                <w:szCs w:val="28"/>
              </w:rPr>
            </w:pPr>
          </w:p>
        </w:tc>
        <w:tc>
          <w:tcPr>
            <w:tcW w:w="7999" w:type="dxa"/>
            <w:gridSpan w:val="4"/>
          </w:tcPr>
          <w:p w14:paraId="5EB1E07E" w14:textId="77777777" w:rsidR="00477526" w:rsidRPr="000628CF" w:rsidRDefault="00477526" w:rsidP="00477526">
            <w:pPr>
              <w:ind w:left="42" w:firstLine="42"/>
              <w:jc w:val="center"/>
              <w:rPr>
                <w:color w:val="FF0000"/>
                <w:sz w:val="28"/>
                <w:szCs w:val="28"/>
              </w:rPr>
            </w:pPr>
            <w:r w:rsidRPr="000628CF">
              <w:rPr>
                <w:color w:val="FF0000"/>
                <w:sz w:val="28"/>
                <w:szCs w:val="28"/>
              </w:rPr>
              <w:t>Расстояние по горизонтали от основания откоса выемки до ближайшей опоры машины, м</w:t>
            </w:r>
          </w:p>
        </w:tc>
      </w:tr>
      <w:tr w:rsidR="00CC41C8" w:rsidRPr="000628CF" w14:paraId="27261C27" w14:textId="77777777" w:rsidTr="00477526">
        <w:trPr>
          <w:jc w:val="center"/>
        </w:trPr>
        <w:tc>
          <w:tcPr>
            <w:tcW w:w="1576" w:type="dxa"/>
          </w:tcPr>
          <w:p w14:paraId="7C868D61" w14:textId="77777777" w:rsidR="00477526" w:rsidRPr="000628CF" w:rsidRDefault="00477526" w:rsidP="00477526">
            <w:pPr>
              <w:ind w:left="3" w:firstLine="2"/>
              <w:jc w:val="center"/>
              <w:rPr>
                <w:color w:val="FF0000"/>
                <w:sz w:val="28"/>
                <w:szCs w:val="28"/>
              </w:rPr>
            </w:pPr>
            <w:r w:rsidRPr="000628CF">
              <w:rPr>
                <w:color w:val="FF0000"/>
                <w:sz w:val="28"/>
                <w:szCs w:val="28"/>
              </w:rPr>
              <w:t>1,0</w:t>
            </w:r>
          </w:p>
          <w:p w14:paraId="50EAB0D5" w14:textId="77777777" w:rsidR="00477526" w:rsidRPr="000628CF" w:rsidRDefault="00477526" w:rsidP="00477526">
            <w:pPr>
              <w:ind w:left="3" w:firstLine="2"/>
              <w:jc w:val="center"/>
              <w:rPr>
                <w:color w:val="FF0000"/>
                <w:sz w:val="28"/>
                <w:szCs w:val="28"/>
              </w:rPr>
            </w:pPr>
            <w:r w:rsidRPr="000628CF">
              <w:rPr>
                <w:color w:val="FF0000"/>
                <w:sz w:val="28"/>
                <w:szCs w:val="28"/>
              </w:rPr>
              <w:t>2,0</w:t>
            </w:r>
          </w:p>
          <w:p w14:paraId="568EB91D" w14:textId="77777777" w:rsidR="00477526" w:rsidRPr="000628CF" w:rsidRDefault="00477526" w:rsidP="00477526">
            <w:pPr>
              <w:ind w:left="3" w:firstLine="2"/>
              <w:jc w:val="center"/>
              <w:rPr>
                <w:color w:val="FF0000"/>
                <w:sz w:val="28"/>
                <w:szCs w:val="28"/>
              </w:rPr>
            </w:pPr>
            <w:r w:rsidRPr="000628CF">
              <w:rPr>
                <w:color w:val="FF0000"/>
                <w:sz w:val="28"/>
                <w:szCs w:val="28"/>
              </w:rPr>
              <w:t>3,0</w:t>
            </w:r>
          </w:p>
          <w:p w14:paraId="3C60704B" w14:textId="77777777" w:rsidR="00477526" w:rsidRPr="000628CF" w:rsidRDefault="00477526" w:rsidP="00477526">
            <w:pPr>
              <w:ind w:left="3" w:firstLine="2"/>
              <w:jc w:val="center"/>
              <w:rPr>
                <w:color w:val="FF0000"/>
                <w:sz w:val="28"/>
                <w:szCs w:val="28"/>
              </w:rPr>
            </w:pPr>
            <w:r w:rsidRPr="000628CF">
              <w:rPr>
                <w:color w:val="FF0000"/>
                <w:sz w:val="28"/>
                <w:szCs w:val="28"/>
              </w:rPr>
              <w:t>4,0</w:t>
            </w:r>
          </w:p>
          <w:p w14:paraId="5AC0B028" w14:textId="77777777" w:rsidR="00477526" w:rsidRPr="000628CF" w:rsidRDefault="00477526" w:rsidP="00477526">
            <w:pPr>
              <w:ind w:left="3" w:firstLine="2"/>
              <w:jc w:val="center"/>
              <w:rPr>
                <w:color w:val="FF0000"/>
                <w:sz w:val="28"/>
                <w:szCs w:val="28"/>
              </w:rPr>
            </w:pPr>
            <w:r w:rsidRPr="000628CF">
              <w:rPr>
                <w:color w:val="FF0000"/>
                <w:sz w:val="28"/>
                <w:szCs w:val="28"/>
              </w:rPr>
              <w:t>5,0</w:t>
            </w:r>
          </w:p>
        </w:tc>
        <w:tc>
          <w:tcPr>
            <w:tcW w:w="1929" w:type="dxa"/>
          </w:tcPr>
          <w:p w14:paraId="2D32D03D" w14:textId="77777777" w:rsidR="00477526" w:rsidRPr="000628CF" w:rsidRDefault="00477526" w:rsidP="00477526">
            <w:pPr>
              <w:ind w:left="42" w:firstLine="42"/>
              <w:jc w:val="center"/>
              <w:rPr>
                <w:color w:val="FF0000"/>
                <w:sz w:val="28"/>
                <w:szCs w:val="28"/>
              </w:rPr>
            </w:pPr>
            <w:r w:rsidRPr="000628CF">
              <w:rPr>
                <w:color w:val="FF0000"/>
                <w:sz w:val="28"/>
                <w:szCs w:val="28"/>
              </w:rPr>
              <w:t>1,5</w:t>
            </w:r>
          </w:p>
          <w:p w14:paraId="116B889C" w14:textId="77777777" w:rsidR="00477526" w:rsidRPr="000628CF" w:rsidRDefault="00477526" w:rsidP="00477526">
            <w:pPr>
              <w:ind w:left="42" w:firstLine="42"/>
              <w:jc w:val="center"/>
              <w:rPr>
                <w:color w:val="FF0000"/>
                <w:sz w:val="28"/>
                <w:szCs w:val="28"/>
              </w:rPr>
            </w:pPr>
            <w:r w:rsidRPr="000628CF">
              <w:rPr>
                <w:color w:val="FF0000"/>
                <w:sz w:val="28"/>
                <w:szCs w:val="28"/>
              </w:rPr>
              <w:t>3,0</w:t>
            </w:r>
          </w:p>
          <w:p w14:paraId="656470FB" w14:textId="77777777" w:rsidR="00477526" w:rsidRPr="000628CF" w:rsidRDefault="00477526" w:rsidP="00477526">
            <w:pPr>
              <w:ind w:left="42" w:firstLine="42"/>
              <w:jc w:val="center"/>
              <w:rPr>
                <w:color w:val="FF0000"/>
                <w:sz w:val="28"/>
                <w:szCs w:val="28"/>
              </w:rPr>
            </w:pPr>
            <w:r w:rsidRPr="000628CF">
              <w:rPr>
                <w:color w:val="FF0000"/>
                <w:sz w:val="28"/>
                <w:szCs w:val="28"/>
              </w:rPr>
              <w:t>4,0</w:t>
            </w:r>
          </w:p>
          <w:p w14:paraId="594F42BF" w14:textId="77777777" w:rsidR="00477526" w:rsidRPr="000628CF" w:rsidRDefault="00477526" w:rsidP="00477526">
            <w:pPr>
              <w:ind w:left="42" w:firstLine="42"/>
              <w:jc w:val="center"/>
              <w:rPr>
                <w:color w:val="FF0000"/>
                <w:sz w:val="28"/>
                <w:szCs w:val="28"/>
              </w:rPr>
            </w:pPr>
            <w:r w:rsidRPr="000628CF">
              <w:rPr>
                <w:color w:val="FF0000"/>
                <w:sz w:val="28"/>
                <w:szCs w:val="28"/>
              </w:rPr>
              <w:t>5,0</w:t>
            </w:r>
          </w:p>
          <w:p w14:paraId="50C07300" w14:textId="77777777" w:rsidR="00477526" w:rsidRPr="000628CF" w:rsidRDefault="00477526" w:rsidP="00477526">
            <w:pPr>
              <w:ind w:left="42" w:firstLine="42"/>
              <w:jc w:val="center"/>
              <w:rPr>
                <w:color w:val="FF0000"/>
                <w:sz w:val="28"/>
                <w:szCs w:val="28"/>
              </w:rPr>
            </w:pPr>
            <w:r w:rsidRPr="000628CF">
              <w:rPr>
                <w:color w:val="FF0000"/>
                <w:sz w:val="28"/>
                <w:szCs w:val="28"/>
              </w:rPr>
              <w:t>6,0</w:t>
            </w:r>
          </w:p>
        </w:tc>
        <w:tc>
          <w:tcPr>
            <w:tcW w:w="2084" w:type="dxa"/>
          </w:tcPr>
          <w:p w14:paraId="0208AA22" w14:textId="77777777" w:rsidR="00477526" w:rsidRPr="000628CF" w:rsidRDefault="00477526" w:rsidP="00477526">
            <w:pPr>
              <w:ind w:left="42" w:firstLine="42"/>
              <w:jc w:val="center"/>
              <w:rPr>
                <w:color w:val="FF0000"/>
                <w:sz w:val="28"/>
                <w:szCs w:val="28"/>
              </w:rPr>
            </w:pPr>
            <w:r w:rsidRPr="000628CF">
              <w:rPr>
                <w:color w:val="FF0000"/>
                <w:sz w:val="28"/>
                <w:szCs w:val="28"/>
              </w:rPr>
              <w:t>1,25</w:t>
            </w:r>
          </w:p>
          <w:p w14:paraId="217399BE" w14:textId="77777777" w:rsidR="00477526" w:rsidRPr="000628CF" w:rsidRDefault="00477526" w:rsidP="00477526">
            <w:pPr>
              <w:ind w:left="42" w:firstLine="42"/>
              <w:jc w:val="center"/>
              <w:rPr>
                <w:color w:val="FF0000"/>
                <w:sz w:val="28"/>
                <w:szCs w:val="28"/>
              </w:rPr>
            </w:pPr>
            <w:r w:rsidRPr="000628CF">
              <w:rPr>
                <w:color w:val="FF0000"/>
                <w:sz w:val="28"/>
                <w:szCs w:val="28"/>
              </w:rPr>
              <w:t>2,40</w:t>
            </w:r>
          </w:p>
          <w:p w14:paraId="6ADDDB20" w14:textId="77777777" w:rsidR="00477526" w:rsidRPr="000628CF" w:rsidRDefault="00477526" w:rsidP="00477526">
            <w:pPr>
              <w:ind w:left="42" w:firstLine="42"/>
              <w:jc w:val="center"/>
              <w:rPr>
                <w:color w:val="FF0000"/>
                <w:sz w:val="28"/>
                <w:szCs w:val="28"/>
              </w:rPr>
            </w:pPr>
            <w:r w:rsidRPr="000628CF">
              <w:rPr>
                <w:color w:val="FF0000"/>
                <w:sz w:val="28"/>
                <w:szCs w:val="28"/>
              </w:rPr>
              <w:t>3,60</w:t>
            </w:r>
          </w:p>
          <w:p w14:paraId="5C2C47F2" w14:textId="77777777" w:rsidR="00477526" w:rsidRPr="000628CF" w:rsidRDefault="00477526" w:rsidP="00477526">
            <w:pPr>
              <w:ind w:left="42" w:firstLine="42"/>
              <w:jc w:val="center"/>
              <w:rPr>
                <w:color w:val="FF0000"/>
                <w:sz w:val="28"/>
                <w:szCs w:val="28"/>
              </w:rPr>
            </w:pPr>
            <w:r w:rsidRPr="000628CF">
              <w:rPr>
                <w:color w:val="FF0000"/>
                <w:sz w:val="28"/>
                <w:szCs w:val="28"/>
              </w:rPr>
              <w:t>4,40</w:t>
            </w:r>
          </w:p>
          <w:p w14:paraId="29D0E95B" w14:textId="77777777" w:rsidR="00477526" w:rsidRPr="000628CF" w:rsidRDefault="00477526" w:rsidP="00477526">
            <w:pPr>
              <w:ind w:left="42" w:firstLine="42"/>
              <w:jc w:val="center"/>
              <w:rPr>
                <w:color w:val="FF0000"/>
                <w:sz w:val="28"/>
                <w:szCs w:val="28"/>
              </w:rPr>
            </w:pPr>
            <w:r w:rsidRPr="000628CF">
              <w:rPr>
                <w:color w:val="FF0000"/>
                <w:sz w:val="28"/>
                <w:szCs w:val="28"/>
              </w:rPr>
              <w:t>5,30</w:t>
            </w:r>
          </w:p>
        </w:tc>
        <w:tc>
          <w:tcPr>
            <w:tcW w:w="2162" w:type="dxa"/>
          </w:tcPr>
          <w:p w14:paraId="4E9504C0" w14:textId="77777777" w:rsidR="00477526" w:rsidRPr="000628CF" w:rsidRDefault="00477526" w:rsidP="00477526">
            <w:pPr>
              <w:ind w:left="42" w:firstLine="42"/>
              <w:jc w:val="center"/>
              <w:rPr>
                <w:color w:val="FF0000"/>
                <w:sz w:val="28"/>
                <w:szCs w:val="28"/>
              </w:rPr>
            </w:pPr>
            <w:r w:rsidRPr="000628CF">
              <w:rPr>
                <w:color w:val="FF0000"/>
                <w:sz w:val="28"/>
                <w:szCs w:val="28"/>
              </w:rPr>
              <w:t>1,00</w:t>
            </w:r>
          </w:p>
          <w:p w14:paraId="45E41889" w14:textId="77777777" w:rsidR="00477526" w:rsidRPr="000628CF" w:rsidRDefault="00477526" w:rsidP="00477526">
            <w:pPr>
              <w:ind w:left="42" w:firstLine="42"/>
              <w:jc w:val="center"/>
              <w:rPr>
                <w:color w:val="FF0000"/>
                <w:sz w:val="28"/>
                <w:szCs w:val="28"/>
              </w:rPr>
            </w:pPr>
            <w:r w:rsidRPr="000628CF">
              <w:rPr>
                <w:color w:val="FF0000"/>
                <w:sz w:val="28"/>
                <w:szCs w:val="28"/>
              </w:rPr>
              <w:t>2,00</w:t>
            </w:r>
          </w:p>
          <w:p w14:paraId="5A8E10FE" w14:textId="77777777" w:rsidR="00477526" w:rsidRPr="000628CF" w:rsidRDefault="00477526" w:rsidP="00477526">
            <w:pPr>
              <w:ind w:left="42" w:firstLine="42"/>
              <w:jc w:val="center"/>
              <w:rPr>
                <w:color w:val="FF0000"/>
                <w:sz w:val="28"/>
                <w:szCs w:val="28"/>
              </w:rPr>
            </w:pPr>
            <w:r w:rsidRPr="000628CF">
              <w:rPr>
                <w:color w:val="FF0000"/>
                <w:sz w:val="28"/>
                <w:szCs w:val="28"/>
              </w:rPr>
              <w:t>3,25</w:t>
            </w:r>
          </w:p>
          <w:p w14:paraId="172EB638" w14:textId="77777777" w:rsidR="00477526" w:rsidRPr="000628CF" w:rsidRDefault="00477526" w:rsidP="00477526">
            <w:pPr>
              <w:ind w:left="42" w:firstLine="42"/>
              <w:jc w:val="center"/>
              <w:rPr>
                <w:color w:val="FF0000"/>
                <w:sz w:val="28"/>
                <w:szCs w:val="28"/>
              </w:rPr>
            </w:pPr>
            <w:r w:rsidRPr="000628CF">
              <w:rPr>
                <w:color w:val="FF0000"/>
                <w:sz w:val="28"/>
                <w:szCs w:val="28"/>
              </w:rPr>
              <w:t>4,00</w:t>
            </w:r>
          </w:p>
          <w:p w14:paraId="761142EE" w14:textId="77777777" w:rsidR="00477526" w:rsidRPr="000628CF" w:rsidRDefault="00477526" w:rsidP="00477526">
            <w:pPr>
              <w:ind w:left="42" w:firstLine="42"/>
              <w:jc w:val="center"/>
              <w:rPr>
                <w:color w:val="FF0000"/>
                <w:sz w:val="28"/>
                <w:szCs w:val="28"/>
              </w:rPr>
            </w:pPr>
            <w:r w:rsidRPr="000628CF">
              <w:rPr>
                <w:color w:val="FF0000"/>
                <w:sz w:val="28"/>
                <w:szCs w:val="28"/>
              </w:rPr>
              <w:t>4,75</w:t>
            </w:r>
          </w:p>
        </w:tc>
        <w:tc>
          <w:tcPr>
            <w:tcW w:w="1824" w:type="dxa"/>
          </w:tcPr>
          <w:p w14:paraId="0F419455" w14:textId="77777777" w:rsidR="00477526" w:rsidRPr="000628CF" w:rsidRDefault="00477526" w:rsidP="00477526">
            <w:pPr>
              <w:ind w:left="42" w:firstLine="42"/>
              <w:jc w:val="center"/>
              <w:rPr>
                <w:color w:val="FF0000"/>
                <w:sz w:val="28"/>
                <w:szCs w:val="28"/>
              </w:rPr>
            </w:pPr>
            <w:r w:rsidRPr="000628CF">
              <w:rPr>
                <w:color w:val="FF0000"/>
                <w:sz w:val="28"/>
                <w:szCs w:val="28"/>
              </w:rPr>
              <w:t>1,00</w:t>
            </w:r>
          </w:p>
          <w:p w14:paraId="61E43BB2" w14:textId="77777777" w:rsidR="00477526" w:rsidRPr="000628CF" w:rsidRDefault="00477526" w:rsidP="00477526">
            <w:pPr>
              <w:ind w:left="42" w:firstLine="42"/>
              <w:jc w:val="center"/>
              <w:rPr>
                <w:color w:val="FF0000"/>
                <w:sz w:val="28"/>
                <w:szCs w:val="28"/>
              </w:rPr>
            </w:pPr>
            <w:r w:rsidRPr="000628CF">
              <w:rPr>
                <w:color w:val="FF0000"/>
                <w:sz w:val="28"/>
                <w:szCs w:val="28"/>
              </w:rPr>
              <w:t>1,50</w:t>
            </w:r>
          </w:p>
          <w:p w14:paraId="0BD30C0F" w14:textId="77777777" w:rsidR="00477526" w:rsidRPr="000628CF" w:rsidRDefault="00477526" w:rsidP="00477526">
            <w:pPr>
              <w:ind w:left="42" w:firstLine="42"/>
              <w:jc w:val="center"/>
              <w:rPr>
                <w:color w:val="FF0000"/>
                <w:sz w:val="28"/>
                <w:szCs w:val="28"/>
              </w:rPr>
            </w:pPr>
            <w:r w:rsidRPr="000628CF">
              <w:rPr>
                <w:color w:val="FF0000"/>
                <w:sz w:val="28"/>
                <w:szCs w:val="28"/>
              </w:rPr>
              <w:t>1,75</w:t>
            </w:r>
          </w:p>
          <w:p w14:paraId="3A82609C" w14:textId="77777777" w:rsidR="00477526" w:rsidRPr="000628CF" w:rsidRDefault="00477526" w:rsidP="00477526">
            <w:pPr>
              <w:ind w:left="42" w:firstLine="42"/>
              <w:jc w:val="center"/>
              <w:rPr>
                <w:color w:val="FF0000"/>
                <w:sz w:val="28"/>
                <w:szCs w:val="28"/>
              </w:rPr>
            </w:pPr>
            <w:r w:rsidRPr="000628CF">
              <w:rPr>
                <w:color w:val="FF0000"/>
                <w:sz w:val="28"/>
                <w:szCs w:val="28"/>
              </w:rPr>
              <w:t>3,00</w:t>
            </w:r>
          </w:p>
          <w:p w14:paraId="36C10D40" w14:textId="77777777" w:rsidR="00477526" w:rsidRPr="000628CF" w:rsidRDefault="00477526" w:rsidP="00477526">
            <w:pPr>
              <w:ind w:left="42" w:firstLine="42"/>
              <w:jc w:val="center"/>
              <w:rPr>
                <w:color w:val="FF0000"/>
                <w:sz w:val="28"/>
                <w:szCs w:val="28"/>
              </w:rPr>
            </w:pPr>
            <w:r w:rsidRPr="000628CF">
              <w:rPr>
                <w:color w:val="FF0000"/>
                <w:sz w:val="28"/>
                <w:szCs w:val="28"/>
              </w:rPr>
              <w:t>3,50</w:t>
            </w:r>
          </w:p>
        </w:tc>
      </w:tr>
    </w:tbl>
    <w:p w14:paraId="7C12DE14" w14:textId="77777777"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7ADEA444" w14:textId="77777777" w:rsidR="00477526" w:rsidRPr="000628CF" w:rsidRDefault="00477526" w:rsidP="00477526">
      <w:pPr>
        <w:spacing w:line="360" w:lineRule="auto"/>
        <w:ind w:left="284" w:firstLine="851"/>
        <w:jc w:val="both"/>
        <w:rPr>
          <w:color w:val="FF0000"/>
          <w:sz w:val="28"/>
          <w:szCs w:val="28"/>
        </w:rPr>
      </w:pPr>
      <w:r w:rsidRPr="000628CF">
        <w:rPr>
          <w:color w:val="FF0000"/>
          <w:sz w:val="28"/>
          <w:szCs w:val="28"/>
        </w:rPr>
        <w:t>Съемные грузозахватные приспособления и тара, не прошедшие технического осмотра, не должны находиться в местах производства работ.</w:t>
      </w:r>
    </w:p>
    <w:p w14:paraId="4A50C069" w14:textId="77777777" w:rsidR="00477526" w:rsidRPr="000628CF" w:rsidRDefault="00477526" w:rsidP="00477526">
      <w:pPr>
        <w:spacing w:line="360" w:lineRule="auto"/>
        <w:ind w:left="284" w:firstLine="851"/>
        <w:jc w:val="both"/>
        <w:rPr>
          <w:color w:val="FF0000"/>
          <w:sz w:val="28"/>
          <w:szCs w:val="28"/>
        </w:rPr>
      </w:pPr>
      <w:r w:rsidRPr="000628CF">
        <w:rPr>
          <w:color w:val="FF0000"/>
          <w:sz w:val="28"/>
          <w:szCs w:val="28"/>
        </w:rPr>
        <w:t>Ходить по уложенной арматуре допускается только по специальным настилам шириной не менее 0,6м, уложенным на арматурный каркас.</w:t>
      </w:r>
    </w:p>
    <w:p w14:paraId="16F251CA" w14:textId="77777777" w:rsidR="00477526" w:rsidRPr="000628CF" w:rsidRDefault="00477526" w:rsidP="00477526">
      <w:pPr>
        <w:spacing w:line="360" w:lineRule="auto"/>
        <w:ind w:left="284" w:firstLine="851"/>
        <w:jc w:val="both"/>
        <w:rPr>
          <w:color w:val="FF0000"/>
          <w:sz w:val="28"/>
          <w:szCs w:val="28"/>
        </w:rPr>
      </w:pPr>
      <w:r w:rsidRPr="000628CF">
        <w:rPr>
          <w:color w:val="FF0000"/>
          <w:sz w:val="28"/>
          <w:szCs w:val="28"/>
        </w:rPr>
        <w:t>При выполнении работ по заготовке арматуры необходимо:</w:t>
      </w:r>
    </w:p>
    <w:p w14:paraId="69387D75" w14:textId="77777777" w:rsidR="00477526" w:rsidRPr="000628CF" w:rsidRDefault="00477526" w:rsidP="00477526">
      <w:pPr>
        <w:spacing w:line="360" w:lineRule="auto"/>
        <w:ind w:left="284" w:firstLine="851"/>
        <w:jc w:val="both"/>
        <w:rPr>
          <w:color w:val="FF0000"/>
          <w:sz w:val="28"/>
          <w:szCs w:val="28"/>
        </w:rPr>
      </w:pPr>
      <w:r w:rsidRPr="000628CF">
        <w:rPr>
          <w:color w:val="FF0000"/>
          <w:sz w:val="28"/>
          <w:szCs w:val="28"/>
        </w:rPr>
        <w:lastRenderedPageBreak/>
        <w:t>-устанавливать защитные ограждения рабочих мест, предназначенных для разматывания бухт (мотков) и выправления арматуры;</w:t>
      </w:r>
    </w:p>
    <w:p w14:paraId="3731F1DB" w14:textId="77777777" w:rsidR="00477526" w:rsidRPr="000628CF" w:rsidRDefault="00477526" w:rsidP="00477526">
      <w:pPr>
        <w:spacing w:line="360" w:lineRule="auto"/>
        <w:ind w:left="284" w:firstLine="851"/>
        <w:jc w:val="both"/>
        <w:rPr>
          <w:color w:val="FF0000"/>
          <w:sz w:val="28"/>
          <w:szCs w:val="28"/>
        </w:rPr>
      </w:pPr>
      <w:r w:rsidRPr="000628CF">
        <w:rPr>
          <w:color w:val="FF0000"/>
          <w:sz w:val="28"/>
          <w:szCs w:val="28"/>
        </w:rPr>
        <w:t>-складывать заготовленную арматуру в специально отведенных для этого местах;</w:t>
      </w:r>
    </w:p>
    <w:p w14:paraId="12183E2C" w14:textId="77777777" w:rsidR="00477526" w:rsidRPr="000628CF" w:rsidRDefault="00477526" w:rsidP="00477526">
      <w:pPr>
        <w:spacing w:line="360" w:lineRule="auto"/>
        <w:ind w:left="284" w:firstLine="851"/>
        <w:jc w:val="both"/>
        <w:rPr>
          <w:color w:val="FF0000"/>
          <w:sz w:val="28"/>
          <w:szCs w:val="28"/>
        </w:rPr>
      </w:pPr>
      <w:r w:rsidRPr="000628CF">
        <w:rPr>
          <w:color w:val="FF0000"/>
          <w:sz w:val="28"/>
          <w:szCs w:val="28"/>
        </w:rPr>
        <w:t>-закрывать щитами торцевые части стержней арматуры в местах общих проходов, имеющих ширину менее 1м.</w:t>
      </w:r>
    </w:p>
    <w:p w14:paraId="4715C8C5" w14:textId="77777777" w:rsidR="00477526" w:rsidRPr="000628CF" w:rsidRDefault="00477526" w:rsidP="00477526">
      <w:pPr>
        <w:spacing w:line="360" w:lineRule="auto"/>
        <w:ind w:left="284" w:firstLine="851"/>
        <w:jc w:val="both"/>
        <w:rPr>
          <w:color w:val="FF0000"/>
          <w:sz w:val="28"/>
          <w:szCs w:val="28"/>
        </w:rPr>
      </w:pPr>
      <w:r w:rsidRPr="000628CF">
        <w:rPr>
          <w:color w:val="FF0000"/>
          <w:sz w:val="28"/>
          <w:szCs w:val="28"/>
        </w:rPr>
        <w:t xml:space="preserve">Элементы каркасов арматуры необходимо пакетировать с учетом условий их подъема. </w:t>
      </w:r>
    </w:p>
    <w:p w14:paraId="29C3FC8B" w14:textId="77777777" w:rsidR="00477526" w:rsidRPr="000628CF" w:rsidRDefault="00477526" w:rsidP="00477526">
      <w:pPr>
        <w:spacing w:line="360" w:lineRule="auto"/>
        <w:ind w:left="284" w:firstLine="851"/>
        <w:jc w:val="both"/>
        <w:rPr>
          <w:color w:val="FF0000"/>
          <w:sz w:val="28"/>
          <w:szCs w:val="28"/>
        </w:rPr>
      </w:pPr>
      <w:r w:rsidRPr="000628CF">
        <w:rPr>
          <w:color w:val="FF0000"/>
          <w:sz w:val="28"/>
          <w:szCs w:val="28"/>
        </w:rPr>
        <w:t>Задачи охраны труда</w:t>
      </w:r>
    </w:p>
    <w:p w14:paraId="5EBC2534" w14:textId="77777777" w:rsidR="00477526" w:rsidRPr="000628CF" w:rsidRDefault="00477526" w:rsidP="009B077A">
      <w:pPr>
        <w:widowControl/>
        <w:numPr>
          <w:ilvl w:val="0"/>
          <w:numId w:val="11"/>
        </w:numPr>
        <w:autoSpaceDE/>
        <w:autoSpaceDN/>
        <w:adjustRightInd/>
        <w:spacing w:line="360" w:lineRule="auto"/>
        <w:ind w:left="284" w:firstLine="851"/>
        <w:jc w:val="both"/>
        <w:rPr>
          <w:color w:val="FF0000"/>
          <w:sz w:val="28"/>
          <w:szCs w:val="28"/>
        </w:rPr>
      </w:pPr>
      <w:r w:rsidRPr="000628CF">
        <w:rPr>
          <w:color w:val="FF0000"/>
          <w:sz w:val="28"/>
          <w:szCs w:val="28"/>
        </w:rPr>
        <w:t>исключение несчастных случаев и заболеваний в процессе выполнения любых работ;</w:t>
      </w:r>
    </w:p>
    <w:p w14:paraId="72EC2B62" w14:textId="77777777" w:rsidR="00477526" w:rsidRPr="000628CF" w:rsidRDefault="00477526" w:rsidP="009B077A">
      <w:pPr>
        <w:widowControl/>
        <w:numPr>
          <w:ilvl w:val="0"/>
          <w:numId w:val="11"/>
        </w:numPr>
        <w:autoSpaceDE/>
        <w:autoSpaceDN/>
        <w:adjustRightInd/>
        <w:spacing w:line="360" w:lineRule="auto"/>
        <w:ind w:left="284" w:firstLine="851"/>
        <w:jc w:val="both"/>
        <w:rPr>
          <w:color w:val="FF0000"/>
          <w:sz w:val="28"/>
          <w:szCs w:val="28"/>
        </w:rPr>
      </w:pPr>
      <w:r w:rsidRPr="000628CF">
        <w:rPr>
          <w:color w:val="FF0000"/>
          <w:sz w:val="28"/>
          <w:szCs w:val="28"/>
        </w:rPr>
        <w:t>обеспечение условий безопасного труда и здоровья для рабочих и ИТР;</w:t>
      </w:r>
    </w:p>
    <w:p w14:paraId="6949333A" w14:textId="77777777" w:rsidR="00477526" w:rsidRPr="000628CF" w:rsidRDefault="00477526" w:rsidP="009B077A">
      <w:pPr>
        <w:widowControl/>
        <w:numPr>
          <w:ilvl w:val="0"/>
          <w:numId w:val="11"/>
        </w:numPr>
        <w:autoSpaceDE/>
        <w:autoSpaceDN/>
        <w:adjustRightInd/>
        <w:spacing w:line="360" w:lineRule="auto"/>
        <w:ind w:left="284" w:firstLine="851"/>
        <w:jc w:val="both"/>
        <w:rPr>
          <w:color w:val="FF0000"/>
          <w:sz w:val="28"/>
          <w:szCs w:val="28"/>
        </w:rPr>
      </w:pPr>
      <w:r w:rsidRPr="000628CF">
        <w:rPr>
          <w:color w:val="FF0000"/>
          <w:sz w:val="28"/>
          <w:szCs w:val="28"/>
        </w:rPr>
        <w:t>предупреждение несчастных случаев, случаев повреждения оборудования и связанных с ними затрат;</w:t>
      </w:r>
    </w:p>
    <w:p w14:paraId="383F362D" w14:textId="3F881355" w:rsidR="00477526" w:rsidRPr="000628CF" w:rsidRDefault="00477526" w:rsidP="009B077A">
      <w:pPr>
        <w:widowControl/>
        <w:numPr>
          <w:ilvl w:val="0"/>
          <w:numId w:val="11"/>
        </w:numPr>
        <w:autoSpaceDE/>
        <w:autoSpaceDN/>
        <w:adjustRightInd/>
        <w:spacing w:line="360" w:lineRule="auto"/>
        <w:ind w:left="284" w:firstLine="851"/>
        <w:jc w:val="both"/>
        <w:rPr>
          <w:color w:val="FF0000"/>
          <w:sz w:val="28"/>
          <w:szCs w:val="28"/>
        </w:rPr>
      </w:pPr>
      <w:r w:rsidRPr="000628CF">
        <w:rPr>
          <w:color w:val="FF0000"/>
          <w:sz w:val="28"/>
          <w:szCs w:val="28"/>
        </w:rPr>
        <w:t>при работе в темное время суток работы выполнять только на освещенных площадках.</w:t>
      </w:r>
    </w:p>
    <w:p w14:paraId="6C0E2AB8" w14:textId="77777777" w:rsidR="00477526" w:rsidRPr="000628CF" w:rsidRDefault="00477526" w:rsidP="00477526">
      <w:pPr>
        <w:spacing w:line="360" w:lineRule="auto"/>
        <w:ind w:left="284" w:firstLine="851"/>
        <w:jc w:val="both"/>
        <w:rPr>
          <w:color w:val="FF0000"/>
          <w:sz w:val="28"/>
          <w:szCs w:val="28"/>
        </w:rPr>
      </w:pPr>
      <w:r w:rsidRPr="000628CF">
        <w:rPr>
          <w:color w:val="FF0000"/>
          <w:sz w:val="28"/>
          <w:szCs w:val="28"/>
        </w:rPr>
        <w:t>Проведение инструктажа по охране труда</w:t>
      </w:r>
    </w:p>
    <w:p w14:paraId="7689D4E5" w14:textId="14912082" w:rsidR="00477526" w:rsidRPr="000628CF" w:rsidRDefault="00477526" w:rsidP="00477526">
      <w:pPr>
        <w:spacing w:line="360" w:lineRule="auto"/>
        <w:ind w:left="284" w:firstLine="851"/>
        <w:jc w:val="both"/>
        <w:rPr>
          <w:color w:val="FF0000"/>
          <w:sz w:val="28"/>
          <w:szCs w:val="28"/>
        </w:rPr>
      </w:pPr>
      <w:r w:rsidRPr="000628CF">
        <w:rPr>
          <w:color w:val="FF0000"/>
          <w:sz w:val="28"/>
          <w:szCs w:val="28"/>
        </w:rPr>
        <w:t>(Приложение к постановлению Минтруда РФ и Минобразования РФ от 13 января 2003г. №1/29</w:t>
      </w:r>
      <w:r w:rsidR="00D35A66" w:rsidRPr="000628CF">
        <w:rPr>
          <w:color w:val="FF0000"/>
          <w:sz w:val="28"/>
          <w:szCs w:val="28"/>
        </w:rPr>
        <w:t>,</w:t>
      </w:r>
      <w:r w:rsidRPr="000628CF">
        <w:rPr>
          <w:color w:val="FF0000"/>
          <w:sz w:val="28"/>
          <w:szCs w:val="28"/>
        </w:rPr>
        <w:t xml:space="preserve"> п.2.1.)</w:t>
      </w:r>
    </w:p>
    <w:p w14:paraId="20B93F5E" w14:textId="73E55202" w:rsidR="00477526" w:rsidRPr="000628CF" w:rsidRDefault="00477526" w:rsidP="00477526">
      <w:pPr>
        <w:spacing w:line="360" w:lineRule="auto"/>
        <w:ind w:left="284" w:firstLine="851"/>
        <w:jc w:val="both"/>
        <w:rPr>
          <w:color w:val="FF0000"/>
          <w:sz w:val="28"/>
          <w:szCs w:val="28"/>
        </w:rPr>
      </w:pPr>
      <w:r w:rsidRPr="000628CF">
        <w:rPr>
          <w:color w:val="FF0000"/>
          <w:sz w:val="28"/>
          <w:szCs w:val="28"/>
        </w:rPr>
        <w:t>Все принимаемые на работу лица, а также командированные в организацию работники сторонних организаций, выполняющие работы на выделенном участке проходят в установленном порядке вводный инструктаж, который проводит специалист по охране труда или работник, на которого приказом возложены эти обязанности.</w:t>
      </w:r>
    </w:p>
    <w:p w14:paraId="7DC0BB75" w14:textId="77777777" w:rsidR="00477526" w:rsidRPr="000628CF" w:rsidRDefault="00477526" w:rsidP="00477526">
      <w:pPr>
        <w:spacing w:line="360" w:lineRule="auto"/>
        <w:ind w:left="284" w:firstLine="851"/>
        <w:jc w:val="both"/>
        <w:rPr>
          <w:color w:val="FF0000"/>
          <w:sz w:val="28"/>
          <w:szCs w:val="28"/>
        </w:rPr>
      </w:pPr>
      <w:r w:rsidRPr="000628CF">
        <w:rPr>
          <w:color w:val="FF0000"/>
          <w:sz w:val="28"/>
          <w:szCs w:val="28"/>
        </w:rPr>
        <w:t>Кроме вводного инструктажа по охране труда, проводится первичный инструктаж на рабочем месте, повторный, внеплановый и целевой инструктаж проводит руководитель работ (мастер, прораб и т.д.) прошедший в установленном порядке обучение по охране труда и проверку знаний требований охраны труда.</w:t>
      </w:r>
    </w:p>
    <w:p w14:paraId="65E46E30" w14:textId="77777777" w:rsidR="00477526" w:rsidRPr="000628CF" w:rsidRDefault="00477526" w:rsidP="00477526">
      <w:pPr>
        <w:spacing w:line="360" w:lineRule="auto"/>
        <w:ind w:left="284" w:firstLine="851"/>
        <w:jc w:val="both"/>
        <w:rPr>
          <w:color w:val="FF0000"/>
          <w:spacing w:val="-8"/>
          <w:sz w:val="28"/>
          <w:szCs w:val="28"/>
        </w:rPr>
      </w:pPr>
      <w:r w:rsidRPr="000628CF">
        <w:rPr>
          <w:color w:val="FF0000"/>
          <w:spacing w:val="-8"/>
          <w:sz w:val="28"/>
          <w:szCs w:val="28"/>
        </w:rPr>
        <w:t xml:space="preserve">Первичный инструктаж на рабочем месте проводится до начала </w:t>
      </w:r>
      <w:r w:rsidRPr="000628CF">
        <w:rPr>
          <w:color w:val="FF0000"/>
          <w:spacing w:val="-8"/>
          <w:sz w:val="28"/>
          <w:szCs w:val="28"/>
        </w:rPr>
        <w:lastRenderedPageBreak/>
        <w:t>самостоятельной работы.</w:t>
      </w:r>
    </w:p>
    <w:p w14:paraId="07641CDB" w14:textId="77777777" w:rsidR="00477526" w:rsidRPr="000628CF" w:rsidRDefault="00477526" w:rsidP="00477526">
      <w:pPr>
        <w:spacing w:line="360" w:lineRule="auto"/>
        <w:ind w:left="284" w:firstLine="851"/>
        <w:jc w:val="both"/>
        <w:rPr>
          <w:color w:val="FF0000"/>
          <w:spacing w:val="-6"/>
          <w:sz w:val="28"/>
          <w:szCs w:val="28"/>
        </w:rPr>
      </w:pPr>
      <w:r w:rsidRPr="000628CF">
        <w:rPr>
          <w:color w:val="FF0000"/>
          <w:spacing w:val="-6"/>
          <w:sz w:val="28"/>
          <w:szCs w:val="28"/>
        </w:rPr>
        <w:t>Повторный инструктаж проходят все работники не реже одного раза в шесть месяцев по программам, разработанным для проведения первичного инструктажа на рабочем месте.</w:t>
      </w:r>
    </w:p>
    <w:p w14:paraId="26B3A2E0" w14:textId="77777777" w:rsidR="00477526" w:rsidRPr="000628CF" w:rsidRDefault="00477526" w:rsidP="00477526">
      <w:pPr>
        <w:spacing w:line="360" w:lineRule="auto"/>
        <w:ind w:left="284" w:firstLine="851"/>
        <w:jc w:val="both"/>
        <w:rPr>
          <w:color w:val="FF0000"/>
          <w:sz w:val="28"/>
          <w:szCs w:val="28"/>
        </w:rPr>
      </w:pPr>
      <w:r w:rsidRPr="000628CF">
        <w:rPr>
          <w:color w:val="FF0000"/>
          <w:sz w:val="28"/>
          <w:szCs w:val="28"/>
        </w:rPr>
        <w:t>Внеплановый инструктаж проводится:</w:t>
      </w:r>
    </w:p>
    <w:p w14:paraId="547C3062" w14:textId="77777777" w:rsidR="00477526" w:rsidRPr="000628CF" w:rsidRDefault="00477526" w:rsidP="009B077A">
      <w:pPr>
        <w:widowControl/>
        <w:numPr>
          <w:ilvl w:val="0"/>
          <w:numId w:val="12"/>
        </w:numPr>
        <w:autoSpaceDE/>
        <w:autoSpaceDN/>
        <w:adjustRightInd/>
        <w:spacing w:line="360" w:lineRule="auto"/>
        <w:ind w:left="284" w:firstLine="851"/>
        <w:jc w:val="both"/>
        <w:rPr>
          <w:color w:val="FF0000"/>
          <w:spacing w:val="-6"/>
          <w:sz w:val="28"/>
          <w:szCs w:val="28"/>
        </w:rPr>
      </w:pPr>
      <w:r w:rsidRPr="000628CF">
        <w:rPr>
          <w:color w:val="FF0000"/>
          <w:spacing w:val="-6"/>
          <w:sz w:val="28"/>
          <w:szCs w:val="28"/>
        </w:rPr>
        <w:t>при введении в действие новых или изменении законодательных и иных нормативных правовых актов, содержащих требования охраны труда, а также инструкций по охране труда;</w:t>
      </w:r>
    </w:p>
    <w:p w14:paraId="3B59049B" w14:textId="16684334" w:rsidR="00477526" w:rsidRPr="000628CF" w:rsidRDefault="00477526" w:rsidP="009B077A">
      <w:pPr>
        <w:widowControl/>
        <w:numPr>
          <w:ilvl w:val="0"/>
          <w:numId w:val="12"/>
        </w:numPr>
        <w:autoSpaceDE/>
        <w:autoSpaceDN/>
        <w:adjustRightInd/>
        <w:spacing w:line="360" w:lineRule="auto"/>
        <w:ind w:left="284" w:firstLine="851"/>
        <w:jc w:val="both"/>
        <w:rPr>
          <w:color w:val="FF0000"/>
          <w:spacing w:val="-6"/>
          <w:sz w:val="28"/>
          <w:szCs w:val="28"/>
        </w:rPr>
      </w:pPr>
      <w:r w:rsidRPr="000628CF">
        <w:rPr>
          <w:color w:val="FF0000"/>
          <w:spacing w:val="-6"/>
          <w:sz w:val="28"/>
          <w:szCs w:val="28"/>
        </w:rPr>
        <w:t>при изменении технологических процессов, замене или модернизации оборудования, приспособлений, инструмента и др. факторов</w:t>
      </w:r>
      <w:r w:rsidR="00D35A66" w:rsidRPr="000628CF">
        <w:rPr>
          <w:color w:val="FF0000"/>
          <w:spacing w:val="-6"/>
          <w:sz w:val="28"/>
          <w:szCs w:val="28"/>
        </w:rPr>
        <w:t>,</w:t>
      </w:r>
      <w:r w:rsidRPr="000628CF">
        <w:rPr>
          <w:color w:val="FF0000"/>
          <w:spacing w:val="-6"/>
          <w:sz w:val="28"/>
          <w:szCs w:val="28"/>
        </w:rPr>
        <w:t xml:space="preserve"> влияющих на безопасность труда;</w:t>
      </w:r>
    </w:p>
    <w:p w14:paraId="61128274" w14:textId="77777777" w:rsidR="00477526" w:rsidRPr="000628CF" w:rsidRDefault="00477526" w:rsidP="009B077A">
      <w:pPr>
        <w:widowControl/>
        <w:numPr>
          <w:ilvl w:val="0"/>
          <w:numId w:val="12"/>
        </w:numPr>
        <w:autoSpaceDE/>
        <w:autoSpaceDN/>
        <w:adjustRightInd/>
        <w:spacing w:line="360" w:lineRule="auto"/>
        <w:ind w:left="284" w:firstLine="851"/>
        <w:jc w:val="both"/>
        <w:rPr>
          <w:color w:val="FF0000"/>
          <w:sz w:val="28"/>
          <w:szCs w:val="28"/>
        </w:rPr>
      </w:pPr>
      <w:r w:rsidRPr="000628CF">
        <w:rPr>
          <w:color w:val="FF0000"/>
          <w:sz w:val="28"/>
          <w:szCs w:val="28"/>
        </w:rPr>
        <w:t>при нарушении работниками требований охраны труда, если эти нарушения создали реальную угрозу наступления тяжких последствий (несчастный случай на производстве, авария и т.п.)</w:t>
      </w:r>
    </w:p>
    <w:p w14:paraId="1E23754F" w14:textId="77777777" w:rsidR="00477526" w:rsidRPr="000628CF" w:rsidRDefault="00477526" w:rsidP="009B077A">
      <w:pPr>
        <w:widowControl/>
        <w:numPr>
          <w:ilvl w:val="0"/>
          <w:numId w:val="12"/>
        </w:numPr>
        <w:autoSpaceDE/>
        <w:autoSpaceDN/>
        <w:adjustRightInd/>
        <w:spacing w:line="360" w:lineRule="auto"/>
        <w:ind w:left="284" w:firstLine="851"/>
        <w:jc w:val="both"/>
        <w:rPr>
          <w:color w:val="FF0000"/>
          <w:sz w:val="28"/>
          <w:szCs w:val="28"/>
        </w:rPr>
      </w:pPr>
      <w:r w:rsidRPr="000628CF">
        <w:rPr>
          <w:color w:val="FF0000"/>
          <w:sz w:val="28"/>
          <w:szCs w:val="28"/>
        </w:rPr>
        <w:t>по требованию должностных лиц органов государственного надзора и контроля;</w:t>
      </w:r>
    </w:p>
    <w:p w14:paraId="51581105" w14:textId="77777777" w:rsidR="00477526" w:rsidRPr="000628CF" w:rsidRDefault="00477526" w:rsidP="009B077A">
      <w:pPr>
        <w:widowControl/>
        <w:numPr>
          <w:ilvl w:val="0"/>
          <w:numId w:val="12"/>
        </w:numPr>
        <w:autoSpaceDE/>
        <w:autoSpaceDN/>
        <w:adjustRightInd/>
        <w:spacing w:line="360" w:lineRule="auto"/>
        <w:ind w:left="284" w:firstLine="851"/>
        <w:jc w:val="both"/>
        <w:rPr>
          <w:color w:val="FF0000"/>
          <w:sz w:val="28"/>
          <w:szCs w:val="28"/>
        </w:rPr>
      </w:pPr>
      <w:r w:rsidRPr="000628CF">
        <w:rPr>
          <w:color w:val="FF0000"/>
          <w:sz w:val="28"/>
          <w:szCs w:val="28"/>
        </w:rPr>
        <w:t>при перерывах в работе.</w:t>
      </w:r>
    </w:p>
    <w:p w14:paraId="3A91C4EF" w14:textId="77777777" w:rsidR="00477526" w:rsidRPr="000628CF" w:rsidRDefault="00477526" w:rsidP="00477526">
      <w:pPr>
        <w:spacing w:line="360" w:lineRule="auto"/>
        <w:ind w:left="284" w:firstLine="851"/>
        <w:jc w:val="both"/>
        <w:rPr>
          <w:color w:val="FF0000"/>
          <w:sz w:val="28"/>
          <w:szCs w:val="28"/>
        </w:rPr>
      </w:pPr>
      <w:r w:rsidRPr="000628CF">
        <w:rPr>
          <w:color w:val="FF0000"/>
          <w:sz w:val="28"/>
          <w:szCs w:val="28"/>
        </w:rPr>
        <w:t>Целевой инструктаж проводится при выполнении разовых работ.</w:t>
      </w:r>
    </w:p>
    <w:p w14:paraId="053CCFAE" w14:textId="77777777" w:rsidR="00477526" w:rsidRPr="000628CF" w:rsidRDefault="00477526" w:rsidP="00477526">
      <w:pPr>
        <w:spacing w:line="360" w:lineRule="auto"/>
        <w:ind w:left="284" w:firstLine="851"/>
        <w:jc w:val="both"/>
        <w:rPr>
          <w:color w:val="FF0000"/>
          <w:spacing w:val="-8"/>
          <w:sz w:val="28"/>
          <w:szCs w:val="28"/>
        </w:rPr>
      </w:pPr>
      <w:r w:rsidRPr="000628CF">
        <w:rPr>
          <w:color w:val="FF0000"/>
          <w:spacing w:val="-8"/>
          <w:sz w:val="28"/>
          <w:szCs w:val="28"/>
        </w:rPr>
        <w:t>Инструктаж по охране труда завершается устной проверкой приобретенных работником знаний и навыков безопасных приемов работы лицом, проводившим инструктаж.</w:t>
      </w:r>
    </w:p>
    <w:p w14:paraId="08F80B4C" w14:textId="77777777" w:rsidR="00477526" w:rsidRPr="000628CF" w:rsidRDefault="00477526" w:rsidP="00477526">
      <w:pPr>
        <w:spacing w:line="360" w:lineRule="auto"/>
        <w:ind w:left="284" w:firstLine="709"/>
        <w:jc w:val="both"/>
        <w:rPr>
          <w:color w:val="FF0000"/>
          <w:sz w:val="28"/>
          <w:szCs w:val="28"/>
        </w:rPr>
      </w:pPr>
      <w:r w:rsidRPr="000628CF">
        <w:rPr>
          <w:color w:val="FF0000"/>
          <w:sz w:val="28"/>
          <w:szCs w:val="28"/>
        </w:rPr>
        <w:t>Проведение всех видов инструктажей регистрируется в соответствующих журналах проведения инструктажей с указанием подписи инструктируемого и подписи инструктирующего, а также даты проведения инструктажа.</w:t>
      </w:r>
    </w:p>
    <w:p w14:paraId="2ED62838" w14:textId="77777777" w:rsidR="00477526" w:rsidRPr="000628CF" w:rsidRDefault="00477526" w:rsidP="00477526">
      <w:pPr>
        <w:spacing w:line="360" w:lineRule="auto"/>
        <w:ind w:left="284" w:firstLine="851"/>
        <w:jc w:val="both"/>
        <w:rPr>
          <w:color w:val="FF0000"/>
          <w:sz w:val="28"/>
          <w:szCs w:val="28"/>
        </w:rPr>
      </w:pPr>
      <w:r w:rsidRPr="000628CF">
        <w:rPr>
          <w:color w:val="FF0000"/>
          <w:sz w:val="28"/>
          <w:szCs w:val="28"/>
        </w:rPr>
        <w:t>Мероприятия по промышленной безопасности</w:t>
      </w:r>
    </w:p>
    <w:p w14:paraId="68D1BC5D" w14:textId="77777777" w:rsidR="00477526" w:rsidRPr="000628CF" w:rsidRDefault="00477526" w:rsidP="00477526">
      <w:pPr>
        <w:spacing w:line="360" w:lineRule="auto"/>
        <w:ind w:left="284" w:firstLine="851"/>
        <w:jc w:val="both"/>
        <w:rPr>
          <w:color w:val="FF0000"/>
          <w:sz w:val="28"/>
          <w:szCs w:val="28"/>
        </w:rPr>
      </w:pPr>
      <w:r w:rsidRPr="000628CF">
        <w:rPr>
          <w:color w:val="FF0000"/>
          <w:sz w:val="28"/>
          <w:szCs w:val="28"/>
        </w:rPr>
        <w:t xml:space="preserve">Одним из обязательных условий принятия решения о начале строительства является наличие положительного заключения экспертизы промышленной безопасности проектной документации, утвержденного федеральным органом исполнительной власти, специально уполномоченным в области промышленной безопасности или его территориальным органам. </w:t>
      </w:r>
      <w:r w:rsidRPr="000628CF">
        <w:rPr>
          <w:color w:val="FF0000"/>
          <w:sz w:val="28"/>
          <w:szCs w:val="28"/>
        </w:rPr>
        <w:lastRenderedPageBreak/>
        <w:t>(Постановление Госгортехнадзора России от 4.01.2000г. №64)</w:t>
      </w:r>
    </w:p>
    <w:p w14:paraId="51343BB0" w14:textId="43E0FE68" w:rsidR="00477526" w:rsidRPr="000628CF" w:rsidRDefault="00477526" w:rsidP="00477526">
      <w:pPr>
        <w:spacing w:line="360" w:lineRule="auto"/>
        <w:ind w:left="284" w:firstLine="851"/>
        <w:jc w:val="both"/>
        <w:rPr>
          <w:color w:val="FF0000"/>
          <w:sz w:val="28"/>
          <w:szCs w:val="28"/>
        </w:rPr>
      </w:pPr>
      <w:r w:rsidRPr="000628CF">
        <w:rPr>
          <w:color w:val="FF0000"/>
          <w:sz w:val="28"/>
          <w:szCs w:val="28"/>
        </w:rPr>
        <w:t>Отклонение от проектной документации в процессе строительства не допускаются. Изменения, вносимые в проектную документацию</w:t>
      </w:r>
      <w:r w:rsidR="00D35A66" w:rsidRPr="000628CF">
        <w:rPr>
          <w:color w:val="FF0000"/>
          <w:sz w:val="28"/>
          <w:szCs w:val="28"/>
        </w:rPr>
        <w:t>,</w:t>
      </w:r>
      <w:r w:rsidRPr="000628CF">
        <w:rPr>
          <w:color w:val="FF0000"/>
          <w:sz w:val="28"/>
          <w:szCs w:val="28"/>
        </w:rPr>
        <w:t xml:space="preserve"> подлежат экспертизе промышленной безопасности и согласовываются с федеральным органом исполнительной власти, специально уполномоченным в области промышленной безопасности или его территориальным органом.</w:t>
      </w:r>
    </w:p>
    <w:p w14:paraId="5BE2AB19" w14:textId="77777777" w:rsidR="00477526" w:rsidRPr="000628CF" w:rsidRDefault="00477526" w:rsidP="00477526">
      <w:pPr>
        <w:spacing w:line="360" w:lineRule="auto"/>
        <w:ind w:left="284" w:firstLine="851"/>
        <w:jc w:val="both"/>
        <w:rPr>
          <w:color w:val="FF0000"/>
          <w:sz w:val="28"/>
          <w:szCs w:val="28"/>
        </w:rPr>
      </w:pPr>
      <w:r w:rsidRPr="000628CF">
        <w:rPr>
          <w:color w:val="FF0000"/>
          <w:sz w:val="28"/>
          <w:szCs w:val="28"/>
        </w:rPr>
        <w:t>Пожарная безопасность</w:t>
      </w:r>
    </w:p>
    <w:p w14:paraId="21CAC7F5" w14:textId="77777777" w:rsidR="00477526" w:rsidRPr="000628CF" w:rsidRDefault="00477526" w:rsidP="00477526">
      <w:pPr>
        <w:spacing w:line="360" w:lineRule="auto"/>
        <w:ind w:left="284" w:firstLine="851"/>
        <w:jc w:val="both"/>
        <w:rPr>
          <w:color w:val="FF0000"/>
          <w:sz w:val="28"/>
          <w:szCs w:val="28"/>
        </w:rPr>
      </w:pPr>
      <w:r w:rsidRPr="000628CF">
        <w:rPr>
          <w:color w:val="FF0000"/>
          <w:sz w:val="28"/>
          <w:szCs w:val="28"/>
        </w:rPr>
        <w:t>Пожарная безопасность на строительной площадке, на рабочих местах и жилом полевом городке должна обеспечиваться в соответствии с требованиями следующих нормативных документов:</w:t>
      </w:r>
    </w:p>
    <w:p w14:paraId="7B65CEBA" w14:textId="77777777" w:rsidR="00477526" w:rsidRPr="000628CF" w:rsidRDefault="00477526" w:rsidP="00477526">
      <w:pPr>
        <w:spacing w:line="360" w:lineRule="auto"/>
        <w:ind w:left="284" w:firstLine="851"/>
        <w:jc w:val="both"/>
        <w:rPr>
          <w:color w:val="FF0000"/>
          <w:sz w:val="28"/>
          <w:szCs w:val="28"/>
        </w:rPr>
      </w:pPr>
      <w:r w:rsidRPr="000628CF">
        <w:rPr>
          <w:color w:val="FF0000"/>
          <w:sz w:val="28"/>
          <w:szCs w:val="28"/>
        </w:rPr>
        <w:t>- ППБ-01-03. Правила пожарной безопасности в Российской Федерации.</w:t>
      </w:r>
    </w:p>
    <w:p w14:paraId="0BB8B5C7" w14:textId="77777777" w:rsidR="00477526" w:rsidRPr="000628CF" w:rsidRDefault="00477526" w:rsidP="00477526">
      <w:pPr>
        <w:spacing w:line="360" w:lineRule="auto"/>
        <w:ind w:left="284" w:firstLine="851"/>
        <w:jc w:val="both"/>
        <w:rPr>
          <w:color w:val="FF0000"/>
          <w:sz w:val="28"/>
          <w:szCs w:val="28"/>
        </w:rPr>
      </w:pPr>
      <w:r w:rsidRPr="000628CF">
        <w:rPr>
          <w:color w:val="FF0000"/>
          <w:sz w:val="28"/>
          <w:szCs w:val="28"/>
        </w:rPr>
        <w:t xml:space="preserve">- </w:t>
      </w:r>
      <w:hyperlink r:id="rId51" w:history="1">
        <w:r w:rsidRPr="000628CF">
          <w:rPr>
            <w:rStyle w:val="aa"/>
            <w:color w:val="FF0000"/>
            <w:sz w:val="28"/>
            <w:szCs w:val="28"/>
          </w:rPr>
          <w:t>ГОСТ 12.1.004-91</w:t>
        </w:r>
      </w:hyperlink>
      <w:r w:rsidRPr="000628CF">
        <w:rPr>
          <w:color w:val="FF0000"/>
          <w:sz w:val="28"/>
          <w:szCs w:val="28"/>
        </w:rPr>
        <w:t>* ССБТ. Пожарная безопасность. Общие требования.</w:t>
      </w:r>
    </w:p>
    <w:p w14:paraId="48223EAD" w14:textId="77777777" w:rsidR="00477526" w:rsidRPr="000628CF" w:rsidRDefault="00477526" w:rsidP="00477526">
      <w:pPr>
        <w:spacing w:line="360" w:lineRule="auto"/>
        <w:ind w:left="284" w:firstLine="851"/>
        <w:jc w:val="both"/>
        <w:rPr>
          <w:color w:val="FF0000"/>
          <w:sz w:val="28"/>
          <w:szCs w:val="28"/>
        </w:rPr>
      </w:pPr>
      <w:r w:rsidRPr="000628CF">
        <w:rPr>
          <w:color w:val="FF0000"/>
          <w:sz w:val="28"/>
          <w:szCs w:val="28"/>
        </w:rPr>
        <w:t>- Регламент организации огневых, газоопасных и других работ повышенной опасности на взрывопожароопасных и пожароопасных объектах предприятий системы ОАО «АК «Транснефть» и оформление нарядов-допусков на их подготовку и проведение.</w:t>
      </w:r>
    </w:p>
    <w:p w14:paraId="64CB5334" w14:textId="77777777" w:rsidR="00477526" w:rsidRPr="000628CF" w:rsidRDefault="00477526" w:rsidP="00477526">
      <w:pPr>
        <w:spacing w:line="360" w:lineRule="auto"/>
        <w:ind w:left="284" w:firstLine="851"/>
        <w:jc w:val="both"/>
        <w:rPr>
          <w:color w:val="FF0000"/>
          <w:sz w:val="28"/>
          <w:szCs w:val="28"/>
        </w:rPr>
      </w:pPr>
      <w:r w:rsidRPr="000628CF">
        <w:rPr>
          <w:color w:val="FF0000"/>
          <w:sz w:val="28"/>
          <w:szCs w:val="28"/>
        </w:rPr>
        <w:t>- Регламент по организации служб пожарной охраны на объектах системы ОАО «АК «Транснефть».</w:t>
      </w:r>
    </w:p>
    <w:p w14:paraId="6743E25B" w14:textId="77777777" w:rsidR="00477526" w:rsidRPr="000628CF" w:rsidRDefault="00477526" w:rsidP="00477526">
      <w:pPr>
        <w:spacing w:line="360" w:lineRule="auto"/>
        <w:ind w:left="284" w:firstLine="851"/>
        <w:jc w:val="both"/>
        <w:rPr>
          <w:color w:val="FF0000"/>
          <w:sz w:val="28"/>
          <w:szCs w:val="28"/>
        </w:rPr>
      </w:pPr>
      <w:r w:rsidRPr="000628CF">
        <w:rPr>
          <w:color w:val="FF0000"/>
          <w:sz w:val="28"/>
          <w:szCs w:val="28"/>
        </w:rPr>
        <w:t>Самоходная техника, компрессоры, задействованные в производстве подготовительных и основных работ, должны быть обеспечены не менее чем двумя огнетушителями ОУ 5-10, ОП 5-10 (каждая единица техники).</w:t>
      </w:r>
    </w:p>
    <w:p w14:paraId="324FAF8D" w14:textId="7E461AF3" w:rsidR="00477526" w:rsidRPr="000628CF" w:rsidRDefault="009B077A" w:rsidP="009B077A">
      <w:pPr>
        <w:pStyle w:val="1numering"/>
        <w:rPr>
          <w:color w:val="FF0000"/>
          <w:sz w:val="28"/>
          <w:szCs w:val="28"/>
        </w:rPr>
      </w:pPr>
      <w:bookmarkStart w:id="14" w:name="_Toc261419350"/>
      <w:bookmarkStart w:id="15" w:name="_Toc89169144"/>
      <w:r w:rsidRPr="000628CF">
        <w:rPr>
          <w:color w:val="FF0000"/>
          <w:sz w:val="28"/>
          <w:szCs w:val="28"/>
        </w:rPr>
        <w:t xml:space="preserve">. </w:t>
      </w:r>
      <w:r w:rsidR="00477526" w:rsidRPr="000628CF">
        <w:rPr>
          <w:color w:val="FF0000"/>
          <w:sz w:val="28"/>
          <w:szCs w:val="28"/>
        </w:rPr>
        <w:t>схема операционного контроля</w:t>
      </w:r>
      <w:bookmarkEnd w:id="14"/>
      <w:bookmarkEnd w:id="15"/>
    </w:p>
    <w:p w14:paraId="360E7CAE" w14:textId="77777777" w:rsidR="00477526" w:rsidRPr="000628CF" w:rsidRDefault="00477526" w:rsidP="00477526">
      <w:pPr>
        <w:spacing w:line="360" w:lineRule="auto"/>
        <w:ind w:left="284" w:firstLine="851"/>
        <w:jc w:val="both"/>
        <w:rPr>
          <w:color w:val="FF0000"/>
          <w:sz w:val="28"/>
          <w:szCs w:val="28"/>
        </w:rPr>
      </w:pPr>
      <w:r w:rsidRPr="000628CF">
        <w:rPr>
          <w:color w:val="FF0000"/>
          <w:sz w:val="28"/>
          <w:szCs w:val="28"/>
        </w:rPr>
        <w:t xml:space="preserve">Размеры арматурных и закладных изделий и сварных соединений проверяют измерительными инструментами: рулетками по ГОСТ 7502, измерительными линейками по ГОСТ 427, штангенциркулями по ГОСТ 166, поверенными в установленном порядке. Погрешность измерений - до 1,0мм. Допускается применять специальные линейки, рейки, шаблоны, скобы и другие измерительные приспособления, отвечающие требованиям ГОСТ 8.326 и обеспечивающие измерение с указанной погрешностью. </w:t>
      </w:r>
    </w:p>
    <w:p w14:paraId="64D1EB7C" w14:textId="298CB77F" w:rsidR="00477526" w:rsidRPr="000628CF" w:rsidRDefault="00477526" w:rsidP="00477526">
      <w:pPr>
        <w:spacing w:line="360" w:lineRule="auto"/>
        <w:ind w:left="284" w:firstLine="851"/>
        <w:jc w:val="both"/>
        <w:rPr>
          <w:color w:val="FF0000"/>
          <w:sz w:val="28"/>
          <w:szCs w:val="28"/>
        </w:rPr>
      </w:pPr>
      <w:r w:rsidRPr="000628CF">
        <w:rPr>
          <w:color w:val="FF0000"/>
          <w:sz w:val="28"/>
          <w:szCs w:val="28"/>
        </w:rPr>
        <w:t xml:space="preserve">Расстояние между парой стержней измеряют в свету. Номинальное </w:t>
      </w:r>
      <w:r w:rsidRPr="000628CF">
        <w:rPr>
          <w:color w:val="FF0000"/>
          <w:sz w:val="28"/>
          <w:szCs w:val="28"/>
        </w:rPr>
        <w:lastRenderedPageBreak/>
        <w:t>расстояние между стержнями определяют</w:t>
      </w:r>
      <w:r w:rsidR="00D35A66" w:rsidRPr="000628CF">
        <w:rPr>
          <w:color w:val="FF0000"/>
          <w:sz w:val="28"/>
          <w:szCs w:val="28"/>
        </w:rPr>
        <w:t>,</w:t>
      </w:r>
      <w:r w:rsidRPr="000628CF">
        <w:rPr>
          <w:color w:val="FF0000"/>
          <w:sz w:val="28"/>
          <w:szCs w:val="28"/>
        </w:rPr>
        <w:t xml:space="preserve"> как сумму расстояний между ними в свету и полусумму номинальных диаметров этих стержней. </w:t>
      </w:r>
    </w:p>
    <w:p w14:paraId="6443F0CD" w14:textId="77777777" w:rsidR="00477526" w:rsidRPr="000628CF" w:rsidRDefault="00477526" w:rsidP="00477526">
      <w:pPr>
        <w:spacing w:line="360" w:lineRule="auto"/>
        <w:ind w:left="284" w:firstLine="851"/>
        <w:jc w:val="both"/>
        <w:rPr>
          <w:color w:val="FF0000"/>
          <w:sz w:val="28"/>
          <w:szCs w:val="28"/>
        </w:rPr>
      </w:pPr>
      <w:r w:rsidRPr="000628CF">
        <w:rPr>
          <w:color w:val="FF0000"/>
          <w:sz w:val="28"/>
          <w:szCs w:val="28"/>
        </w:rPr>
        <w:t>Расстояния между стержнями измеряют в трех точках: у концов стержней и в средней их части.</w:t>
      </w:r>
    </w:p>
    <w:p w14:paraId="1D79D2E0" w14:textId="77777777" w:rsidR="00477526" w:rsidRPr="000628CF" w:rsidRDefault="00477526" w:rsidP="00477526">
      <w:pPr>
        <w:spacing w:line="360" w:lineRule="auto"/>
        <w:ind w:left="284" w:firstLine="851"/>
        <w:jc w:val="both"/>
        <w:rPr>
          <w:color w:val="FF0000"/>
          <w:sz w:val="28"/>
          <w:szCs w:val="28"/>
        </w:rPr>
      </w:pPr>
      <w:r w:rsidRPr="000628CF">
        <w:rPr>
          <w:color w:val="FF0000"/>
          <w:sz w:val="28"/>
          <w:szCs w:val="28"/>
        </w:rPr>
        <w:t xml:space="preserve">Отклонение от линейных размеров выпусков стержней в арматурных изделиях проверяют путем измерения наибольшего и наименьшего расстояний от торцов стержней - выпусков до ближайшей точки на поверхности стержня другого направления. </w:t>
      </w:r>
    </w:p>
    <w:p w14:paraId="659B8C27" w14:textId="77777777" w:rsidR="00477526" w:rsidRPr="000628CF" w:rsidRDefault="00477526" w:rsidP="00477526">
      <w:pPr>
        <w:spacing w:line="360" w:lineRule="auto"/>
        <w:ind w:left="284" w:firstLine="851"/>
        <w:jc w:val="both"/>
        <w:rPr>
          <w:color w:val="FF0000"/>
          <w:sz w:val="28"/>
          <w:szCs w:val="28"/>
        </w:rPr>
      </w:pPr>
      <w:r w:rsidRPr="000628CF">
        <w:rPr>
          <w:color w:val="FF0000"/>
          <w:sz w:val="28"/>
          <w:szCs w:val="28"/>
        </w:rPr>
        <w:t>Отклонение от перпендикулярности анкерных стержней проверяют путем измерения наибольшего зазора между ребром поверочного угольника 90</w:t>
      </w:r>
      <w:r w:rsidRPr="000628CF">
        <w:rPr>
          <w:color w:val="FF0000"/>
          <w:sz w:val="28"/>
          <w:szCs w:val="28"/>
          <w:vertAlign w:val="superscript"/>
        </w:rPr>
        <w:t>о</w:t>
      </w:r>
      <w:r w:rsidRPr="000628CF">
        <w:rPr>
          <w:color w:val="FF0000"/>
          <w:sz w:val="28"/>
          <w:szCs w:val="28"/>
        </w:rPr>
        <w:t xml:space="preserve"> по ГОСТ 3749, установленного на плоский элемент закладного изделия, и ближайшей точкой на поверхности стержня. </w:t>
      </w:r>
    </w:p>
    <w:p w14:paraId="1B5C9787" w14:textId="77777777" w:rsidR="00477526" w:rsidRPr="000628CF" w:rsidRDefault="00477526" w:rsidP="00477526">
      <w:pPr>
        <w:spacing w:line="360" w:lineRule="auto"/>
        <w:ind w:left="284" w:firstLine="851"/>
        <w:jc w:val="both"/>
        <w:rPr>
          <w:color w:val="FF0000"/>
          <w:sz w:val="28"/>
          <w:szCs w:val="28"/>
        </w:rPr>
      </w:pPr>
      <w:r w:rsidRPr="000628CF">
        <w:rPr>
          <w:color w:val="FF0000"/>
          <w:sz w:val="28"/>
          <w:szCs w:val="28"/>
        </w:rPr>
        <w:t xml:space="preserve">Отклонение от соосности, перелом осей стержней арматуры в стыковых соединениях, а также отклонения от створности накладок из стержней и стыкуемых стержней определяют с помощью металлической рейки и измерительной линейки. </w:t>
      </w:r>
    </w:p>
    <w:p w14:paraId="4A2DC3F9" w14:textId="77777777" w:rsidR="00477526" w:rsidRPr="000628CF" w:rsidRDefault="00477526" w:rsidP="00477526">
      <w:pPr>
        <w:spacing w:line="360" w:lineRule="auto"/>
        <w:ind w:left="284" w:firstLine="851"/>
        <w:jc w:val="both"/>
        <w:rPr>
          <w:color w:val="FF0000"/>
          <w:sz w:val="28"/>
          <w:szCs w:val="28"/>
        </w:rPr>
      </w:pPr>
      <w:r w:rsidRPr="000628CF">
        <w:rPr>
          <w:color w:val="FF0000"/>
          <w:sz w:val="28"/>
          <w:szCs w:val="28"/>
        </w:rPr>
        <w:t>Действительные отклонения линейных размеров сварных арматурных и закладных изделий не должны превышать отклонений, указанных в проектной документации, при отсутствии указаний необходимо пользоваться данными таблицы 6.1.</w:t>
      </w:r>
    </w:p>
    <w:p w14:paraId="58C40E8F" w14:textId="77777777" w:rsidR="00477526" w:rsidRPr="000628CF" w:rsidRDefault="00477526" w:rsidP="00D35A66">
      <w:pPr>
        <w:spacing w:before="120"/>
        <w:ind w:left="284" w:firstLine="851"/>
        <w:jc w:val="center"/>
        <w:rPr>
          <w:color w:val="FF0000"/>
          <w:sz w:val="28"/>
          <w:szCs w:val="28"/>
        </w:rPr>
      </w:pPr>
      <w:r w:rsidRPr="000628CF">
        <w:rPr>
          <w:color w:val="FF0000"/>
          <w:sz w:val="28"/>
          <w:szCs w:val="28"/>
        </w:rPr>
        <w:t>Таблица 6.1 Отклонения линейных размеров сварных арматурных и закладных изделий</w:t>
      </w:r>
    </w:p>
    <w:p w14:paraId="746F5B63" w14:textId="18553144" w:rsidR="00477526" w:rsidRPr="000628CF" w:rsidRDefault="00CC41C8" w:rsidP="00D35A66">
      <w:pPr>
        <w:shd w:val="clear" w:color="auto" w:fill="FFFFFF"/>
        <w:tabs>
          <w:tab w:val="left" w:pos="1080"/>
        </w:tabs>
        <w:suppressAutoHyphens/>
        <w:spacing w:line="312" w:lineRule="auto"/>
        <w:ind w:firstLine="709"/>
        <w:jc w:val="center"/>
        <w:rPr>
          <w:color w:val="FF0000"/>
          <w:sz w:val="28"/>
          <w:szCs w:val="28"/>
        </w:rPr>
      </w:pPr>
      <w:r w:rsidRPr="000628CF">
        <w:rPr>
          <w:noProof/>
          <w:color w:val="FF0000"/>
          <w:sz w:val="28"/>
          <w:szCs w:val="28"/>
        </w:rPr>
        <w:lastRenderedPageBreak/>
        <w:drawing>
          <wp:inline distT="0" distB="0" distL="0" distR="0" wp14:anchorId="174FC63D" wp14:editId="678937D7">
            <wp:extent cx="5657137" cy="3396113"/>
            <wp:effectExtent l="0" t="0" r="127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73707" cy="3406060"/>
                    </a:xfrm>
                    <a:prstGeom prst="rect">
                      <a:avLst/>
                    </a:prstGeom>
                    <a:noFill/>
                    <a:ln w="9525">
                      <a:noFill/>
                      <a:miter lim="800000"/>
                      <a:headEnd/>
                      <a:tailEnd/>
                    </a:ln>
                  </pic:spPr>
                </pic:pic>
              </a:graphicData>
            </a:graphic>
          </wp:inline>
        </w:drawing>
      </w:r>
    </w:p>
    <w:p w14:paraId="6F11E431" w14:textId="7976F275" w:rsidR="00477526" w:rsidRPr="000628CF" w:rsidRDefault="00477526" w:rsidP="00D35A66">
      <w:pPr>
        <w:spacing w:before="120"/>
        <w:ind w:left="284" w:firstLine="851"/>
        <w:rPr>
          <w:color w:val="FF0000"/>
          <w:sz w:val="28"/>
          <w:szCs w:val="28"/>
        </w:rPr>
      </w:pPr>
    </w:p>
    <w:p w14:paraId="799999DF" w14:textId="77777777" w:rsidR="00477526" w:rsidRPr="000628CF" w:rsidRDefault="00477526" w:rsidP="00D35A66">
      <w:pPr>
        <w:shd w:val="clear" w:color="auto" w:fill="FFFFFF"/>
        <w:tabs>
          <w:tab w:val="left" w:pos="1080"/>
        </w:tabs>
        <w:suppressAutoHyphens/>
        <w:spacing w:line="312" w:lineRule="auto"/>
        <w:ind w:firstLine="709"/>
        <w:jc w:val="center"/>
        <w:rPr>
          <w:color w:val="FF0000"/>
          <w:sz w:val="28"/>
          <w:szCs w:val="28"/>
        </w:rPr>
      </w:pPr>
    </w:p>
    <w:p w14:paraId="3BC57F21" w14:textId="77777777" w:rsidR="00477526" w:rsidRPr="000628CF" w:rsidRDefault="00477526" w:rsidP="00477526">
      <w:pPr>
        <w:spacing w:line="360" w:lineRule="auto"/>
        <w:ind w:left="284" w:firstLine="851"/>
        <w:jc w:val="both"/>
        <w:rPr>
          <w:color w:val="FF0000"/>
          <w:sz w:val="28"/>
          <w:szCs w:val="28"/>
        </w:rPr>
      </w:pPr>
      <w:r w:rsidRPr="000628CF">
        <w:rPr>
          <w:color w:val="FF0000"/>
          <w:sz w:val="28"/>
          <w:szCs w:val="28"/>
        </w:rPr>
        <w:t>Разность толщины покрытия при контроле микрометром определяют в 3 произвольно выбранных местах электрода, смещенных один относительно другого на 50-100мм по длине и на 120 град окружности.</w:t>
      </w:r>
    </w:p>
    <w:p w14:paraId="22AAF8DF" w14:textId="77777777" w:rsidR="00477526" w:rsidRPr="000628CF" w:rsidRDefault="00477526" w:rsidP="00477526">
      <w:pPr>
        <w:spacing w:before="120"/>
        <w:ind w:left="284" w:firstLine="851"/>
        <w:rPr>
          <w:color w:val="FF0000"/>
          <w:sz w:val="28"/>
          <w:szCs w:val="28"/>
        </w:rPr>
      </w:pPr>
      <w:r w:rsidRPr="000628CF">
        <w:rPr>
          <w:color w:val="FF0000"/>
          <w:sz w:val="28"/>
          <w:szCs w:val="28"/>
        </w:rPr>
        <w:t>Таблица 6.2 Допустимая разность толщины покрытия</w:t>
      </w:r>
    </w:p>
    <w:p w14:paraId="141A3B5C" w14:textId="77777777"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r w:rsidRPr="000628CF">
        <w:rPr>
          <w:noProof/>
          <w:color w:val="FF0000"/>
          <w:sz w:val="28"/>
          <w:szCs w:val="28"/>
        </w:rPr>
        <w:drawing>
          <wp:anchor distT="0" distB="0" distL="114300" distR="114300" simplePos="0" relativeHeight="251668480" behindDoc="0" locked="0" layoutInCell="1" allowOverlap="1" wp14:anchorId="26C0FC79" wp14:editId="54A2640E">
            <wp:simplePos x="0" y="0"/>
            <wp:positionH relativeFrom="column">
              <wp:posOffset>-27940</wp:posOffset>
            </wp:positionH>
            <wp:positionV relativeFrom="paragraph">
              <wp:posOffset>43815</wp:posOffset>
            </wp:positionV>
            <wp:extent cx="6172200" cy="1280795"/>
            <wp:effectExtent l="19050" t="0" r="0" b="0"/>
            <wp:wrapNone/>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53" cstate="print"/>
                    <a:srcRect/>
                    <a:stretch>
                      <a:fillRect/>
                    </a:stretch>
                  </pic:blipFill>
                  <pic:spPr bwMode="auto">
                    <a:xfrm>
                      <a:off x="0" y="0"/>
                      <a:ext cx="6172200" cy="1280795"/>
                    </a:xfrm>
                    <a:prstGeom prst="rect">
                      <a:avLst/>
                    </a:prstGeom>
                    <a:noFill/>
                    <a:ln w="9525">
                      <a:noFill/>
                      <a:miter lim="800000"/>
                      <a:headEnd/>
                      <a:tailEnd/>
                    </a:ln>
                  </pic:spPr>
                </pic:pic>
              </a:graphicData>
            </a:graphic>
          </wp:anchor>
        </w:drawing>
      </w:r>
    </w:p>
    <w:p w14:paraId="4D6402AD" w14:textId="77777777"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10C780EA" w14:textId="77777777"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50A95138" w14:textId="77777777"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0A9DC4BD" w14:textId="77777777"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61912FA5" w14:textId="77777777" w:rsidR="00477526" w:rsidRPr="000628CF" w:rsidRDefault="00477526" w:rsidP="00477526">
      <w:pPr>
        <w:shd w:val="clear" w:color="auto" w:fill="FFFFFF"/>
        <w:tabs>
          <w:tab w:val="left" w:pos="1080"/>
        </w:tabs>
        <w:suppressAutoHyphens/>
        <w:spacing w:line="312" w:lineRule="auto"/>
        <w:ind w:firstLine="709"/>
        <w:jc w:val="both"/>
        <w:rPr>
          <w:color w:val="FF0000"/>
          <w:sz w:val="28"/>
          <w:szCs w:val="28"/>
        </w:rPr>
      </w:pPr>
    </w:p>
    <w:p w14:paraId="19DDB47F" w14:textId="77777777" w:rsidR="00477526" w:rsidRPr="000628CF" w:rsidRDefault="00477526" w:rsidP="00477526">
      <w:pPr>
        <w:spacing w:line="360" w:lineRule="auto"/>
        <w:ind w:left="284" w:firstLine="850"/>
        <w:jc w:val="both"/>
        <w:rPr>
          <w:color w:val="FF0000"/>
          <w:sz w:val="28"/>
          <w:szCs w:val="28"/>
        </w:rPr>
      </w:pPr>
      <w:r w:rsidRPr="000628CF">
        <w:rPr>
          <w:color w:val="FF0000"/>
          <w:sz w:val="28"/>
          <w:szCs w:val="28"/>
        </w:rPr>
        <w:t xml:space="preserve">Заготовка и обработка арматуры должна выполняться в специально предназначенных для этого и соответственно оборудованных местах. </w:t>
      </w:r>
    </w:p>
    <w:p w14:paraId="696220A9" w14:textId="77777777" w:rsidR="00477526" w:rsidRPr="000628CF" w:rsidRDefault="00477526" w:rsidP="00477526">
      <w:pPr>
        <w:spacing w:line="360" w:lineRule="auto"/>
        <w:ind w:left="284" w:firstLine="850"/>
        <w:jc w:val="both"/>
        <w:rPr>
          <w:color w:val="FF0000"/>
          <w:sz w:val="28"/>
          <w:szCs w:val="28"/>
        </w:rPr>
      </w:pPr>
      <w:r w:rsidRPr="000628CF">
        <w:rPr>
          <w:color w:val="FF0000"/>
          <w:sz w:val="28"/>
          <w:szCs w:val="28"/>
        </w:rPr>
        <w:t xml:space="preserve">При выполнении работ по заготовке арматуры необходимо: </w:t>
      </w:r>
    </w:p>
    <w:p w14:paraId="748BD9E5" w14:textId="77777777" w:rsidR="00477526" w:rsidRPr="000628CF" w:rsidRDefault="00477526" w:rsidP="009B077A">
      <w:pPr>
        <w:widowControl/>
        <w:numPr>
          <w:ilvl w:val="0"/>
          <w:numId w:val="13"/>
        </w:numPr>
        <w:autoSpaceDE/>
        <w:autoSpaceDN/>
        <w:adjustRightInd/>
        <w:spacing w:line="360" w:lineRule="auto"/>
        <w:ind w:left="284" w:firstLine="850"/>
        <w:jc w:val="both"/>
        <w:rPr>
          <w:color w:val="FF0000"/>
          <w:sz w:val="28"/>
          <w:szCs w:val="28"/>
        </w:rPr>
      </w:pPr>
      <w:r w:rsidRPr="000628CF">
        <w:rPr>
          <w:color w:val="FF0000"/>
          <w:sz w:val="28"/>
          <w:szCs w:val="28"/>
        </w:rPr>
        <w:t>ограждать места, предназначенные для разматывания бухт (мотков) и выправления арматуры;</w:t>
      </w:r>
    </w:p>
    <w:p w14:paraId="3433129D" w14:textId="77777777" w:rsidR="00477526" w:rsidRPr="000628CF" w:rsidRDefault="00477526" w:rsidP="009B077A">
      <w:pPr>
        <w:widowControl/>
        <w:numPr>
          <w:ilvl w:val="0"/>
          <w:numId w:val="13"/>
        </w:numPr>
        <w:autoSpaceDE/>
        <w:autoSpaceDN/>
        <w:adjustRightInd/>
        <w:spacing w:line="360" w:lineRule="auto"/>
        <w:ind w:left="284" w:firstLine="850"/>
        <w:jc w:val="both"/>
        <w:rPr>
          <w:color w:val="FF0000"/>
          <w:sz w:val="28"/>
          <w:szCs w:val="28"/>
        </w:rPr>
      </w:pPr>
      <w:r w:rsidRPr="000628CF">
        <w:rPr>
          <w:color w:val="FF0000"/>
          <w:sz w:val="28"/>
          <w:szCs w:val="28"/>
        </w:rPr>
        <w:t xml:space="preserve">при резке станками стержневой арматуры, выступающих за габариты верстака, разделять верстак посередине продольной металлической предохранительной сеткой высотой не менее 1м; </w:t>
      </w:r>
    </w:p>
    <w:p w14:paraId="265DE495" w14:textId="77777777" w:rsidR="00477526" w:rsidRPr="000628CF" w:rsidRDefault="00477526" w:rsidP="009B077A">
      <w:pPr>
        <w:widowControl/>
        <w:numPr>
          <w:ilvl w:val="0"/>
          <w:numId w:val="13"/>
        </w:numPr>
        <w:autoSpaceDE/>
        <w:autoSpaceDN/>
        <w:adjustRightInd/>
        <w:spacing w:line="360" w:lineRule="auto"/>
        <w:ind w:left="284" w:firstLine="850"/>
        <w:jc w:val="both"/>
        <w:rPr>
          <w:color w:val="FF0000"/>
          <w:sz w:val="28"/>
          <w:szCs w:val="28"/>
        </w:rPr>
      </w:pPr>
      <w:r w:rsidRPr="000628CF">
        <w:rPr>
          <w:color w:val="FF0000"/>
          <w:sz w:val="28"/>
          <w:szCs w:val="28"/>
        </w:rPr>
        <w:lastRenderedPageBreak/>
        <w:t xml:space="preserve">складировать заготовленную арматуру в специально отведённых для этого места; </w:t>
      </w:r>
    </w:p>
    <w:p w14:paraId="7B16EFE8" w14:textId="77777777" w:rsidR="00477526" w:rsidRPr="000628CF" w:rsidRDefault="00477526" w:rsidP="009B077A">
      <w:pPr>
        <w:widowControl/>
        <w:numPr>
          <w:ilvl w:val="0"/>
          <w:numId w:val="13"/>
        </w:numPr>
        <w:autoSpaceDE/>
        <w:autoSpaceDN/>
        <w:adjustRightInd/>
        <w:spacing w:line="360" w:lineRule="auto"/>
        <w:ind w:left="284" w:firstLine="850"/>
        <w:jc w:val="both"/>
        <w:rPr>
          <w:color w:val="FF0000"/>
          <w:sz w:val="28"/>
          <w:szCs w:val="28"/>
        </w:rPr>
      </w:pPr>
      <w:r w:rsidRPr="000628CF">
        <w:rPr>
          <w:color w:val="FF0000"/>
          <w:sz w:val="28"/>
          <w:szCs w:val="28"/>
        </w:rPr>
        <w:t xml:space="preserve">закрывать щитами торцевые части стержневой арматуры в местах общих проходов, имеющих ширину менее </w:t>
      </w:r>
      <w:smartTag w:uri="urn:schemas-microsoft-com:office:smarttags" w:element="metricconverter">
        <w:smartTagPr>
          <w:attr w:name="ProductID" w:val="1 м"/>
        </w:smartTagPr>
        <w:r w:rsidRPr="000628CF">
          <w:rPr>
            <w:color w:val="FF0000"/>
            <w:sz w:val="28"/>
            <w:szCs w:val="28"/>
          </w:rPr>
          <w:t>1 м</w:t>
        </w:r>
      </w:smartTag>
      <w:r w:rsidRPr="000628CF">
        <w:rPr>
          <w:color w:val="FF0000"/>
          <w:sz w:val="28"/>
          <w:szCs w:val="28"/>
        </w:rPr>
        <w:t xml:space="preserve">. </w:t>
      </w:r>
    </w:p>
    <w:p w14:paraId="39FE97EF" w14:textId="77777777" w:rsidR="00477526" w:rsidRPr="000628CF" w:rsidRDefault="00477526" w:rsidP="00477526">
      <w:pPr>
        <w:spacing w:line="360" w:lineRule="auto"/>
        <w:ind w:left="284" w:firstLine="850"/>
        <w:jc w:val="both"/>
        <w:rPr>
          <w:color w:val="FF0000"/>
          <w:spacing w:val="-6"/>
          <w:sz w:val="28"/>
          <w:szCs w:val="28"/>
        </w:rPr>
      </w:pPr>
      <w:r w:rsidRPr="000628CF">
        <w:rPr>
          <w:color w:val="FF0000"/>
          <w:spacing w:val="-6"/>
          <w:sz w:val="28"/>
          <w:szCs w:val="28"/>
        </w:rPr>
        <w:t xml:space="preserve">При выполнении работ по натяжению арматуры необходимо не допускать пребывания людей на расстоянии ближе 1м от арматурных стержней, нагреваемых электротоком. </w:t>
      </w:r>
    </w:p>
    <w:p w14:paraId="77178104" w14:textId="77777777" w:rsidR="00477526" w:rsidRPr="000628CF" w:rsidRDefault="00477526" w:rsidP="00477526">
      <w:pPr>
        <w:spacing w:line="360" w:lineRule="auto"/>
        <w:ind w:left="284" w:firstLine="850"/>
        <w:jc w:val="both"/>
        <w:rPr>
          <w:color w:val="FF0000"/>
          <w:sz w:val="28"/>
          <w:szCs w:val="28"/>
        </w:rPr>
      </w:pPr>
      <w:r w:rsidRPr="000628CF">
        <w:rPr>
          <w:color w:val="FF0000"/>
          <w:sz w:val="28"/>
          <w:szCs w:val="28"/>
        </w:rPr>
        <w:t xml:space="preserve">Элементы каркасов арматуры необходимо пакетировать с учётом условий их подъёма, складирования и транспортирования к месту монтажа. </w:t>
      </w:r>
    </w:p>
    <w:p w14:paraId="5BBD6472" w14:textId="77777777" w:rsidR="00477526" w:rsidRPr="000628CF" w:rsidRDefault="00477526" w:rsidP="00477526">
      <w:pPr>
        <w:spacing w:line="360" w:lineRule="auto"/>
        <w:ind w:left="284" w:firstLine="850"/>
        <w:jc w:val="both"/>
        <w:rPr>
          <w:color w:val="FF0000"/>
          <w:spacing w:val="-6"/>
          <w:sz w:val="28"/>
          <w:szCs w:val="28"/>
        </w:rPr>
      </w:pPr>
      <w:r w:rsidRPr="000628CF">
        <w:rPr>
          <w:color w:val="FF0000"/>
          <w:spacing w:val="-6"/>
          <w:sz w:val="28"/>
          <w:szCs w:val="28"/>
        </w:rPr>
        <w:t xml:space="preserve">При нахождении на территории стройплощадки арматурщики должны носить защитные каски. </w:t>
      </w:r>
    </w:p>
    <w:p w14:paraId="0BC35C22" w14:textId="77777777" w:rsidR="00477526" w:rsidRPr="000628CF" w:rsidRDefault="00477526" w:rsidP="00477526">
      <w:pPr>
        <w:spacing w:line="360" w:lineRule="auto"/>
        <w:ind w:left="284" w:firstLine="850"/>
        <w:jc w:val="both"/>
        <w:rPr>
          <w:color w:val="FF0000"/>
          <w:sz w:val="28"/>
          <w:szCs w:val="28"/>
        </w:rPr>
      </w:pPr>
      <w:r w:rsidRPr="000628CF">
        <w:rPr>
          <w:color w:val="FF0000"/>
          <w:sz w:val="28"/>
          <w:szCs w:val="28"/>
        </w:rPr>
        <w:t xml:space="preserve">Кроме этого арматурщики должны использовать дежурные средства индивидуальной защиты, в том числе: </w:t>
      </w:r>
    </w:p>
    <w:p w14:paraId="60B23B59" w14:textId="77777777" w:rsidR="00477526" w:rsidRPr="000628CF" w:rsidRDefault="00477526" w:rsidP="009B077A">
      <w:pPr>
        <w:widowControl/>
        <w:numPr>
          <w:ilvl w:val="0"/>
          <w:numId w:val="14"/>
        </w:numPr>
        <w:autoSpaceDE/>
        <w:autoSpaceDN/>
        <w:adjustRightInd/>
        <w:spacing w:line="360" w:lineRule="auto"/>
        <w:ind w:left="284" w:firstLine="850"/>
        <w:jc w:val="both"/>
        <w:rPr>
          <w:color w:val="FF0000"/>
          <w:spacing w:val="-6"/>
          <w:sz w:val="28"/>
          <w:szCs w:val="28"/>
        </w:rPr>
      </w:pPr>
      <w:r w:rsidRPr="000628CF">
        <w:rPr>
          <w:color w:val="FF0000"/>
          <w:spacing w:val="-6"/>
          <w:sz w:val="28"/>
          <w:szCs w:val="28"/>
        </w:rPr>
        <w:t>при очистке от ржавчины арматурных стержней для защиты глаз - защитные очки;</w:t>
      </w:r>
    </w:p>
    <w:p w14:paraId="309BAB9C" w14:textId="77777777" w:rsidR="00477526" w:rsidRPr="000628CF" w:rsidRDefault="00477526" w:rsidP="009B077A">
      <w:pPr>
        <w:widowControl/>
        <w:numPr>
          <w:ilvl w:val="0"/>
          <w:numId w:val="14"/>
        </w:numPr>
        <w:autoSpaceDE/>
        <w:autoSpaceDN/>
        <w:adjustRightInd/>
        <w:spacing w:line="360" w:lineRule="auto"/>
        <w:ind w:left="284" w:firstLine="850"/>
        <w:jc w:val="both"/>
        <w:rPr>
          <w:color w:val="FF0000"/>
          <w:sz w:val="28"/>
          <w:szCs w:val="28"/>
        </w:rPr>
      </w:pPr>
      <w:r w:rsidRPr="000628CF">
        <w:rPr>
          <w:color w:val="FF0000"/>
          <w:sz w:val="28"/>
          <w:szCs w:val="28"/>
        </w:rPr>
        <w:t xml:space="preserve">при работе со сварщиком для защиты глаз - очки со светофильтрами. </w:t>
      </w:r>
    </w:p>
    <w:p w14:paraId="5F135730" w14:textId="77777777" w:rsidR="00477526" w:rsidRPr="000628CF" w:rsidRDefault="00477526" w:rsidP="00477526">
      <w:pPr>
        <w:spacing w:line="360" w:lineRule="auto"/>
        <w:ind w:left="284" w:firstLine="850"/>
        <w:jc w:val="both"/>
        <w:rPr>
          <w:color w:val="FF0000"/>
          <w:sz w:val="28"/>
          <w:szCs w:val="28"/>
        </w:rPr>
      </w:pPr>
      <w:r w:rsidRPr="000628CF">
        <w:rPr>
          <w:color w:val="FF0000"/>
          <w:sz w:val="28"/>
          <w:szCs w:val="28"/>
        </w:rPr>
        <w:t xml:space="preserve">Перед началом работы арматурщики обязаны: </w:t>
      </w:r>
    </w:p>
    <w:p w14:paraId="0404AC46" w14:textId="77777777" w:rsidR="00477526" w:rsidRPr="000628CF" w:rsidRDefault="00477526" w:rsidP="009B077A">
      <w:pPr>
        <w:widowControl/>
        <w:numPr>
          <w:ilvl w:val="0"/>
          <w:numId w:val="15"/>
        </w:numPr>
        <w:autoSpaceDE/>
        <w:autoSpaceDN/>
        <w:adjustRightInd/>
        <w:spacing w:line="360" w:lineRule="auto"/>
        <w:ind w:left="284" w:firstLine="850"/>
        <w:jc w:val="both"/>
        <w:rPr>
          <w:color w:val="FF0000"/>
          <w:sz w:val="28"/>
          <w:szCs w:val="28"/>
        </w:rPr>
      </w:pPr>
      <w:r w:rsidRPr="000628CF">
        <w:rPr>
          <w:color w:val="FF0000"/>
          <w:sz w:val="28"/>
          <w:szCs w:val="28"/>
        </w:rPr>
        <w:t>надеть спецодежду, спецобувь и каску установленного образца;</w:t>
      </w:r>
    </w:p>
    <w:p w14:paraId="4251B91E" w14:textId="77777777" w:rsidR="00477526" w:rsidRPr="000628CF" w:rsidRDefault="00477526" w:rsidP="009B077A">
      <w:pPr>
        <w:widowControl/>
        <w:numPr>
          <w:ilvl w:val="0"/>
          <w:numId w:val="15"/>
        </w:numPr>
        <w:autoSpaceDE/>
        <w:autoSpaceDN/>
        <w:adjustRightInd/>
        <w:spacing w:line="360" w:lineRule="auto"/>
        <w:ind w:left="284" w:firstLine="850"/>
        <w:jc w:val="both"/>
        <w:rPr>
          <w:color w:val="FF0000"/>
          <w:sz w:val="28"/>
          <w:szCs w:val="28"/>
        </w:rPr>
      </w:pPr>
      <w:r w:rsidRPr="000628CF">
        <w:rPr>
          <w:color w:val="FF0000"/>
          <w:sz w:val="28"/>
          <w:szCs w:val="28"/>
        </w:rPr>
        <w:t xml:space="preserve">предъявить руководителю работ удостоверение о проверке знаний безопасных методов работ и получить задание с учетом обеспечения безопасности труда исходя из специфики выполняемой работы. </w:t>
      </w:r>
    </w:p>
    <w:p w14:paraId="54379CDF" w14:textId="77777777" w:rsidR="00477526" w:rsidRPr="000628CF" w:rsidRDefault="00477526" w:rsidP="00477526">
      <w:pPr>
        <w:spacing w:line="360" w:lineRule="auto"/>
        <w:ind w:left="284" w:firstLine="850"/>
        <w:jc w:val="both"/>
        <w:rPr>
          <w:color w:val="FF0000"/>
          <w:spacing w:val="-6"/>
          <w:sz w:val="28"/>
          <w:szCs w:val="28"/>
        </w:rPr>
      </w:pPr>
      <w:r w:rsidRPr="000628CF">
        <w:rPr>
          <w:color w:val="FF0000"/>
          <w:spacing w:val="-6"/>
          <w:sz w:val="28"/>
          <w:szCs w:val="28"/>
        </w:rPr>
        <w:t xml:space="preserve">После получения задания у бригадира или руководителя работ арматурщики обязаны: </w:t>
      </w:r>
    </w:p>
    <w:p w14:paraId="748A0335" w14:textId="77777777" w:rsidR="00477526" w:rsidRPr="000628CF" w:rsidRDefault="00477526" w:rsidP="009B077A">
      <w:pPr>
        <w:widowControl/>
        <w:numPr>
          <w:ilvl w:val="0"/>
          <w:numId w:val="16"/>
        </w:numPr>
        <w:autoSpaceDE/>
        <w:autoSpaceDN/>
        <w:adjustRightInd/>
        <w:spacing w:line="360" w:lineRule="auto"/>
        <w:ind w:left="284" w:firstLine="850"/>
        <w:jc w:val="both"/>
        <w:rPr>
          <w:color w:val="FF0000"/>
          <w:sz w:val="28"/>
          <w:szCs w:val="28"/>
        </w:rPr>
      </w:pPr>
      <w:r w:rsidRPr="000628CF">
        <w:rPr>
          <w:color w:val="FF0000"/>
          <w:sz w:val="28"/>
          <w:szCs w:val="28"/>
        </w:rPr>
        <w:t xml:space="preserve">проверить рабочее место и подходы к нему на соответствие требованиям безопасности; </w:t>
      </w:r>
    </w:p>
    <w:p w14:paraId="6DA9ED2E" w14:textId="77777777" w:rsidR="00477526" w:rsidRPr="000628CF" w:rsidRDefault="00477526" w:rsidP="009B077A">
      <w:pPr>
        <w:widowControl/>
        <w:numPr>
          <w:ilvl w:val="0"/>
          <w:numId w:val="16"/>
        </w:numPr>
        <w:autoSpaceDE/>
        <w:autoSpaceDN/>
        <w:adjustRightInd/>
        <w:spacing w:line="360" w:lineRule="auto"/>
        <w:ind w:left="284" w:firstLine="850"/>
        <w:jc w:val="both"/>
        <w:rPr>
          <w:color w:val="FF0000"/>
          <w:sz w:val="28"/>
          <w:szCs w:val="28"/>
        </w:rPr>
      </w:pPr>
      <w:r w:rsidRPr="000628CF">
        <w:rPr>
          <w:color w:val="FF0000"/>
          <w:sz w:val="28"/>
          <w:szCs w:val="28"/>
        </w:rPr>
        <w:t xml:space="preserve">подобрать технологическую оснастку, инструмент, необходимые при выполнении работы, и проверить их соответствие требованиям безопасности; </w:t>
      </w:r>
    </w:p>
    <w:p w14:paraId="2AFCF154" w14:textId="77777777" w:rsidR="00477526" w:rsidRPr="000628CF" w:rsidRDefault="00477526" w:rsidP="00477526">
      <w:pPr>
        <w:spacing w:line="360" w:lineRule="auto"/>
        <w:ind w:left="284" w:firstLine="850"/>
        <w:jc w:val="both"/>
        <w:rPr>
          <w:color w:val="FF0000"/>
          <w:sz w:val="28"/>
          <w:szCs w:val="28"/>
        </w:rPr>
      </w:pPr>
      <w:r w:rsidRPr="000628CF">
        <w:rPr>
          <w:color w:val="FF0000"/>
          <w:sz w:val="28"/>
          <w:szCs w:val="28"/>
        </w:rPr>
        <w:t xml:space="preserve">Арматурщики не должны приступать к выполнению работ при следующих нарушениях требований безопасности: </w:t>
      </w:r>
    </w:p>
    <w:p w14:paraId="44C2E17B" w14:textId="77777777" w:rsidR="00477526" w:rsidRPr="000628CF" w:rsidRDefault="00477526" w:rsidP="009B077A">
      <w:pPr>
        <w:widowControl/>
        <w:numPr>
          <w:ilvl w:val="0"/>
          <w:numId w:val="17"/>
        </w:numPr>
        <w:autoSpaceDE/>
        <w:autoSpaceDN/>
        <w:adjustRightInd/>
        <w:spacing w:line="360" w:lineRule="auto"/>
        <w:ind w:left="284" w:firstLine="850"/>
        <w:jc w:val="both"/>
        <w:rPr>
          <w:color w:val="FF0000"/>
          <w:sz w:val="28"/>
          <w:szCs w:val="28"/>
        </w:rPr>
      </w:pPr>
      <w:r w:rsidRPr="000628CF">
        <w:rPr>
          <w:color w:val="FF0000"/>
          <w:sz w:val="28"/>
          <w:szCs w:val="28"/>
        </w:rPr>
        <w:lastRenderedPageBreak/>
        <w:t xml:space="preserve">нарушении целостности или потери устойчивости устанавливаемых каркасов; </w:t>
      </w:r>
    </w:p>
    <w:p w14:paraId="03510DD8" w14:textId="77777777" w:rsidR="00477526" w:rsidRPr="000628CF" w:rsidRDefault="00477526" w:rsidP="009B077A">
      <w:pPr>
        <w:widowControl/>
        <w:numPr>
          <w:ilvl w:val="0"/>
          <w:numId w:val="17"/>
        </w:numPr>
        <w:autoSpaceDE/>
        <w:autoSpaceDN/>
        <w:adjustRightInd/>
        <w:spacing w:line="360" w:lineRule="auto"/>
        <w:ind w:left="284" w:firstLine="850"/>
        <w:jc w:val="both"/>
        <w:rPr>
          <w:color w:val="FF0000"/>
          <w:sz w:val="28"/>
          <w:szCs w:val="28"/>
        </w:rPr>
      </w:pPr>
      <w:r w:rsidRPr="000628CF">
        <w:rPr>
          <w:color w:val="FF0000"/>
          <w:sz w:val="28"/>
          <w:szCs w:val="28"/>
        </w:rPr>
        <w:t xml:space="preserve">неисправности технологической оснастки и инструмента, указанных в инструкциях заводов-изготовителей при которых не допускается их применение; </w:t>
      </w:r>
    </w:p>
    <w:p w14:paraId="578CC8FF" w14:textId="77777777" w:rsidR="00477526" w:rsidRPr="000628CF" w:rsidRDefault="00477526" w:rsidP="009B077A">
      <w:pPr>
        <w:widowControl/>
        <w:numPr>
          <w:ilvl w:val="0"/>
          <w:numId w:val="17"/>
        </w:numPr>
        <w:autoSpaceDE/>
        <w:autoSpaceDN/>
        <w:adjustRightInd/>
        <w:spacing w:line="360" w:lineRule="auto"/>
        <w:ind w:left="284" w:firstLine="850"/>
        <w:jc w:val="both"/>
        <w:rPr>
          <w:color w:val="FF0000"/>
          <w:sz w:val="28"/>
          <w:szCs w:val="28"/>
        </w:rPr>
      </w:pPr>
      <w:r w:rsidRPr="000628CF">
        <w:rPr>
          <w:color w:val="FF0000"/>
          <w:sz w:val="28"/>
          <w:szCs w:val="28"/>
        </w:rPr>
        <w:t xml:space="preserve">недостаточной освещенности рабочих мест и подходов к ним; </w:t>
      </w:r>
    </w:p>
    <w:p w14:paraId="4F07BAF3" w14:textId="77777777" w:rsidR="00477526" w:rsidRPr="000628CF" w:rsidRDefault="00477526" w:rsidP="009B077A">
      <w:pPr>
        <w:widowControl/>
        <w:numPr>
          <w:ilvl w:val="0"/>
          <w:numId w:val="17"/>
        </w:numPr>
        <w:autoSpaceDE/>
        <w:autoSpaceDN/>
        <w:adjustRightInd/>
        <w:spacing w:line="360" w:lineRule="auto"/>
        <w:ind w:left="284" w:firstLine="850"/>
        <w:jc w:val="both"/>
        <w:rPr>
          <w:color w:val="FF0000"/>
          <w:sz w:val="28"/>
          <w:szCs w:val="28"/>
        </w:rPr>
      </w:pPr>
      <w:r w:rsidRPr="000628CF">
        <w:rPr>
          <w:color w:val="FF0000"/>
          <w:sz w:val="28"/>
          <w:szCs w:val="28"/>
        </w:rPr>
        <w:t>несоответствия параметров имеющейся арматуры требованиям инструкций заводов-изготовителей по эксплуатации применяемого оборудования.</w:t>
      </w:r>
    </w:p>
    <w:p w14:paraId="769BE4B9" w14:textId="77777777" w:rsidR="00477526" w:rsidRPr="000628CF" w:rsidRDefault="00477526" w:rsidP="00477526">
      <w:pPr>
        <w:shd w:val="clear" w:color="auto" w:fill="FFFFFF"/>
        <w:tabs>
          <w:tab w:val="left" w:pos="1080"/>
        </w:tabs>
        <w:suppressAutoHyphens/>
        <w:spacing w:line="360" w:lineRule="auto"/>
        <w:ind w:firstLine="709"/>
        <w:jc w:val="both"/>
        <w:rPr>
          <w:color w:val="FF0000"/>
          <w:sz w:val="28"/>
          <w:szCs w:val="28"/>
        </w:rPr>
      </w:pPr>
      <w:r w:rsidRPr="000628CF">
        <w:rPr>
          <w:color w:val="FF0000"/>
          <w:sz w:val="28"/>
          <w:szCs w:val="28"/>
        </w:rPr>
        <w:t>Обнаруженные нарушения требований безопасности труда должны быть устранены собственными силами, а при невозможности сделать это арматурщики обязаны незамедлительно сообщить о них бригадиру или руководителю работ.</w:t>
      </w:r>
    </w:p>
    <w:p w14:paraId="15F82393" w14:textId="10341282" w:rsidR="00477526" w:rsidRPr="00D35A66" w:rsidRDefault="00477526" w:rsidP="009B077A">
      <w:pPr>
        <w:pStyle w:val="1numering"/>
        <w:numPr>
          <w:ilvl w:val="0"/>
          <w:numId w:val="3"/>
        </w:numPr>
        <w:rPr>
          <w:color w:val="FF0000"/>
        </w:rPr>
      </w:pPr>
      <w:bookmarkStart w:id="16" w:name="_Toc274318547"/>
      <w:bookmarkStart w:id="17" w:name="_Toc89169145"/>
      <w:r w:rsidRPr="00D35A66">
        <w:rPr>
          <w:color w:val="FF0000"/>
        </w:rPr>
        <w:t xml:space="preserve">Лист </w:t>
      </w:r>
      <w:bookmarkEnd w:id="16"/>
      <w:r w:rsidRPr="00D35A66">
        <w:rPr>
          <w:color w:val="FF0000"/>
        </w:rPr>
        <w:t>ОЗНАКОМЛЕНИЯ</w:t>
      </w:r>
      <w:bookmarkEnd w:id="17"/>
    </w:p>
    <w:p w14:paraId="6B797E2A" w14:textId="77777777" w:rsidR="00477526" w:rsidRPr="00D35A66" w:rsidRDefault="00477526" w:rsidP="00477526">
      <w:pPr>
        <w:ind w:left="138" w:firstLine="1"/>
        <w:jc w:val="center"/>
        <w:rPr>
          <w:color w:val="FF0000"/>
        </w:rPr>
      </w:pPr>
    </w:p>
    <w:tbl>
      <w:tblPr>
        <w:tblpPr w:leftFromText="180" w:rightFromText="180" w:vertAnchor="text" w:tblpY="1"/>
        <w:tblOverlap w:val="never"/>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2"/>
        <w:gridCol w:w="4260"/>
        <w:gridCol w:w="2094"/>
        <w:gridCol w:w="1260"/>
        <w:gridCol w:w="1620"/>
      </w:tblGrid>
      <w:tr w:rsidR="00FF41DC" w:rsidRPr="00D35A66" w14:paraId="33A7BF4A" w14:textId="77777777" w:rsidTr="00477526">
        <w:trPr>
          <w:trHeight w:val="757"/>
        </w:trPr>
        <w:tc>
          <w:tcPr>
            <w:tcW w:w="642" w:type="dxa"/>
            <w:shd w:val="clear" w:color="auto" w:fill="F3F3F3"/>
            <w:vAlign w:val="center"/>
          </w:tcPr>
          <w:p w14:paraId="2EEA0134" w14:textId="77777777" w:rsidR="00477526" w:rsidRPr="00D35A66" w:rsidRDefault="00477526" w:rsidP="00477526">
            <w:pPr>
              <w:rPr>
                <w:b/>
                <w:color w:val="FF0000"/>
              </w:rPr>
            </w:pPr>
            <w:r w:rsidRPr="00D35A66">
              <w:rPr>
                <w:b/>
                <w:color w:val="FF0000"/>
              </w:rPr>
              <w:t>№ п.п.</w:t>
            </w:r>
          </w:p>
        </w:tc>
        <w:tc>
          <w:tcPr>
            <w:tcW w:w="4260" w:type="dxa"/>
            <w:shd w:val="clear" w:color="auto" w:fill="F3F3F3"/>
            <w:vAlign w:val="center"/>
          </w:tcPr>
          <w:p w14:paraId="623CE9C0" w14:textId="77777777" w:rsidR="00477526" w:rsidRPr="00D35A66" w:rsidRDefault="00477526" w:rsidP="00477526">
            <w:pPr>
              <w:ind w:firstLine="11"/>
              <w:jc w:val="center"/>
              <w:rPr>
                <w:b/>
                <w:color w:val="FF0000"/>
              </w:rPr>
            </w:pPr>
            <w:r w:rsidRPr="00D35A66">
              <w:rPr>
                <w:b/>
                <w:color w:val="FF0000"/>
              </w:rPr>
              <w:t>ФИО</w:t>
            </w:r>
          </w:p>
        </w:tc>
        <w:tc>
          <w:tcPr>
            <w:tcW w:w="2094" w:type="dxa"/>
            <w:shd w:val="clear" w:color="auto" w:fill="F3F3F3"/>
            <w:vAlign w:val="center"/>
          </w:tcPr>
          <w:p w14:paraId="55E05DFD" w14:textId="77777777" w:rsidR="00477526" w:rsidRPr="00D35A66" w:rsidRDefault="00477526" w:rsidP="00477526">
            <w:pPr>
              <w:ind w:firstLine="11"/>
              <w:jc w:val="center"/>
              <w:rPr>
                <w:b/>
                <w:color w:val="FF0000"/>
              </w:rPr>
            </w:pPr>
            <w:r w:rsidRPr="00D35A66">
              <w:rPr>
                <w:b/>
                <w:color w:val="FF0000"/>
              </w:rPr>
              <w:t>Должность работника</w:t>
            </w:r>
          </w:p>
        </w:tc>
        <w:tc>
          <w:tcPr>
            <w:tcW w:w="1260" w:type="dxa"/>
            <w:shd w:val="clear" w:color="auto" w:fill="F3F3F3"/>
            <w:vAlign w:val="center"/>
          </w:tcPr>
          <w:p w14:paraId="1B829AB0" w14:textId="77777777" w:rsidR="00477526" w:rsidRPr="00D35A66" w:rsidRDefault="00477526" w:rsidP="00477526">
            <w:pPr>
              <w:ind w:firstLine="11"/>
              <w:jc w:val="center"/>
              <w:rPr>
                <w:b/>
                <w:color w:val="FF0000"/>
              </w:rPr>
            </w:pPr>
            <w:r w:rsidRPr="00D35A66">
              <w:rPr>
                <w:b/>
                <w:color w:val="FF0000"/>
              </w:rPr>
              <w:t xml:space="preserve">Дата </w:t>
            </w:r>
          </w:p>
        </w:tc>
        <w:tc>
          <w:tcPr>
            <w:tcW w:w="1620" w:type="dxa"/>
            <w:shd w:val="clear" w:color="auto" w:fill="F3F3F3"/>
            <w:vAlign w:val="center"/>
          </w:tcPr>
          <w:p w14:paraId="7C751B5D" w14:textId="77777777" w:rsidR="00477526" w:rsidRPr="00D35A66" w:rsidRDefault="00477526" w:rsidP="00477526">
            <w:pPr>
              <w:ind w:firstLine="11"/>
              <w:jc w:val="center"/>
              <w:rPr>
                <w:b/>
                <w:color w:val="FF0000"/>
              </w:rPr>
            </w:pPr>
            <w:r w:rsidRPr="00D35A66">
              <w:rPr>
                <w:b/>
                <w:color w:val="FF0000"/>
              </w:rPr>
              <w:t xml:space="preserve">Подпись </w:t>
            </w:r>
          </w:p>
        </w:tc>
      </w:tr>
      <w:tr w:rsidR="00FF41DC" w:rsidRPr="00D35A66" w14:paraId="0C8C828E" w14:textId="77777777" w:rsidTr="00477526">
        <w:trPr>
          <w:trHeight w:val="527"/>
        </w:trPr>
        <w:tc>
          <w:tcPr>
            <w:tcW w:w="642" w:type="dxa"/>
            <w:vAlign w:val="center"/>
          </w:tcPr>
          <w:p w14:paraId="45624124" w14:textId="77777777" w:rsidR="00477526" w:rsidRPr="00D35A66" w:rsidRDefault="00477526" w:rsidP="009B077A">
            <w:pPr>
              <w:widowControl/>
              <w:numPr>
                <w:ilvl w:val="0"/>
                <w:numId w:val="9"/>
              </w:numPr>
              <w:autoSpaceDE/>
              <w:autoSpaceDN/>
              <w:adjustRightInd/>
              <w:ind w:left="0" w:firstLine="0"/>
              <w:jc w:val="center"/>
              <w:rPr>
                <w:color w:val="FF0000"/>
              </w:rPr>
            </w:pPr>
          </w:p>
        </w:tc>
        <w:tc>
          <w:tcPr>
            <w:tcW w:w="4260" w:type="dxa"/>
            <w:vAlign w:val="center"/>
          </w:tcPr>
          <w:p w14:paraId="6569D1F3" w14:textId="77777777" w:rsidR="00477526" w:rsidRPr="00D35A66" w:rsidRDefault="00477526" w:rsidP="00477526">
            <w:pPr>
              <w:rPr>
                <w:color w:val="FF0000"/>
              </w:rPr>
            </w:pPr>
          </w:p>
        </w:tc>
        <w:tc>
          <w:tcPr>
            <w:tcW w:w="2094" w:type="dxa"/>
            <w:vAlign w:val="center"/>
          </w:tcPr>
          <w:p w14:paraId="27A8493F" w14:textId="77777777" w:rsidR="00477526" w:rsidRPr="00D35A66" w:rsidRDefault="00477526" w:rsidP="00477526">
            <w:pPr>
              <w:rPr>
                <w:color w:val="FF0000"/>
              </w:rPr>
            </w:pPr>
          </w:p>
        </w:tc>
        <w:tc>
          <w:tcPr>
            <w:tcW w:w="1260" w:type="dxa"/>
            <w:vAlign w:val="center"/>
          </w:tcPr>
          <w:p w14:paraId="7E0EB3ED" w14:textId="77777777" w:rsidR="00477526" w:rsidRPr="00D35A66" w:rsidRDefault="00477526" w:rsidP="00477526">
            <w:pPr>
              <w:jc w:val="center"/>
              <w:rPr>
                <w:color w:val="FF0000"/>
              </w:rPr>
            </w:pPr>
          </w:p>
        </w:tc>
        <w:tc>
          <w:tcPr>
            <w:tcW w:w="1620" w:type="dxa"/>
            <w:vAlign w:val="center"/>
          </w:tcPr>
          <w:p w14:paraId="1519743A" w14:textId="77777777" w:rsidR="00477526" w:rsidRPr="00D35A66" w:rsidRDefault="00477526" w:rsidP="00477526">
            <w:pPr>
              <w:jc w:val="center"/>
              <w:rPr>
                <w:color w:val="FF0000"/>
              </w:rPr>
            </w:pPr>
          </w:p>
        </w:tc>
      </w:tr>
      <w:tr w:rsidR="00FF41DC" w:rsidRPr="00D35A66" w14:paraId="1EC0F16F" w14:textId="77777777" w:rsidTr="00477526">
        <w:trPr>
          <w:trHeight w:val="535"/>
        </w:trPr>
        <w:tc>
          <w:tcPr>
            <w:tcW w:w="642" w:type="dxa"/>
            <w:vAlign w:val="center"/>
          </w:tcPr>
          <w:p w14:paraId="05793EE2" w14:textId="77777777" w:rsidR="00477526" w:rsidRPr="00D35A66" w:rsidRDefault="00477526" w:rsidP="009B077A">
            <w:pPr>
              <w:widowControl/>
              <w:numPr>
                <w:ilvl w:val="0"/>
                <w:numId w:val="9"/>
              </w:numPr>
              <w:autoSpaceDE/>
              <w:autoSpaceDN/>
              <w:adjustRightInd/>
              <w:ind w:left="0" w:firstLine="0"/>
              <w:jc w:val="center"/>
              <w:rPr>
                <w:color w:val="FF0000"/>
              </w:rPr>
            </w:pPr>
          </w:p>
        </w:tc>
        <w:tc>
          <w:tcPr>
            <w:tcW w:w="4260" w:type="dxa"/>
            <w:vAlign w:val="center"/>
          </w:tcPr>
          <w:p w14:paraId="176E078C" w14:textId="77777777" w:rsidR="00477526" w:rsidRPr="00D35A66" w:rsidRDefault="00477526" w:rsidP="00477526">
            <w:pPr>
              <w:rPr>
                <w:color w:val="FF0000"/>
              </w:rPr>
            </w:pPr>
          </w:p>
        </w:tc>
        <w:tc>
          <w:tcPr>
            <w:tcW w:w="2094" w:type="dxa"/>
            <w:vAlign w:val="center"/>
          </w:tcPr>
          <w:p w14:paraId="7324361C" w14:textId="77777777" w:rsidR="00477526" w:rsidRPr="00D35A66" w:rsidRDefault="00477526" w:rsidP="00477526">
            <w:pPr>
              <w:rPr>
                <w:color w:val="FF0000"/>
              </w:rPr>
            </w:pPr>
          </w:p>
        </w:tc>
        <w:tc>
          <w:tcPr>
            <w:tcW w:w="1260" w:type="dxa"/>
            <w:vAlign w:val="center"/>
          </w:tcPr>
          <w:p w14:paraId="4F3CCF79" w14:textId="77777777" w:rsidR="00477526" w:rsidRPr="00D35A66" w:rsidRDefault="00477526" w:rsidP="00477526">
            <w:pPr>
              <w:jc w:val="center"/>
              <w:rPr>
                <w:color w:val="FF0000"/>
              </w:rPr>
            </w:pPr>
          </w:p>
        </w:tc>
        <w:tc>
          <w:tcPr>
            <w:tcW w:w="1620" w:type="dxa"/>
            <w:vAlign w:val="center"/>
          </w:tcPr>
          <w:p w14:paraId="6AF0462C" w14:textId="77777777" w:rsidR="00477526" w:rsidRPr="00D35A66" w:rsidRDefault="00477526" w:rsidP="00477526">
            <w:pPr>
              <w:jc w:val="center"/>
              <w:rPr>
                <w:color w:val="FF0000"/>
              </w:rPr>
            </w:pPr>
          </w:p>
        </w:tc>
      </w:tr>
      <w:tr w:rsidR="00FF41DC" w:rsidRPr="00D35A66" w14:paraId="6294DE5D" w14:textId="77777777" w:rsidTr="00477526">
        <w:trPr>
          <w:trHeight w:val="529"/>
        </w:trPr>
        <w:tc>
          <w:tcPr>
            <w:tcW w:w="642" w:type="dxa"/>
            <w:vAlign w:val="center"/>
          </w:tcPr>
          <w:p w14:paraId="6AFAF515" w14:textId="77777777" w:rsidR="00477526" w:rsidRPr="00D35A66" w:rsidRDefault="00477526" w:rsidP="009B077A">
            <w:pPr>
              <w:widowControl/>
              <w:numPr>
                <w:ilvl w:val="0"/>
                <w:numId w:val="9"/>
              </w:numPr>
              <w:autoSpaceDE/>
              <w:autoSpaceDN/>
              <w:adjustRightInd/>
              <w:ind w:left="0" w:firstLine="0"/>
              <w:jc w:val="center"/>
              <w:rPr>
                <w:color w:val="FF0000"/>
              </w:rPr>
            </w:pPr>
          </w:p>
        </w:tc>
        <w:tc>
          <w:tcPr>
            <w:tcW w:w="4260" w:type="dxa"/>
            <w:vAlign w:val="center"/>
          </w:tcPr>
          <w:p w14:paraId="38990497" w14:textId="77777777" w:rsidR="00477526" w:rsidRPr="00D35A66" w:rsidRDefault="00477526" w:rsidP="00477526">
            <w:pPr>
              <w:rPr>
                <w:color w:val="FF0000"/>
              </w:rPr>
            </w:pPr>
          </w:p>
        </w:tc>
        <w:tc>
          <w:tcPr>
            <w:tcW w:w="2094" w:type="dxa"/>
            <w:vAlign w:val="center"/>
          </w:tcPr>
          <w:p w14:paraId="6151E64D" w14:textId="77777777" w:rsidR="00477526" w:rsidRPr="00D35A66" w:rsidRDefault="00477526" w:rsidP="00477526">
            <w:pPr>
              <w:rPr>
                <w:color w:val="FF0000"/>
              </w:rPr>
            </w:pPr>
          </w:p>
        </w:tc>
        <w:tc>
          <w:tcPr>
            <w:tcW w:w="1260" w:type="dxa"/>
            <w:vAlign w:val="center"/>
          </w:tcPr>
          <w:p w14:paraId="1DFD02D3" w14:textId="77777777" w:rsidR="00477526" w:rsidRPr="00D35A66" w:rsidRDefault="00477526" w:rsidP="00477526">
            <w:pPr>
              <w:jc w:val="center"/>
              <w:rPr>
                <w:color w:val="FF0000"/>
              </w:rPr>
            </w:pPr>
          </w:p>
        </w:tc>
        <w:tc>
          <w:tcPr>
            <w:tcW w:w="1620" w:type="dxa"/>
            <w:vAlign w:val="center"/>
          </w:tcPr>
          <w:p w14:paraId="0E620CE1" w14:textId="77777777" w:rsidR="00477526" w:rsidRPr="00D35A66" w:rsidRDefault="00477526" w:rsidP="00477526">
            <w:pPr>
              <w:jc w:val="center"/>
              <w:rPr>
                <w:color w:val="FF0000"/>
              </w:rPr>
            </w:pPr>
          </w:p>
        </w:tc>
      </w:tr>
      <w:tr w:rsidR="00FF41DC" w:rsidRPr="00D35A66" w14:paraId="11D61C59" w14:textId="77777777" w:rsidTr="00477526">
        <w:trPr>
          <w:trHeight w:val="537"/>
        </w:trPr>
        <w:tc>
          <w:tcPr>
            <w:tcW w:w="642" w:type="dxa"/>
            <w:vAlign w:val="center"/>
          </w:tcPr>
          <w:p w14:paraId="042392B2" w14:textId="77777777" w:rsidR="00477526" w:rsidRPr="00D35A66" w:rsidRDefault="00477526" w:rsidP="009B077A">
            <w:pPr>
              <w:widowControl/>
              <w:numPr>
                <w:ilvl w:val="0"/>
                <w:numId w:val="9"/>
              </w:numPr>
              <w:autoSpaceDE/>
              <w:autoSpaceDN/>
              <w:adjustRightInd/>
              <w:ind w:left="0" w:firstLine="0"/>
              <w:jc w:val="center"/>
              <w:rPr>
                <w:color w:val="FF0000"/>
              </w:rPr>
            </w:pPr>
          </w:p>
        </w:tc>
        <w:tc>
          <w:tcPr>
            <w:tcW w:w="4260" w:type="dxa"/>
            <w:vAlign w:val="center"/>
          </w:tcPr>
          <w:p w14:paraId="63BF6245" w14:textId="77777777" w:rsidR="00477526" w:rsidRPr="00D35A66" w:rsidRDefault="00477526" w:rsidP="00477526">
            <w:pPr>
              <w:rPr>
                <w:color w:val="FF0000"/>
              </w:rPr>
            </w:pPr>
          </w:p>
        </w:tc>
        <w:tc>
          <w:tcPr>
            <w:tcW w:w="2094" w:type="dxa"/>
            <w:vAlign w:val="center"/>
          </w:tcPr>
          <w:p w14:paraId="4029E654" w14:textId="77777777" w:rsidR="00477526" w:rsidRPr="00D35A66" w:rsidRDefault="00477526" w:rsidP="00477526">
            <w:pPr>
              <w:rPr>
                <w:color w:val="FF0000"/>
              </w:rPr>
            </w:pPr>
          </w:p>
        </w:tc>
        <w:tc>
          <w:tcPr>
            <w:tcW w:w="1260" w:type="dxa"/>
            <w:vAlign w:val="center"/>
          </w:tcPr>
          <w:p w14:paraId="2276089F" w14:textId="77777777" w:rsidR="00477526" w:rsidRPr="00D35A66" w:rsidRDefault="00477526" w:rsidP="00477526">
            <w:pPr>
              <w:jc w:val="center"/>
              <w:rPr>
                <w:color w:val="FF0000"/>
              </w:rPr>
            </w:pPr>
          </w:p>
        </w:tc>
        <w:tc>
          <w:tcPr>
            <w:tcW w:w="1620" w:type="dxa"/>
            <w:vAlign w:val="center"/>
          </w:tcPr>
          <w:p w14:paraId="25358904" w14:textId="77777777" w:rsidR="00477526" w:rsidRPr="00D35A66" w:rsidRDefault="00477526" w:rsidP="00477526">
            <w:pPr>
              <w:jc w:val="center"/>
              <w:rPr>
                <w:color w:val="FF0000"/>
              </w:rPr>
            </w:pPr>
          </w:p>
        </w:tc>
      </w:tr>
      <w:tr w:rsidR="00FF41DC" w:rsidRPr="00D35A66" w14:paraId="25367E09" w14:textId="77777777" w:rsidTr="00477526">
        <w:trPr>
          <w:trHeight w:val="517"/>
        </w:trPr>
        <w:tc>
          <w:tcPr>
            <w:tcW w:w="642" w:type="dxa"/>
            <w:vAlign w:val="center"/>
          </w:tcPr>
          <w:p w14:paraId="5E0A3728" w14:textId="77777777" w:rsidR="00477526" w:rsidRPr="00D35A66" w:rsidRDefault="00477526" w:rsidP="009B077A">
            <w:pPr>
              <w:widowControl/>
              <w:numPr>
                <w:ilvl w:val="0"/>
                <w:numId w:val="9"/>
              </w:numPr>
              <w:autoSpaceDE/>
              <w:autoSpaceDN/>
              <w:adjustRightInd/>
              <w:ind w:left="0" w:firstLine="0"/>
              <w:jc w:val="center"/>
              <w:rPr>
                <w:color w:val="FF0000"/>
              </w:rPr>
            </w:pPr>
          </w:p>
        </w:tc>
        <w:tc>
          <w:tcPr>
            <w:tcW w:w="4260" w:type="dxa"/>
            <w:vAlign w:val="center"/>
          </w:tcPr>
          <w:p w14:paraId="48F2D58B" w14:textId="77777777" w:rsidR="00477526" w:rsidRPr="00D35A66" w:rsidRDefault="00477526" w:rsidP="00477526">
            <w:pPr>
              <w:rPr>
                <w:color w:val="FF0000"/>
              </w:rPr>
            </w:pPr>
          </w:p>
        </w:tc>
        <w:tc>
          <w:tcPr>
            <w:tcW w:w="2094" w:type="dxa"/>
            <w:vAlign w:val="center"/>
          </w:tcPr>
          <w:p w14:paraId="26F7116F" w14:textId="77777777" w:rsidR="00477526" w:rsidRPr="00D35A66" w:rsidRDefault="00477526" w:rsidP="00477526">
            <w:pPr>
              <w:rPr>
                <w:color w:val="FF0000"/>
              </w:rPr>
            </w:pPr>
          </w:p>
        </w:tc>
        <w:tc>
          <w:tcPr>
            <w:tcW w:w="1260" w:type="dxa"/>
            <w:vAlign w:val="center"/>
          </w:tcPr>
          <w:p w14:paraId="6F64A44A" w14:textId="77777777" w:rsidR="00477526" w:rsidRPr="00D35A66" w:rsidRDefault="00477526" w:rsidP="00477526">
            <w:pPr>
              <w:jc w:val="center"/>
              <w:rPr>
                <w:color w:val="FF0000"/>
              </w:rPr>
            </w:pPr>
          </w:p>
        </w:tc>
        <w:tc>
          <w:tcPr>
            <w:tcW w:w="1620" w:type="dxa"/>
            <w:vAlign w:val="center"/>
          </w:tcPr>
          <w:p w14:paraId="02FFAA57" w14:textId="77777777" w:rsidR="00477526" w:rsidRPr="00D35A66" w:rsidRDefault="00477526" w:rsidP="00477526">
            <w:pPr>
              <w:jc w:val="center"/>
              <w:rPr>
                <w:color w:val="FF0000"/>
              </w:rPr>
            </w:pPr>
          </w:p>
        </w:tc>
      </w:tr>
      <w:tr w:rsidR="00FF41DC" w:rsidRPr="00D35A66" w14:paraId="7D55AF4E" w14:textId="77777777" w:rsidTr="00477526">
        <w:trPr>
          <w:trHeight w:val="525"/>
        </w:trPr>
        <w:tc>
          <w:tcPr>
            <w:tcW w:w="642" w:type="dxa"/>
            <w:vAlign w:val="center"/>
          </w:tcPr>
          <w:p w14:paraId="368DDC1D" w14:textId="77777777" w:rsidR="00477526" w:rsidRPr="00D35A66" w:rsidRDefault="00477526" w:rsidP="009B077A">
            <w:pPr>
              <w:widowControl/>
              <w:numPr>
                <w:ilvl w:val="0"/>
                <w:numId w:val="9"/>
              </w:numPr>
              <w:autoSpaceDE/>
              <w:autoSpaceDN/>
              <w:adjustRightInd/>
              <w:ind w:left="0" w:firstLine="0"/>
              <w:jc w:val="center"/>
              <w:rPr>
                <w:color w:val="FF0000"/>
              </w:rPr>
            </w:pPr>
          </w:p>
        </w:tc>
        <w:tc>
          <w:tcPr>
            <w:tcW w:w="4260" w:type="dxa"/>
            <w:vAlign w:val="center"/>
          </w:tcPr>
          <w:p w14:paraId="7B4221E4" w14:textId="77777777" w:rsidR="00477526" w:rsidRPr="00D35A66" w:rsidRDefault="00477526" w:rsidP="00477526">
            <w:pPr>
              <w:rPr>
                <w:color w:val="FF0000"/>
              </w:rPr>
            </w:pPr>
          </w:p>
        </w:tc>
        <w:tc>
          <w:tcPr>
            <w:tcW w:w="2094" w:type="dxa"/>
            <w:vAlign w:val="center"/>
          </w:tcPr>
          <w:p w14:paraId="331B3478" w14:textId="77777777" w:rsidR="00477526" w:rsidRPr="00D35A66" w:rsidRDefault="00477526" w:rsidP="00477526">
            <w:pPr>
              <w:rPr>
                <w:color w:val="FF0000"/>
              </w:rPr>
            </w:pPr>
          </w:p>
        </w:tc>
        <w:tc>
          <w:tcPr>
            <w:tcW w:w="1260" w:type="dxa"/>
            <w:vAlign w:val="center"/>
          </w:tcPr>
          <w:p w14:paraId="35B8B730" w14:textId="77777777" w:rsidR="00477526" w:rsidRPr="00D35A66" w:rsidRDefault="00477526" w:rsidP="00477526">
            <w:pPr>
              <w:jc w:val="center"/>
              <w:rPr>
                <w:color w:val="FF0000"/>
              </w:rPr>
            </w:pPr>
          </w:p>
        </w:tc>
        <w:tc>
          <w:tcPr>
            <w:tcW w:w="1620" w:type="dxa"/>
            <w:vAlign w:val="center"/>
          </w:tcPr>
          <w:p w14:paraId="0A586CE1" w14:textId="77777777" w:rsidR="00477526" w:rsidRPr="00D35A66" w:rsidRDefault="00477526" w:rsidP="00477526">
            <w:pPr>
              <w:jc w:val="center"/>
              <w:rPr>
                <w:color w:val="FF0000"/>
              </w:rPr>
            </w:pPr>
          </w:p>
        </w:tc>
      </w:tr>
      <w:tr w:rsidR="00FF41DC" w:rsidRPr="00D35A66" w14:paraId="2EA5ABE8" w14:textId="77777777" w:rsidTr="00477526">
        <w:trPr>
          <w:trHeight w:val="533"/>
        </w:trPr>
        <w:tc>
          <w:tcPr>
            <w:tcW w:w="642" w:type="dxa"/>
            <w:vAlign w:val="center"/>
          </w:tcPr>
          <w:p w14:paraId="5B332CAF" w14:textId="77777777" w:rsidR="00477526" w:rsidRPr="00D35A66" w:rsidRDefault="00477526" w:rsidP="009B077A">
            <w:pPr>
              <w:widowControl/>
              <w:numPr>
                <w:ilvl w:val="0"/>
                <w:numId w:val="9"/>
              </w:numPr>
              <w:autoSpaceDE/>
              <w:autoSpaceDN/>
              <w:adjustRightInd/>
              <w:ind w:left="0" w:firstLine="0"/>
              <w:jc w:val="center"/>
              <w:rPr>
                <w:color w:val="FF0000"/>
              </w:rPr>
            </w:pPr>
          </w:p>
        </w:tc>
        <w:tc>
          <w:tcPr>
            <w:tcW w:w="4260" w:type="dxa"/>
            <w:vAlign w:val="center"/>
          </w:tcPr>
          <w:p w14:paraId="55461E66" w14:textId="77777777" w:rsidR="00477526" w:rsidRPr="00D35A66" w:rsidRDefault="00477526" w:rsidP="00477526">
            <w:pPr>
              <w:rPr>
                <w:color w:val="FF0000"/>
              </w:rPr>
            </w:pPr>
          </w:p>
        </w:tc>
        <w:tc>
          <w:tcPr>
            <w:tcW w:w="2094" w:type="dxa"/>
            <w:vAlign w:val="center"/>
          </w:tcPr>
          <w:p w14:paraId="7E090D50" w14:textId="77777777" w:rsidR="00477526" w:rsidRPr="00D35A66" w:rsidRDefault="00477526" w:rsidP="00477526">
            <w:pPr>
              <w:rPr>
                <w:color w:val="FF0000"/>
              </w:rPr>
            </w:pPr>
          </w:p>
        </w:tc>
        <w:tc>
          <w:tcPr>
            <w:tcW w:w="1260" w:type="dxa"/>
            <w:vAlign w:val="center"/>
          </w:tcPr>
          <w:p w14:paraId="3C50A33C" w14:textId="77777777" w:rsidR="00477526" w:rsidRPr="00D35A66" w:rsidRDefault="00477526" w:rsidP="00477526">
            <w:pPr>
              <w:jc w:val="center"/>
              <w:rPr>
                <w:color w:val="FF0000"/>
              </w:rPr>
            </w:pPr>
          </w:p>
        </w:tc>
        <w:tc>
          <w:tcPr>
            <w:tcW w:w="1620" w:type="dxa"/>
            <w:vAlign w:val="center"/>
          </w:tcPr>
          <w:p w14:paraId="7C93014C" w14:textId="77777777" w:rsidR="00477526" w:rsidRPr="00D35A66" w:rsidRDefault="00477526" w:rsidP="00477526">
            <w:pPr>
              <w:jc w:val="center"/>
              <w:rPr>
                <w:color w:val="FF0000"/>
              </w:rPr>
            </w:pPr>
          </w:p>
        </w:tc>
      </w:tr>
      <w:tr w:rsidR="00FF41DC" w:rsidRPr="00D35A66" w14:paraId="2F1E7177" w14:textId="77777777" w:rsidTr="00477526">
        <w:trPr>
          <w:trHeight w:val="527"/>
        </w:trPr>
        <w:tc>
          <w:tcPr>
            <w:tcW w:w="642" w:type="dxa"/>
            <w:vAlign w:val="center"/>
          </w:tcPr>
          <w:p w14:paraId="24C0C151" w14:textId="77777777" w:rsidR="00477526" w:rsidRPr="00D35A66" w:rsidRDefault="00477526" w:rsidP="009B077A">
            <w:pPr>
              <w:widowControl/>
              <w:numPr>
                <w:ilvl w:val="0"/>
                <w:numId w:val="9"/>
              </w:numPr>
              <w:autoSpaceDE/>
              <w:autoSpaceDN/>
              <w:adjustRightInd/>
              <w:ind w:left="0" w:firstLine="0"/>
              <w:jc w:val="center"/>
              <w:rPr>
                <w:color w:val="FF0000"/>
              </w:rPr>
            </w:pPr>
          </w:p>
        </w:tc>
        <w:tc>
          <w:tcPr>
            <w:tcW w:w="4260" w:type="dxa"/>
            <w:vAlign w:val="center"/>
          </w:tcPr>
          <w:p w14:paraId="11C518B2" w14:textId="77777777" w:rsidR="00477526" w:rsidRPr="00D35A66" w:rsidRDefault="00477526" w:rsidP="00477526">
            <w:pPr>
              <w:rPr>
                <w:color w:val="FF0000"/>
              </w:rPr>
            </w:pPr>
          </w:p>
        </w:tc>
        <w:tc>
          <w:tcPr>
            <w:tcW w:w="2094" w:type="dxa"/>
            <w:vAlign w:val="center"/>
          </w:tcPr>
          <w:p w14:paraId="51511717" w14:textId="77777777" w:rsidR="00477526" w:rsidRPr="00D35A66" w:rsidRDefault="00477526" w:rsidP="00477526">
            <w:pPr>
              <w:rPr>
                <w:color w:val="FF0000"/>
              </w:rPr>
            </w:pPr>
          </w:p>
        </w:tc>
        <w:tc>
          <w:tcPr>
            <w:tcW w:w="1260" w:type="dxa"/>
            <w:vAlign w:val="center"/>
          </w:tcPr>
          <w:p w14:paraId="2EEFB090" w14:textId="77777777" w:rsidR="00477526" w:rsidRPr="00D35A66" w:rsidRDefault="00477526" w:rsidP="00477526">
            <w:pPr>
              <w:jc w:val="center"/>
              <w:rPr>
                <w:color w:val="FF0000"/>
              </w:rPr>
            </w:pPr>
          </w:p>
        </w:tc>
        <w:tc>
          <w:tcPr>
            <w:tcW w:w="1620" w:type="dxa"/>
            <w:vAlign w:val="center"/>
          </w:tcPr>
          <w:p w14:paraId="3C554AAC" w14:textId="77777777" w:rsidR="00477526" w:rsidRPr="00D35A66" w:rsidRDefault="00477526" w:rsidP="00477526">
            <w:pPr>
              <w:jc w:val="center"/>
              <w:rPr>
                <w:color w:val="FF0000"/>
              </w:rPr>
            </w:pPr>
          </w:p>
        </w:tc>
      </w:tr>
      <w:tr w:rsidR="00FF41DC" w:rsidRPr="00D35A66" w14:paraId="3B990F57" w14:textId="77777777" w:rsidTr="00477526">
        <w:trPr>
          <w:trHeight w:val="521"/>
        </w:trPr>
        <w:tc>
          <w:tcPr>
            <w:tcW w:w="642" w:type="dxa"/>
          </w:tcPr>
          <w:p w14:paraId="3DF3B8EC" w14:textId="77777777" w:rsidR="00477526" w:rsidRPr="00D35A66" w:rsidRDefault="00477526" w:rsidP="009B077A">
            <w:pPr>
              <w:widowControl/>
              <w:numPr>
                <w:ilvl w:val="0"/>
                <w:numId w:val="9"/>
              </w:numPr>
              <w:autoSpaceDE/>
              <w:autoSpaceDN/>
              <w:adjustRightInd/>
              <w:ind w:left="0" w:firstLine="0"/>
              <w:jc w:val="center"/>
              <w:rPr>
                <w:color w:val="FF0000"/>
              </w:rPr>
            </w:pPr>
          </w:p>
        </w:tc>
        <w:tc>
          <w:tcPr>
            <w:tcW w:w="4260" w:type="dxa"/>
            <w:vAlign w:val="center"/>
          </w:tcPr>
          <w:p w14:paraId="4A0A15A4" w14:textId="77777777" w:rsidR="00477526" w:rsidRPr="00D35A66" w:rsidRDefault="00477526" w:rsidP="00477526">
            <w:pPr>
              <w:rPr>
                <w:color w:val="FF0000"/>
              </w:rPr>
            </w:pPr>
          </w:p>
        </w:tc>
        <w:tc>
          <w:tcPr>
            <w:tcW w:w="2094" w:type="dxa"/>
            <w:vAlign w:val="center"/>
          </w:tcPr>
          <w:p w14:paraId="7FED2198" w14:textId="77777777" w:rsidR="00477526" w:rsidRPr="00D35A66" w:rsidRDefault="00477526" w:rsidP="00477526">
            <w:pPr>
              <w:rPr>
                <w:color w:val="FF0000"/>
              </w:rPr>
            </w:pPr>
          </w:p>
        </w:tc>
        <w:tc>
          <w:tcPr>
            <w:tcW w:w="1260" w:type="dxa"/>
          </w:tcPr>
          <w:p w14:paraId="472ECF6F" w14:textId="77777777" w:rsidR="00477526" w:rsidRPr="00D35A66" w:rsidRDefault="00477526" w:rsidP="00477526">
            <w:pPr>
              <w:jc w:val="center"/>
              <w:rPr>
                <w:color w:val="FF0000"/>
              </w:rPr>
            </w:pPr>
          </w:p>
        </w:tc>
        <w:tc>
          <w:tcPr>
            <w:tcW w:w="1620" w:type="dxa"/>
          </w:tcPr>
          <w:p w14:paraId="69D8C20B" w14:textId="77777777" w:rsidR="00477526" w:rsidRPr="00D35A66" w:rsidRDefault="00477526" w:rsidP="00477526">
            <w:pPr>
              <w:jc w:val="center"/>
              <w:rPr>
                <w:color w:val="FF0000"/>
              </w:rPr>
            </w:pPr>
          </w:p>
        </w:tc>
      </w:tr>
      <w:tr w:rsidR="00FF41DC" w:rsidRPr="00D35A66" w14:paraId="1932BA8D" w14:textId="77777777" w:rsidTr="00477526">
        <w:trPr>
          <w:trHeight w:val="543"/>
        </w:trPr>
        <w:tc>
          <w:tcPr>
            <w:tcW w:w="642" w:type="dxa"/>
          </w:tcPr>
          <w:p w14:paraId="79EE534B" w14:textId="77777777" w:rsidR="00477526" w:rsidRPr="00D35A66" w:rsidRDefault="00477526" w:rsidP="009B077A">
            <w:pPr>
              <w:widowControl/>
              <w:numPr>
                <w:ilvl w:val="0"/>
                <w:numId w:val="9"/>
              </w:numPr>
              <w:autoSpaceDE/>
              <w:autoSpaceDN/>
              <w:adjustRightInd/>
              <w:ind w:left="0" w:firstLine="0"/>
              <w:jc w:val="center"/>
              <w:rPr>
                <w:color w:val="FF0000"/>
              </w:rPr>
            </w:pPr>
          </w:p>
        </w:tc>
        <w:tc>
          <w:tcPr>
            <w:tcW w:w="4260" w:type="dxa"/>
            <w:vAlign w:val="center"/>
          </w:tcPr>
          <w:p w14:paraId="46FE6A84" w14:textId="77777777" w:rsidR="00477526" w:rsidRPr="00D35A66" w:rsidRDefault="00477526" w:rsidP="00477526">
            <w:pPr>
              <w:rPr>
                <w:color w:val="FF0000"/>
              </w:rPr>
            </w:pPr>
          </w:p>
        </w:tc>
        <w:tc>
          <w:tcPr>
            <w:tcW w:w="2094" w:type="dxa"/>
            <w:vAlign w:val="center"/>
          </w:tcPr>
          <w:p w14:paraId="294936FA" w14:textId="77777777" w:rsidR="00477526" w:rsidRPr="00D35A66" w:rsidRDefault="00477526" w:rsidP="00477526">
            <w:pPr>
              <w:rPr>
                <w:color w:val="FF0000"/>
              </w:rPr>
            </w:pPr>
          </w:p>
        </w:tc>
        <w:tc>
          <w:tcPr>
            <w:tcW w:w="1260" w:type="dxa"/>
          </w:tcPr>
          <w:p w14:paraId="78CED34F" w14:textId="77777777" w:rsidR="00477526" w:rsidRPr="00D35A66" w:rsidRDefault="00477526" w:rsidP="00477526">
            <w:pPr>
              <w:jc w:val="center"/>
              <w:rPr>
                <w:color w:val="FF0000"/>
              </w:rPr>
            </w:pPr>
          </w:p>
        </w:tc>
        <w:tc>
          <w:tcPr>
            <w:tcW w:w="1620" w:type="dxa"/>
          </w:tcPr>
          <w:p w14:paraId="318D6A46" w14:textId="77777777" w:rsidR="00477526" w:rsidRPr="00D35A66" w:rsidRDefault="00477526" w:rsidP="00477526">
            <w:pPr>
              <w:jc w:val="center"/>
              <w:rPr>
                <w:color w:val="FF0000"/>
              </w:rPr>
            </w:pPr>
          </w:p>
        </w:tc>
      </w:tr>
      <w:tr w:rsidR="00FF41DC" w:rsidRPr="00D35A66" w14:paraId="0C7C6471" w14:textId="77777777" w:rsidTr="00477526">
        <w:trPr>
          <w:trHeight w:val="543"/>
        </w:trPr>
        <w:tc>
          <w:tcPr>
            <w:tcW w:w="642" w:type="dxa"/>
          </w:tcPr>
          <w:p w14:paraId="4A2B72C3" w14:textId="77777777" w:rsidR="00477526" w:rsidRPr="00D35A66" w:rsidRDefault="00477526" w:rsidP="009B077A">
            <w:pPr>
              <w:widowControl/>
              <w:numPr>
                <w:ilvl w:val="0"/>
                <w:numId w:val="9"/>
              </w:numPr>
              <w:autoSpaceDE/>
              <w:autoSpaceDN/>
              <w:adjustRightInd/>
              <w:ind w:left="0" w:firstLine="0"/>
              <w:jc w:val="center"/>
              <w:rPr>
                <w:color w:val="FF0000"/>
              </w:rPr>
            </w:pPr>
          </w:p>
        </w:tc>
        <w:tc>
          <w:tcPr>
            <w:tcW w:w="4260" w:type="dxa"/>
            <w:vAlign w:val="center"/>
          </w:tcPr>
          <w:p w14:paraId="7FDE7DE0" w14:textId="77777777" w:rsidR="00477526" w:rsidRPr="00D35A66" w:rsidRDefault="00477526" w:rsidP="00477526">
            <w:pPr>
              <w:rPr>
                <w:color w:val="FF0000"/>
              </w:rPr>
            </w:pPr>
          </w:p>
        </w:tc>
        <w:tc>
          <w:tcPr>
            <w:tcW w:w="2094" w:type="dxa"/>
            <w:vAlign w:val="center"/>
          </w:tcPr>
          <w:p w14:paraId="158FEED1" w14:textId="77777777" w:rsidR="00477526" w:rsidRPr="00D35A66" w:rsidRDefault="00477526" w:rsidP="00477526">
            <w:pPr>
              <w:rPr>
                <w:color w:val="FF0000"/>
              </w:rPr>
            </w:pPr>
          </w:p>
        </w:tc>
        <w:tc>
          <w:tcPr>
            <w:tcW w:w="1260" w:type="dxa"/>
          </w:tcPr>
          <w:p w14:paraId="4DC985E4" w14:textId="77777777" w:rsidR="00477526" w:rsidRPr="00D35A66" w:rsidRDefault="00477526" w:rsidP="00477526">
            <w:pPr>
              <w:jc w:val="center"/>
              <w:rPr>
                <w:color w:val="FF0000"/>
              </w:rPr>
            </w:pPr>
          </w:p>
        </w:tc>
        <w:tc>
          <w:tcPr>
            <w:tcW w:w="1620" w:type="dxa"/>
          </w:tcPr>
          <w:p w14:paraId="47225DFC" w14:textId="77777777" w:rsidR="00477526" w:rsidRPr="00D35A66" w:rsidRDefault="00477526" w:rsidP="00477526">
            <w:pPr>
              <w:jc w:val="center"/>
              <w:rPr>
                <w:color w:val="FF0000"/>
              </w:rPr>
            </w:pPr>
          </w:p>
        </w:tc>
      </w:tr>
      <w:tr w:rsidR="00FF41DC" w:rsidRPr="00D35A66" w14:paraId="0C7FD3D9" w14:textId="77777777" w:rsidTr="00477526">
        <w:trPr>
          <w:trHeight w:val="543"/>
        </w:trPr>
        <w:tc>
          <w:tcPr>
            <w:tcW w:w="642" w:type="dxa"/>
          </w:tcPr>
          <w:p w14:paraId="1B25F900" w14:textId="77777777" w:rsidR="00477526" w:rsidRPr="00D35A66" w:rsidRDefault="00477526" w:rsidP="009B077A">
            <w:pPr>
              <w:widowControl/>
              <w:numPr>
                <w:ilvl w:val="0"/>
                <w:numId w:val="9"/>
              </w:numPr>
              <w:autoSpaceDE/>
              <w:autoSpaceDN/>
              <w:adjustRightInd/>
              <w:ind w:left="0" w:firstLine="0"/>
              <w:jc w:val="center"/>
              <w:rPr>
                <w:color w:val="FF0000"/>
              </w:rPr>
            </w:pPr>
          </w:p>
        </w:tc>
        <w:tc>
          <w:tcPr>
            <w:tcW w:w="4260" w:type="dxa"/>
            <w:vAlign w:val="center"/>
          </w:tcPr>
          <w:p w14:paraId="1ACE4673" w14:textId="77777777" w:rsidR="00477526" w:rsidRPr="00D35A66" w:rsidRDefault="00477526" w:rsidP="00477526">
            <w:pPr>
              <w:rPr>
                <w:color w:val="FF0000"/>
              </w:rPr>
            </w:pPr>
          </w:p>
        </w:tc>
        <w:tc>
          <w:tcPr>
            <w:tcW w:w="2094" w:type="dxa"/>
            <w:vAlign w:val="center"/>
          </w:tcPr>
          <w:p w14:paraId="76716E42" w14:textId="77777777" w:rsidR="00477526" w:rsidRPr="00D35A66" w:rsidRDefault="00477526" w:rsidP="00477526">
            <w:pPr>
              <w:rPr>
                <w:color w:val="FF0000"/>
              </w:rPr>
            </w:pPr>
          </w:p>
        </w:tc>
        <w:tc>
          <w:tcPr>
            <w:tcW w:w="1260" w:type="dxa"/>
          </w:tcPr>
          <w:p w14:paraId="789FDAED" w14:textId="77777777" w:rsidR="00477526" w:rsidRPr="00D35A66" w:rsidRDefault="00477526" w:rsidP="00477526">
            <w:pPr>
              <w:jc w:val="center"/>
              <w:rPr>
                <w:color w:val="FF0000"/>
              </w:rPr>
            </w:pPr>
          </w:p>
        </w:tc>
        <w:tc>
          <w:tcPr>
            <w:tcW w:w="1620" w:type="dxa"/>
          </w:tcPr>
          <w:p w14:paraId="279EA72B" w14:textId="77777777" w:rsidR="00477526" w:rsidRPr="00D35A66" w:rsidRDefault="00477526" w:rsidP="00477526">
            <w:pPr>
              <w:jc w:val="center"/>
              <w:rPr>
                <w:color w:val="FF0000"/>
              </w:rPr>
            </w:pPr>
          </w:p>
        </w:tc>
      </w:tr>
      <w:tr w:rsidR="00FF41DC" w:rsidRPr="00D35A66" w14:paraId="506D3269" w14:textId="77777777" w:rsidTr="00477526">
        <w:trPr>
          <w:trHeight w:val="543"/>
        </w:trPr>
        <w:tc>
          <w:tcPr>
            <w:tcW w:w="642" w:type="dxa"/>
          </w:tcPr>
          <w:p w14:paraId="1EEEDA4A" w14:textId="77777777" w:rsidR="00477526" w:rsidRPr="00D35A66" w:rsidRDefault="00477526" w:rsidP="009B077A">
            <w:pPr>
              <w:widowControl/>
              <w:numPr>
                <w:ilvl w:val="0"/>
                <w:numId w:val="9"/>
              </w:numPr>
              <w:autoSpaceDE/>
              <w:autoSpaceDN/>
              <w:adjustRightInd/>
              <w:ind w:left="0" w:firstLine="0"/>
              <w:jc w:val="center"/>
              <w:rPr>
                <w:color w:val="FF0000"/>
              </w:rPr>
            </w:pPr>
          </w:p>
        </w:tc>
        <w:tc>
          <w:tcPr>
            <w:tcW w:w="4260" w:type="dxa"/>
            <w:vAlign w:val="center"/>
          </w:tcPr>
          <w:p w14:paraId="4C391409" w14:textId="77777777" w:rsidR="00477526" w:rsidRPr="00D35A66" w:rsidRDefault="00477526" w:rsidP="00477526">
            <w:pPr>
              <w:rPr>
                <w:color w:val="FF0000"/>
              </w:rPr>
            </w:pPr>
          </w:p>
        </w:tc>
        <w:tc>
          <w:tcPr>
            <w:tcW w:w="2094" w:type="dxa"/>
            <w:vAlign w:val="center"/>
          </w:tcPr>
          <w:p w14:paraId="44C27E3A" w14:textId="77777777" w:rsidR="00477526" w:rsidRPr="00D35A66" w:rsidRDefault="00477526" w:rsidP="00477526">
            <w:pPr>
              <w:rPr>
                <w:color w:val="FF0000"/>
              </w:rPr>
            </w:pPr>
          </w:p>
        </w:tc>
        <w:tc>
          <w:tcPr>
            <w:tcW w:w="1260" w:type="dxa"/>
          </w:tcPr>
          <w:p w14:paraId="7471528E" w14:textId="77777777" w:rsidR="00477526" w:rsidRPr="00D35A66" w:rsidRDefault="00477526" w:rsidP="00477526">
            <w:pPr>
              <w:jc w:val="center"/>
              <w:rPr>
                <w:color w:val="FF0000"/>
              </w:rPr>
            </w:pPr>
          </w:p>
        </w:tc>
        <w:tc>
          <w:tcPr>
            <w:tcW w:w="1620" w:type="dxa"/>
          </w:tcPr>
          <w:p w14:paraId="3A790979" w14:textId="77777777" w:rsidR="00477526" w:rsidRPr="00D35A66" w:rsidRDefault="00477526" w:rsidP="00477526">
            <w:pPr>
              <w:jc w:val="center"/>
              <w:rPr>
                <w:color w:val="FF0000"/>
              </w:rPr>
            </w:pPr>
          </w:p>
        </w:tc>
      </w:tr>
      <w:tr w:rsidR="00FF41DC" w:rsidRPr="00D35A66" w14:paraId="358FFE83" w14:textId="77777777" w:rsidTr="00477526">
        <w:trPr>
          <w:trHeight w:val="543"/>
        </w:trPr>
        <w:tc>
          <w:tcPr>
            <w:tcW w:w="642" w:type="dxa"/>
          </w:tcPr>
          <w:p w14:paraId="0833BC9E" w14:textId="77777777" w:rsidR="00477526" w:rsidRPr="00D35A66" w:rsidRDefault="00477526" w:rsidP="009B077A">
            <w:pPr>
              <w:widowControl/>
              <w:numPr>
                <w:ilvl w:val="0"/>
                <w:numId w:val="9"/>
              </w:numPr>
              <w:autoSpaceDE/>
              <w:autoSpaceDN/>
              <w:adjustRightInd/>
              <w:ind w:left="0" w:firstLine="0"/>
              <w:jc w:val="center"/>
              <w:rPr>
                <w:color w:val="FF0000"/>
              </w:rPr>
            </w:pPr>
          </w:p>
        </w:tc>
        <w:tc>
          <w:tcPr>
            <w:tcW w:w="4260" w:type="dxa"/>
            <w:vAlign w:val="center"/>
          </w:tcPr>
          <w:p w14:paraId="43D79E0A" w14:textId="77777777" w:rsidR="00477526" w:rsidRPr="00D35A66" w:rsidRDefault="00477526" w:rsidP="00477526">
            <w:pPr>
              <w:rPr>
                <w:color w:val="FF0000"/>
              </w:rPr>
            </w:pPr>
          </w:p>
        </w:tc>
        <w:tc>
          <w:tcPr>
            <w:tcW w:w="2094" w:type="dxa"/>
            <w:vAlign w:val="center"/>
          </w:tcPr>
          <w:p w14:paraId="41D6B8A7" w14:textId="77777777" w:rsidR="00477526" w:rsidRPr="00D35A66" w:rsidRDefault="00477526" w:rsidP="00477526">
            <w:pPr>
              <w:rPr>
                <w:color w:val="FF0000"/>
              </w:rPr>
            </w:pPr>
          </w:p>
        </w:tc>
        <w:tc>
          <w:tcPr>
            <w:tcW w:w="1260" w:type="dxa"/>
          </w:tcPr>
          <w:p w14:paraId="6576C265" w14:textId="77777777" w:rsidR="00477526" w:rsidRPr="00D35A66" w:rsidRDefault="00477526" w:rsidP="00477526">
            <w:pPr>
              <w:jc w:val="center"/>
              <w:rPr>
                <w:color w:val="FF0000"/>
              </w:rPr>
            </w:pPr>
          </w:p>
        </w:tc>
        <w:tc>
          <w:tcPr>
            <w:tcW w:w="1620" w:type="dxa"/>
          </w:tcPr>
          <w:p w14:paraId="180C93D5" w14:textId="77777777" w:rsidR="00477526" w:rsidRPr="00D35A66" w:rsidRDefault="00477526" w:rsidP="00477526">
            <w:pPr>
              <w:jc w:val="center"/>
              <w:rPr>
                <w:color w:val="FF0000"/>
              </w:rPr>
            </w:pPr>
          </w:p>
        </w:tc>
      </w:tr>
      <w:tr w:rsidR="00FF41DC" w:rsidRPr="00D35A66" w14:paraId="5FC74BC6" w14:textId="77777777" w:rsidTr="00477526">
        <w:trPr>
          <w:trHeight w:val="543"/>
        </w:trPr>
        <w:tc>
          <w:tcPr>
            <w:tcW w:w="642" w:type="dxa"/>
          </w:tcPr>
          <w:p w14:paraId="7023C0E7" w14:textId="77777777" w:rsidR="00477526" w:rsidRPr="00D35A66" w:rsidRDefault="00477526" w:rsidP="009B077A">
            <w:pPr>
              <w:widowControl/>
              <w:numPr>
                <w:ilvl w:val="0"/>
                <w:numId w:val="9"/>
              </w:numPr>
              <w:autoSpaceDE/>
              <w:autoSpaceDN/>
              <w:adjustRightInd/>
              <w:ind w:left="0" w:firstLine="0"/>
              <w:jc w:val="center"/>
              <w:rPr>
                <w:color w:val="FF0000"/>
              </w:rPr>
            </w:pPr>
          </w:p>
        </w:tc>
        <w:tc>
          <w:tcPr>
            <w:tcW w:w="4260" w:type="dxa"/>
            <w:vAlign w:val="center"/>
          </w:tcPr>
          <w:p w14:paraId="26AC4B8A" w14:textId="77777777" w:rsidR="00477526" w:rsidRPr="00D35A66" w:rsidRDefault="00477526" w:rsidP="00477526">
            <w:pPr>
              <w:rPr>
                <w:color w:val="FF0000"/>
              </w:rPr>
            </w:pPr>
          </w:p>
        </w:tc>
        <w:tc>
          <w:tcPr>
            <w:tcW w:w="2094" w:type="dxa"/>
            <w:vAlign w:val="center"/>
          </w:tcPr>
          <w:p w14:paraId="3ADABD15" w14:textId="77777777" w:rsidR="00477526" w:rsidRPr="00D35A66" w:rsidRDefault="00477526" w:rsidP="00477526">
            <w:pPr>
              <w:rPr>
                <w:color w:val="FF0000"/>
              </w:rPr>
            </w:pPr>
          </w:p>
        </w:tc>
        <w:tc>
          <w:tcPr>
            <w:tcW w:w="1260" w:type="dxa"/>
          </w:tcPr>
          <w:p w14:paraId="7494A132" w14:textId="77777777" w:rsidR="00477526" w:rsidRPr="00D35A66" w:rsidRDefault="00477526" w:rsidP="00477526">
            <w:pPr>
              <w:jc w:val="center"/>
              <w:rPr>
                <w:color w:val="FF0000"/>
              </w:rPr>
            </w:pPr>
          </w:p>
        </w:tc>
        <w:tc>
          <w:tcPr>
            <w:tcW w:w="1620" w:type="dxa"/>
          </w:tcPr>
          <w:p w14:paraId="04F901D0" w14:textId="77777777" w:rsidR="00477526" w:rsidRPr="00D35A66" w:rsidRDefault="00477526" w:rsidP="00477526">
            <w:pPr>
              <w:jc w:val="center"/>
              <w:rPr>
                <w:color w:val="FF0000"/>
              </w:rPr>
            </w:pPr>
          </w:p>
        </w:tc>
      </w:tr>
      <w:tr w:rsidR="00FF41DC" w:rsidRPr="00D35A66" w14:paraId="0A93F5DD" w14:textId="77777777" w:rsidTr="00477526">
        <w:trPr>
          <w:trHeight w:val="543"/>
        </w:trPr>
        <w:tc>
          <w:tcPr>
            <w:tcW w:w="642" w:type="dxa"/>
          </w:tcPr>
          <w:p w14:paraId="7BB2C225" w14:textId="77777777" w:rsidR="00477526" w:rsidRPr="00D35A66" w:rsidRDefault="00477526" w:rsidP="009B077A">
            <w:pPr>
              <w:widowControl/>
              <w:numPr>
                <w:ilvl w:val="0"/>
                <w:numId w:val="9"/>
              </w:numPr>
              <w:autoSpaceDE/>
              <w:autoSpaceDN/>
              <w:adjustRightInd/>
              <w:ind w:left="0" w:firstLine="0"/>
              <w:jc w:val="center"/>
              <w:rPr>
                <w:color w:val="FF0000"/>
              </w:rPr>
            </w:pPr>
          </w:p>
        </w:tc>
        <w:tc>
          <w:tcPr>
            <w:tcW w:w="4260" w:type="dxa"/>
            <w:vAlign w:val="center"/>
          </w:tcPr>
          <w:p w14:paraId="13CEEFC5" w14:textId="77777777" w:rsidR="00477526" w:rsidRPr="00D35A66" w:rsidRDefault="00477526" w:rsidP="00477526">
            <w:pPr>
              <w:rPr>
                <w:color w:val="FF0000"/>
              </w:rPr>
            </w:pPr>
          </w:p>
        </w:tc>
        <w:tc>
          <w:tcPr>
            <w:tcW w:w="2094" w:type="dxa"/>
            <w:vAlign w:val="center"/>
          </w:tcPr>
          <w:p w14:paraId="04D10275" w14:textId="77777777" w:rsidR="00477526" w:rsidRPr="00D35A66" w:rsidRDefault="00477526" w:rsidP="00477526">
            <w:pPr>
              <w:rPr>
                <w:color w:val="FF0000"/>
              </w:rPr>
            </w:pPr>
          </w:p>
        </w:tc>
        <w:tc>
          <w:tcPr>
            <w:tcW w:w="1260" w:type="dxa"/>
          </w:tcPr>
          <w:p w14:paraId="6157E438" w14:textId="77777777" w:rsidR="00477526" w:rsidRPr="00D35A66" w:rsidRDefault="00477526" w:rsidP="00477526">
            <w:pPr>
              <w:jc w:val="center"/>
              <w:rPr>
                <w:color w:val="FF0000"/>
              </w:rPr>
            </w:pPr>
          </w:p>
        </w:tc>
        <w:tc>
          <w:tcPr>
            <w:tcW w:w="1620" w:type="dxa"/>
          </w:tcPr>
          <w:p w14:paraId="03DB2E82" w14:textId="77777777" w:rsidR="00477526" w:rsidRPr="00D35A66" w:rsidRDefault="00477526" w:rsidP="00477526">
            <w:pPr>
              <w:jc w:val="center"/>
              <w:rPr>
                <w:color w:val="FF0000"/>
              </w:rPr>
            </w:pPr>
          </w:p>
        </w:tc>
      </w:tr>
      <w:tr w:rsidR="00FF41DC" w:rsidRPr="00D35A66" w14:paraId="392A8133" w14:textId="77777777" w:rsidTr="00477526">
        <w:trPr>
          <w:trHeight w:val="543"/>
        </w:trPr>
        <w:tc>
          <w:tcPr>
            <w:tcW w:w="642" w:type="dxa"/>
          </w:tcPr>
          <w:p w14:paraId="694BE172" w14:textId="77777777" w:rsidR="00477526" w:rsidRPr="00D35A66" w:rsidRDefault="00477526" w:rsidP="009B077A">
            <w:pPr>
              <w:widowControl/>
              <w:numPr>
                <w:ilvl w:val="0"/>
                <w:numId w:val="9"/>
              </w:numPr>
              <w:autoSpaceDE/>
              <w:autoSpaceDN/>
              <w:adjustRightInd/>
              <w:ind w:left="0" w:firstLine="0"/>
              <w:jc w:val="center"/>
              <w:rPr>
                <w:color w:val="FF0000"/>
              </w:rPr>
            </w:pPr>
          </w:p>
        </w:tc>
        <w:tc>
          <w:tcPr>
            <w:tcW w:w="4260" w:type="dxa"/>
            <w:vAlign w:val="center"/>
          </w:tcPr>
          <w:p w14:paraId="1F14BB2B" w14:textId="77777777" w:rsidR="00477526" w:rsidRPr="00D35A66" w:rsidRDefault="00477526" w:rsidP="00477526">
            <w:pPr>
              <w:rPr>
                <w:color w:val="FF0000"/>
              </w:rPr>
            </w:pPr>
          </w:p>
        </w:tc>
        <w:tc>
          <w:tcPr>
            <w:tcW w:w="2094" w:type="dxa"/>
            <w:vAlign w:val="center"/>
          </w:tcPr>
          <w:p w14:paraId="795D118C" w14:textId="77777777" w:rsidR="00477526" w:rsidRPr="00D35A66" w:rsidRDefault="00477526" w:rsidP="00477526">
            <w:pPr>
              <w:rPr>
                <w:color w:val="FF0000"/>
              </w:rPr>
            </w:pPr>
          </w:p>
        </w:tc>
        <w:tc>
          <w:tcPr>
            <w:tcW w:w="1260" w:type="dxa"/>
          </w:tcPr>
          <w:p w14:paraId="02771928" w14:textId="77777777" w:rsidR="00477526" w:rsidRPr="00D35A66" w:rsidRDefault="00477526" w:rsidP="00477526">
            <w:pPr>
              <w:jc w:val="center"/>
              <w:rPr>
                <w:color w:val="FF0000"/>
              </w:rPr>
            </w:pPr>
          </w:p>
        </w:tc>
        <w:tc>
          <w:tcPr>
            <w:tcW w:w="1620" w:type="dxa"/>
          </w:tcPr>
          <w:p w14:paraId="2E0CB939" w14:textId="77777777" w:rsidR="00477526" w:rsidRPr="00D35A66" w:rsidRDefault="00477526" w:rsidP="00477526">
            <w:pPr>
              <w:jc w:val="center"/>
              <w:rPr>
                <w:color w:val="FF0000"/>
              </w:rPr>
            </w:pPr>
          </w:p>
        </w:tc>
      </w:tr>
      <w:tr w:rsidR="00FF41DC" w:rsidRPr="00D35A66" w14:paraId="2150E4C8" w14:textId="77777777" w:rsidTr="00477526">
        <w:trPr>
          <w:trHeight w:val="543"/>
        </w:trPr>
        <w:tc>
          <w:tcPr>
            <w:tcW w:w="642" w:type="dxa"/>
          </w:tcPr>
          <w:p w14:paraId="2EAB4291" w14:textId="77777777" w:rsidR="00477526" w:rsidRPr="00D35A66" w:rsidRDefault="00477526" w:rsidP="009B077A">
            <w:pPr>
              <w:widowControl/>
              <w:numPr>
                <w:ilvl w:val="0"/>
                <w:numId w:val="9"/>
              </w:numPr>
              <w:autoSpaceDE/>
              <w:autoSpaceDN/>
              <w:adjustRightInd/>
              <w:ind w:left="0" w:firstLine="0"/>
              <w:jc w:val="center"/>
              <w:rPr>
                <w:color w:val="FF0000"/>
              </w:rPr>
            </w:pPr>
          </w:p>
        </w:tc>
        <w:tc>
          <w:tcPr>
            <w:tcW w:w="4260" w:type="dxa"/>
            <w:vAlign w:val="center"/>
          </w:tcPr>
          <w:p w14:paraId="7B2581A0" w14:textId="77777777" w:rsidR="00477526" w:rsidRPr="00D35A66" w:rsidRDefault="00477526" w:rsidP="00477526">
            <w:pPr>
              <w:rPr>
                <w:color w:val="FF0000"/>
              </w:rPr>
            </w:pPr>
          </w:p>
        </w:tc>
        <w:tc>
          <w:tcPr>
            <w:tcW w:w="2094" w:type="dxa"/>
            <w:vAlign w:val="center"/>
          </w:tcPr>
          <w:p w14:paraId="68EAC5DE" w14:textId="77777777" w:rsidR="00477526" w:rsidRPr="00D35A66" w:rsidRDefault="00477526" w:rsidP="00477526">
            <w:pPr>
              <w:rPr>
                <w:color w:val="FF0000"/>
              </w:rPr>
            </w:pPr>
          </w:p>
        </w:tc>
        <w:tc>
          <w:tcPr>
            <w:tcW w:w="1260" w:type="dxa"/>
          </w:tcPr>
          <w:p w14:paraId="11B5C179" w14:textId="77777777" w:rsidR="00477526" w:rsidRPr="00D35A66" w:rsidRDefault="00477526" w:rsidP="00477526">
            <w:pPr>
              <w:jc w:val="center"/>
              <w:rPr>
                <w:color w:val="FF0000"/>
              </w:rPr>
            </w:pPr>
          </w:p>
        </w:tc>
        <w:tc>
          <w:tcPr>
            <w:tcW w:w="1620" w:type="dxa"/>
          </w:tcPr>
          <w:p w14:paraId="04CC010C" w14:textId="77777777" w:rsidR="00477526" w:rsidRPr="00D35A66" w:rsidRDefault="00477526" w:rsidP="00477526">
            <w:pPr>
              <w:jc w:val="center"/>
              <w:rPr>
                <w:color w:val="FF0000"/>
              </w:rPr>
            </w:pPr>
          </w:p>
        </w:tc>
      </w:tr>
    </w:tbl>
    <w:p w14:paraId="6F81B9D7" w14:textId="77777777" w:rsidR="00477526" w:rsidRPr="00D35A66" w:rsidRDefault="00477526" w:rsidP="00477526">
      <w:pPr>
        <w:pStyle w:val="22"/>
        <w:tabs>
          <w:tab w:val="left" w:pos="900"/>
        </w:tabs>
        <w:spacing w:line="312" w:lineRule="auto"/>
        <w:ind w:left="0" w:right="284"/>
        <w:rPr>
          <w:color w:val="FF0000"/>
        </w:rPr>
        <w:sectPr w:rsidR="00477526" w:rsidRPr="00D35A66" w:rsidSect="00477526">
          <w:headerReference w:type="default" r:id="rId54"/>
          <w:pgSz w:w="11906" w:h="16838" w:code="9"/>
          <w:pgMar w:top="284" w:right="567" w:bottom="284" w:left="1418" w:header="720" w:footer="1117" w:gutter="0"/>
          <w:cols w:space="720"/>
        </w:sectPr>
      </w:pPr>
      <w:bookmarkStart w:id="18" w:name="end"/>
      <w:bookmarkEnd w:id="18"/>
    </w:p>
    <w:p w14:paraId="08986BD6" w14:textId="07AD19BD" w:rsidR="00DC38C7" w:rsidRPr="00CC41C8" w:rsidRDefault="00DC38C7" w:rsidP="009B077A">
      <w:pPr>
        <w:numPr>
          <w:ilvl w:val="0"/>
          <w:numId w:val="4"/>
        </w:numPr>
        <w:tabs>
          <w:tab w:val="clear" w:pos="1068"/>
          <w:tab w:val="left" w:pos="709"/>
        </w:tabs>
        <w:ind w:left="709" w:hanging="425"/>
        <w:jc w:val="both"/>
        <w:rPr>
          <w:bCs/>
          <w:sz w:val="28"/>
          <w:szCs w:val="28"/>
        </w:rPr>
      </w:pPr>
      <w:r w:rsidRPr="009536F8">
        <w:rPr>
          <w:b/>
          <w:bCs/>
          <w:sz w:val="28"/>
          <w:szCs w:val="28"/>
        </w:rPr>
        <w:lastRenderedPageBreak/>
        <w:t xml:space="preserve">Выводы и предложения по итогам прохождения </w:t>
      </w:r>
      <w:r w:rsidR="009536F8">
        <w:rPr>
          <w:b/>
          <w:bCs/>
          <w:sz w:val="28"/>
          <w:szCs w:val="28"/>
        </w:rPr>
        <w:t xml:space="preserve">производственной </w:t>
      </w:r>
      <w:r w:rsidRPr="009536F8">
        <w:rPr>
          <w:b/>
          <w:bCs/>
          <w:sz w:val="28"/>
          <w:szCs w:val="28"/>
        </w:rPr>
        <w:t>практики</w:t>
      </w:r>
      <w:r w:rsidR="009536F8">
        <w:rPr>
          <w:b/>
          <w:bCs/>
          <w:sz w:val="28"/>
          <w:szCs w:val="28"/>
        </w:rPr>
        <w:t>.</w:t>
      </w:r>
    </w:p>
    <w:p w14:paraId="16C10CAD" w14:textId="77777777" w:rsidR="00CC41C8" w:rsidRPr="009536F8" w:rsidRDefault="00CC41C8" w:rsidP="00CC41C8">
      <w:pPr>
        <w:tabs>
          <w:tab w:val="left" w:pos="709"/>
        </w:tabs>
        <w:ind w:left="709"/>
        <w:jc w:val="both"/>
        <w:rPr>
          <w:bCs/>
          <w:sz w:val="28"/>
          <w:szCs w:val="28"/>
        </w:rPr>
      </w:pPr>
    </w:p>
    <w:p w14:paraId="0C637C2B" w14:textId="658B6354" w:rsidR="00490134" w:rsidRPr="000628CF" w:rsidRDefault="00CC41C8" w:rsidP="000628CF">
      <w:pPr>
        <w:pStyle w:val="a5"/>
        <w:numPr>
          <w:ilvl w:val="0"/>
          <w:numId w:val="20"/>
        </w:numPr>
        <w:spacing w:line="360" w:lineRule="auto"/>
        <w:jc w:val="both"/>
        <w:rPr>
          <w:bCs/>
          <w:color w:val="FF0000"/>
          <w:sz w:val="28"/>
          <w:szCs w:val="28"/>
        </w:rPr>
      </w:pPr>
      <w:r w:rsidRPr="000628CF">
        <w:rPr>
          <w:bCs/>
          <w:color w:val="FF0000"/>
          <w:sz w:val="28"/>
          <w:szCs w:val="28"/>
        </w:rPr>
        <w:t>Получен инструктаж по соблюдению правил противопожарной безопасности, правил охраны труда, техники безопасности, санитарно-эпидемиологических правил и гигиенических нормативов).</w:t>
      </w:r>
    </w:p>
    <w:p w14:paraId="7BAF40C8" w14:textId="0D1BCC1D" w:rsidR="00490134" w:rsidRPr="000628CF" w:rsidRDefault="00CC41C8" w:rsidP="000628CF">
      <w:pPr>
        <w:pStyle w:val="a5"/>
        <w:numPr>
          <w:ilvl w:val="0"/>
          <w:numId w:val="20"/>
        </w:numPr>
        <w:spacing w:line="360" w:lineRule="auto"/>
        <w:jc w:val="both"/>
        <w:rPr>
          <w:bCs/>
          <w:color w:val="FF0000"/>
          <w:sz w:val="28"/>
          <w:szCs w:val="28"/>
        </w:rPr>
      </w:pPr>
      <w:r w:rsidRPr="000628CF">
        <w:rPr>
          <w:bCs/>
          <w:color w:val="FF0000"/>
          <w:sz w:val="28"/>
          <w:szCs w:val="28"/>
        </w:rPr>
        <w:t>Проведен интернет-поиск нормативно-технических материалов и законодательных актов в открытых источниках с целью освоения нормативных сведений в области производства строительных работ, строительных правил, законодательства Российской Федерации в сфере строительства.</w:t>
      </w:r>
    </w:p>
    <w:p w14:paraId="126BC5A3" w14:textId="740EBC88" w:rsidR="00490134" w:rsidRPr="000628CF" w:rsidRDefault="00CC41C8" w:rsidP="000628CF">
      <w:pPr>
        <w:pStyle w:val="a5"/>
        <w:numPr>
          <w:ilvl w:val="0"/>
          <w:numId w:val="20"/>
        </w:numPr>
        <w:spacing w:line="360" w:lineRule="auto"/>
        <w:jc w:val="both"/>
        <w:rPr>
          <w:bCs/>
          <w:color w:val="FF0000"/>
          <w:sz w:val="28"/>
          <w:szCs w:val="28"/>
        </w:rPr>
      </w:pPr>
      <w:r w:rsidRPr="000628CF">
        <w:rPr>
          <w:bCs/>
          <w:color w:val="FF0000"/>
          <w:sz w:val="28"/>
          <w:szCs w:val="28"/>
        </w:rPr>
        <w:t>Осуществлен анализ информации о выбранном объекте практики - Обществе с ограниченной ответственностью «</w:t>
      </w:r>
      <w:r w:rsidR="00315F48" w:rsidRPr="000628CF">
        <w:rPr>
          <w:bCs/>
          <w:color w:val="FF0000"/>
          <w:sz w:val="28"/>
          <w:szCs w:val="28"/>
        </w:rPr>
        <w:t>ТРУБОПРОВОДСТРОй</w:t>
      </w:r>
      <w:r w:rsidRPr="000628CF">
        <w:rPr>
          <w:bCs/>
          <w:color w:val="FF0000"/>
          <w:sz w:val="28"/>
          <w:szCs w:val="28"/>
        </w:rPr>
        <w:t>», его организационной структуре, квалификации персонала и особенностей его деятельности в сфере строительства объектов.</w:t>
      </w:r>
    </w:p>
    <w:p w14:paraId="7DB4967C" w14:textId="55833FF5" w:rsidR="00490134" w:rsidRPr="000628CF" w:rsidRDefault="00CC41C8" w:rsidP="000628CF">
      <w:pPr>
        <w:pStyle w:val="a5"/>
        <w:keepNext/>
        <w:keepLines/>
        <w:numPr>
          <w:ilvl w:val="0"/>
          <w:numId w:val="20"/>
        </w:numPr>
        <w:tabs>
          <w:tab w:val="left" w:pos="2127"/>
          <w:tab w:val="left" w:pos="2835"/>
        </w:tabs>
        <w:spacing w:line="360" w:lineRule="auto"/>
        <w:jc w:val="both"/>
        <w:rPr>
          <w:bCs/>
          <w:color w:val="FF0000"/>
          <w:sz w:val="28"/>
          <w:szCs w:val="28"/>
        </w:rPr>
      </w:pPr>
      <w:r w:rsidRPr="000628CF">
        <w:rPr>
          <w:bCs/>
          <w:color w:val="FF0000"/>
          <w:sz w:val="28"/>
          <w:szCs w:val="28"/>
        </w:rPr>
        <w:t xml:space="preserve">Проанализирован технологический процесс </w:t>
      </w:r>
      <w:r w:rsidR="00315F48" w:rsidRPr="000628CF">
        <w:rPr>
          <w:bCs/>
          <w:color w:val="FF0000"/>
          <w:sz w:val="28"/>
          <w:szCs w:val="28"/>
        </w:rPr>
        <w:t xml:space="preserve">изготовления арматурных сеток </w:t>
      </w:r>
      <w:r w:rsidRPr="000628CF">
        <w:rPr>
          <w:color w:val="FF0000"/>
          <w:sz w:val="28"/>
          <w:szCs w:val="28"/>
        </w:rPr>
        <w:t xml:space="preserve">и </w:t>
      </w:r>
      <w:r w:rsidR="00315F48" w:rsidRPr="000628CF">
        <w:rPr>
          <w:color w:val="FF0000"/>
          <w:sz w:val="28"/>
          <w:szCs w:val="28"/>
        </w:rPr>
        <w:t>производство арматурных работ при строительстве фундаментов опор магистрального нефтепровода Красноярск - Братск</w:t>
      </w:r>
      <w:r w:rsidRPr="000628CF">
        <w:rPr>
          <w:color w:val="FF0000"/>
          <w:sz w:val="28"/>
          <w:szCs w:val="28"/>
        </w:rPr>
        <w:t>. Определена потребность в строительных машинах, механизмах, приспособлениях и инструментах. Изложена технологическая последовательность выполнения указанных процессов.</w:t>
      </w:r>
    </w:p>
    <w:p w14:paraId="2A07C8BF" w14:textId="64AA328F" w:rsidR="00CC41C8" w:rsidRPr="000628CF" w:rsidRDefault="00490134" w:rsidP="000628CF">
      <w:pPr>
        <w:pStyle w:val="a5"/>
        <w:numPr>
          <w:ilvl w:val="0"/>
          <w:numId w:val="20"/>
        </w:numPr>
        <w:tabs>
          <w:tab w:val="num" w:pos="2160"/>
        </w:tabs>
        <w:spacing w:line="360" w:lineRule="auto"/>
        <w:jc w:val="both"/>
        <w:rPr>
          <w:bCs/>
          <w:color w:val="FF0000"/>
          <w:sz w:val="28"/>
          <w:szCs w:val="28"/>
        </w:rPr>
      </w:pPr>
      <w:r w:rsidRPr="000628CF">
        <w:rPr>
          <w:bCs/>
          <w:color w:val="FF0000"/>
          <w:sz w:val="28"/>
          <w:szCs w:val="28"/>
        </w:rPr>
        <w:t>Во время прохождения практики проанализирована производственная документация, собранная во время личного участия в выполнении технологического процесса производства арматурных работ. В</w:t>
      </w:r>
      <w:r w:rsidR="00CC41C8" w:rsidRPr="000628CF">
        <w:rPr>
          <w:bCs/>
          <w:color w:val="FF0000"/>
          <w:sz w:val="28"/>
          <w:szCs w:val="28"/>
        </w:rPr>
        <w:t>ся собранная об объекте практики информация</w:t>
      </w:r>
      <w:r w:rsidRPr="000628CF">
        <w:rPr>
          <w:bCs/>
          <w:color w:val="FF0000"/>
          <w:sz w:val="28"/>
          <w:szCs w:val="28"/>
        </w:rPr>
        <w:t xml:space="preserve"> отражена в настоящем отчете</w:t>
      </w:r>
      <w:r w:rsidR="00CC41C8" w:rsidRPr="000628CF">
        <w:rPr>
          <w:bCs/>
          <w:color w:val="FF0000"/>
          <w:sz w:val="28"/>
          <w:szCs w:val="28"/>
        </w:rPr>
        <w:t>.</w:t>
      </w:r>
    </w:p>
    <w:sectPr w:rsidR="00CC41C8" w:rsidRPr="000628CF" w:rsidSect="00F136F2">
      <w:footerReference w:type="default" r:id="rId55"/>
      <w:pgSz w:w="11906" w:h="16838"/>
      <w:pgMar w:top="851" w:right="566"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E3C068" w14:textId="77777777" w:rsidR="000628CF" w:rsidRDefault="000628CF" w:rsidP="00CE7DE4">
      <w:r>
        <w:separator/>
      </w:r>
    </w:p>
  </w:endnote>
  <w:endnote w:type="continuationSeparator" w:id="0">
    <w:p w14:paraId="3E1E55F8" w14:textId="77777777" w:rsidR="000628CF" w:rsidRDefault="000628CF" w:rsidP="00CE7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EA2A9" w14:textId="77777777" w:rsidR="000628CF" w:rsidRDefault="000628CF" w:rsidP="00477526">
    <w:pPr>
      <w:pStyle w:val="af6"/>
      <w:framePr w:wrap="around" w:vAnchor="text" w:hAnchor="margin" w:xAlign="right" w:y="1"/>
      <w:rPr>
        <w:rStyle w:val="aff1"/>
        <w:rFonts w:eastAsiaTheme="majorEastAsia"/>
      </w:rPr>
    </w:pPr>
    <w:r>
      <w:rPr>
        <w:rStyle w:val="aff1"/>
        <w:rFonts w:eastAsiaTheme="majorEastAsia"/>
      </w:rPr>
      <w:fldChar w:fldCharType="begin"/>
    </w:r>
    <w:r>
      <w:rPr>
        <w:rStyle w:val="aff1"/>
        <w:rFonts w:eastAsiaTheme="majorEastAsia"/>
      </w:rPr>
      <w:instrText xml:space="preserve">PAGE  </w:instrText>
    </w:r>
    <w:r>
      <w:rPr>
        <w:rStyle w:val="aff1"/>
        <w:rFonts w:eastAsiaTheme="majorEastAsia"/>
      </w:rPr>
      <w:fldChar w:fldCharType="end"/>
    </w:r>
  </w:p>
  <w:p w14:paraId="0FE3189F" w14:textId="77777777" w:rsidR="000628CF" w:rsidRDefault="000628CF" w:rsidP="00477526">
    <w:pPr>
      <w:pStyle w:val="af6"/>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07D9D" w14:textId="77777777" w:rsidR="000628CF" w:rsidRDefault="000628CF" w:rsidP="00477526">
    <w:pPr>
      <w:pStyle w:val="af6"/>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9A0F0" w14:textId="77777777" w:rsidR="000628CF" w:rsidRDefault="000628CF">
    <w:pPr>
      <w:pStyle w:val="af6"/>
    </w:pPr>
    <w:r>
      <w:t xml:space="preserve"> </w:t>
    </w:r>
  </w:p>
  <w:p w14:paraId="76FFFF7C" w14:textId="77777777" w:rsidR="000628CF" w:rsidRDefault="000628CF">
    <w:pPr>
      <w:pStyle w:val="af6"/>
    </w:pPr>
  </w:p>
  <w:p w14:paraId="55F93241" w14:textId="77777777" w:rsidR="000628CF" w:rsidRDefault="000628CF">
    <w:pPr>
      <w:pStyle w:val="af6"/>
    </w:pPr>
  </w:p>
  <w:p w14:paraId="5409CB58" w14:textId="77777777" w:rsidR="000628CF" w:rsidRDefault="000628CF">
    <w:pPr>
      <w:pStyle w:val="af6"/>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322803"/>
      <w:docPartObj>
        <w:docPartGallery w:val="Page Numbers (Bottom of Page)"/>
        <w:docPartUnique/>
      </w:docPartObj>
    </w:sdtPr>
    <w:sdtEndPr/>
    <w:sdtContent>
      <w:p w14:paraId="3C8AD47E" w14:textId="15C2BEBF" w:rsidR="000628CF" w:rsidRDefault="000628CF">
        <w:pPr>
          <w:jc w:val="center"/>
        </w:pPr>
        <w:r>
          <w:fldChar w:fldCharType="begin"/>
        </w:r>
        <w:r>
          <w:instrText>PAGE   \* MERGEFORMAT</w:instrText>
        </w:r>
        <w:r>
          <w:fldChar w:fldCharType="separate"/>
        </w:r>
        <w:r>
          <w:rPr>
            <w:noProof/>
          </w:rPr>
          <w:t>14</w:t>
        </w:r>
        <w:r>
          <w:fldChar w:fldCharType="end"/>
        </w:r>
      </w:p>
    </w:sdtContent>
  </w:sdt>
  <w:p w14:paraId="3506AD42" w14:textId="77777777" w:rsidR="000628CF" w:rsidRDefault="000628CF"/>
  <w:p w14:paraId="1AFDAF8A" w14:textId="77777777" w:rsidR="000628CF" w:rsidRDefault="000628CF"/>
  <w:p w14:paraId="03568FC7" w14:textId="77777777" w:rsidR="000628CF" w:rsidRDefault="000628CF"/>
  <w:p w14:paraId="40F202E2" w14:textId="77777777" w:rsidR="000628CF" w:rsidRDefault="000628CF"/>
  <w:p w14:paraId="61757864" w14:textId="77777777" w:rsidR="000628CF" w:rsidRDefault="000628CF"/>
  <w:p w14:paraId="411A56A3" w14:textId="77777777" w:rsidR="000628CF" w:rsidRDefault="000628CF"/>
  <w:p w14:paraId="60C4603D" w14:textId="77777777" w:rsidR="000628CF" w:rsidRDefault="000628C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E6293C" w14:textId="77777777" w:rsidR="000628CF" w:rsidRDefault="000628CF" w:rsidP="00CE7DE4">
      <w:r>
        <w:separator/>
      </w:r>
    </w:p>
  </w:footnote>
  <w:footnote w:type="continuationSeparator" w:id="0">
    <w:p w14:paraId="01804DCB" w14:textId="77777777" w:rsidR="000628CF" w:rsidRDefault="000628CF" w:rsidP="00CE7DE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3F674" w14:textId="77777777" w:rsidR="000628CF" w:rsidRDefault="000628CF" w:rsidP="00477526">
    <w:pPr>
      <w:pStyle w:val="af4"/>
      <w:framePr w:wrap="around" w:vAnchor="text" w:hAnchor="margin" w:xAlign="right" w:y="1"/>
      <w:rPr>
        <w:rStyle w:val="aff1"/>
        <w:rFonts w:eastAsiaTheme="majorEastAsia"/>
      </w:rPr>
    </w:pPr>
    <w:r>
      <w:rPr>
        <w:rStyle w:val="aff1"/>
        <w:rFonts w:eastAsiaTheme="majorEastAsia"/>
      </w:rPr>
      <w:fldChar w:fldCharType="begin"/>
    </w:r>
    <w:r>
      <w:rPr>
        <w:rStyle w:val="aff1"/>
        <w:rFonts w:eastAsiaTheme="majorEastAsia"/>
      </w:rPr>
      <w:instrText xml:space="preserve">PAGE  </w:instrText>
    </w:r>
    <w:r>
      <w:rPr>
        <w:rStyle w:val="aff1"/>
        <w:rFonts w:eastAsiaTheme="majorEastAsia"/>
      </w:rPr>
      <w:fldChar w:fldCharType="end"/>
    </w:r>
  </w:p>
  <w:p w14:paraId="495271BE" w14:textId="77777777" w:rsidR="000628CF" w:rsidRDefault="000628CF" w:rsidP="00477526">
    <w:pPr>
      <w:pStyle w:val="af4"/>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9884B" w14:textId="77777777" w:rsidR="000628CF" w:rsidRDefault="000628CF">
    <w:pPr>
      <w:pStyle w:val="af4"/>
    </w:pPr>
    <w:r>
      <w:rPr>
        <w:noProof/>
      </w:rPr>
      <mc:AlternateContent>
        <mc:Choice Requires="wps">
          <w:drawing>
            <wp:anchor distT="0" distB="0" distL="114300" distR="114300" simplePos="0" relativeHeight="251659264" behindDoc="0" locked="1" layoutInCell="1" allowOverlap="1" wp14:anchorId="35EC40F7" wp14:editId="438501C5">
              <wp:simplePos x="0" y="0"/>
              <wp:positionH relativeFrom="page">
                <wp:posOffset>193040</wp:posOffset>
              </wp:positionH>
              <wp:positionV relativeFrom="page">
                <wp:posOffset>184785</wp:posOffset>
              </wp:positionV>
              <wp:extent cx="7228205" cy="10344150"/>
              <wp:effectExtent l="2540" t="3810" r="0" b="0"/>
              <wp:wrapNone/>
              <wp:docPr id="37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8205" cy="1034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229" w:type="dxa"/>
                            <w:tblLayout w:type="fixed"/>
                            <w:tblCellMar>
                              <w:left w:w="0" w:type="dxa"/>
                              <w:right w:w="0" w:type="dxa"/>
                            </w:tblCellMar>
                            <w:tblLook w:val="0000" w:firstRow="0" w:lastRow="0" w:firstColumn="0" w:lastColumn="0" w:noHBand="0" w:noVBand="0"/>
                          </w:tblPr>
                          <w:tblGrid>
                            <w:gridCol w:w="355"/>
                            <w:gridCol w:w="365"/>
                            <w:gridCol w:w="545"/>
                            <w:gridCol w:w="547"/>
                            <w:gridCol w:w="546"/>
                            <w:gridCol w:w="644"/>
                            <w:gridCol w:w="812"/>
                            <w:gridCol w:w="546"/>
                            <w:gridCol w:w="3824"/>
                            <w:gridCol w:w="934"/>
                            <w:gridCol w:w="852"/>
                            <w:gridCol w:w="1259"/>
                          </w:tblGrid>
                          <w:tr w:rsidR="000628CF" w14:paraId="4F63D1DD" w14:textId="77777777">
                            <w:trPr>
                              <w:trHeight w:val="11484"/>
                            </w:trPr>
                            <w:tc>
                              <w:tcPr>
                                <w:tcW w:w="720" w:type="dxa"/>
                                <w:gridSpan w:val="2"/>
                                <w:tcBorders>
                                  <w:bottom w:val="single" w:sz="12" w:space="0" w:color="auto"/>
                                  <w:right w:val="single" w:sz="12" w:space="0" w:color="auto"/>
                                </w:tcBorders>
                              </w:tcPr>
                              <w:p w14:paraId="74E54C77" w14:textId="77777777" w:rsidR="000628CF" w:rsidRDefault="000628CF" w:rsidP="00477526"/>
                            </w:tc>
                            <w:tc>
                              <w:tcPr>
                                <w:tcW w:w="10509" w:type="dxa"/>
                                <w:gridSpan w:val="10"/>
                                <w:vMerge w:val="restart"/>
                                <w:tcBorders>
                                  <w:top w:val="single" w:sz="12" w:space="0" w:color="auto"/>
                                  <w:left w:val="nil"/>
                                  <w:right w:val="single" w:sz="12" w:space="0" w:color="auto"/>
                                </w:tcBorders>
                              </w:tcPr>
                              <w:p w14:paraId="1BB37A34" w14:textId="77777777" w:rsidR="000628CF" w:rsidRPr="002B478F" w:rsidRDefault="000628CF" w:rsidP="00477526">
                                <w:pPr>
                                  <w:tabs>
                                    <w:tab w:val="left" w:pos="10195"/>
                                  </w:tabs>
                                  <w:ind w:right="142"/>
                                  <w:jc w:val="right"/>
                                  <w:rPr>
                                    <w:szCs w:val="24"/>
                                  </w:rPr>
                                </w:pPr>
                                <w:r>
                                  <w:rPr>
                                    <w:rStyle w:val="aff1"/>
                                    <w:rFonts w:eastAsiaTheme="majorEastAsia"/>
                                    <w:szCs w:val="24"/>
                                  </w:rPr>
                                  <w:fldChar w:fldCharType="begin"/>
                                </w:r>
                                <w:r>
                                  <w:rPr>
                                    <w:rStyle w:val="aff1"/>
                                    <w:rFonts w:eastAsiaTheme="majorEastAsia"/>
                                    <w:szCs w:val="24"/>
                                  </w:rPr>
                                  <w:instrText xml:space="preserve"> =</w:instrText>
                                </w:r>
                                <w:r>
                                  <w:rPr>
                                    <w:rStyle w:val="aff1"/>
                                    <w:rFonts w:eastAsiaTheme="majorEastAsia"/>
                                    <w:szCs w:val="24"/>
                                  </w:rPr>
                                  <w:fldChar w:fldCharType="begin"/>
                                </w:r>
                                <w:r>
                                  <w:rPr>
                                    <w:rStyle w:val="aff1"/>
                                    <w:rFonts w:eastAsiaTheme="majorEastAsia"/>
                                    <w:szCs w:val="24"/>
                                  </w:rPr>
                                  <w:instrText xml:space="preserve"> PAGE  \* Arabic  \* MERGEFORMAT </w:instrText>
                                </w:r>
                                <w:r>
                                  <w:rPr>
                                    <w:rStyle w:val="aff1"/>
                                    <w:rFonts w:eastAsiaTheme="majorEastAsia"/>
                                    <w:szCs w:val="24"/>
                                  </w:rPr>
                                  <w:fldChar w:fldCharType="separate"/>
                                </w:r>
                                <w:r>
                                  <w:rPr>
                                    <w:rStyle w:val="aff1"/>
                                    <w:rFonts w:eastAsiaTheme="majorEastAsia"/>
                                    <w:noProof/>
                                    <w:szCs w:val="24"/>
                                  </w:rPr>
                                  <w:instrText>3</w:instrText>
                                </w:r>
                                <w:r>
                                  <w:rPr>
                                    <w:rStyle w:val="aff1"/>
                                    <w:rFonts w:eastAsiaTheme="majorEastAsia"/>
                                    <w:szCs w:val="24"/>
                                  </w:rPr>
                                  <w:fldChar w:fldCharType="end"/>
                                </w:r>
                                <w:r>
                                  <w:rPr>
                                    <w:rStyle w:val="aff1"/>
                                    <w:rFonts w:eastAsiaTheme="majorEastAsia"/>
                                    <w:szCs w:val="24"/>
                                  </w:rPr>
                                  <w:instrText xml:space="preserve">-1 </w:instrText>
                                </w:r>
                                <w:r>
                                  <w:rPr>
                                    <w:rStyle w:val="aff1"/>
                                    <w:rFonts w:eastAsiaTheme="majorEastAsia"/>
                                    <w:szCs w:val="24"/>
                                  </w:rPr>
                                  <w:fldChar w:fldCharType="separate"/>
                                </w:r>
                                <w:r>
                                  <w:rPr>
                                    <w:rStyle w:val="aff1"/>
                                    <w:rFonts w:eastAsiaTheme="majorEastAsia"/>
                                    <w:noProof/>
                                    <w:szCs w:val="24"/>
                                  </w:rPr>
                                  <w:t>2</w:t>
                                </w:r>
                                <w:r>
                                  <w:rPr>
                                    <w:rStyle w:val="aff1"/>
                                    <w:rFonts w:eastAsiaTheme="majorEastAsia"/>
                                    <w:szCs w:val="24"/>
                                  </w:rPr>
                                  <w:fldChar w:fldCharType="end"/>
                                </w:r>
                              </w:p>
                            </w:tc>
                          </w:tr>
                          <w:tr w:rsidR="000628CF" w14:paraId="28F810D2" w14:textId="77777777">
                            <w:trPr>
                              <w:cantSplit/>
                              <w:trHeight w:val="1496"/>
                            </w:trPr>
                            <w:tc>
                              <w:tcPr>
                                <w:tcW w:w="355" w:type="dxa"/>
                                <w:tcBorders>
                                  <w:top w:val="single" w:sz="12" w:space="0" w:color="auto"/>
                                  <w:left w:val="single" w:sz="12" w:space="0" w:color="auto"/>
                                  <w:bottom w:val="single" w:sz="12" w:space="0" w:color="auto"/>
                                  <w:right w:val="single" w:sz="12" w:space="0" w:color="auto"/>
                                </w:tcBorders>
                                <w:textDirection w:val="btLr"/>
                                <w:vAlign w:val="center"/>
                              </w:tcPr>
                              <w:p w14:paraId="4376F53C" w14:textId="77777777" w:rsidR="000628CF" w:rsidRDefault="000628CF" w:rsidP="00477526">
                                <w:pPr>
                                  <w:pStyle w:val="aff2"/>
                                  <w:ind w:right="0"/>
                                </w:pPr>
                                <w:r>
                                  <w:t>Взам. инв. №</w:t>
                                </w:r>
                              </w:p>
                            </w:tc>
                            <w:tc>
                              <w:tcPr>
                                <w:tcW w:w="365" w:type="dxa"/>
                                <w:tcBorders>
                                  <w:top w:val="single" w:sz="12" w:space="0" w:color="auto"/>
                                  <w:left w:val="single" w:sz="12" w:space="0" w:color="auto"/>
                                  <w:bottom w:val="single" w:sz="12" w:space="0" w:color="auto"/>
                                  <w:right w:val="single" w:sz="12" w:space="0" w:color="auto"/>
                                </w:tcBorders>
                                <w:textDirection w:val="btLr"/>
                                <w:vAlign w:val="center"/>
                              </w:tcPr>
                              <w:p w14:paraId="45AAD27E" w14:textId="77777777" w:rsidR="000628CF" w:rsidRDefault="000628CF" w:rsidP="00477526">
                                <w:pPr>
                                  <w:jc w:val="center"/>
                                </w:pPr>
                              </w:p>
                            </w:tc>
                            <w:tc>
                              <w:tcPr>
                                <w:tcW w:w="10509" w:type="dxa"/>
                                <w:gridSpan w:val="10"/>
                                <w:vMerge/>
                                <w:tcBorders>
                                  <w:left w:val="nil"/>
                                  <w:right w:val="single" w:sz="12" w:space="0" w:color="auto"/>
                                </w:tcBorders>
                              </w:tcPr>
                              <w:p w14:paraId="455A017E" w14:textId="77777777" w:rsidR="000628CF" w:rsidRPr="002B478F" w:rsidRDefault="000628CF" w:rsidP="00477526">
                                <w:pPr>
                                  <w:tabs>
                                    <w:tab w:val="left" w:pos="10195"/>
                                  </w:tabs>
                                  <w:ind w:right="142"/>
                                  <w:jc w:val="right"/>
                                  <w:rPr>
                                    <w:rStyle w:val="aff1"/>
                                    <w:rFonts w:eastAsiaTheme="majorEastAsia"/>
                                    <w:szCs w:val="24"/>
                                  </w:rPr>
                                </w:pPr>
                              </w:p>
                            </w:tc>
                          </w:tr>
                          <w:tr w:rsidR="000628CF" w14:paraId="4D90137F" w14:textId="77777777">
                            <w:trPr>
                              <w:trHeight w:val="692"/>
                            </w:trPr>
                            <w:tc>
                              <w:tcPr>
                                <w:tcW w:w="355" w:type="dxa"/>
                                <w:vMerge w:val="restart"/>
                                <w:tcBorders>
                                  <w:top w:val="single" w:sz="12" w:space="0" w:color="auto"/>
                                  <w:left w:val="single" w:sz="12" w:space="0" w:color="auto"/>
                                  <w:bottom w:val="single" w:sz="12" w:space="0" w:color="auto"/>
                                  <w:right w:val="single" w:sz="12" w:space="0" w:color="auto"/>
                                </w:tcBorders>
                                <w:textDirection w:val="btLr"/>
                                <w:vAlign w:val="center"/>
                              </w:tcPr>
                              <w:p w14:paraId="4FAA1E28" w14:textId="77777777" w:rsidR="000628CF" w:rsidRDefault="000628CF" w:rsidP="00477526">
                                <w:pPr>
                                  <w:pStyle w:val="aff2"/>
                                  <w:ind w:right="0"/>
                                </w:pPr>
                                <w:r>
                                  <w:t>Подп. и дата</w:t>
                                </w:r>
                              </w:p>
                            </w:tc>
                            <w:tc>
                              <w:tcPr>
                                <w:tcW w:w="365" w:type="dxa"/>
                                <w:vMerge w:val="restart"/>
                                <w:tcBorders>
                                  <w:top w:val="single" w:sz="12" w:space="0" w:color="auto"/>
                                  <w:left w:val="single" w:sz="12" w:space="0" w:color="auto"/>
                                  <w:bottom w:val="single" w:sz="12" w:space="0" w:color="auto"/>
                                  <w:right w:val="single" w:sz="12" w:space="0" w:color="auto"/>
                                </w:tcBorders>
                                <w:textDirection w:val="btLr"/>
                                <w:vAlign w:val="center"/>
                              </w:tcPr>
                              <w:p w14:paraId="4C53C484" w14:textId="77777777" w:rsidR="000628CF" w:rsidRDefault="000628CF" w:rsidP="00477526">
                                <w:pPr>
                                  <w:jc w:val="center"/>
                                </w:pPr>
                              </w:p>
                            </w:tc>
                            <w:tc>
                              <w:tcPr>
                                <w:tcW w:w="10509" w:type="dxa"/>
                                <w:gridSpan w:val="10"/>
                                <w:vMerge/>
                                <w:tcBorders>
                                  <w:left w:val="nil"/>
                                  <w:bottom w:val="single" w:sz="12" w:space="0" w:color="auto"/>
                                  <w:right w:val="single" w:sz="12" w:space="0" w:color="auto"/>
                                </w:tcBorders>
                              </w:tcPr>
                              <w:p w14:paraId="44A6C994" w14:textId="77777777" w:rsidR="000628CF" w:rsidRPr="002B478F" w:rsidRDefault="000628CF" w:rsidP="00477526">
                                <w:pPr>
                                  <w:tabs>
                                    <w:tab w:val="left" w:pos="10195"/>
                                  </w:tabs>
                                  <w:ind w:right="142"/>
                                  <w:jc w:val="right"/>
                                  <w:rPr>
                                    <w:rStyle w:val="aff1"/>
                                    <w:rFonts w:eastAsiaTheme="majorEastAsia"/>
                                    <w:szCs w:val="24"/>
                                  </w:rPr>
                                </w:pPr>
                              </w:p>
                            </w:tc>
                          </w:tr>
                          <w:tr w:rsidR="000628CF" w14:paraId="482B93FA" w14:textId="77777777">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14:paraId="2B48DC16" w14:textId="77777777" w:rsidR="000628CF" w:rsidRDefault="000628CF" w:rsidP="00477526">
                                <w:pPr>
                                  <w:pStyle w:val="aff2"/>
                                  <w:ind w:left="113" w:right="0"/>
                                </w:pPr>
                              </w:p>
                            </w:tc>
                            <w:tc>
                              <w:tcPr>
                                <w:tcW w:w="365" w:type="dxa"/>
                                <w:vMerge/>
                                <w:tcBorders>
                                  <w:top w:val="single" w:sz="12" w:space="0" w:color="auto"/>
                                  <w:left w:val="single" w:sz="12" w:space="0" w:color="auto"/>
                                  <w:bottom w:val="single" w:sz="12" w:space="0" w:color="auto"/>
                                  <w:right w:val="single" w:sz="12" w:space="0" w:color="auto"/>
                                </w:tcBorders>
                                <w:textDirection w:val="btLr"/>
                                <w:vAlign w:val="center"/>
                              </w:tcPr>
                              <w:p w14:paraId="252FEF84" w14:textId="77777777" w:rsidR="000628CF" w:rsidRDefault="000628CF" w:rsidP="00477526">
                                <w:pPr>
                                  <w:pStyle w:val="aff2"/>
                                  <w:ind w:left="113" w:right="0"/>
                                </w:pPr>
                              </w:p>
                            </w:tc>
                            <w:tc>
                              <w:tcPr>
                                <w:tcW w:w="545" w:type="dxa"/>
                                <w:tcBorders>
                                  <w:top w:val="single" w:sz="12" w:space="0" w:color="auto"/>
                                  <w:left w:val="nil"/>
                                  <w:bottom w:val="single" w:sz="6" w:space="0" w:color="auto"/>
                                  <w:right w:val="single" w:sz="12" w:space="0" w:color="auto"/>
                                </w:tcBorders>
                              </w:tcPr>
                              <w:p w14:paraId="3B046548" w14:textId="77777777" w:rsidR="000628CF" w:rsidRDefault="000628CF" w:rsidP="00477526">
                                <w:pPr>
                                  <w:pStyle w:val="aff2"/>
                                </w:pPr>
                              </w:p>
                            </w:tc>
                            <w:tc>
                              <w:tcPr>
                                <w:tcW w:w="547" w:type="dxa"/>
                                <w:tcBorders>
                                  <w:top w:val="single" w:sz="12" w:space="0" w:color="auto"/>
                                  <w:left w:val="single" w:sz="12" w:space="0" w:color="auto"/>
                                  <w:bottom w:val="single" w:sz="6" w:space="0" w:color="auto"/>
                                  <w:right w:val="single" w:sz="12" w:space="0" w:color="auto"/>
                                </w:tcBorders>
                              </w:tcPr>
                              <w:p w14:paraId="32AE5C31" w14:textId="77777777" w:rsidR="000628CF" w:rsidRDefault="000628CF" w:rsidP="00477526">
                                <w:pPr>
                                  <w:pStyle w:val="aff2"/>
                                </w:pPr>
                              </w:p>
                            </w:tc>
                            <w:tc>
                              <w:tcPr>
                                <w:tcW w:w="546" w:type="dxa"/>
                                <w:tcBorders>
                                  <w:top w:val="single" w:sz="12" w:space="0" w:color="auto"/>
                                  <w:left w:val="nil"/>
                                  <w:bottom w:val="single" w:sz="6" w:space="0" w:color="auto"/>
                                  <w:right w:val="single" w:sz="12" w:space="0" w:color="auto"/>
                                </w:tcBorders>
                              </w:tcPr>
                              <w:p w14:paraId="66137FE4" w14:textId="77777777" w:rsidR="000628CF" w:rsidRDefault="000628CF" w:rsidP="00477526">
                                <w:pPr>
                                  <w:pStyle w:val="aff2"/>
                                </w:pPr>
                              </w:p>
                            </w:tc>
                            <w:tc>
                              <w:tcPr>
                                <w:tcW w:w="644" w:type="dxa"/>
                                <w:tcBorders>
                                  <w:top w:val="single" w:sz="12" w:space="0" w:color="auto"/>
                                  <w:left w:val="single" w:sz="12" w:space="0" w:color="auto"/>
                                  <w:bottom w:val="single" w:sz="6" w:space="0" w:color="auto"/>
                                  <w:right w:val="single" w:sz="12" w:space="0" w:color="auto"/>
                                </w:tcBorders>
                              </w:tcPr>
                              <w:p w14:paraId="151E4198" w14:textId="77777777" w:rsidR="000628CF" w:rsidRDefault="000628CF" w:rsidP="00477526">
                                <w:pPr>
                                  <w:pStyle w:val="aff2"/>
                                </w:pPr>
                              </w:p>
                            </w:tc>
                            <w:tc>
                              <w:tcPr>
                                <w:tcW w:w="812" w:type="dxa"/>
                                <w:tcBorders>
                                  <w:top w:val="single" w:sz="12" w:space="0" w:color="auto"/>
                                  <w:left w:val="nil"/>
                                  <w:bottom w:val="single" w:sz="6" w:space="0" w:color="auto"/>
                                  <w:right w:val="single" w:sz="12" w:space="0" w:color="auto"/>
                                </w:tcBorders>
                              </w:tcPr>
                              <w:p w14:paraId="44C7300C" w14:textId="77777777" w:rsidR="000628CF" w:rsidRDefault="000628CF" w:rsidP="00477526">
                                <w:pPr>
                                  <w:pStyle w:val="aff2"/>
                                </w:pPr>
                              </w:p>
                            </w:tc>
                            <w:tc>
                              <w:tcPr>
                                <w:tcW w:w="546" w:type="dxa"/>
                                <w:tcBorders>
                                  <w:top w:val="single" w:sz="12" w:space="0" w:color="auto"/>
                                  <w:left w:val="nil"/>
                                  <w:bottom w:val="single" w:sz="6" w:space="0" w:color="auto"/>
                                  <w:right w:val="single" w:sz="12" w:space="0" w:color="auto"/>
                                </w:tcBorders>
                              </w:tcPr>
                              <w:p w14:paraId="288B0F4F" w14:textId="77777777" w:rsidR="000628CF" w:rsidRDefault="000628CF" w:rsidP="00477526">
                                <w:pPr>
                                  <w:pStyle w:val="aff2"/>
                                </w:pPr>
                              </w:p>
                            </w:tc>
                            <w:tc>
                              <w:tcPr>
                                <w:tcW w:w="6869" w:type="dxa"/>
                                <w:gridSpan w:val="4"/>
                                <w:vMerge w:val="restart"/>
                                <w:tcBorders>
                                  <w:top w:val="single" w:sz="12" w:space="0" w:color="auto"/>
                                  <w:left w:val="nil"/>
                                  <w:right w:val="single" w:sz="12" w:space="0" w:color="auto"/>
                                </w:tcBorders>
                                <w:vAlign w:val="center"/>
                              </w:tcPr>
                              <w:p w14:paraId="79D70018" w14:textId="77777777" w:rsidR="000628CF" w:rsidRPr="00E84C98" w:rsidRDefault="000628CF" w:rsidP="00477526">
                                <w:pPr>
                                  <w:pStyle w:val="aff2"/>
                                  <w:rPr>
                                    <w:sz w:val="24"/>
                                    <w:szCs w:val="24"/>
                                  </w:rPr>
                                </w:pPr>
                                <w:r w:rsidRPr="00E84C98">
                                  <w:rPr>
                                    <w:sz w:val="24"/>
                                    <w:szCs w:val="24"/>
                                  </w:rPr>
                                  <w:t>Г.0.0000.0052-БНП-10/ГТП-00.000-СП</w:t>
                                </w:r>
                              </w:p>
                            </w:tc>
                          </w:tr>
                          <w:tr w:rsidR="000628CF" w14:paraId="24E6E4C4" w14:textId="77777777">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14:paraId="4AD8B004" w14:textId="77777777" w:rsidR="000628CF" w:rsidRDefault="000628CF" w:rsidP="00477526">
                                <w:pPr>
                                  <w:pStyle w:val="aff2"/>
                                  <w:ind w:left="113" w:right="0"/>
                                </w:pPr>
                              </w:p>
                            </w:tc>
                            <w:tc>
                              <w:tcPr>
                                <w:tcW w:w="365" w:type="dxa"/>
                                <w:vMerge/>
                                <w:tcBorders>
                                  <w:top w:val="single" w:sz="12" w:space="0" w:color="auto"/>
                                  <w:left w:val="single" w:sz="12" w:space="0" w:color="auto"/>
                                  <w:bottom w:val="single" w:sz="12" w:space="0" w:color="auto"/>
                                  <w:right w:val="single" w:sz="12" w:space="0" w:color="auto"/>
                                </w:tcBorders>
                                <w:textDirection w:val="btLr"/>
                                <w:vAlign w:val="center"/>
                              </w:tcPr>
                              <w:p w14:paraId="75E56D41" w14:textId="77777777" w:rsidR="000628CF" w:rsidRDefault="000628CF" w:rsidP="00477526">
                                <w:pPr>
                                  <w:pStyle w:val="aff2"/>
                                  <w:ind w:left="113" w:right="0"/>
                                </w:pPr>
                              </w:p>
                            </w:tc>
                            <w:tc>
                              <w:tcPr>
                                <w:tcW w:w="545" w:type="dxa"/>
                                <w:tcBorders>
                                  <w:top w:val="single" w:sz="6" w:space="0" w:color="auto"/>
                                  <w:left w:val="nil"/>
                                  <w:bottom w:val="single" w:sz="12" w:space="0" w:color="auto"/>
                                  <w:right w:val="single" w:sz="12" w:space="0" w:color="auto"/>
                                </w:tcBorders>
                              </w:tcPr>
                              <w:p w14:paraId="7D9D54B7" w14:textId="77777777" w:rsidR="000628CF" w:rsidRPr="00A87711" w:rsidRDefault="000628CF" w:rsidP="00477526">
                                <w:pPr>
                                  <w:pStyle w:val="aff2"/>
                                  <w:ind w:right="0"/>
                                  <w:rPr>
                                    <w:color w:val="FF0000"/>
                                  </w:rPr>
                                </w:pPr>
                              </w:p>
                            </w:tc>
                            <w:tc>
                              <w:tcPr>
                                <w:tcW w:w="547" w:type="dxa"/>
                                <w:tcBorders>
                                  <w:top w:val="single" w:sz="6" w:space="0" w:color="auto"/>
                                  <w:left w:val="single" w:sz="12" w:space="0" w:color="auto"/>
                                  <w:bottom w:val="single" w:sz="12" w:space="0" w:color="auto"/>
                                  <w:right w:val="single" w:sz="12" w:space="0" w:color="auto"/>
                                </w:tcBorders>
                              </w:tcPr>
                              <w:p w14:paraId="17C7E54C" w14:textId="77777777" w:rsidR="000628CF" w:rsidRDefault="000628CF" w:rsidP="00477526">
                                <w:pPr>
                                  <w:pStyle w:val="aff2"/>
                                </w:pPr>
                              </w:p>
                            </w:tc>
                            <w:tc>
                              <w:tcPr>
                                <w:tcW w:w="546" w:type="dxa"/>
                                <w:tcBorders>
                                  <w:top w:val="single" w:sz="6" w:space="0" w:color="auto"/>
                                  <w:left w:val="nil"/>
                                  <w:bottom w:val="single" w:sz="12" w:space="0" w:color="auto"/>
                                  <w:right w:val="single" w:sz="12" w:space="0" w:color="auto"/>
                                </w:tcBorders>
                              </w:tcPr>
                              <w:p w14:paraId="6AB44EFA" w14:textId="77777777" w:rsidR="000628CF" w:rsidRDefault="000628CF" w:rsidP="00477526">
                                <w:pPr>
                                  <w:pStyle w:val="aff2"/>
                                </w:pPr>
                              </w:p>
                            </w:tc>
                            <w:tc>
                              <w:tcPr>
                                <w:tcW w:w="644" w:type="dxa"/>
                                <w:tcBorders>
                                  <w:top w:val="single" w:sz="6" w:space="0" w:color="auto"/>
                                  <w:left w:val="single" w:sz="12" w:space="0" w:color="auto"/>
                                  <w:bottom w:val="single" w:sz="12" w:space="0" w:color="auto"/>
                                  <w:right w:val="single" w:sz="12" w:space="0" w:color="auto"/>
                                </w:tcBorders>
                              </w:tcPr>
                              <w:p w14:paraId="2246B9C5" w14:textId="77777777" w:rsidR="000628CF" w:rsidRDefault="000628CF" w:rsidP="00477526">
                                <w:pPr>
                                  <w:pStyle w:val="aff2"/>
                                </w:pPr>
                              </w:p>
                            </w:tc>
                            <w:tc>
                              <w:tcPr>
                                <w:tcW w:w="812" w:type="dxa"/>
                                <w:tcBorders>
                                  <w:top w:val="single" w:sz="6" w:space="0" w:color="auto"/>
                                  <w:left w:val="nil"/>
                                  <w:bottom w:val="single" w:sz="12" w:space="0" w:color="auto"/>
                                  <w:right w:val="single" w:sz="12" w:space="0" w:color="auto"/>
                                </w:tcBorders>
                              </w:tcPr>
                              <w:p w14:paraId="0E517217" w14:textId="77777777" w:rsidR="000628CF" w:rsidRDefault="000628CF" w:rsidP="00477526">
                                <w:pPr>
                                  <w:pStyle w:val="aff2"/>
                                </w:pPr>
                              </w:p>
                            </w:tc>
                            <w:tc>
                              <w:tcPr>
                                <w:tcW w:w="546" w:type="dxa"/>
                                <w:tcBorders>
                                  <w:top w:val="single" w:sz="6" w:space="0" w:color="auto"/>
                                  <w:left w:val="nil"/>
                                  <w:bottom w:val="single" w:sz="12" w:space="0" w:color="auto"/>
                                  <w:right w:val="single" w:sz="12" w:space="0" w:color="auto"/>
                                </w:tcBorders>
                              </w:tcPr>
                              <w:p w14:paraId="6592A6AF" w14:textId="77777777" w:rsidR="000628CF" w:rsidRDefault="000628CF" w:rsidP="00477526">
                                <w:pPr>
                                  <w:pStyle w:val="aff2"/>
                                </w:pPr>
                              </w:p>
                            </w:tc>
                            <w:tc>
                              <w:tcPr>
                                <w:tcW w:w="6869" w:type="dxa"/>
                                <w:gridSpan w:val="4"/>
                                <w:vMerge/>
                                <w:tcBorders>
                                  <w:left w:val="nil"/>
                                  <w:right w:val="single" w:sz="12" w:space="0" w:color="auto"/>
                                </w:tcBorders>
                              </w:tcPr>
                              <w:p w14:paraId="4611689B" w14:textId="77777777" w:rsidR="000628CF" w:rsidRDefault="000628CF" w:rsidP="00477526">
                                <w:pPr>
                                  <w:pStyle w:val="aff2"/>
                                </w:pPr>
                              </w:p>
                            </w:tc>
                          </w:tr>
                          <w:tr w:rsidR="000628CF" w14:paraId="1EF263E0" w14:textId="77777777">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14:paraId="48E3009B" w14:textId="77777777" w:rsidR="000628CF" w:rsidRDefault="000628CF" w:rsidP="00477526">
                                <w:pPr>
                                  <w:pStyle w:val="aff2"/>
                                  <w:ind w:left="113" w:right="0"/>
                                  <w:rPr>
                                    <w:spacing w:val="0"/>
                                  </w:rPr>
                                </w:pPr>
                              </w:p>
                            </w:tc>
                            <w:tc>
                              <w:tcPr>
                                <w:tcW w:w="365" w:type="dxa"/>
                                <w:vMerge/>
                                <w:tcBorders>
                                  <w:top w:val="single" w:sz="12" w:space="0" w:color="auto"/>
                                  <w:left w:val="single" w:sz="12" w:space="0" w:color="auto"/>
                                  <w:bottom w:val="single" w:sz="12" w:space="0" w:color="auto"/>
                                  <w:right w:val="single" w:sz="12" w:space="0" w:color="auto"/>
                                </w:tcBorders>
                                <w:textDirection w:val="btLr"/>
                                <w:vAlign w:val="center"/>
                              </w:tcPr>
                              <w:p w14:paraId="479B0623" w14:textId="77777777" w:rsidR="000628CF" w:rsidRDefault="000628CF" w:rsidP="00477526">
                                <w:pPr>
                                  <w:pStyle w:val="aff2"/>
                                  <w:ind w:left="113" w:right="0"/>
                                  <w:rPr>
                                    <w:spacing w:val="0"/>
                                  </w:rPr>
                                </w:pPr>
                              </w:p>
                            </w:tc>
                            <w:tc>
                              <w:tcPr>
                                <w:tcW w:w="545" w:type="dxa"/>
                                <w:tcBorders>
                                  <w:top w:val="single" w:sz="12" w:space="0" w:color="auto"/>
                                  <w:left w:val="nil"/>
                                  <w:bottom w:val="single" w:sz="12" w:space="0" w:color="auto"/>
                                  <w:right w:val="single" w:sz="12" w:space="0" w:color="auto"/>
                                </w:tcBorders>
                              </w:tcPr>
                              <w:p w14:paraId="21473FAA" w14:textId="77777777" w:rsidR="000628CF" w:rsidRDefault="000628CF" w:rsidP="00477526">
                                <w:pPr>
                                  <w:pStyle w:val="aff2"/>
                                  <w:ind w:right="0"/>
                                </w:pPr>
                                <w:r>
                                  <w:t>Изм.</w:t>
                                </w:r>
                              </w:p>
                            </w:tc>
                            <w:tc>
                              <w:tcPr>
                                <w:tcW w:w="547" w:type="dxa"/>
                                <w:tcBorders>
                                  <w:top w:val="single" w:sz="12" w:space="0" w:color="auto"/>
                                  <w:left w:val="single" w:sz="12" w:space="0" w:color="auto"/>
                                  <w:bottom w:val="single" w:sz="12" w:space="0" w:color="auto"/>
                                  <w:right w:val="single" w:sz="12" w:space="0" w:color="auto"/>
                                </w:tcBorders>
                              </w:tcPr>
                              <w:p w14:paraId="45621328" w14:textId="77777777" w:rsidR="000628CF" w:rsidRDefault="000628CF" w:rsidP="00477526">
                                <w:pPr>
                                  <w:pStyle w:val="aff2"/>
                                  <w:ind w:right="0"/>
                                </w:pPr>
                                <w:r>
                                  <w:rPr>
                                    <w:spacing w:val="-30"/>
                                  </w:rPr>
                                  <w:t>Кол.уч</w:t>
                                </w:r>
                                <w:r>
                                  <w:t>.</w:t>
                                </w:r>
                              </w:p>
                            </w:tc>
                            <w:tc>
                              <w:tcPr>
                                <w:tcW w:w="546" w:type="dxa"/>
                                <w:tcBorders>
                                  <w:top w:val="single" w:sz="12" w:space="0" w:color="auto"/>
                                  <w:left w:val="nil"/>
                                  <w:bottom w:val="single" w:sz="12" w:space="0" w:color="auto"/>
                                  <w:right w:val="single" w:sz="12" w:space="0" w:color="auto"/>
                                </w:tcBorders>
                              </w:tcPr>
                              <w:p w14:paraId="5E85BA6C" w14:textId="77777777" w:rsidR="000628CF" w:rsidRDefault="000628CF" w:rsidP="00477526">
                                <w:pPr>
                                  <w:pStyle w:val="aff2"/>
                                  <w:ind w:right="0"/>
                                </w:pPr>
                                <w:r>
                                  <w:t>Лист</w:t>
                                </w:r>
                              </w:p>
                            </w:tc>
                            <w:tc>
                              <w:tcPr>
                                <w:tcW w:w="644" w:type="dxa"/>
                                <w:tcBorders>
                                  <w:top w:val="single" w:sz="12" w:space="0" w:color="auto"/>
                                  <w:left w:val="single" w:sz="12" w:space="0" w:color="auto"/>
                                  <w:bottom w:val="single" w:sz="12" w:space="0" w:color="auto"/>
                                  <w:right w:val="single" w:sz="12" w:space="0" w:color="auto"/>
                                </w:tcBorders>
                              </w:tcPr>
                              <w:p w14:paraId="4B4DB9B8" w14:textId="77777777" w:rsidR="000628CF" w:rsidRDefault="000628CF" w:rsidP="00477526">
                                <w:pPr>
                                  <w:pStyle w:val="aff2"/>
                                  <w:ind w:right="0"/>
                                </w:pPr>
                                <w:r>
                                  <w:t>№док.</w:t>
                                </w:r>
                              </w:p>
                            </w:tc>
                            <w:tc>
                              <w:tcPr>
                                <w:tcW w:w="812" w:type="dxa"/>
                                <w:tcBorders>
                                  <w:top w:val="single" w:sz="12" w:space="0" w:color="auto"/>
                                  <w:left w:val="nil"/>
                                  <w:bottom w:val="single" w:sz="12" w:space="0" w:color="auto"/>
                                  <w:right w:val="single" w:sz="12" w:space="0" w:color="auto"/>
                                </w:tcBorders>
                              </w:tcPr>
                              <w:p w14:paraId="7FDAA4AD" w14:textId="77777777" w:rsidR="000628CF" w:rsidRDefault="000628CF" w:rsidP="00477526">
                                <w:pPr>
                                  <w:pStyle w:val="aff2"/>
                                  <w:ind w:right="0"/>
                                </w:pPr>
                                <w:r>
                                  <w:t>Подп.</w:t>
                                </w:r>
                              </w:p>
                            </w:tc>
                            <w:tc>
                              <w:tcPr>
                                <w:tcW w:w="546" w:type="dxa"/>
                                <w:tcBorders>
                                  <w:top w:val="single" w:sz="12" w:space="0" w:color="auto"/>
                                  <w:left w:val="nil"/>
                                  <w:bottom w:val="single" w:sz="12" w:space="0" w:color="auto"/>
                                  <w:right w:val="single" w:sz="12" w:space="0" w:color="auto"/>
                                </w:tcBorders>
                              </w:tcPr>
                              <w:p w14:paraId="01EC8314" w14:textId="77777777" w:rsidR="000628CF" w:rsidRDefault="000628CF" w:rsidP="00477526">
                                <w:pPr>
                                  <w:pStyle w:val="aff2"/>
                                  <w:ind w:right="0"/>
                                </w:pPr>
                                <w:r>
                                  <w:t>Дата</w:t>
                                </w:r>
                              </w:p>
                            </w:tc>
                            <w:tc>
                              <w:tcPr>
                                <w:tcW w:w="6869" w:type="dxa"/>
                                <w:gridSpan w:val="4"/>
                                <w:vMerge/>
                                <w:tcBorders>
                                  <w:left w:val="nil"/>
                                  <w:bottom w:val="single" w:sz="12" w:space="0" w:color="auto"/>
                                  <w:right w:val="single" w:sz="12" w:space="0" w:color="auto"/>
                                </w:tcBorders>
                              </w:tcPr>
                              <w:p w14:paraId="696D3E0D" w14:textId="77777777" w:rsidR="000628CF" w:rsidRDefault="000628CF" w:rsidP="00477526">
                                <w:pPr>
                                  <w:pStyle w:val="aff2"/>
                                  <w:rPr>
                                    <w:spacing w:val="0"/>
                                  </w:rPr>
                                </w:pPr>
                              </w:p>
                            </w:tc>
                          </w:tr>
                          <w:tr w:rsidR="000628CF" w14:paraId="61F77456" w14:textId="77777777">
                            <w:trPr>
                              <w:cantSplit/>
                              <w:trHeight w:hRule="exact" w:val="283"/>
                            </w:trPr>
                            <w:tc>
                              <w:tcPr>
                                <w:tcW w:w="355" w:type="dxa"/>
                                <w:vMerge w:val="restart"/>
                                <w:tcBorders>
                                  <w:top w:val="single" w:sz="12" w:space="0" w:color="auto"/>
                                  <w:left w:val="single" w:sz="12" w:space="0" w:color="auto"/>
                                  <w:bottom w:val="single" w:sz="12" w:space="0" w:color="auto"/>
                                  <w:right w:val="single" w:sz="12" w:space="0" w:color="auto"/>
                                </w:tcBorders>
                                <w:textDirection w:val="btLr"/>
                                <w:vAlign w:val="center"/>
                              </w:tcPr>
                              <w:p w14:paraId="53EE491D" w14:textId="77777777" w:rsidR="000628CF" w:rsidRDefault="000628CF" w:rsidP="00477526">
                                <w:pPr>
                                  <w:pStyle w:val="aff2"/>
                                  <w:ind w:right="0"/>
                                  <w:rPr>
                                    <w:spacing w:val="-20"/>
                                  </w:rPr>
                                </w:pPr>
                                <w:r>
                                  <w:rPr>
                                    <w:spacing w:val="-20"/>
                                  </w:rPr>
                                  <w:t>Инв. № одл.</w:t>
                                </w:r>
                              </w:p>
                            </w:tc>
                            <w:tc>
                              <w:tcPr>
                                <w:tcW w:w="365" w:type="dxa"/>
                                <w:vMerge w:val="restart"/>
                                <w:tcBorders>
                                  <w:top w:val="single" w:sz="12" w:space="0" w:color="auto"/>
                                  <w:left w:val="single" w:sz="12" w:space="0" w:color="auto"/>
                                  <w:bottom w:val="single" w:sz="12" w:space="0" w:color="auto"/>
                                  <w:right w:val="single" w:sz="12" w:space="0" w:color="auto"/>
                                </w:tcBorders>
                                <w:textDirection w:val="btLr"/>
                                <w:vAlign w:val="center"/>
                              </w:tcPr>
                              <w:p w14:paraId="7777B4F9" w14:textId="77777777" w:rsidR="000628CF" w:rsidRDefault="000628CF" w:rsidP="00477526">
                                <w:pPr>
                                  <w:pStyle w:val="aff2"/>
                                  <w:ind w:left="113" w:right="0"/>
                                </w:pPr>
                                <w:r>
                                  <w:t>141966</w:t>
                                </w:r>
                              </w:p>
                            </w:tc>
                            <w:tc>
                              <w:tcPr>
                                <w:tcW w:w="1092" w:type="dxa"/>
                                <w:gridSpan w:val="2"/>
                                <w:tcBorders>
                                  <w:top w:val="single" w:sz="12" w:space="0" w:color="auto"/>
                                  <w:left w:val="nil"/>
                                  <w:bottom w:val="single" w:sz="6" w:space="0" w:color="auto"/>
                                  <w:right w:val="single" w:sz="12" w:space="0" w:color="auto"/>
                                </w:tcBorders>
                                <w:vAlign w:val="bottom"/>
                              </w:tcPr>
                              <w:p w14:paraId="4666B3AF" w14:textId="77777777" w:rsidR="000628CF" w:rsidRPr="0004679C" w:rsidRDefault="000628CF" w:rsidP="00477526">
                                <w:pPr>
                                  <w:pStyle w:val="aff2"/>
                                  <w:ind w:left="78" w:right="0"/>
                                  <w:jc w:val="left"/>
                                  <w:rPr>
                                    <w:sz w:val="20"/>
                                  </w:rPr>
                                </w:pPr>
                                <w:r>
                                  <w:rPr>
                                    <w:sz w:val="20"/>
                                  </w:rPr>
                                  <w:t>ГИП</w:t>
                                </w:r>
                              </w:p>
                            </w:tc>
                            <w:tc>
                              <w:tcPr>
                                <w:tcW w:w="1190" w:type="dxa"/>
                                <w:gridSpan w:val="2"/>
                                <w:tcBorders>
                                  <w:top w:val="single" w:sz="12" w:space="0" w:color="auto"/>
                                  <w:left w:val="nil"/>
                                  <w:bottom w:val="single" w:sz="6" w:space="0" w:color="auto"/>
                                  <w:right w:val="single" w:sz="12" w:space="0" w:color="auto"/>
                                </w:tcBorders>
                                <w:vAlign w:val="bottom"/>
                              </w:tcPr>
                              <w:p w14:paraId="6D082AE5" w14:textId="77777777" w:rsidR="000628CF" w:rsidRPr="0004679C" w:rsidRDefault="000628CF" w:rsidP="00477526">
                                <w:pPr>
                                  <w:pStyle w:val="aff2"/>
                                  <w:ind w:right="0"/>
                                  <w:jc w:val="left"/>
                                  <w:rPr>
                                    <w:sz w:val="20"/>
                                  </w:rPr>
                                </w:pPr>
                                <w:r>
                                  <w:rPr>
                                    <w:sz w:val="20"/>
                                  </w:rPr>
                                  <w:t xml:space="preserve"> Мусаев</w:t>
                                </w:r>
                              </w:p>
                            </w:tc>
                            <w:tc>
                              <w:tcPr>
                                <w:tcW w:w="812" w:type="dxa"/>
                                <w:tcBorders>
                                  <w:top w:val="single" w:sz="12" w:space="0" w:color="auto"/>
                                  <w:left w:val="nil"/>
                                  <w:bottom w:val="single" w:sz="6" w:space="0" w:color="auto"/>
                                  <w:right w:val="single" w:sz="12" w:space="0" w:color="auto"/>
                                </w:tcBorders>
                                <w:vAlign w:val="bottom"/>
                              </w:tcPr>
                              <w:p w14:paraId="6D6289BA" w14:textId="77777777" w:rsidR="000628CF" w:rsidRDefault="000628CF" w:rsidP="00477526">
                                <w:pPr>
                                  <w:pStyle w:val="aff2"/>
                                  <w:rPr>
                                    <w:sz w:val="20"/>
                                  </w:rPr>
                                </w:pPr>
                              </w:p>
                            </w:tc>
                            <w:tc>
                              <w:tcPr>
                                <w:tcW w:w="546" w:type="dxa"/>
                                <w:tcBorders>
                                  <w:top w:val="single" w:sz="12" w:space="0" w:color="auto"/>
                                  <w:left w:val="nil"/>
                                  <w:bottom w:val="single" w:sz="6" w:space="0" w:color="auto"/>
                                  <w:right w:val="single" w:sz="12" w:space="0" w:color="auto"/>
                                </w:tcBorders>
                                <w:vAlign w:val="bottom"/>
                              </w:tcPr>
                              <w:p w14:paraId="784A8C31" w14:textId="77777777" w:rsidR="000628CF" w:rsidRDefault="000628CF" w:rsidP="00477526">
                                <w:pPr>
                                  <w:pStyle w:val="aff2"/>
                                  <w:ind w:right="0"/>
                                  <w:rPr>
                                    <w:spacing w:val="0"/>
                                    <w:sz w:val="20"/>
                                  </w:rPr>
                                </w:pPr>
                              </w:p>
                            </w:tc>
                            <w:tc>
                              <w:tcPr>
                                <w:tcW w:w="3824" w:type="dxa"/>
                                <w:vMerge w:val="restart"/>
                                <w:tcBorders>
                                  <w:top w:val="single" w:sz="12" w:space="0" w:color="auto"/>
                                  <w:left w:val="nil"/>
                                  <w:right w:val="single" w:sz="12" w:space="0" w:color="auto"/>
                                </w:tcBorders>
                                <w:vAlign w:val="center"/>
                              </w:tcPr>
                              <w:p w14:paraId="5EF13C18" w14:textId="77777777" w:rsidR="000628CF" w:rsidRPr="007F35B2" w:rsidRDefault="000628CF" w:rsidP="00477526">
                                <w:pPr>
                                  <w:pStyle w:val="aff2"/>
                                  <w:ind w:right="0"/>
                                  <w:rPr>
                                    <w:sz w:val="24"/>
                                    <w:szCs w:val="24"/>
                                  </w:rPr>
                                </w:pPr>
                                <w:r w:rsidRPr="007F35B2">
                                  <w:rPr>
                                    <w:sz w:val="24"/>
                                    <w:szCs w:val="24"/>
                                  </w:rPr>
                                  <w:t>«МН "Сургут - Полоцк", км 2925,</w:t>
                                </w:r>
                              </w:p>
                              <w:p w14:paraId="679B4E24" w14:textId="77777777" w:rsidR="000628CF" w:rsidRPr="007F35B2" w:rsidRDefault="000628CF" w:rsidP="00477526">
                                <w:pPr>
                                  <w:pStyle w:val="aff2"/>
                                  <w:ind w:right="0"/>
                                  <w:rPr>
                                    <w:sz w:val="24"/>
                                    <w:szCs w:val="24"/>
                                  </w:rPr>
                                </w:pPr>
                                <w:r w:rsidRPr="007F35B2">
                                  <w:rPr>
                                    <w:sz w:val="24"/>
                                    <w:szCs w:val="24"/>
                                  </w:rPr>
                                  <w:t xml:space="preserve"> ручей Михеенка. ВРНУ</w:t>
                                </w:r>
                              </w:p>
                              <w:p w14:paraId="4C11AAB9" w14:textId="77777777" w:rsidR="000628CF" w:rsidRDefault="000628CF" w:rsidP="00477526">
                                <w:pPr>
                                  <w:pStyle w:val="aff2"/>
                                  <w:ind w:right="0"/>
                                  <w:rPr>
                                    <w:sz w:val="24"/>
                                    <w:szCs w:val="24"/>
                                  </w:rPr>
                                </w:pPr>
                                <w:r>
                                  <w:rPr>
                                    <w:sz w:val="24"/>
                                    <w:szCs w:val="24"/>
                                  </w:rPr>
                                  <w:t>(малый водоток).</w:t>
                                </w:r>
                                <w:r w:rsidRPr="007F35B2">
                                  <w:rPr>
                                    <w:sz w:val="24"/>
                                    <w:szCs w:val="24"/>
                                  </w:rPr>
                                  <w:t>»</w:t>
                                </w:r>
                              </w:p>
                              <w:p w14:paraId="5CCF4768" w14:textId="77777777" w:rsidR="000628CF" w:rsidRPr="00882A1E" w:rsidRDefault="000628CF" w:rsidP="00477526">
                                <w:pPr>
                                  <w:pStyle w:val="aff2"/>
                                  <w:ind w:right="0"/>
                                  <w:rPr>
                                    <w:sz w:val="24"/>
                                    <w:szCs w:val="24"/>
                                  </w:rPr>
                                </w:pPr>
                                <w:r>
                                  <w:rPr>
                                    <w:sz w:val="24"/>
                                    <w:szCs w:val="24"/>
                                  </w:rPr>
                                  <w:t>Состав проекта</w:t>
                                </w:r>
                              </w:p>
                            </w:tc>
                            <w:tc>
                              <w:tcPr>
                                <w:tcW w:w="934" w:type="dxa"/>
                                <w:tcBorders>
                                  <w:top w:val="single" w:sz="12" w:space="0" w:color="auto"/>
                                  <w:left w:val="nil"/>
                                  <w:bottom w:val="single" w:sz="12" w:space="0" w:color="auto"/>
                                  <w:right w:val="single" w:sz="12" w:space="0" w:color="auto"/>
                                </w:tcBorders>
                                <w:vAlign w:val="center"/>
                              </w:tcPr>
                              <w:p w14:paraId="16F35692" w14:textId="77777777" w:rsidR="000628CF" w:rsidRPr="0045060C" w:rsidRDefault="000628CF" w:rsidP="00477526">
                                <w:pPr>
                                  <w:pStyle w:val="aff2"/>
                                  <w:ind w:right="0"/>
                                  <w:rPr>
                                    <w:sz w:val="24"/>
                                    <w:szCs w:val="24"/>
                                  </w:rPr>
                                </w:pPr>
                                <w:r w:rsidRPr="0045060C">
                                  <w:rPr>
                                    <w:sz w:val="24"/>
                                    <w:szCs w:val="24"/>
                                  </w:rPr>
                                  <w:t>Стадия</w:t>
                                </w:r>
                              </w:p>
                            </w:tc>
                            <w:tc>
                              <w:tcPr>
                                <w:tcW w:w="852" w:type="dxa"/>
                                <w:tcBorders>
                                  <w:top w:val="single" w:sz="12" w:space="0" w:color="auto"/>
                                  <w:left w:val="nil"/>
                                  <w:bottom w:val="single" w:sz="12" w:space="0" w:color="auto"/>
                                  <w:right w:val="single" w:sz="12" w:space="0" w:color="auto"/>
                                </w:tcBorders>
                                <w:vAlign w:val="center"/>
                              </w:tcPr>
                              <w:p w14:paraId="104CE733" w14:textId="77777777" w:rsidR="000628CF" w:rsidRPr="0045060C" w:rsidRDefault="000628CF" w:rsidP="00477526">
                                <w:pPr>
                                  <w:pStyle w:val="aff2"/>
                                  <w:ind w:right="0"/>
                                  <w:rPr>
                                    <w:sz w:val="24"/>
                                    <w:szCs w:val="24"/>
                                  </w:rPr>
                                </w:pPr>
                                <w:r w:rsidRPr="0045060C">
                                  <w:rPr>
                                    <w:sz w:val="24"/>
                                    <w:szCs w:val="24"/>
                                  </w:rPr>
                                  <w:t>Лист</w:t>
                                </w:r>
                              </w:p>
                            </w:tc>
                            <w:tc>
                              <w:tcPr>
                                <w:tcW w:w="1259" w:type="dxa"/>
                                <w:tcBorders>
                                  <w:top w:val="single" w:sz="12" w:space="0" w:color="auto"/>
                                  <w:left w:val="nil"/>
                                  <w:bottom w:val="single" w:sz="12" w:space="0" w:color="auto"/>
                                  <w:right w:val="single" w:sz="12" w:space="0" w:color="auto"/>
                                </w:tcBorders>
                                <w:vAlign w:val="center"/>
                              </w:tcPr>
                              <w:p w14:paraId="714E3FEE" w14:textId="77777777" w:rsidR="000628CF" w:rsidRPr="0045060C" w:rsidRDefault="000628CF" w:rsidP="00477526">
                                <w:pPr>
                                  <w:pStyle w:val="aff2"/>
                                  <w:ind w:right="142"/>
                                  <w:rPr>
                                    <w:sz w:val="24"/>
                                    <w:szCs w:val="24"/>
                                  </w:rPr>
                                </w:pPr>
                                <w:r w:rsidRPr="0045060C">
                                  <w:rPr>
                                    <w:sz w:val="24"/>
                                    <w:szCs w:val="24"/>
                                  </w:rPr>
                                  <w:t>Листов</w:t>
                                </w:r>
                              </w:p>
                            </w:tc>
                          </w:tr>
                          <w:tr w:rsidR="000628CF" w14:paraId="645376AC" w14:textId="77777777">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14:paraId="6D36F037" w14:textId="77777777" w:rsidR="000628CF" w:rsidRDefault="000628CF" w:rsidP="00477526">
                                <w:pPr>
                                  <w:pStyle w:val="aff2"/>
                                </w:pPr>
                              </w:p>
                            </w:tc>
                            <w:tc>
                              <w:tcPr>
                                <w:tcW w:w="365" w:type="dxa"/>
                                <w:vMerge/>
                                <w:tcBorders>
                                  <w:top w:val="single" w:sz="12" w:space="0" w:color="auto"/>
                                  <w:left w:val="single" w:sz="12" w:space="0" w:color="auto"/>
                                  <w:bottom w:val="single" w:sz="12" w:space="0" w:color="auto"/>
                                  <w:right w:val="single" w:sz="12" w:space="0" w:color="auto"/>
                                </w:tcBorders>
                                <w:textDirection w:val="btLr"/>
                                <w:vAlign w:val="center"/>
                              </w:tcPr>
                              <w:p w14:paraId="6FAA5A2D" w14:textId="77777777" w:rsidR="000628CF" w:rsidRDefault="000628CF" w:rsidP="00477526">
                                <w:pPr>
                                  <w:pStyle w:val="aff2"/>
                                </w:pPr>
                              </w:p>
                            </w:tc>
                            <w:tc>
                              <w:tcPr>
                                <w:tcW w:w="1092" w:type="dxa"/>
                                <w:gridSpan w:val="2"/>
                                <w:tcBorders>
                                  <w:top w:val="single" w:sz="6" w:space="0" w:color="auto"/>
                                  <w:left w:val="nil"/>
                                  <w:bottom w:val="single" w:sz="6" w:space="0" w:color="auto"/>
                                  <w:right w:val="single" w:sz="12" w:space="0" w:color="auto"/>
                                </w:tcBorders>
                              </w:tcPr>
                              <w:p w14:paraId="75525546" w14:textId="77777777" w:rsidR="000628CF" w:rsidRPr="0004679C" w:rsidRDefault="000628CF" w:rsidP="00477526">
                                <w:pPr>
                                  <w:pStyle w:val="aff2"/>
                                  <w:ind w:left="78" w:right="0"/>
                                  <w:jc w:val="left"/>
                                  <w:rPr>
                                    <w:sz w:val="20"/>
                                  </w:rPr>
                                </w:pPr>
                              </w:p>
                            </w:tc>
                            <w:tc>
                              <w:tcPr>
                                <w:tcW w:w="1190" w:type="dxa"/>
                                <w:gridSpan w:val="2"/>
                                <w:tcBorders>
                                  <w:top w:val="single" w:sz="6" w:space="0" w:color="auto"/>
                                  <w:left w:val="nil"/>
                                  <w:bottom w:val="single" w:sz="6" w:space="0" w:color="auto"/>
                                  <w:right w:val="single" w:sz="12" w:space="0" w:color="auto"/>
                                </w:tcBorders>
                              </w:tcPr>
                              <w:p w14:paraId="729E520B" w14:textId="77777777" w:rsidR="000628CF" w:rsidRPr="0004679C" w:rsidRDefault="000628CF" w:rsidP="00477526">
                                <w:pPr>
                                  <w:pStyle w:val="aff2"/>
                                  <w:ind w:left="32" w:right="0"/>
                                  <w:jc w:val="left"/>
                                  <w:rPr>
                                    <w:sz w:val="20"/>
                                  </w:rPr>
                                </w:pPr>
                              </w:p>
                            </w:tc>
                            <w:tc>
                              <w:tcPr>
                                <w:tcW w:w="812" w:type="dxa"/>
                                <w:tcBorders>
                                  <w:top w:val="single" w:sz="6" w:space="0" w:color="auto"/>
                                  <w:left w:val="nil"/>
                                  <w:bottom w:val="single" w:sz="6" w:space="0" w:color="auto"/>
                                  <w:right w:val="single" w:sz="12" w:space="0" w:color="auto"/>
                                </w:tcBorders>
                              </w:tcPr>
                              <w:p w14:paraId="3EBE5453" w14:textId="77777777" w:rsidR="000628CF" w:rsidRDefault="000628CF" w:rsidP="00477526">
                                <w:pPr>
                                  <w:pStyle w:val="aff2"/>
                                  <w:rPr>
                                    <w:sz w:val="20"/>
                                  </w:rPr>
                                </w:pPr>
                              </w:p>
                            </w:tc>
                            <w:tc>
                              <w:tcPr>
                                <w:tcW w:w="546" w:type="dxa"/>
                                <w:tcBorders>
                                  <w:top w:val="single" w:sz="6" w:space="0" w:color="auto"/>
                                  <w:left w:val="nil"/>
                                  <w:bottom w:val="single" w:sz="6" w:space="0" w:color="auto"/>
                                  <w:right w:val="single" w:sz="12" w:space="0" w:color="auto"/>
                                </w:tcBorders>
                              </w:tcPr>
                              <w:p w14:paraId="26B5D663" w14:textId="77777777" w:rsidR="000628CF" w:rsidRPr="001A1D3A" w:rsidRDefault="000628CF" w:rsidP="00477526">
                                <w:pPr>
                                  <w:pStyle w:val="aff2"/>
                                  <w:ind w:right="0"/>
                                  <w:rPr>
                                    <w:spacing w:val="0"/>
                                    <w:sz w:val="20"/>
                                  </w:rPr>
                                </w:pPr>
                              </w:p>
                            </w:tc>
                            <w:tc>
                              <w:tcPr>
                                <w:tcW w:w="3824" w:type="dxa"/>
                                <w:vMerge/>
                                <w:tcBorders>
                                  <w:left w:val="nil"/>
                                  <w:right w:val="single" w:sz="12" w:space="0" w:color="auto"/>
                                </w:tcBorders>
                              </w:tcPr>
                              <w:p w14:paraId="28EE4C76" w14:textId="77777777" w:rsidR="000628CF" w:rsidRDefault="000628CF" w:rsidP="00477526">
                                <w:pPr>
                                  <w:pStyle w:val="aff2"/>
                                </w:pPr>
                              </w:p>
                            </w:tc>
                            <w:tc>
                              <w:tcPr>
                                <w:tcW w:w="934" w:type="dxa"/>
                                <w:tcBorders>
                                  <w:top w:val="single" w:sz="12" w:space="0" w:color="auto"/>
                                  <w:left w:val="nil"/>
                                  <w:bottom w:val="single" w:sz="12" w:space="0" w:color="auto"/>
                                  <w:right w:val="single" w:sz="12" w:space="0" w:color="auto"/>
                                </w:tcBorders>
                                <w:vAlign w:val="center"/>
                              </w:tcPr>
                              <w:p w14:paraId="58F8230E" w14:textId="77777777" w:rsidR="000628CF" w:rsidRPr="0045060C" w:rsidRDefault="000628CF" w:rsidP="00477526">
                                <w:pPr>
                                  <w:pStyle w:val="aff2"/>
                                  <w:ind w:right="0"/>
                                  <w:rPr>
                                    <w:sz w:val="24"/>
                                    <w:szCs w:val="24"/>
                                  </w:rPr>
                                </w:pPr>
                                <w:r>
                                  <w:rPr>
                                    <w:sz w:val="24"/>
                                    <w:szCs w:val="24"/>
                                  </w:rPr>
                                  <w:t>РП</w:t>
                                </w:r>
                              </w:p>
                            </w:tc>
                            <w:tc>
                              <w:tcPr>
                                <w:tcW w:w="852" w:type="dxa"/>
                                <w:tcBorders>
                                  <w:top w:val="single" w:sz="12" w:space="0" w:color="auto"/>
                                  <w:left w:val="nil"/>
                                  <w:bottom w:val="single" w:sz="12" w:space="0" w:color="auto"/>
                                  <w:right w:val="single" w:sz="12" w:space="0" w:color="auto"/>
                                </w:tcBorders>
                                <w:vAlign w:val="center"/>
                              </w:tcPr>
                              <w:p w14:paraId="4265C845" w14:textId="77777777" w:rsidR="000628CF" w:rsidRPr="0045060C" w:rsidRDefault="000628CF" w:rsidP="00477526">
                                <w:pPr>
                                  <w:pStyle w:val="aff2"/>
                                  <w:ind w:right="0"/>
                                  <w:rPr>
                                    <w:sz w:val="24"/>
                                    <w:szCs w:val="24"/>
                                  </w:rPr>
                                </w:pPr>
                              </w:p>
                            </w:tc>
                            <w:tc>
                              <w:tcPr>
                                <w:tcW w:w="1259" w:type="dxa"/>
                                <w:tcBorders>
                                  <w:top w:val="single" w:sz="12" w:space="0" w:color="auto"/>
                                  <w:left w:val="nil"/>
                                  <w:bottom w:val="single" w:sz="12" w:space="0" w:color="auto"/>
                                  <w:right w:val="single" w:sz="12" w:space="0" w:color="auto"/>
                                </w:tcBorders>
                                <w:vAlign w:val="center"/>
                              </w:tcPr>
                              <w:p w14:paraId="55C0E664" w14:textId="77777777" w:rsidR="000628CF" w:rsidRPr="00882A1E" w:rsidRDefault="000628CF" w:rsidP="00477526">
                                <w:pPr>
                                  <w:pStyle w:val="aff2"/>
                                  <w:ind w:right="0"/>
                                  <w:rPr>
                                    <w:sz w:val="24"/>
                                    <w:szCs w:val="24"/>
                                  </w:rPr>
                                </w:pPr>
                                <w:r>
                                  <w:rPr>
                                    <w:sz w:val="24"/>
                                    <w:szCs w:val="24"/>
                                  </w:rPr>
                                  <w:t>1</w:t>
                                </w:r>
                              </w:p>
                            </w:tc>
                          </w:tr>
                          <w:tr w:rsidR="000628CF" w14:paraId="5B64E3CD" w14:textId="77777777">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cPr>
                              <w:p w14:paraId="70FC9759" w14:textId="77777777" w:rsidR="000628CF" w:rsidRDefault="000628CF" w:rsidP="00477526">
                                <w:pPr>
                                  <w:pStyle w:val="aff2"/>
                                </w:pPr>
                              </w:p>
                            </w:tc>
                            <w:tc>
                              <w:tcPr>
                                <w:tcW w:w="365" w:type="dxa"/>
                                <w:vMerge/>
                                <w:tcBorders>
                                  <w:top w:val="single" w:sz="12" w:space="0" w:color="auto"/>
                                  <w:left w:val="single" w:sz="12" w:space="0" w:color="auto"/>
                                  <w:bottom w:val="single" w:sz="12" w:space="0" w:color="auto"/>
                                  <w:right w:val="single" w:sz="12" w:space="0" w:color="auto"/>
                                </w:tcBorders>
                              </w:tcPr>
                              <w:p w14:paraId="25471CA2" w14:textId="77777777" w:rsidR="000628CF" w:rsidRDefault="000628CF" w:rsidP="00477526">
                                <w:pPr>
                                  <w:pStyle w:val="aff2"/>
                                </w:pPr>
                              </w:p>
                            </w:tc>
                            <w:tc>
                              <w:tcPr>
                                <w:tcW w:w="1092" w:type="dxa"/>
                                <w:gridSpan w:val="2"/>
                                <w:tcBorders>
                                  <w:top w:val="single" w:sz="6" w:space="0" w:color="auto"/>
                                  <w:left w:val="nil"/>
                                  <w:bottom w:val="single" w:sz="6" w:space="0" w:color="auto"/>
                                  <w:right w:val="single" w:sz="12" w:space="0" w:color="auto"/>
                                </w:tcBorders>
                              </w:tcPr>
                              <w:p w14:paraId="34222A86" w14:textId="77777777" w:rsidR="000628CF" w:rsidRPr="0004679C" w:rsidRDefault="000628CF" w:rsidP="00477526">
                                <w:pPr>
                                  <w:pStyle w:val="aff2"/>
                                  <w:ind w:left="78" w:right="0"/>
                                  <w:jc w:val="left"/>
                                  <w:rPr>
                                    <w:sz w:val="20"/>
                                  </w:rPr>
                                </w:pPr>
                              </w:p>
                            </w:tc>
                            <w:tc>
                              <w:tcPr>
                                <w:tcW w:w="1190" w:type="dxa"/>
                                <w:gridSpan w:val="2"/>
                                <w:tcBorders>
                                  <w:top w:val="single" w:sz="6" w:space="0" w:color="auto"/>
                                  <w:left w:val="nil"/>
                                  <w:bottom w:val="single" w:sz="6" w:space="0" w:color="auto"/>
                                  <w:right w:val="single" w:sz="12" w:space="0" w:color="auto"/>
                                </w:tcBorders>
                              </w:tcPr>
                              <w:p w14:paraId="1DC62EF3" w14:textId="77777777" w:rsidR="000628CF" w:rsidRPr="0004679C" w:rsidRDefault="000628CF" w:rsidP="00477526">
                                <w:pPr>
                                  <w:pStyle w:val="aff2"/>
                                  <w:ind w:left="32" w:right="0"/>
                                  <w:jc w:val="left"/>
                                  <w:rPr>
                                    <w:sz w:val="20"/>
                                  </w:rPr>
                                </w:pPr>
                              </w:p>
                            </w:tc>
                            <w:tc>
                              <w:tcPr>
                                <w:tcW w:w="812" w:type="dxa"/>
                                <w:tcBorders>
                                  <w:top w:val="single" w:sz="6" w:space="0" w:color="auto"/>
                                  <w:left w:val="nil"/>
                                  <w:bottom w:val="single" w:sz="6" w:space="0" w:color="auto"/>
                                  <w:right w:val="single" w:sz="12" w:space="0" w:color="auto"/>
                                </w:tcBorders>
                              </w:tcPr>
                              <w:p w14:paraId="5703D2B4" w14:textId="77777777" w:rsidR="000628CF" w:rsidRDefault="000628CF" w:rsidP="00477526">
                                <w:pPr>
                                  <w:pStyle w:val="aff2"/>
                                  <w:rPr>
                                    <w:sz w:val="20"/>
                                  </w:rPr>
                                </w:pPr>
                              </w:p>
                            </w:tc>
                            <w:tc>
                              <w:tcPr>
                                <w:tcW w:w="546" w:type="dxa"/>
                                <w:tcBorders>
                                  <w:top w:val="single" w:sz="6" w:space="0" w:color="auto"/>
                                  <w:left w:val="nil"/>
                                  <w:bottom w:val="single" w:sz="6" w:space="0" w:color="auto"/>
                                  <w:right w:val="single" w:sz="12" w:space="0" w:color="auto"/>
                                </w:tcBorders>
                              </w:tcPr>
                              <w:p w14:paraId="48B72698" w14:textId="77777777" w:rsidR="000628CF" w:rsidRDefault="000628CF" w:rsidP="00477526">
                                <w:pPr>
                                  <w:pStyle w:val="aff2"/>
                                  <w:ind w:right="0"/>
                                  <w:rPr>
                                    <w:spacing w:val="0"/>
                                    <w:sz w:val="20"/>
                                  </w:rPr>
                                </w:pPr>
                              </w:p>
                            </w:tc>
                            <w:tc>
                              <w:tcPr>
                                <w:tcW w:w="3824" w:type="dxa"/>
                                <w:vMerge/>
                                <w:tcBorders>
                                  <w:left w:val="nil"/>
                                  <w:right w:val="single" w:sz="12" w:space="0" w:color="auto"/>
                                </w:tcBorders>
                              </w:tcPr>
                              <w:p w14:paraId="355081F1" w14:textId="77777777" w:rsidR="000628CF" w:rsidRDefault="000628CF" w:rsidP="00477526">
                                <w:pPr>
                                  <w:pStyle w:val="aff2"/>
                                </w:pPr>
                              </w:p>
                            </w:tc>
                            <w:tc>
                              <w:tcPr>
                                <w:tcW w:w="934" w:type="dxa"/>
                                <w:vMerge w:val="restart"/>
                                <w:tcBorders>
                                  <w:top w:val="single" w:sz="12" w:space="0" w:color="auto"/>
                                  <w:left w:val="nil"/>
                                  <w:bottom w:val="single" w:sz="12" w:space="0" w:color="auto"/>
                                </w:tcBorders>
                                <w:vAlign w:val="center"/>
                              </w:tcPr>
                              <w:p w14:paraId="6C95C387" w14:textId="77777777" w:rsidR="000628CF" w:rsidRPr="003C4270" w:rsidRDefault="000628CF" w:rsidP="00477526">
                                <w:pPr>
                                  <w:pStyle w:val="aff2"/>
                                  <w:ind w:right="0"/>
                                  <w:rPr>
                                    <w:sz w:val="24"/>
                                    <w:szCs w:val="24"/>
                                  </w:rPr>
                                </w:pPr>
                                <w:r>
                                  <w:rPr>
                                    <w:noProof/>
                                    <w:sz w:val="24"/>
                                    <w:szCs w:val="24"/>
                                  </w:rPr>
                                  <w:drawing>
                                    <wp:inline distT="0" distB="0" distL="0" distR="0" wp14:anchorId="57784085" wp14:editId="3B501BB6">
                                      <wp:extent cx="552450" cy="5715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552450" cy="571500"/>
                                              </a:xfrm>
                                              <a:prstGeom prst="rect">
                                                <a:avLst/>
                                              </a:prstGeom>
                                              <a:noFill/>
                                              <a:ln w="9525">
                                                <a:noFill/>
                                                <a:miter lim="800000"/>
                                                <a:headEnd/>
                                                <a:tailEnd/>
                                              </a:ln>
                                            </pic:spPr>
                                          </pic:pic>
                                        </a:graphicData>
                                      </a:graphic>
                                    </wp:inline>
                                  </w:drawing>
                                </w:r>
                              </w:p>
                            </w:tc>
                            <w:tc>
                              <w:tcPr>
                                <w:tcW w:w="2111" w:type="dxa"/>
                                <w:gridSpan w:val="2"/>
                                <w:vMerge w:val="restart"/>
                                <w:tcBorders>
                                  <w:top w:val="single" w:sz="12" w:space="0" w:color="auto"/>
                                  <w:bottom w:val="single" w:sz="12" w:space="0" w:color="auto"/>
                                  <w:right w:val="single" w:sz="12" w:space="0" w:color="auto"/>
                                </w:tcBorders>
                                <w:vAlign w:val="center"/>
                              </w:tcPr>
                              <w:p w14:paraId="487B0F19" w14:textId="77777777" w:rsidR="000628CF" w:rsidRPr="007B3318" w:rsidRDefault="000628CF" w:rsidP="00477526">
                                <w:pPr>
                                  <w:pStyle w:val="af6"/>
                                  <w:jc w:val="center"/>
                                  <w:rPr>
                                    <w:rFonts w:ascii="Arial" w:hAnsi="Arial"/>
                                    <w:b/>
                                    <w:i/>
                                    <w:sz w:val="22"/>
                                    <w:szCs w:val="22"/>
                                  </w:rPr>
                                </w:pPr>
                                <w:r w:rsidRPr="007B3318">
                                  <w:rPr>
                                    <w:rFonts w:ascii="Arial" w:hAnsi="Arial"/>
                                    <w:b/>
                                    <w:i/>
                                    <w:sz w:val="22"/>
                                    <w:szCs w:val="22"/>
                                  </w:rPr>
                                  <w:t>ОАО</w:t>
                                </w:r>
                              </w:p>
                              <w:p w14:paraId="33FF1211" w14:textId="77777777" w:rsidR="000628CF" w:rsidRPr="007B3318" w:rsidRDefault="000628CF" w:rsidP="00477526">
                                <w:pPr>
                                  <w:pStyle w:val="aff2"/>
                                  <w:ind w:right="0"/>
                                  <w:rPr>
                                    <w:sz w:val="20"/>
                                  </w:rPr>
                                </w:pPr>
                                <w:r>
                                  <w:rPr>
                                    <w:rFonts w:ascii="Arial" w:hAnsi="Arial"/>
                                    <w:b/>
                                    <w:i/>
                                    <w:szCs w:val="22"/>
                                  </w:rPr>
                                  <w:t>«</w:t>
                                </w:r>
                                <w:r w:rsidRPr="007B3318">
                                  <w:rPr>
                                    <w:rFonts w:ascii="Arial" w:hAnsi="Arial"/>
                                    <w:b/>
                                    <w:i/>
                                    <w:sz w:val="20"/>
                                  </w:rPr>
                                  <w:t>Гипротрубопровод»</w:t>
                                </w:r>
                              </w:p>
                            </w:tc>
                          </w:tr>
                          <w:tr w:rsidR="000628CF" w14:paraId="118BDC8E" w14:textId="77777777">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cPr>
                              <w:p w14:paraId="48841034" w14:textId="77777777" w:rsidR="000628CF" w:rsidRDefault="000628CF" w:rsidP="00477526">
                                <w:pPr>
                                  <w:pStyle w:val="aff2"/>
                                </w:pPr>
                              </w:p>
                            </w:tc>
                            <w:tc>
                              <w:tcPr>
                                <w:tcW w:w="365" w:type="dxa"/>
                                <w:vMerge/>
                                <w:tcBorders>
                                  <w:top w:val="single" w:sz="12" w:space="0" w:color="auto"/>
                                  <w:left w:val="single" w:sz="12" w:space="0" w:color="auto"/>
                                  <w:bottom w:val="single" w:sz="12" w:space="0" w:color="auto"/>
                                  <w:right w:val="single" w:sz="12" w:space="0" w:color="auto"/>
                                </w:tcBorders>
                              </w:tcPr>
                              <w:p w14:paraId="0D6E87D7" w14:textId="77777777" w:rsidR="000628CF" w:rsidRDefault="000628CF" w:rsidP="00477526">
                                <w:pPr>
                                  <w:pStyle w:val="aff2"/>
                                </w:pPr>
                              </w:p>
                            </w:tc>
                            <w:tc>
                              <w:tcPr>
                                <w:tcW w:w="1092" w:type="dxa"/>
                                <w:gridSpan w:val="2"/>
                                <w:tcBorders>
                                  <w:top w:val="single" w:sz="6" w:space="0" w:color="auto"/>
                                  <w:left w:val="nil"/>
                                  <w:bottom w:val="single" w:sz="6" w:space="0" w:color="auto"/>
                                  <w:right w:val="single" w:sz="12" w:space="0" w:color="auto"/>
                                </w:tcBorders>
                              </w:tcPr>
                              <w:p w14:paraId="645DFAA0" w14:textId="77777777" w:rsidR="000628CF" w:rsidRPr="0004679C" w:rsidRDefault="000628CF" w:rsidP="00477526">
                                <w:pPr>
                                  <w:pStyle w:val="aff2"/>
                                  <w:ind w:left="78" w:right="0"/>
                                  <w:jc w:val="left"/>
                                  <w:rPr>
                                    <w:sz w:val="20"/>
                                  </w:rPr>
                                </w:pPr>
                              </w:p>
                            </w:tc>
                            <w:tc>
                              <w:tcPr>
                                <w:tcW w:w="1190" w:type="dxa"/>
                                <w:gridSpan w:val="2"/>
                                <w:tcBorders>
                                  <w:top w:val="single" w:sz="6" w:space="0" w:color="auto"/>
                                  <w:left w:val="nil"/>
                                  <w:bottom w:val="single" w:sz="6" w:space="0" w:color="auto"/>
                                  <w:right w:val="single" w:sz="12" w:space="0" w:color="auto"/>
                                </w:tcBorders>
                              </w:tcPr>
                              <w:p w14:paraId="0464BCD2" w14:textId="77777777" w:rsidR="000628CF" w:rsidRPr="0004679C" w:rsidRDefault="000628CF" w:rsidP="00477526">
                                <w:pPr>
                                  <w:pStyle w:val="aff2"/>
                                  <w:ind w:left="32" w:right="0"/>
                                  <w:jc w:val="left"/>
                                  <w:rPr>
                                    <w:sz w:val="20"/>
                                  </w:rPr>
                                </w:pPr>
                              </w:p>
                            </w:tc>
                            <w:tc>
                              <w:tcPr>
                                <w:tcW w:w="812" w:type="dxa"/>
                                <w:tcBorders>
                                  <w:top w:val="single" w:sz="6" w:space="0" w:color="auto"/>
                                  <w:left w:val="nil"/>
                                  <w:bottom w:val="single" w:sz="6" w:space="0" w:color="auto"/>
                                  <w:right w:val="single" w:sz="12" w:space="0" w:color="auto"/>
                                </w:tcBorders>
                              </w:tcPr>
                              <w:p w14:paraId="27AC7EF6" w14:textId="77777777" w:rsidR="000628CF" w:rsidRDefault="000628CF" w:rsidP="00477526">
                                <w:pPr>
                                  <w:pStyle w:val="aff2"/>
                                  <w:rPr>
                                    <w:sz w:val="20"/>
                                  </w:rPr>
                                </w:pPr>
                              </w:p>
                            </w:tc>
                            <w:tc>
                              <w:tcPr>
                                <w:tcW w:w="546" w:type="dxa"/>
                                <w:tcBorders>
                                  <w:top w:val="single" w:sz="6" w:space="0" w:color="auto"/>
                                  <w:left w:val="nil"/>
                                  <w:bottom w:val="single" w:sz="6" w:space="0" w:color="auto"/>
                                  <w:right w:val="single" w:sz="12" w:space="0" w:color="auto"/>
                                </w:tcBorders>
                              </w:tcPr>
                              <w:p w14:paraId="1F8F5F76" w14:textId="77777777" w:rsidR="000628CF" w:rsidRPr="001A1D3A" w:rsidRDefault="000628CF" w:rsidP="00477526">
                                <w:pPr>
                                  <w:pStyle w:val="aff2"/>
                                  <w:ind w:right="0"/>
                                  <w:rPr>
                                    <w:spacing w:val="0"/>
                                    <w:sz w:val="20"/>
                                  </w:rPr>
                                </w:pPr>
                              </w:p>
                            </w:tc>
                            <w:tc>
                              <w:tcPr>
                                <w:tcW w:w="3824" w:type="dxa"/>
                                <w:vMerge/>
                                <w:tcBorders>
                                  <w:left w:val="nil"/>
                                  <w:right w:val="single" w:sz="12" w:space="0" w:color="auto"/>
                                </w:tcBorders>
                              </w:tcPr>
                              <w:p w14:paraId="5A4DFF44" w14:textId="77777777" w:rsidR="000628CF" w:rsidRDefault="000628CF" w:rsidP="00477526">
                                <w:pPr>
                                  <w:pStyle w:val="aff2"/>
                                </w:pPr>
                              </w:p>
                            </w:tc>
                            <w:tc>
                              <w:tcPr>
                                <w:tcW w:w="934" w:type="dxa"/>
                                <w:vMerge/>
                                <w:tcBorders>
                                  <w:left w:val="nil"/>
                                  <w:bottom w:val="single" w:sz="12" w:space="0" w:color="auto"/>
                                </w:tcBorders>
                              </w:tcPr>
                              <w:p w14:paraId="7D46C5E4" w14:textId="77777777" w:rsidR="000628CF" w:rsidRDefault="000628CF" w:rsidP="00477526">
                                <w:pPr>
                                  <w:pStyle w:val="aff2"/>
                                </w:pPr>
                              </w:p>
                            </w:tc>
                            <w:tc>
                              <w:tcPr>
                                <w:tcW w:w="2111" w:type="dxa"/>
                                <w:gridSpan w:val="2"/>
                                <w:vMerge/>
                                <w:tcBorders>
                                  <w:bottom w:val="single" w:sz="12" w:space="0" w:color="auto"/>
                                  <w:right w:val="single" w:sz="12" w:space="0" w:color="auto"/>
                                </w:tcBorders>
                              </w:tcPr>
                              <w:p w14:paraId="1F22B524" w14:textId="77777777" w:rsidR="000628CF" w:rsidRDefault="000628CF" w:rsidP="00477526">
                                <w:pPr>
                                  <w:pStyle w:val="aff2"/>
                                </w:pPr>
                              </w:p>
                            </w:tc>
                          </w:tr>
                          <w:tr w:rsidR="000628CF" w14:paraId="5383E51F" w14:textId="77777777">
                            <w:trPr>
                              <w:cantSplit/>
                              <w:trHeight w:val="314"/>
                            </w:trPr>
                            <w:tc>
                              <w:tcPr>
                                <w:tcW w:w="355" w:type="dxa"/>
                                <w:vMerge/>
                                <w:tcBorders>
                                  <w:top w:val="single" w:sz="12" w:space="0" w:color="auto"/>
                                  <w:left w:val="single" w:sz="12" w:space="0" w:color="auto"/>
                                  <w:bottom w:val="single" w:sz="12" w:space="0" w:color="auto"/>
                                  <w:right w:val="single" w:sz="12" w:space="0" w:color="auto"/>
                                </w:tcBorders>
                              </w:tcPr>
                              <w:p w14:paraId="3D98E916" w14:textId="77777777" w:rsidR="000628CF" w:rsidRDefault="000628CF" w:rsidP="00477526">
                                <w:pPr>
                                  <w:pStyle w:val="aff2"/>
                                </w:pPr>
                              </w:p>
                            </w:tc>
                            <w:tc>
                              <w:tcPr>
                                <w:tcW w:w="365" w:type="dxa"/>
                                <w:vMerge/>
                                <w:tcBorders>
                                  <w:top w:val="single" w:sz="12" w:space="0" w:color="auto"/>
                                  <w:left w:val="single" w:sz="12" w:space="0" w:color="auto"/>
                                  <w:bottom w:val="single" w:sz="12" w:space="0" w:color="auto"/>
                                  <w:right w:val="single" w:sz="12" w:space="0" w:color="auto"/>
                                </w:tcBorders>
                              </w:tcPr>
                              <w:p w14:paraId="2E32BEFE" w14:textId="77777777" w:rsidR="000628CF" w:rsidRDefault="000628CF" w:rsidP="00477526">
                                <w:pPr>
                                  <w:pStyle w:val="aff2"/>
                                </w:pPr>
                              </w:p>
                            </w:tc>
                            <w:tc>
                              <w:tcPr>
                                <w:tcW w:w="1092" w:type="dxa"/>
                                <w:gridSpan w:val="2"/>
                                <w:tcBorders>
                                  <w:top w:val="single" w:sz="6" w:space="0" w:color="auto"/>
                                  <w:left w:val="nil"/>
                                  <w:bottom w:val="single" w:sz="12" w:space="0" w:color="auto"/>
                                  <w:right w:val="single" w:sz="12" w:space="0" w:color="auto"/>
                                </w:tcBorders>
                              </w:tcPr>
                              <w:p w14:paraId="6BD5F37B" w14:textId="77777777" w:rsidR="000628CF" w:rsidRPr="0004679C" w:rsidRDefault="000628CF" w:rsidP="00477526">
                                <w:pPr>
                                  <w:pStyle w:val="aff2"/>
                                  <w:ind w:left="78" w:right="0"/>
                                  <w:jc w:val="left"/>
                                  <w:rPr>
                                    <w:sz w:val="20"/>
                                  </w:rPr>
                                </w:pPr>
                              </w:p>
                            </w:tc>
                            <w:tc>
                              <w:tcPr>
                                <w:tcW w:w="1190" w:type="dxa"/>
                                <w:gridSpan w:val="2"/>
                                <w:tcBorders>
                                  <w:top w:val="single" w:sz="6" w:space="0" w:color="auto"/>
                                  <w:left w:val="nil"/>
                                  <w:bottom w:val="single" w:sz="12" w:space="0" w:color="auto"/>
                                  <w:right w:val="single" w:sz="12" w:space="0" w:color="auto"/>
                                </w:tcBorders>
                              </w:tcPr>
                              <w:p w14:paraId="09EAB464" w14:textId="77777777" w:rsidR="000628CF" w:rsidRPr="0004679C" w:rsidRDefault="000628CF" w:rsidP="00477526">
                                <w:pPr>
                                  <w:pStyle w:val="aff2"/>
                                  <w:ind w:left="32" w:right="0"/>
                                  <w:jc w:val="left"/>
                                  <w:rPr>
                                    <w:sz w:val="20"/>
                                  </w:rPr>
                                </w:pPr>
                              </w:p>
                            </w:tc>
                            <w:tc>
                              <w:tcPr>
                                <w:tcW w:w="812" w:type="dxa"/>
                                <w:tcBorders>
                                  <w:top w:val="single" w:sz="6" w:space="0" w:color="auto"/>
                                  <w:left w:val="nil"/>
                                  <w:bottom w:val="single" w:sz="12" w:space="0" w:color="auto"/>
                                  <w:right w:val="single" w:sz="12" w:space="0" w:color="auto"/>
                                </w:tcBorders>
                              </w:tcPr>
                              <w:p w14:paraId="0C1719CD" w14:textId="77777777" w:rsidR="000628CF" w:rsidRDefault="000628CF" w:rsidP="00477526">
                                <w:pPr>
                                  <w:pStyle w:val="aff2"/>
                                  <w:rPr>
                                    <w:sz w:val="20"/>
                                  </w:rPr>
                                </w:pPr>
                              </w:p>
                            </w:tc>
                            <w:tc>
                              <w:tcPr>
                                <w:tcW w:w="546" w:type="dxa"/>
                                <w:tcBorders>
                                  <w:top w:val="single" w:sz="6" w:space="0" w:color="auto"/>
                                  <w:left w:val="nil"/>
                                  <w:bottom w:val="single" w:sz="12" w:space="0" w:color="auto"/>
                                  <w:right w:val="single" w:sz="12" w:space="0" w:color="auto"/>
                                </w:tcBorders>
                              </w:tcPr>
                              <w:p w14:paraId="6D458D29" w14:textId="77777777" w:rsidR="000628CF" w:rsidRPr="001A1D3A" w:rsidRDefault="000628CF" w:rsidP="00477526">
                                <w:pPr>
                                  <w:pStyle w:val="aff2"/>
                                  <w:ind w:right="0"/>
                                  <w:rPr>
                                    <w:spacing w:val="0"/>
                                    <w:sz w:val="20"/>
                                  </w:rPr>
                                </w:pPr>
                              </w:p>
                            </w:tc>
                            <w:tc>
                              <w:tcPr>
                                <w:tcW w:w="3824" w:type="dxa"/>
                                <w:vMerge/>
                                <w:tcBorders>
                                  <w:left w:val="nil"/>
                                  <w:bottom w:val="single" w:sz="12" w:space="0" w:color="auto"/>
                                  <w:right w:val="single" w:sz="12" w:space="0" w:color="auto"/>
                                </w:tcBorders>
                              </w:tcPr>
                              <w:p w14:paraId="204546DF" w14:textId="77777777" w:rsidR="000628CF" w:rsidRDefault="000628CF" w:rsidP="00477526">
                                <w:pPr>
                                  <w:pStyle w:val="aff2"/>
                                </w:pPr>
                              </w:p>
                            </w:tc>
                            <w:tc>
                              <w:tcPr>
                                <w:tcW w:w="934" w:type="dxa"/>
                                <w:vMerge/>
                                <w:tcBorders>
                                  <w:left w:val="nil"/>
                                  <w:bottom w:val="single" w:sz="12" w:space="0" w:color="auto"/>
                                </w:tcBorders>
                              </w:tcPr>
                              <w:p w14:paraId="1CBC9EEC" w14:textId="77777777" w:rsidR="000628CF" w:rsidRDefault="000628CF" w:rsidP="00477526">
                                <w:pPr>
                                  <w:pStyle w:val="aff2"/>
                                </w:pPr>
                              </w:p>
                            </w:tc>
                            <w:tc>
                              <w:tcPr>
                                <w:tcW w:w="2111" w:type="dxa"/>
                                <w:gridSpan w:val="2"/>
                                <w:vMerge/>
                                <w:tcBorders>
                                  <w:bottom w:val="single" w:sz="12" w:space="0" w:color="auto"/>
                                  <w:right w:val="single" w:sz="12" w:space="0" w:color="auto"/>
                                </w:tcBorders>
                              </w:tcPr>
                              <w:p w14:paraId="0B298945" w14:textId="77777777" w:rsidR="000628CF" w:rsidRDefault="000628CF" w:rsidP="00477526">
                                <w:pPr>
                                  <w:pStyle w:val="aff2"/>
                                </w:pPr>
                              </w:p>
                            </w:tc>
                          </w:tr>
                        </w:tbl>
                        <w:p w14:paraId="05F9B3ED" w14:textId="77777777" w:rsidR="000628CF" w:rsidRPr="00326FAD" w:rsidRDefault="000628CF" w:rsidP="0047752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EC40F7" id="_x0000_t202" coordsize="21600,21600" o:spt="202" path="m,l,21600r21600,l21600,xe">
              <v:stroke joinstyle="miter"/>
              <v:path gradientshapeok="t" o:connecttype="rect"/>
            </v:shapetype>
            <v:shape id="Text Box 44" o:spid="_x0000_s1027" type="#_x0000_t202" style="position:absolute;margin-left:15.2pt;margin-top:14.55pt;width:569.15pt;height:81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rbLswIAAK4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" filled="f" stroked="f">
              <v:textbox inset="0,0,0,0">
                <w:txbxContent>
                  <w:tbl>
                    <w:tblPr>
                      <w:tblW w:w="11229" w:type="dxa"/>
                      <w:tblLayout w:type="fixed"/>
                      <w:tblCellMar>
                        <w:left w:w="0" w:type="dxa"/>
                        <w:right w:w="0" w:type="dxa"/>
                      </w:tblCellMar>
                      <w:tblLook w:val="0000" w:firstRow="0" w:lastRow="0" w:firstColumn="0" w:lastColumn="0" w:noHBand="0" w:noVBand="0"/>
                    </w:tblPr>
                    <w:tblGrid>
                      <w:gridCol w:w="355"/>
                      <w:gridCol w:w="365"/>
                      <w:gridCol w:w="545"/>
                      <w:gridCol w:w="547"/>
                      <w:gridCol w:w="546"/>
                      <w:gridCol w:w="644"/>
                      <w:gridCol w:w="812"/>
                      <w:gridCol w:w="546"/>
                      <w:gridCol w:w="3824"/>
                      <w:gridCol w:w="934"/>
                      <w:gridCol w:w="852"/>
                      <w:gridCol w:w="1259"/>
                    </w:tblGrid>
                    <w:tr w:rsidR="000628CF" w14:paraId="4F63D1DD" w14:textId="77777777">
                      <w:trPr>
                        <w:trHeight w:val="11484"/>
                      </w:trPr>
                      <w:tc>
                        <w:tcPr>
                          <w:tcW w:w="720" w:type="dxa"/>
                          <w:gridSpan w:val="2"/>
                          <w:tcBorders>
                            <w:bottom w:val="single" w:sz="12" w:space="0" w:color="auto"/>
                            <w:right w:val="single" w:sz="12" w:space="0" w:color="auto"/>
                          </w:tcBorders>
                        </w:tcPr>
                        <w:p w14:paraId="74E54C77" w14:textId="77777777" w:rsidR="000628CF" w:rsidRDefault="000628CF" w:rsidP="00477526"/>
                      </w:tc>
                      <w:tc>
                        <w:tcPr>
                          <w:tcW w:w="10509" w:type="dxa"/>
                          <w:gridSpan w:val="10"/>
                          <w:vMerge w:val="restart"/>
                          <w:tcBorders>
                            <w:top w:val="single" w:sz="12" w:space="0" w:color="auto"/>
                            <w:left w:val="nil"/>
                            <w:right w:val="single" w:sz="12" w:space="0" w:color="auto"/>
                          </w:tcBorders>
                        </w:tcPr>
                        <w:p w14:paraId="1BB37A34" w14:textId="77777777" w:rsidR="000628CF" w:rsidRPr="002B478F" w:rsidRDefault="000628CF" w:rsidP="00477526">
                          <w:pPr>
                            <w:tabs>
                              <w:tab w:val="left" w:pos="10195"/>
                            </w:tabs>
                            <w:ind w:right="142"/>
                            <w:jc w:val="right"/>
                            <w:rPr>
                              <w:szCs w:val="24"/>
                            </w:rPr>
                          </w:pPr>
                          <w:r>
                            <w:rPr>
                              <w:rStyle w:val="aff1"/>
                              <w:rFonts w:eastAsiaTheme="majorEastAsia"/>
                              <w:szCs w:val="24"/>
                            </w:rPr>
                            <w:fldChar w:fldCharType="begin"/>
                          </w:r>
                          <w:r>
                            <w:rPr>
                              <w:rStyle w:val="aff1"/>
                              <w:rFonts w:eastAsiaTheme="majorEastAsia"/>
                              <w:szCs w:val="24"/>
                            </w:rPr>
                            <w:instrText xml:space="preserve"> =</w:instrText>
                          </w:r>
                          <w:r>
                            <w:rPr>
                              <w:rStyle w:val="aff1"/>
                              <w:rFonts w:eastAsiaTheme="majorEastAsia"/>
                              <w:szCs w:val="24"/>
                            </w:rPr>
                            <w:fldChar w:fldCharType="begin"/>
                          </w:r>
                          <w:r>
                            <w:rPr>
                              <w:rStyle w:val="aff1"/>
                              <w:rFonts w:eastAsiaTheme="majorEastAsia"/>
                              <w:szCs w:val="24"/>
                            </w:rPr>
                            <w:instrText xml:space="preserve"> PAGE  \* Arabic  \* MERGEFORMAT </w:instrText>
                          </w:r>
                          <w:r>
                            <w:rPr>
                              <w:rStyle w:val="aff1"/>
                              <w:rFonts w:eastAsiaTheme="majorEastAsia"/>
                              <w:szCs w:val="24"/>
                            </w:rPr>
                            <w:fldChar w:fldCharType="separate"/>
                          </w:r>
                          <w:r>
                            <w:rPr>
                              <w:rStyle w:val="aff1"/>
                              <w:rFonts w:eastAsiaTheme="majorEastAsia"/>
                              <w:noProof/>
                              <w:szCs w:val="24"/>
                            </w:rPr>
                            <w:instrText>3</w:instrText>
                          </w:r>
                          <w:r>
                            <w:rPr>
                              <w:rStyle w:val="aff1"/>
                              <w:rFonts w:eastAsiaTheme="majorEastAsia"/>
                              <w:szCs w:val="24"/>
                            </w:rPr>
                            <w:fldChar w:fldCharType="end"/>
                          </w:r>
                          <w:r>
                            <w:rPr>
                              <w:rStyle w:val="aff1"/>
                              <w:rFonts w:eastAsiaTheme="majorEastAsia"/>
                              <w:szCs w:val="24"/>
                            </w:rPr>
                            <w:instrText xml:space="preserve">-1 </w:instrText>
                          </w:r>
                          <w:r>
                            <w:rPr>
                              <w:rStyle w:val="aff1"/>
                              <w:rFonts w:eastAsiaTheme="majorEastAsia"/>
                              <w:szCs w:val="24"/>
                            </w:rPr>
                            <w:fldChar w:fldCharType="separate"/>
                          </w:r>
                          <w:r>
                            <w:rPr>
                              <w:rStyle w:val="aff1"/>
                              <w:rFonts w:eastAsiaTheme="majorEastAsia"/>
                              <w:noProof/>
                              <w:szCs w:val="24"/>
                            </w:rPr>
                            <w:t>2</w:t>
                          </w:r>
                          <w:r>
                            <w:rPr>
                              <w:rStyle w:val="aff1"/>
                              <w:rFonts w:eastAsiaTheme="majorEastAsia"/>
                              <w:szCs w:val="24"/>
                            </w:rPr>
                            <w:fldChar w:fldCharType="end"/>
                          </w:r>
                        </w:p>
                      </w:tc>
                    </w:tr>
                    <w:tr w:rsidR="000628CF" w14:paraId="28F810D2" w14:textId="77777777">
                      <w:trPr>
                        <w:cantSplit/>
                        <w:trHeight w:val="1496"/>
                      </w:trPr>
                      <w:tc>
                        <w:tcPr>
                          <w:tcW w:w="355" w:type="dxa"/>
                          <w:tcBorders>
                            <w:top w:val="single" w:sz="12" w:space="0" w:color="auto"/>
                            <w:left w:val="single" w:sz="12" w:space="0" w:color="auto"/>
                            <w:bottom w:val="single" w:sz="12" w:space="0" w:color="auto"/>
                            <w:right w:val="single" w:sz="12" w:space="0" w:color="auto"/>
                          </w:tcBorders>
                          <w:textDirection w:val="btLr"/>
                          <w:vAlign w:val="center"/>
                        </w:tcPr>
                        <w:p w14:paraId="4376F53C" w14:textId="77777777" w:rsidR="000628CF" w:rsidRDefault="000628CF" w:rsidP="00477526">
                          <w:pPr>
                            <w:pStyle w:val="aff2"/>
                            <w:ind w:right="0"/>
                          </w:pPr>
                          <w:r>
                            <w:t>Взам. инв. №</w:t>
                          </w:r>
                        </w:p>
                      </w:tc>
                      <w:tc>
                        <w:tcPr>
                          <w:tcW w:w="365" w:type="dxa"/>
                          <w:tcBorders>
                            <w:top w:val="single" w:sz="12" w:space="0" w:color="auto"/>
                            <w:left w:val="single" w:sz="12" w:space="0" w:color="auto"/>
                            <w:bottom w:val="single" w:sz="12" w:space="0" w:color="auto"/>
                            <w:right w:val="single" w:sz="12" w:space="0" w:color="auto"/>
                          </w:tcBorders>
                          <w:textDirection w:val="btLr"/>
                          <w:vAlign w:val="center"/>
                        </w:tcPr>
                        <w:p w14:paraId="45AAD27E" w14:textId="77777777" w:rsidR="000628CF" w:rsidRDefault="000628CF" w:rsidP="00477526">
                          <w:pPr>
                            <w:jc w:val="center"/>
                          </w:pPr>
                        </w:p>
                      </w:tc>
                      <w:tc>
                        <w:tcPr>
                          <w:tcW w:w="10509" w:type="dxa"/>
                          <w:gridSpan w:val="10"/>
                          <w:vMerge/>
                          <w:tcBorders>
                            <w:left w:val="nil"/>
                            <w:right w:val="single" w:sz="12" w:space="0" w:color="auto"/>
                          </w:tcBorders>
                        </w:tcPr>
                        <w:p w14:paraId="455A017E" w14:textId="77777777" w:rsidR="000628CF" w:rsidRPr="002B478F" w:rsidRDefault="000628CF" w:rsidP="00477526">
                          <w:pPr>
                            <w:tabs>
                              <w:tab w:val="left" w:pos="10195"/>
                            </w:tabs>
                            <w:ind w:right="142"/>
                            <w:jc w:val="right"/>
                            <w:rPr>
                              <w:rStyle w:val="aff1"/>
                              <w:rFonts w:eastAsiaTheme="majorEastAsia"/>
                              <w:szCs w:val="24"/>
                            </w:rPr>
                          </w:pPr>
                        </w:p>
                      </w:tc>
                    </w:tr>
                    <w:tr w:rsidR="000628CF" w14:paraId="4D90137F" w14:textId="77777777">
                      <w:trPr>
                        <w:trHeight w:val="692"/>
                      </w:trPr>
                      <w:tc>
                        <w:tcPr>
                          <w:tcW w:w="355" w:type="dxa"/>
                          <w:vMerge w:val="restart"/>
                          <w:tcBorders>
                            <w:top w:val="single" w:sz="12" w:space="0" w:color="auto"/>
                            <w:left w:val="single" w:sz="12" w:space="0" w:color="auto"/>
                            <w:bottom w:val="single" w:sz="12" w:space="0" w:color="auto"/>
                            <w:right w:val="single" w:sz="12" w:space="0" w:color="auto"/>
                          </w:tcBorders>
                          <w:textDirection w:val="btLr"/>
                          <w:vAlign w:val="center"/>
                        </w:tcPr>
                        <w:p w14:paraId="4FAA1E28" w14:textId="77777777" w:rsidR="000628CF" w:rsidRDefault="000628CF" w:rsidP="00477526">
                          <w:pPr>
                            <w:pStyle w:val="aff2"/>
                            <w:ind w:right="0"/>
                          </w:pPr>
                          <w:r>
                            <w:t>Подп. и дата</w:t>
                          </w:r>
                        </w:p>
                      </w:tc>
                      <w:tc>
                        <w:tcPr>
                          <w:tcW w:w="365" w:type="dxa"/>
                          <w:vMerge w:val="restart"/>
                          <w:tcBorders>
                            <w:top w:val="single" w:sz="12" w:space="0" w:color="auto"/>
                            <w:left w:val="single" w:sz="12" w:space="0" w:color="auto"/>
                            <w:bottom w:val="single" w:sz="12" w:space="0" w:color="auto"/>
                            <w:right w:val="single" w:sz="12" w:space="0" w:color="auto"/>
                          </w:tcBorders>
                          <w:textDirection w:val="btLr"/>
                          <w:vAlign w:val="center"/>
                        </w:tcPr>
                        <w:p w14:paraId="4C53C484" w14:textId="77777777" w:rsidR="000628CF" w:rsidRDefault="000628CF" w:rsidP="00477526">
                          <w:pPr>
                            <w:jc w:val="center"/>
                          </w:pPr>
                        </w:p>
                      </w:tc>
                      <w:tc>
                        <w:tcPr>
                          <w:tcW w:w="10509" w:type="dxa"/>
                          <w:gridSpan w:val="10"/>
                          <w:vMerge/>
                          <w:tcBorders>
                            <w:left w:val="nil"/>
                            <w:bottom w:val="single" w:sz="12" w:space="0" w:color="auto"/>
                            <w:right w:val="single" w:sz="12" w:space="0" w:color="auto"/>
                          </w:tcBorders>
                        </w:tcPr>
                        <w:p w14:paraId="44A6C994" w14:textId="77777777" w:rsidR="000628CF" w:rsidRPr="002B478F" w:rsidRDefault="000628CF" w:rsidP="00477526">
                          <w:pPr>
                            <w:tabs>
                              <w:tab w:val="left" w:pos="10195"/>
                            </w:tabs>
                            <w:ind w:right="142"/>
                            <w:jc w:val="right"/>
                            <w:rPr>
                              <w:rStyle w:val="aff1"/>
                              <w:rFonts w:eastAsiaTheme="majorEastAsia"/>
                              <w:szCs w:val="24"/>
                            </w:rPr>
                          </w:pPr>
                        </w:p>
                      </w:tc>
                    </w:tr>
                    <w:tr w:rsidR="000628CF" w14:paraId="482B93FA" w14:textId="77777777">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14:paraId="2B48DC16" w14:textId="77777777" w:rsidR="000628CF" w:rsidRDefault="000628CF" w:rsidP="00477526">
                          <w:pPr>
                            <w:pStyle w:val="aff2"/>
                            <w:ind w:left="113" w:right="0"/>
                          </w:pPr>
                        </w:p>
                      </w:tc>
                      <w:tc>
                        <w:tcPr>
                          <w:tcW w:w="365" w:type="dxa"/>
                          <w:vMerge/>
                          <w:tcBorders>
                            <w:top w:val="single" w:sz="12" w:space="0" w:color="auto"/>
                            <w:left w:val="single" w:sz="12" w:space="0" w:color="auto"/>
                            <w:bottom w:val="single" w:sz="12" w:space="0" w:color="auto"/>
                            <w:right w:val="single" w:sz="12" w:space="0" w:color="auto"/>
                          </w:tcBorders>
                          <w:textDirection w:val="btLr"/>
                          <w:vAlign w:val="center"/>
                        </w:tcPr>
                        <w:p w14:paraId="252FEF84" w14:textId="77777777" w:rsidR="000628CF" w:rsidRDefault="000628CF" w:rsidP="00477526">
                          <w:pPr>
                            <w:pStyle w:val="aff2"/>
                            <w:ind w:left="113" w:right="0"/>
                          </w:pPr>
                        </w:p>
                      </w:tc>
                      <w:tc>
                        <w:tcPr>
                          <w:tcW w:w="545" w:type="dxa"/>
                          <w:tcBorders>
                            <w:top w:val="single" w:sz="12" w:space="0" w:color="auto"/>
                            <w:left w:val="nil"/>
                            <w:bottom w:val="single" w:sz="6" w:space="0" w:color="auto"/>
                            <w:right w:val="single" w:sz="12" w:space="0" w:color="auto"/>
                          </w:tcBorders>
                        </w:tcPr>
                        <w:p w14:paraId="3B046548" w14:textId="77777777" w:rsidR="000628CF" w:rsidRDefault="000628CF" w:rsidP="00477526">
                          <w:pPr>
                            <w:pStyle w:val="aff2"/>
                          </w:pPr>
                        </w:p>
                      </w:tc>
                      <w:tc>
                        <w:tcPr>
                          <w:tcW w:w="547" w:type="dxa"/>
                          <w:tcBorders>
                            <w:top w:val="single" w:sz="12" w:space="0" w:color="auto"/>
                            <w:left w:val="single" w:sz="12" w:space="0" w:color="auto"/>
                            <w:bottom w:val="single" w:sz="6" w:space="0" w:color="auto"/>
                            <w:right w:val="single" w:sz="12" w:space="0" w:color="auto"/>
                          </w:tcBorders>
                        </w:tcPr>
                        <w:p w14:paraId="32AE5C31" w14:textId="77777777" w:rsidR="000628CF" w:rsidRDefault="000628CF" w:rsidP="00477526">
                          <w:pPr>
                            <w:pStyle w:val="aff2"/>
                          </w:pPr>
                        </w:p>
                      </w:tc>
                      <w:tc>
                        <w:tcPr>
                          <w:tcW w:w="546" w:type="dxa"/>
                          <w:tcBorders>
                            <w:top w:val="single" w:sz="12" w:space="0" w:color="auto"/>
                            <w:left w:val="nil"/>
                            <w:bottom w:val="single" w:sz="6" w:space="0" w:color="auto"/>
                            <w:right w:val="single" w:sz="12" w:space="0" w:color="auto"/>
                          </w:tcBorders>
                        </w:tcPr>
                        <w:p w14:paraId="66137FE4" w14:textId="77777777" w:rsidR="000628CF" w:rsidRDefault="000628CF" w:rsidP="00477526">
                          <w:pPr>
                            <w:pStyle w:val="aff2"/>
                          </w:pPr>
                        </w:p>
                      </w:tc>
                      <w:tc>
                        <w:tcPr>
                          <w:tcW w:w="644" w:type="dxa"/>
                          <w:tcBorders>
                            <w:top w:val="single" w:sz="12" w:space="0" w:color="auto"/>
                            <w:left w:val="single" w:sz="12" w:space="0" w:color="auto"/>
                            <w:bottom w:val="single" w:sz="6" w:space="0" w:color="auto"/>
                            <w:right w:val="single" w:sz="12" w:space="0" w:color="auto"/>
                          </w:tcBorders>
                        </w:tcPr>
                        <w:p w14:paraId="151E4198" w14:textId="77777777" w:rsidR="000628CF" w:rsidRDefault="000628CF" w:rsidP="00477526">
                          <w:pPr>
                            <w:pStyle w:val="aff2"/>
                          </w:pPr>
                        </w:p>
                      </w:tc>
                      <w:tc>
                        <w:tcPr>
                          <w:tcW w:w="812" w:type="dxa"/>
                          <w:tcBorders>
                            <w:top w:val="single" w:sz="12" w:space="0" w:color="auto"/>
                            <w:left w:val="nil"/>
                            <w:bottom w:val="single" w:sz="6" w:space="0" w:color="auto"/>
                            <w:right w:val="single" w:sz="12" w:space="0" w:color="auto"/>
                          </w:tcBorders>
                        </w:tcPr>
                        <w:p w14:paraId="44C7300C" w14:textId="77777777" w:rsidR="000628CF" w:rsidRDefault="000628CF" w:rsidP="00477526">
                          <w:pPr>
                            <w:pStyle w:val="aff2"/>
                          </w:pPr>
                        </w:p>
                      </w:tc>
                      <w:tc>
                        <w:tcPr>
                          <w:tcW w:w="546" w:type="dxa"/>
                          <w:tcBorders>
                            <w:top w:val="single" w:sz="12" w:space="0" w:color="auto"/>
                            <w:left w:val="nil"/>
                            <w:bottom w:val="single" w:sz="6" w:space="0" w:color="auto"/>
                            <w:right w:val="single" w:sz="12" w:space="0" w:color="auto"/>
                          </w:tcBorders>
                        </w:tcPr>
                        <w:p w14:paraId="288B0F4F" w14:textId="77777777" w:rsidR="000628CF" w:rsidRDefault="000628CF" w:rsidP="00477526">
                          <w:pPr>
                            <w:pStyle w:val="aff2"/>
                          </w:pPr>
                        </w:p>
                      </w:tc>
                      <w:tc>
                        <w:tcPr>
                          <w:tcW w:w="6869" w:type="dxa"/>
                          <w:gridSpan w:val="4"/>
                          <w:vMerge w:val="restart"/>
                          <w:tcBorders>
                            <w:top w:val="single" w:sz="12" w:space="0" w:color="auto"/>
                            <w:left w:val="nil"/>
                            <w:right w:val="single" w:sz="12" w:space="0" w:color="auto"/>
                          </w:tcBorders>
                          <w:vAlign w:val="center"/>
                        </w:tcPr>
                        <w:p w14:paraId="79D70018" w14:textId="77777777" w:rsidR="000628CF" w:rsidRPr="00E84C98" w:rsidRDefault="000628CF" w:rsidP="00477526">
                          <w:pPr>
                            <w:pStyle w:val="aff2"/>
                            <w:rPr>
                              <w:sz w:val="24"/>
                              <w:szCs w:val="24"/>
                            </w:rPr>
                          </w:pPr>
                          <w:r w:rsidRPr="00E84C98">
                            <w:rPr>
                              <w:sz w:val="24"/>
                              <w:szCs w:val="24"/>
                            </w:rPr>
                            <w:t>Г.0.0000.0052-БНП-10/ГТП-00.000-СП</w:t>
                          </w:r>
                        </w:p>
                      </w:tc>
                    </w:tr>
                    <w:tr w:rsidR="000628CF" w14:paraId="24E6E4C4" w14:textId="77777777">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14:paraId="4AD8B004" w14:textId="77777777" w:rsidR="000628CF" w:rsidRDefault="000628CF" w:rsidP="00477526">
                          <w:pPr>
                            <w:pStyle w:val="aff2"/>
                            <w:ind w:left="113" w:right="0"/>
                          </w:pPr>
                        </w:p>
                      </w:tc>
                      <w:tc>
                        <w:tcPr>
                          <w:tcW w:w="365" w:type="dxa"/>
                          <w:vMerge/>
                          <w:tcBorders>
                            <w:top w:val="single" w:sz="12" w:space="0" w:color="auto"/>
                            <w:left w:val="single" w:sz="12" w:space="0" w:color="auto"/>
                            <w:bottom w:val="single" w:sz="12" w:space="0" w:color="auto"/>
                            <w:right w:val="single" w:sz="12" w:space="0" w:color="auto"/>
                          </w:tcBorders>
                          <w:textDirection w:val="btLr"/>
                          <w:vAlign w:val="center"/>
                        </w:tcPr>
                        <w:p w14:paraId="75E56D41" w14:textId="77777777" w:rsidR="000628CF" w:rsidRDefault="000628CF" w:rsidP="00477526">
                          <w:pPr>
                            <w:pStyle w:val="aff2"/>
                            <w:ind w:left="113" w:right="0"/>
                          </w:pPr>
                        </w:p>
                      </w:tc>
                      <w:tc>
                        <w:tcPr>
                          <w:tcW w:w="545" w:type="dxa"/>
                          <w:tcBorders>
                            <w:top w:val="single" w:sz="6" w:space="0" w:color="auto"/>
                            <w:left w:val="nil"/>
                            <w:bottom w:val="single" w:sz="12" w:space="0" w:color="auto"/>
                            <w:right w:val="single" w:sz="12" w:space="0" w:color="auto"/>
                          </w:tcBorders>
                        </w:tcPr>
                        <w:p w14:paraId="7D9D54B7" w14:textId="77777777" w:rsidR="000628CF" w:rsidRPr="00A87711" w:rsidRDefault="000628CF" w:rsidP="00477526">
                          <w:pPr>
                            <w:pStyle w:val="aff2"/>
                            <w:ind w:right="0"/>
                            <w:rPr>
                              <w:color w:val="FF0000"/>
                            </w:rPr>
                          </w:pPr>
                        </w:p>
                      </w:tc>
                      <w:tc>
                        <w:tcPr>
                          <w:tcW w:w="547" w:type="dxa"/>
                          <w:tcBorders>
                            <w:top w:val="single" w:sz="6" w:space="0" w:color="auto"/>
                            <w:left w:val="single" w:sz="12" w:space="0" w:color="auto"/>
                            <w:bottom w:val="single" w:sz="12" w:space="0" w:color="auto"/>
                            <w:right w:val="single" w:sz="12" w:space="0" w:color="auto"/>
                          </w:tcBorders>
                        </w:tcPr>
                        <w:p w14:paraId="17C7E54C" w14:textId="77777777" w:rsidR="000628CF" w:rsidRDefault="000628CF" w:rsidP="00477526">
                          <w:pPr>
                            <w:pStyle w:val="aff2"/>
                          </w:pPr>
                        </w:p>
                      </w:tc>
                      <w:tc>
                        <w:tcPr>
                          <w:tcW w:w="546" w:type="dxa"/>
                          <w:tcBorders>
                            <w:top w:val="single" w:sz="6" w:space="0" w:color="auto"/>
                            <w:left w:val="nil"/>
                            <w:bottom w:val="single" w:sz="12" w:space="0" w:color="auto"/>
                            <w:right w:val="single" w:sz="12" w:space="0" w:color="auto"/>
                          </w:tcBorders>
                        </w:tcPr>
                        <w:p w14:paraId="6AB44EFA" w14:textId="77777777" w:rsidR="000628CF" w:rsidRDefault="000628CF" w:rsidP="00477526">
                          <w:pPr>
                            <w:pStyle w:val="aff2"/>
                          </w:pPr>
                        </w:p>
                      </w:tc>
                      <w:tc>
                        <w:tcPr>
                          <w:tcW w:w="644" w:type="dxa"/>
                          <w:tcBorders>
                            <w:top w:val="single" w:sz="6" w:space="0" w:color="auto"/>
                            <w:left w:val="single" w:sz="12" w:space="0" w:color="auto"/>
                            <w:bottom w:val="single" w:sz="12" w:space="0" w:color="auto"/>
                            <w:right w:val="single" w:sz="12" w:space="0" w:color="auto"/>
                          </w:tcBorders>
                        </w:tcPr>
                        <w:p w14:paraId="2246B9C5" w14:textId="77777777" w:rsidR="000628CF" w:rsidRDefault="000628CF" w:rsidP="00477526">
                          <w:pPr>
                            <w:pStyle w:val="aff2"/>
                          </w:pPr>
                        </w:p>
                      </w:tc>
                      <w:tc>
                        <w:tcPr>
                          <w:tcW w:w="812" w:type="dxa"/>
                          <w:tcBorders>
                            <w:top w:val="single" w:sz="6" w:space="0" w:color="auto"/>
                            <w:left w:val="nil"/>
                            <w:bottom w:val="single" w:sz="12" w:space="0" w:color="auto"/>
                            <w:right w:val="single" w:sz="12" w:space="0" w:color="auto"/>
                          </w:tcBorders>
                        </w:tcPr>
                        <w:p w14:paraId="0E517217" w14:textId="77777777" w:rsidR="000628CF" w:rsidRDefault="000628CF" w:rsidP="00477526">
                          <w:pPr>
                            <w:pStyle w:val="aff2"/>
                          </w:pPr>
                        </w:p>
                      </w:tc>
                      <w:tc>
                        <w:tcPr>
                          <w:tcW w:w="546" w:type="dxa"/>
                          <w:tcBorders>
                            <w:top w:val="single" w:sz="6" w:space="0" w:color="auto"/>
                            <w:left w:val="nil"/>
                            <w:bottom w:val="single" w:sz="12" w:space="0" w:color="auto"/>
                            <w:right w:val="single" w:sz="12" w:space="0" w:color="auto"/>
                          </w:tcBorders>
                        </w:tcPr>
                        <w:p w14:paraId="6592A6AF" w14:textId="77777777" w:rsidR="000628CF" w:rsidRDefault="000628CF" w:rsidP="00477526">
                          <w:pPr>
                            <w:pStyle w:val="aff2"/>
                          </w:pPr>
                        </w:p>
                      </w:tc>
                      <w:tc>
                        <w:tcPr>
                          <w:tcW w:w="6869" w:type="dxa"/>
                          <w:gridSpan w:val="4"/>
                          <w:vMerge/>
                          <w:tcBorders>
                            <w:left w:val="nil"/>
                            <w:right w:val="single" w:sz="12" w:space="0" w:color="auto"/>
                          </w:tcBorders>
                        </w:tcPr>
                        <w:p w14:paraId="4611689B" w14:textId="77777777" w:rsidR="000628CF" w:rsidRDefault="000628CF" w:rsidP="00477526">
                          <w:pPr>
                            <w:pStyle w:val="aff2"/>
                          </w:pPr>
                        </w:p>
                      </w:tc>
                    </w:tr>
                    <w:tr w:rsidR="000628CF" w14:paraId="1EF263E0" w14:textId="77777777">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14:paraId="48E3009B" w14:textId="77777777" w:rsidR="000628CF" w:rsidRDefault="000628CF" w:rsidP="00477526">
                          <w:pPr>
                            <w:pStyle w:val="aff2"/>
                            <w:ind w:left="113" w:right="0"/>
                            <w:rPr>
                              <w:spacing w:val="0"/>
                            </w:rPr>
                          </w:pPr>
                        </w:p>
                      </w:tc>
                      <w:tc>
                        <w:tcPr>
                          <w:tcW w:w="365" w:type="dxa"/>
                          <w:vMerge/>
                          <w:tcBorders>
                            <w:top w:val="single" w:sz="12" w:space="0" w:color="auto"/>
                            <w:left w:val="single" w:sz="12" w:space="0" w:color="auto"/>
                            <w:bottom w:val="single" w:sz="12" w:space="0" w:color="auto"/>
                            <w:right w:val="single" w:sz="12" w:space="0" w:color="auto"/>
                          </w:tcBorders>
                          <w:textDirection w:val="btLr"/>
                          <w:vAlign w:val="center"/>
                        </w:tcPr>
                        <w:p w14:paraId="479B0623" w14:textId="77777777" w:rsidR="000628CF" w:rsidRDefault="000628CF" w:rsidP="00477526">
                          <w:pPr>
                            <w:pStyle w:val="aff2"/>
                            <w:ind w:left="113" w:right="0"/>
                            <w:rPr>
                              <w:spacing w:val="0"/>
                            </w:rPr>
                          </w:pPr>
                        </w:p>
                      </w:tc>
                      <w:tc>
                        <w:tcPr>
                          <w:tcW w:w="545" w:type="dxa"/>
                          <w:tcBorders>
                            <w:top w:val="single" w:sz="12" w:space="0" w:color="auto"/>
                            <w:left w:val="nil"/>
                            <w:bottom w:val="single" w:sz="12" w:space="0" w:color="auto"/>
                            <w:right w:val="single" w:sz="12" w:space="0" w:color="auto"/>
                          </w:tcBorders>
                        </w:tcPr>
                        <w:p w14:paraId="21473FAA" w14:textId="77777777" w:rsidR="000628CF" w:rsidRDefault="000628CF" w:rsidP="00477526">
                          <w:pPr>
                            <w:pStyle w:val="aff2"/>
                            <w:ind w:right="0"/>
                          </w:pPr>
                          <w:r>
                            <w:t>Изм.</w:t>
                          </w:r>
                        </w:p>
                      </w:tc>
                      <w:tc>
                        <w:tcPr>
                          <w:tcW w:w="547" w:type="dxa"/>
                          <w:tcBorders>
                            <w:top w:val="single" w:sz="12" w:space="0" w:color="auto"/>
                            <w:left w:val="single" w:sz="12" w:space="0" w:color="auto"/>
                            <w:bottom w:val="single" w:sz="12" w:space="0" w:color="auto"/>
                            <w:right w:val="single" w:sz="12" w:space="0" w:color="auto"/>
                          </w:tcBorders>
                        </w:tcPr>
                        <w:p w14:paraId="45621328" w14:textId="77777777" w:rsidR="000628CF" w:rsidRDefault="000628CF" w:rsidP="00477526">
                          <w:pPr>
                            <w:pStyle w:val="aff2"/>
                            <w:ind w:right="0"/>
                          </w:pPr>
                          <w:r>
                            <w:rPr>
                              <w:spacing w:val="-30"/>
                            </w:rPr>
                            <w:t>Кол.уч</w:t>
                          </w:r>
                          <w:r>
                            <w:t>.</w:t>
                          </w:r>
                        </w:p>
                      </w:tc>
                      <w:tc>
                        <w:tcPr>
                          <w:tcW w:w="546" w:type="dxa"/>
                          <w:tcBorders>
                            <w:top w:val="single" w:sz="12" w:space="0" w:color="auto"/>
                            <w:left w:val="nil"/>
                            <w:bottom w:val="single" w:sz="12" w:space="0" w:color="auto"/>
                            <w:right w:val="single" w:sz="12" w:space="0" w:color="auto"/>
                          </w:tcBorders>
                        </w:tcPr>
                        <w:p w14:paraId="5E85BA6C" w14:textId="77777777" w:rsidR="000628CF" w:rsidRDefault="000628CF" w:rsidP="00477526">
                          <w:pPr>
                            <w:pStyle w:val="aff2"/>
                            <w:ind w:right="0"/>
                          </w:pPr>
                          <w:r>
                            <w:t>Лист</w:t>
                          </w:r>
                        </w:p>
                      </w:tc>
                      <w:tc>
                        <w:tcPr>
                          <w:tcW w:w="644" w:type="dxa"/>
                          <w:tcBorders>
                            <w:top w:val="single" w:sz="12" w:space="0" w:color="auto"/>
                            <w:left w:val="single" w:sz="12" w:space="0" w:color="auto"/>
                            <w:bottom w:val="single" w:sz="12" w:space="0" w:color="auto"/>
                            <w:right w:val="single" w:sz="12" w:space="0" w:color="auto"/>
                          </w:tcBorders>
                        </w:tcPr>
                        <w:p w14:paraId="4B4DB9B8" w14:textId="77777777" w:rsidR="000628CF" w:rsidRDefault="000628CF" w:rsidP="00477526">
                          <w:pPr>
                            <w:pStyle w:val="aff2"/>
                            <w:ind w:right="0"/>
                          </w:pPr>
                          <w:r>
                            <w:t>№док.</w:t>
                          </w:r>
                        </w:p>
                      </w:tc>
                      <w:tc>
                        <w:tcPr>
                          <w:tcW w:w="812" w:type="dxa"/>
                          <w:tcBorders>
                            <w:top w:val="single" w:sz="12" w:space="0" w:color="auto"/>
                            <w:left w:val="nil"/>
                            <w:bottom w:val="single" w:sz="12" w:space="0" w:color="auto"/>
                            <w:right w:val="single" w:sz="12" w:space="0" w:color="auto"/>
                          </w:tcBorders>
                        </w:tcPr>
                        <w:p w14:paraId="7FDAA4AD" w14:textId="77777777" w:rsidR="000628CF" w:rsidRDefault="000628CF" w:rsidP="00477526">
                          <w:pPr>
                            <w:pStyle w:val="aff2"/>
                            <w:ind w:right="0"/>
                          </w:pPr>
                          <w:r>
                            <w:t>Подп.</w:t>
                          </w:r>
                        </w:p>
                      </w:tc>
                      <w:tc>
                        <w:tcPr>
                          <w:tcW w:w="546" w:type="dxa"/>
                          <w:tcBorders>
                            <w:top w:val="single" w:sz="12" w:space="0" w:color="auto"/>
                            <w:left w:val="nil"/>
                            <w:bottom w:val="single" w:sz="12" w:space="0" w:color="auto"/>
                            <w:right w:val="single" w:sz="12" w:space="0" w:color="auto"/>
                          </w:tcBorders>
                        </w:tcPr>
                        <w:p w14:paraId="01EC8314" w14:textId="77777777" w:rsidR="000628CF" w:rsidRDefault="000628CF" w:rsidP="00477526">
                          <w:pPr>
                            <w:pStyle w:val="aff2"/>
                            <w:ind w:right="0"/>
                          </w:pPr>
                          <w:r>
                            <w:t>Дата</w:t>
                          </w:r>
                        </w:p>
                      </w:tc>
                      <w:tc>
                        <w:tcPr>
                          <w:tcW w:w="6869" w:type="dxa"/>
                          <w:gridSpan w:val="4"/>
                          <w:vMerge/>
                          <w:tcBorders>
                            <w:left w:val="nil"/>
                            <w:bottom w:val="single" w:sz="12" w:space="0" w:color="auto"/>
                            <w:right w:val="single" w:sz="12" w:space="0" w:color="auto"/>
                          </w:tcBorders>
                        </w:tcPr>
                        <w:p w14:paraId="696D3E0D" w14:textId="77777777" w:rsidR="000628CF" w:rsidRDefault="000628CF" w:rsidP="00477526">
                          <w:pPr>
                            <w:pStyle w:val="aff2"/>
                            <w:rPr>
                              <w:spacing w:val="0"/>
                            </w:rPr>
                          </w:pPr>
                        </w:p>
                      </w:tc>
                    </w:tr>
                    <w:tr w:rsidR="000628CF" w14:paraId="61F77456" w14:textId="77777777">
                      <w:trPr>
                        <w:cantSplit/>
                        <w:trHeight w:hRule="exact" w:val="283"/>
                      </w:trPr>
                      <w:tc>
                        <w:tcPr>
                          <w:tcW w:w="355" w:type="dxa"/>
                          <w:vMerge w:val="restart"/>
                          <w:tcBorders>
                            <w:top w:val="single" w:sz="12" w:space="0" w:color="auto"/>
                            <w:left w:val="single" w:sz="12" w:space="0" w:color="auto"/>
                            <w:bottom w:val="single" w:sz="12" w:space="0" w:color="auto"/>
                            <w:right w:val="single" w:sz="12" w:space="0" w:color="auto"/>
                          </w:tcBorders>
                          <w:textDirection w:val="btLr"/>
                          <w:vAlign w:val="center"/>
                        </w:tcPr>
                        <w:p w14:paraId="53EE491D" w14:textId="77777777" w:rsidR="000628CF" w:rsidRDefault="000628CF" w:rsidP="00477526">
                          <w:pPr>
                            <w:pStyle w:val="aff2"/>
                            <w:ind w:right="0"/>
                            <w:rPr>
                              <w:spacing w:val="-20"/>
                            </w:rPr>
                          </w:pPr>
                          <w:r>
                            <w:rPr>
                              <w:spacing w:val="-20"/>
                            </w:rPr>
                            <w:t>Инв. № одл.</w:t>
                          </w:r>
                        </w:p>
                      </w:tc>
                      <w:tc>
                        <w:tcPr>
                          <w:tcW w:w="365" w:type="dxa"/>
                          <w:vMerge w:val="restart"/>
                          <w:tcBorders>
                            <w:top w:val="single" w:sz="12" w:space="0" w:color="auto"/>
                            <w:left w:val="single" w:sz="12" w:space="0" w:color="auto"/>
                            <w:bottom w:val="single" w:sz="12" w:space="0" w:color="auto"/>
                            <w:right w:val="single" w:sz="12" w:space="0" w:color="auto"/>
                          </w:tcBorders>
                          <w:textDirection w:val="btLr"/>
                          <w:vAlign w:val="center"/>
                        </w:tcPr>
                        <w:p w14:paraId="7777B4F9" w14:textId="77777777" w:rsidR="000628CF" w:rsidRDefault="000628CF" w:rsidP="00477526">
                          <w:pPr>
                            <w:pStyle w:val="aff2"/>
                            <w:ind w:left="113" w:right="0"/>
                          </w:pPr>
                          <w:r>
                            <w:t>141966</w:t>
                          </w:r>
                        </w:p>
                      </w:tc>
                      <w:tc>
                        <w:tcPr>
                          <w:tcW w:w="1092" w:type="dxa"/>
                          <w:gridSpan w:val="2"/>
                          <w:tcBorders>
                            <w:top w:val="single" w:sz="12" w:space="0" w:color="auto"/>
                            <w:left w:val="nil"/>
                            <w:bottom w:val="single" w:sz="6" w:space="0" w:color="auto"/>
                            <w:right w:val="single" w:sz="12" w:space="0" w:color="auto"/>
                          </w:tcBorders>
                          <w:vAlign w:val="bottom"/>
                        </w:tcPr>
                        <w:p w14:paraId="4666B3AF" w14:textId="77777777" w:rsidR="000628CF" w:rsidRPr="0004679C" w:rsidRDefault="000628CF" w:rsidP="00477526">
                          <w:pPr>
                            <w:pStyle w:val="aff2"/>
                            <w:ind w:left="78" w:right="0"/>
                            <w:jc w:val="left"/>
                            <w:rPr>
                              <w:sz w:val="20"/>
                            </w:rPr>
                          </w:pPr>
                          <w:r>
                            <w:rPr>
                              <w:sz w:val="20"/>
                            </w:rPr>
                            <w:t>ГИП</w:t>
                          </w:r>
                        </w:p>
                      </w:tc>
                      <w:tc>
                        <w:tcPr>
                          <w:tcW w:w="1190" w:type="dxa"/>
                          <w:gridSpan w:val="2"/>
                          <w:tcBorders>
                            <w:top w:val="single" w:sz="12" w:space="0" w:color="auto"/>
                            <w:left w:val="nil"/>
                            <w:bottom w:val="single" w:sz="6" w:space="0" w:color="auto"/>
                            <w:right w:val="single" w:sz="12" w:space="0" w:color="auto"/>
                          </w:tcBorders>
                          <w:vAlign w:val="bottom"/>
                        </w:tcPr>
                        <w:p w14:paraId="6D082AE5" w14:textId="77777777" w:rsidR="000628CF" w:rsidRPr="0004679C" w:rsidRDefault="000628CF" w:rsidP="00477526">
                          <w:pPr>
                            <w:pStyle w:val="aff2"/>
                            <w:ind w:right="0"/>
                            <w:jc w:val="left"/>
                            <w:rPr>
                              <w:sz w:val="20"/>
                            </w:rPr>
                          </w:pPr>
                          <w:r>
                            <w:rPr>
                              <w:sz w:val="20"/>
                            </w:rPr>
                            <w:t xml:space="preserve"> Мусаев</w:t>
                          </w:r>
                        </w:p>
                      </w:tc>
                      <w:tc>
                        <w:tcPr>
                          <w:tcW w:w="812" w:type="dxa"/>
                          <w:tcBorders>
                            <w:top w:val="single" w:sz="12" w:space="0" w:color="auto"/>
                            <w:left w:val="nil"/>
                            <w:bottom w:val="single" w:sz="6" w:space="0" w:color="auto"/>
                            <w:right w:val="single" w:sz="12" w:space="0" w:color="auto"/>
                          </w:tcBorders>
                          <w:vAlign w:val="bottom"/>
                        </w:tcPr>
                        <w:p w14:paraId="6D6289BA" w14:textId="77777777" w:rsidR="000628CF" w:rsidRDefault="000628CF" w:rsidP="00477526">
                          <w:pPr>
                            <w:pStyle w:val="aff2"/>
                            <w:rPr>
                              <w:sz w:val="20"/>
                            </w:rPr>
                          </w:pPr>
                        </w:p>
                      </w:tc>
                      <w:tc>
                        <w:tcPr>
                          <w:tcW w:w="546" w:type="dxa"/>
                          <w:tcBorders>
                            <w:top w:val="single" w:sz="12" w:space="0" w:color="auto"/>
                            <w:left w:val="nil"/>
                            <w:bottom w:val="single" w:sz="6" w:space="0" w:color="auto"/>
                            <w:right w:val="single" w:sz="12" w:space="0" w:color="auto"/>
                          </w:tcBorders>
                          <w:vAlign w:val="bottom"/>
                        </w:tcPr>
                        <w:p w14:paraId="784A8C31" w14:textId="77777777" w:rsidR="000628CF" w:rsidRDefault="000628CF" w:rsidP="00477526">
                          <w:pPr>
                            <w:pStyle w:val="aff2"/>
                            <w:ind w:right="0"/>
                            <w:rPr>
                              <w:spacing w:val="0"/>
                              <w:sz w:val="20"/>
                            </w:rPr>
                          </w:pPr>
                        </w:p>
                      </w:tc>
                      <w:tc>
                        <w:tcPr>
                          <w:tcW w:w="3824" w:type="dxa"/>
                          <w:vMerge w:val="restart"/>
                          <w:tcBorders>
                            <w:top w:val="single" w:sz="12" w:space="0" w:color="auto"/>
                            <w:left w:val="nil"/>
                            <w:right w:val="single" w:sz="12" w:space="0" w:color="auto"/>
                          </w:tcBorders>
                          <w:vAlign w:val="center"/>
                        </w:tcPr>
                        <w:p w14:paraId="5EF13C18" w14:textId="77777777" w:rsidR="000628CF" w:rsidRPr="007F35B2" w:rsidRDefault="000628CF" w:rsidP="00477526">
                          <w:pPr>
                            <w:pStyle w:val="aff2"/>
                            <w:ind w:right="0"/>
                            <w:rPr>
                              <w:sz w:val="24"/>
                              <w:szCs w:val="24"/>
                            </w:rPr>
                          </w:pPr>
                          <w:r w:rsidRPr="007F35B2">
                            <w:rPr>
                              <w:sz w:val="24"/>
                              <w:szCs w:val="24"/>
                            </w:rPr>
                            <w:t>«МН "Сургут - Полоцк", км 2925,</w:t>
                          </w:r>
                        </w:p>
                        <w:p w14:paraId="679B4E24" w14:textId="77777777" w:rsidR="000628CF" w:rsidRPr="007F35B2" w:rsidRDefault="000628CF" w:rsidP="00477526">
                          <w:pPr>
                            <w:pStyle w:val="aff2"/>
                            <w:ind w:right="0"/>
                            <w:rPr>
                              <w:sz w:val="24"/>
                              <w:szCs w:val="24"/>
                            </w:rPr>
                          </w:pPr>
                          <w:r w:rsidRPr="007F35B2">
                            <w:rPr>
                              <w:sz w:val="24"/>
                              <w:szCs w:val="24"/>
                            </w:rPr>
                            <w:t xml:space="preserve"> ручей Михеенка. ВРНУ</w:t>
                          </w:r>
                        </w:p>
                        <w:p w14:paraId="4C11AAB9" w14:textId="77777777" w:rsidR="000628CF" w:rsidRDefault="000628CF" w:rsidP="00477526">
                          <w:pPr>
                            <w:pStyle w:val="aff2"/>
                            <w:ind w:right="0"/>
                            <w:rPr>
                              <w:sz w:val="24"/>
                              <w:szCs w:val="24"/>
                            </w:rPr>
                          </w:pPr>
                          <w:r>
                            <w:rPr>
                              <w:sz w:val="24"/>
                              <w:szCs w:val="24"/>
                            </w:rPr>
                            <w:t>(малый водоток).</w:t>
                          </w:r>
                          <w:r w:rsidRPr="007F35B2">
                            <w:rPr>
                              <w:sz w:val="24"/>
                              <w:szCs w:val="24"/>
                            </w:rPr>
                            <w:t>»</w:t>
                          </w:r>
                        </w:p>
                        <w:p w14:paraId="5CCF4768" w14:textId="77777777" w:rsidR="000628CF" w:rsidRPr="00882A1E" w:rsidRDefault="000628CF" w:rsidP="00477526">
                          <w:pPr>
                            <w:pStyle w:val="aff2"/>
                            <w:ind w:right="0"/>
                            <w:rPr>
                              <w:sz w:val="24"/>
                              <w:szCs w:val="24"/>
                            </w:rPr>
                          </w:pPr>
                          <w:r>
                            <w:rPr>
                              <w:sz w:val="24"/>
                              <w:szCs w:val="24"/>
                            </w:rPr>
                            <w:t>Состав проекта</w:t>
                          </w:r>
                        </w:p>
                      </w:tc>
                      <w:tc>
                        <w:tcPr>
                          <w:tcW w:w="934" w:type="dxa"/>
                          <w:tcBorders>
                            <w:top w:val="single" w:sz="12" w:space="0" w:color="auto"/>
                            <w:left w:val="nil"/>
                            <w:bottom w:val="single" w:sz="12" w:space="0" w:color="auto"/>
                            <w:right w:val="single" w:sz="12" w:space="0" w:color="auto"/>
                          </w:tcBorders>
                          <w:vAlign w:val="center"/>
                        </w:tcPr>
                        <w:p w14:paraId="16F35692" w14:textId="77777777" w:rsidR="000628CF" w:rsidRPr="0045060C" w:rsidRDefault="000628CF" w:rsidP="00477526">
                          <w:pPr>
                            <w:pStyle w:val="aff2"/>
                            <w:ind w:right="0"/>
                            <w:rPr>
                              <w:sz w:val="24"/>
                              <w:szCs w:val="24"/>
                            </w:rPr>
                          </w:pPr>
                          <w:r w:rsidRPr="0045060C">
                            <w:rPr>
                              <w:sz w:val="24"/>
                              <w:szCs w:val="24"/>
                            </w:rPr>
                            <w:t>Стадия</w:t>
                          </w:r>
                        </w:p>
                      </w:tc>
                      <w:tc>
                        <w:tcPr>
                          <w:tcW w:w="852" w:type="dxa"/>
                          <w:tcBorders>
                            <w:top w:val="single" w:sz="12" w:space="0" w:color="auto"/>
                            <w:left w:val="nil"/>
                            <w:bottom w:val="single" w:sz="12" w:space="0" w:color="auto"/>
                            <w:right w:val="single" w:sz="12" w:space="0" w:color="auto"/>
                          </w:tcBorders>
                          <w:vAlign w:val="center"/>
                        </w:tcPr>
                        <w:p w14:paraId="104CE733" w14:textId="77777777" w:rsidR="000628CF" w:rsidRPr="0045060C" w:rsidRDefault="000628CF" w:rsidP="00477526">
                          <w:pPr>
                            <w:pStyle w:val="aff2"/>
                            <w:ind w:right="0"/>
                            <w:rPr>
                              <w:sz w:val="24"/>
                              <w:szCs w:val="24"/>
                            </w:rPr>
                          </w:pPr>
                          <w:r w:rsidRPr="0045060C">
                            <w:rPr>
                              <w:sz w:val="24"/>
                              <w:szCs w:val="24"/>
                            </w:rPr>
                            <w:t>Лист</w:t>
                          </w:r>
                        </w:p>
                      </w:tc>
                      <w:tc>
                        <w:tcPr>
                          <w:tcW w:w="1259" w:type="dxa"/>
                          <w:tcBorders>
                            <w:top w:val="single" w:sz="12" w:space="0" w:color="auto"/>
                            <w:left w:val="nil"/>
                            <w:bottom w:val="single" w:sz="12" w:space="0" w:color="auto"/>
                            <w:right w:val="single" w:sz="12" w:space="0" w:color="auto"/>
                          </w:tcBorders>
                          <w:vAlign w:val="center"/>
                        </w:tcPr>
                        <w:p w14:paraId="714E3FEE" w14:textId="77777777" w:rsidR="000628CF" w:rsidRPr="0045060C" w:rsidRDefault="000628CF" w:rsidP="00477526">
                          <w:pPr>
                            <w:pStyle w:val="aff2"/>
                            <w:ind w:right="142"/>
                            <w:rPr>
                              <w:sz w:val="24"/>
                              <w:szCs w:val="24"/>
                            </w:rPr>
                          </w:pPr>
                          <w:r w:rsidRPr="0045060C">
                            <w:rPr>
                              <w:sz w:val="24"/>
                              <w:szCs w:val="24"/>
                            </w:rPr>
                            <w:t>Листов</w:t>
                          </w:r>
                        </w:p>
                      </w:tc>
                    </w:tr>
                    <w:tr w:rsidR="000628CF" w14:paraId="645376AC" w14:textId="77777777">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14:paraId="6D36F037" w14:textId="77777777" w:rsidR="000628CF" w:rsidRDefault="000628CF" w:rsidP="00477526">
                          <w:pPr>
                            <w:pStyle w:val="aff2"/>
                          </w:pPr>
                        </w:p>
                      </w:tc>
                      <w:tc>
                        <w:tcPr>
                          <w:tcW w:w="365" w:type="dxa"/>
                          <w:vMerge/>
                          <w:tcBorders>
                            <w:top w:val="single" w:sz="12" w:space="0" w:color="auto"/>
                            <w:left w:val="single" w:sz="12" w:space="0" w:color="auto"/>
                            <w:bottom w:val="single" w:sz="12" w:space="0" w:color="auto"/>
                            <w:right w:val="single" w:sz="12" w:space="0" w:color="auto"/>
                          </w:tcBorders>
                          <w:textDirection w:val="btLr"/>
                          <w:vAlign w:val="center"/>
                        </w:tcPr>
                        <w:p w14:paraId="6FAA5A2D" w14:textId="77777777" w:rsidR="000628CF" w:rsidRDefault="000628CF" w:rsidP="00477526">
                          <w:pPr>
                            <w:pStyle w:val="aff2"/>
                          </w:pPr>
                        </w:p>
                      </w:tc>
                      <w:tc>
                        <w:tcPr>
                          <w:tcW w:w="1092" w:type="dxa"/>
                          <w:gridSpan w:val="2"/>
                          <w:tcBorders>
                            <w:top w:val="single" w:sz="6" w:space="0" w:color="auto"/>
                            <w:left w:val="nil"/>
                            <w:bottom w:val="single" w:sz="6" w:space="0" w:color="auto"/>
                            <w:right w:val="single" w:sz="12" w:space="0" w:color="auto"/>
                          </w:tcBorders>
                        </w:tcPr>
                        <w:p w14:paraId="75525546" w14:textId="77777777" w:rsidR="000628CF" w:rsidRPr="0004679C" w:rsidRDefault="000628CF" w:rsidP="00477526">
                          <w:pPr>
                            <w:pStyle w:val="aff2"/>
                            <w:ind w:left="78" w:right="0"/>
                            <w:jc w:val="left"/>
                            <w:rPr>
                              <w:sz w:val="20"/>
                            </w:rPr>
                          </w:pPr>
                        </w:p>
                      </w:tc>
                      <w:tc>
                        <w:tcPr>
                          <w:tcW w:w="1190" w:type="dxa"/>
                          <w:gridSpan w:val="2"/>
                          <w:tcBorders>
                            <w:top w:val="single" w:sz="6" w:space="0" w:color="auto"/>
                            <w:left w:val="nil"/>
                            <w:bottom w:val="single" w:sz="6" w:space="0" w:color="auto"/>
                            <w:right w:val="single" w:sz="12" w:space="0" w:color="auto"/>
                          </w:tcBorders>
                        </w:tcPr>
                        <w:p w14:paraId="729E520B" w14:textId="77777777" w:rsidR="000628CF" w:rsidRPr="0004679C" w:rsidRDefault="000628CF" w:rsidP="00477526">
                          <w:pPr>
                            <w:pStyle w:val="aff2"/>
                            <w:ind w:left="32" w:right="0"/>
                            <w:jc w:val="left"/>
                            <w:rPr>
                              <w:sz w:val="20"/>
                            </w:rPr>
                          </w:pPr>
                        </w:p>
                      </w:tc>
                      <w:tc>
                        <w:tcPr>
                          <w:tcW w:w="812" w:type="dxa"/>
                          <w:tcBorders>
                            <w:top w:val="single" w:sz="6" w:space="0" w:color="auto"/>
                            <w:left w:val="nil"/>
                            <w:bottom w:val="single" w:sz="6" w:space="0" w:color="auto"/>
                            <w:right w:val="single" w:sz="12" w:space="0" w:color="auto"/>
                          </w:tcBorders>
                        </w:tcPr>
                        <w:p w14:paraId="3EBE5453" w14:textId="77777777" w:rsidR="000628CF" w:rsidRDefault="000628CF" w:rsidP="00477526">
                          <w:pPr>
                            <w:pStyle w:val="aff2"/>
                            <w:rPr>
                              <w:sz w:val="20"/>
                            </w:rPr>
                          </w:pPr>
                        </w:p>
                      </w:tc>
                      <w:tc>
                        <w:tcPr>
                          <w:tcW w:w="546" w:type="dxa"/>
                          <w:tcBorders>
                            <w:top w:val="single" w:sz="6" w:space="0" w:color="auto"/>
                            <w:left w:val="nil"/>
                            <w:bottom w:val="single" w:sz="6" w:space="0" w:color="auto"/>
                            <w:right w:val="single" w:sz="12" w:space="0" w:color="auto"/>
                          </w:tcBorders>
                        </w:tcPr>
                        <w:p w14:paraId="26B5D663" w14:textId="77777777" w:rsidR="000628CF" w:rsidRPr="001A1D3A" w:rsidRDefault="000628CF" w:rsidP="00477526">
                          <w:pPr>
                            <w:pStyle w:val="aff2"/>
                            <w:ind w:right="0"/>
                            <w:rPr>
                              <w:spacing w:val="0"/>
                              <w:sz w:val="20"/>
                            </w:rPr>
                          </w:pPr>
                        </w:p>
                      </w:tc>
                      <w:tc>
                        <w:tcPr>
                          <w:tcW w:w="3824" w:type="dxa"/>
                          <w:vMerge/>
                          <w:tcBorders>
                            <w:left w:val="nil"/>
                            <w:right w:val="single" w:sz="12" w:space="0" w:color="auto"/>
                          </w:tcBorders>
                        </w:tcPr>
                        <w:p w14:paraId="28EE4C76" w14:textId="77777777" w:rsidR="000628CF" w:rsidRDefault="000628CF" w:rsidP="00477526">
                          <w:pPr>
                            <w:pStyle w:val="aff2"/>
                          </w:pPr>
                        </w:p>
                      </w:tc>
                      <w:tc>
                        <w:tcPr>
                          <w:tcW w:w="934" w:type="dxa"/>
                          <w:tcBorders>
                            <w:top w:val="single" w:sz="12" w:space="0" w:color="auto"/>
                            <w:left w:val="nil"/>
                            <w:bottom w:val="single" w:sz="12" w:space="0" w:color="auto"/>
                            <w:right w:val="single" w:sz="12" w:space="0" w:color="auto"/>
                          </w:tcBorders>
                          <w:vAlign w:val="center"/>
                        </w:tcPr>
                        <w:p w14:paraId="58F8230E" w14:textId="77777777" w:rsidR="000628CF" w:rsidRPr="0045060C" w:rsidRDefault="000628CF" w:rsidP="00477526">
                          <w:pPr>
                            <w:pStyle w:val="aff2"/>
                            <w:ind w:right="0"/>
                            <w:rPr>
                              <w:sz w:val="24"/>
                              <w:szCs w:val="24"/>
                            </w:rPr>
                          </w:pPr>
                          <w:r>
                            <w:rPr>
                              <w:sz w:val="24"/>
                              <w:szCs w:val="24"/>
                            </w:rPr>
                            <w:t>РП</w:t>
                          </w:r>
                        </w:p>
                      </w:tc>
                      <w:tc>
                        <w:tcPr>
                          <w:tcW w:w="852" w:type="dxa"/>
                          <w:tcBorders>
                            <w:top w:val="single" w:sz="12" w:space="0" w:color="auto"/>
                            <w:left w:val="nil"/>
                            <w:bottom w:val="single" w:sz="12" w:space="0" w:color="auto"/>
                            <w:right w:val="single" w:sz="12" w:space="0" w:color="auto"/>
                          </w:tcBorders>
                          <w:vAlign w:val="center"/>
                        </w:tcPr>
                        <w:p w14:paraId="4265C845" w14:textId="77777777" w:rsidR="000628CF" w:rsidRPr="0045060C" w:rsidRDefault="000628CF" w:rsidP="00477526">
                          <w:pPr>
                            <w:pStyle w:val="aff2"/>
                            <w:ind w:right="0"/>
                            <w:rPr>
                              <w:sz w:val="24"/>
                              <w:szCs w:val="24"/>
                            </w:rPr>
                          </w:pPr>
                        </w:p>
                      </w:tc>
                      <w:tc>
                        <w:tcPr>
                          <w:tcW w:w="1259" w:type="dxa"/>
                          <w:tcBorders>
                            <w:top w:val="single" w:sz="12" w:space="0" w:color="auto"/>
                            <w:left w:val="nil"/>
                            <w:bottom w:val="single" w:sz="12" w:space="0" w:color="auto"/>
                            <w:right w:val="single" w:sz="12" w:space="0" w:color="auto"/>
                          </w:tcBorders>
                          <w:vAlign w:val="center"/>
                        </w:tcPr>
                        <w:p w14:paraId="55C0E664" w14:textId="77777777" w:rsidR="000628CF" w:rsidRPr="00882A1E" w:rsidRDefault="000628CF" w:rsidP="00477526">
                          <w:pPr>
                            <w:pStyle w:val="aff2"/>
                            <w:ind w:right="0"/>
                            <w:rPr>
                              <w:sz w:val="24"/>
                              <w:szCs w:val="24"/>
                            </w:rPr>
                          </w:pPr>
                          <w:r>
                            <w:rPr>
                              <w:sz w:val="24"/>
                              <w:szCs w:val="24"/>
                            </w:rPr>
                            <w:t>1</w:t>
                          </w:r>
                        </w:p>
                      </w:tc>
                    </w:tr>
                    <w:tr w:rsidR="000628CF" w14:paraId="5B64E3CD" w14:textId="77777777">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cPr>
                        <w:p w14:paraId="70FC9759" w14:textId="77777777" w:rsidR="000628CF" w:rsidRDefault="000628CF" w:rsidP="00477526">
                          <w:pPr>
                            <w:pStyle w:val="aff2"/>
                          </w:pPr>
                        </w:p>
                      </w:tc>
                      <w:tc>
                        <w:tcPr>
                          <w:tcW w:w="365" w:type="dxa"/>
                          <w:vMerge/>
                          <w:tcBorders>
                            <w:top w:val="single" w:sz="12" w:space="0" w:color="auto"/>
                            <w:left w:val="single" w:sz="12" w:space="0" w:color="auto"/>
                            <w:bottom w:val="single" w:sz="12" w:space="0" w:color="auto"/>
                            <w:right w:val="single" w:sz="12" w:space="0" w:color="auto"/>
                          </w:tcBorders>
                        </w:tcPr>
                        <w:p w14:paraId="25471CA2" w14:textId="77777777" w:rsidR="000628CF" w:rsidRDefault="000628CF" w:rsidP="00477526">
                          <w:pPr>
                            <w:pStyle w:val="aff2"/>
                          </w:pPr>
                        </w:p>
                      </w:tc>
                      <w:tc>
                        <w:tcPr>
                          <w:tcW w:w="1092" w:type="dxa"/>
                          <w:gridSpan w:val="2"/>
                          <w:tcBorders>
                            <w:top w:val="single" w:sz="6" w:space="0" w:color="auto"/>
                            <w:left w:val="nil"/>
                            <w:bottom w:val="single" w:sz="6" w:space="0" w:color="auto"/>
                            <w:right w:val="single" w:sz="12" w:space="0" w:color="auto"/>
                          </w:tcBorders>
                        </w:tcPr>
                        <w:p w14:paraId="34222A86" w14:textId="77777777" w:rsidR="000628CF" w:rsidRPr="0004679C" w:rsidRDefault="000628CF" w:rsidP="00477526">
                          <w:pPr>
                            <w:pStyle w:val="aff2"/>
                            <w:ind w:left="78" w:right="0"/>
                            <w:jc w:val="left"/>
                            <w:rPr>
                              <w:sz w:val="20"/>
                            </w:rPr>
                          </w:pPr>
                        </w:p>
                      </w:tc>
                      <w:tc>
                        <w:tcPr>
                          <w:tcW w:w="1190" w:type="dxa"/>
                          <w:gridSpan w:val="2"/>
                          <w:tcBorders>
                            <w:top w:val="single" w:sz="6" w:space="0" w:color="auto"/>
                            <w:left w:val="nil"/>
                            <w:bottom w:val="single" w:sz="6" w:space="0" w:color="auto"/>
                            <w:right w:val="single" w:sz="12" w:space="0" w:color="auto"/>
                          </w:tcBorders>
                        </w:tcPr>
                        <w:p w14:paraId="1DC62EF3" w14:textId="77777777" w:rsidR="000628CF" w:rsidRPr="0004679C" w:rsidRDefault="000628CF" w:rsidP="00477526">
                          <w:pPr>
                            <w:pStyle w:val="aff2"/>
                            <w:ind w:left="32" w:right="0"/>
                            <w:jc w:val="left"/>
                            <w:rPr>
                              <w:sz w:val="20"/>
                            </w:rPr>
                          </w:pPr>
                        </w:p>
                      </w:tc>
                      <w:tc>
                        <w:tcPr>
                          <w:tcW w:w="812" w:type="dxa"/>
                          <w:tcBorders>
                            <w:top w:val="single" w:sz="6" w:space="0" w:color="auto"/>
                            <w:left w:val="nil"/>
                            <w:bottom w:val="single" w:sz="6" w:space="0" w:color="auto"/>
                            <w:right w:val="single" w:sz="12" w:space="0" w:color="auto"/>
                          </w:tcBorders>
                        </w:tcPr>
                        <w:p w14:paraId="5703D2B4" w14:textId="77777777" w:rsidR="000628CF" w:rsidRDefault="000628CF" w:rsidP="00477526">
                          <w:pPr>
                            <w:pStyle w:val="aff2"/>
                            <w:rPr>
                              <w:sz w:val="20"/>
                            </w:rPr>
                          </w:pPr>
                        </w:p>
                      </w:tc>
                      <w:tc>
                        <w:tcPr>
                          <w:tcW w:w="546" w:type="dxa"/>
                          <w:tcBorders>
                            <w:top w:val="single" w:sz="6" w:space="0" w:color="auto"/>
                            <w:left w:val="nil"/>
                            <w:bottom w:val="single" w:sz="6" w:space="0" w:color="auto"/>
                            <w:right w:val="single" w:sz="12" w:space="0" w:color="auto"/>
                          </w:tcBorders>
                        </w:tcPr>
                        <w:p w14:paraId="48B72698" w14:textId="77777777" w:rsidR="000628CF" w:rsidRDefault="000628CF" w:rsidP="00477526">
                          <w:pPr>
                            <w:pStyle w:val="aff2"/>
                            <w:ind w:right="0"/>
                            <w:rPr>
                              <w:spacing w:val="0"/>
                              <w:sz w:val="20"/>
                            </w:rPr>
                          </w:pPr>
                        </w:p>
                      </w:tc>
                      <w:tc>
                        <w:tcPr>
                          <w:tcW w:w="3824" w:type="dxa"/>
                          <w:vMerge/>
                          <w:tcBorders>
                            <w:left w:val="nil"/>
                            <w:right w:val="single" w:sz="12" w:space="0" w:color="auto"/>
                          </w:tcBorders>
                        </w:tcPr>
                        <w:p w14:paraId="355081F1" w14:textId="77777777" w:rsidR="000628CF" w:rsidRDefault="000628CF" w:rsidP="00477526">
                          <w:pPr>
                            <w:pStyle w:val="aff2"/>
                          </w:pPr>
                        </w:p>
                      </w:tc>
                      <w:tc>
                        <w:tcPr>
                          <w:tcW w:w="934" w:type="dxa"/>
                          <w:vMerge w:val="restart"/>
                          <w:tcBorders>
                            <w:top w:val="single" w:sz="12" w:space="0" w:color="auto"/>
                            <w:left w:val="nil"/>
                            <w:bottom w:val="single" w:sz="12" w:space="0" w:color="auto"/>
                          </w:tcBorders>
                          <w:vAlign w:val="center"/>
                        </w:tcPr>
                        <w:p w14:paraId="6C95C387" w14:textId="77777777" w:rsidR="000628CF" w:rsidRPr="003C4270" w:rsidRDefault="000628CF" w:rsidP="00477526">
                          <w:pPr>
                            <w:pStyle w:val="aff2"/>
                            <w:ind w:right="0"/>
                            <w:rPr>
                              <w:sz w:val="24"/>
                              <w:szCs w:val="24"/>
                            </w:rPr>
                          </w:pPr>
                          <w:r>
                            <w:rPr>
                              <w:noProof/>
                              <w:sz w:val="24"/>
                              <w:szCs w:val="24"/>
                            </w:rPr>
                            <w:drawing>
                              <wp:inline distT="0" distB="0" distL="0" distR="0" wp14:anchorId="57784085" wp14:editId="3B501BB6">
                                <wp:extent cx="552450" cy="5715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srcRect/>
                                        <a:stretch>
                                          <a:fillRect/>
                                        </a:stretch>
                                      </pic:blipFill>
                                      <pic:spPr bwMode="auto">
                                        <a:xfrm>
                                          <a:off x="0" y="0"/>
                                          <a:ext cx="552450" cy="571500"/>
                                        </a:xfrm>
                                        <a:prstGeom prst="rect">
                                          <a:avLst/>
                                        </a:prstGeom>
                                        <a:noFill/>
                                        <a:ln w="9525">
                                          <a:noFill/>
                                          <a:miter lim="800000"/>
                                          <a:headEnd/>
                                          <a:tailEnd/>
                                        </a:ln>
                                      </pic:spPr>
                                    </pic:pic>
                                  </a:graphicData>
                                </a:graphic>
                              </wp:inline>
                            </w:drawing>
                          </w:r>
                        </w:p>
                      </w:tc>
                      <w:tc>
                        <w:tcPr>
                          <w:tcW w:w="2111" w:type="dxa"/>
                          <w:gridSpan w:val="2"/>
                          <w:vMerge w:val="restart"/>
                          <w:tcBorders>
                            <w:top w:val="single" w:sz="12" w:space="0" w:color="auto"/>
                            <w:bottom w:val="single" w:sz="12" w:space="0" w:color="auto"/>
                            <w:right w:val="single" w:sz="12" w:space="0" w:color="auto"/>
                          </w:tcBorders>
                          <w:vAlign w:val="center"/>
                        </w:tcPr>
                        <w:p w14:paraId="487B0F19" w14:textId="77777777" w:rsidR="000628CF" w:rsidRPr="007B3318" w:rsidRDefault="000628CF" w:rsidP="00477526">
                          <w:pPr>
                            <w:pStyle w:val="af6"/>
                            <w:jc w:val="center"/>
                            <w:rPr>
                              <w:rFonts w:ascii="Arial" w:hAnsi="Arial"/>
                              <w:b/>
                              <w:i/>
                              <w:sz w:val="22"/>
                              <w:szCs w:val="22"/>
                            </w:rPr>
                          </w:pPr>
                          <w:r w:rsidRPr="007B3318">
                            <w:rPr>
                              <w:rFonts w:ascii="Arial" w:hAnsi="Arial"/>
                              <w:b/>
                              <w:i/>
                              <w:sz w:val="22"/>
                              <w:szCs w:val="22"/>
                            </w:rPr>
                            <w:t>ОАО</w:t>
                          </w:r>
                        </w:p>
                        <w:p w14:paraId="33FF1211" w14:textId="77777777" w:rsidR="000628CF" w:rsidRPr="007B3318" w:rsidRDefault="000628CF" w:rsidP="00477526">
                          <w:pPr>
                            <w:pStyle w:val="aff2"/>
                            <w:ind w:right="0"/>
                            <w:rPr>
                              <w:sz w:val="20"/>
                            </w:rPr>
                          </w:pPr>
                          <w:r>
                            <w:rPr>
                              <w:rFonts w:ascii="Arial" w:hAnsi="Arial"/>
                              <w:b/>
                              <w:i/>
                              <w:szCs w:val="22"/>
                            </w:rPr>
                            <w:t>«</w:t>
                          </w:r>
                          <w:r w:rsidRPr="007B3318">
                            <w:rPr>
                              <w:rFonts w:ascii="Arial" w:hAnsi="Arial"/>
                              <w:b/>
                              <w:i/>
                              <w:sz w:val="20"/>
                            </w:rPr>
                            <w:t>Гипротрубопровод»</w:t>
                          </w:r>
                        </w:p>
                      </w:tc>
                    </w:tr>
                    <w:tr w:rsidR="000628CF" w14:paraId="118BDC8E" w14:textId="77777777">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cPr>
                        <w:p w14:paraId="48841034" w14:textId="77777777" w:rsidR="000628CF" w:rsidRDefault="000628CF" w:rsidP="00477526">
                          <w:pPr>
                            <w:pStyle w:val="aff2"/>
                          </w:pPr>
                        </w:p>
                      </w:tc>
                      <w:tc>
                        <w:tcPr>
                          <w:tcW w:w="365" w:type="dxa"/>
                          <w:vMerge/>
                          <w:tcBorders>
                            <w:top w:val="single" w:sz="12" w:space="0" w:color="auto"/>
                            <w:left w:val="single" w:sz="12" w:space="0" w:color="auto"/>
                            <w:bottom w:val="single" w:sz="12" w:space="0" w:color="auto"/>
                            <w:right w:val="single" w:sz="12" w:space="0" w:color="auto"/>
                          </w:tcBorders>
                        </w:tcPr>
                        <w:p w14:paraId="0D6E87D7" w14:textId="77777777" w:rsidR="000628CF" w:rsidRDefault="000628CF" w:rsidP="00477526">
                          <w:pPr>
                            <w:pStyle w:val="aff2"/>
                          </w:pPr>
                        </w:p>
                      </w:tc>
                      <w:tc>
                        <w:tcPr>
                          <w:tcW w:w="1092" w:type="dxa"/>
                          <w:gridSpan w:val="2"/>
                          <w:tcBorders>
                            <w:top w:val="single" w:sz="6" w:space="0" w:color="auto"/>
                            <w:left w:val="nil"/>
                            <w:bottom w:val="single" w:sz="6" w:space="0" w:color="auto"/>
                            <w:right w:val="single" w:sz="12" w:space="0" w:color="auto"/>
                          </w:tcBorders>
                        </w:tcPr>
                        <w:p w14:paraId="645DFAA0" w14:textId="77777777" w:rsidR="000628CF" w:rsidRPr="0004679C" w:rsidRDefault="000628CF" w:rsidP="00477526">
                          <w:pPr>
                            <w:pStyle w:val="aff2"/>
                            <w:ind w:left="78" w:right="0"/>
                            <w:jc w:val="left"/>
                            <w:rPr>
                              <w:sz w:val="20"/>
                            </w:rPr>
                          </w:pPr>
                        </w:p>
                      </w:tc>
                      <w:tc>
                        <w:tcPr>
                          <w:tcW w:w="1190" w:type="dxa"/>
                          <w:gridSpan w:val="2"/>
                          <w:tcBorders>
                            <w:top w:val="single" w:sz="6" w:space="0" w:color="auto"/>
                            <w:left w:val="nil"/>
                            <w:bottom w:val="single" w:sz="6" w:space="0" w:color="auto"/>
                            <w:right w:val="single" w:sz="12" w:space="0" w:color="auto"/>
                          </w:tcBorders>
                        </w:tcPr>
                        <w:p w14:paraId="0464BCD2" w14:textId="77777777" w:rsidR="000628CF" w:rsidRPr="0004679C" w:rsidRDefault="000628CF" w:rsidP="00477526">
                          <w:pPr>
                            <w:pStyle w:val="aff2"/>
                            <w:ind w:left="32" w:right="0"/>
                            <w:jc w:val="left"/>
                            <w:rPr>
                              <w:sz w:val="20"/>
                            </w:rPr>
                          </w:pPr>
                        </w:p>
                      </w:tc>
                      <w:tc>
                        <w:tcPr>
                          <w:tcW w:w="812" w:type="dxa"/>
                          <w:tcBorders>
                            <w:top w:val="single" w:sz="6" w:space="0" w:color="auto"/>
                            <w:left w:val="nil"/>
                            <w:bottom w:val="single" w:sz="6" w:space="0" w:color="auto"/>
                            <w:right w:val="single" w:sz="12" w:space="0" w:color="auto"/>
                          </w:tcBorders>
                        </w:tcPr>
                        <w:p w14:paraId="27AC7EF6" w14:textId="77777777" w:rsidR="000628CF" w:rsidRDefault="000628CF" w:rsidP="00477526">
                          <w:pPr>
                            <w:pStyle w:val="aff2"/>
                            <w:rPr>
                              <w:sz w:val="20"/>
                            </w:rPr>
                          </w:pPr>
                        </w:p>
                      </w:tc>
                      <w:tc>
                        <w:tcPr>
                          <w:tcW w:w="546" w:type="dxa"/>
                          <w:tcBorders>
                            <w:top w:val="single" w:sz="6" w:space="0" w:color="auto"/>
                            <w:left w:val="nil"/>
                            <w:bottom w:val="single" w:sz="6" w:space="0" w:color="auto"/>
                            <w:right w:val="single" w:sz="12" w:space="0" w:color="auto"/>
                          </w:tcBorders>
                        </w:tcPr>
                        <w:p w14:paraId="1F8F5F76" w14:textId="77777777" w:rsidR="000628CF" w:rsidRPr="001A1D3A" w:rsidRDefault="000628CF" w:rsidP="00477526">
                          <w:pPr>
                            <w:pStyle w:val="aff2"/>
                            <w:ind w:right="0"/>
                            <w:rPr>
                              <w:spacing w:val="0"/>
                              <w:sz w:val="20"/>
                            </w:rPr>
                          </w:pPr>
                        </w:p>
                      </w:tc>
                      <w:tc>
                        <w:tcPr>
                          <w:tcW w:w="3824" w:type="dxa"/>
                          <w:vMerge/>
                          <w:tcBorders>
                            <w:left w:val="nil"/>
                            <w:right w:val="single" w:sz="12" w:space="0" w:color="auto"/>
                          </w:tcBorders>
                        </w:tcPr>
                        <w:p w14:paraId="5A4DFF44" w14:textId="77777777" w:rsidR="000628CF" w:rsidRDefault="000628CF" w:rsidP="00477526">
                          <w:pPr>
                            <w:pStyle w:val="aff2"/>
                          </w:pPr>
                        </w:p>
                      </w:tc>
                      <w:tc>
                        <w:tcPr>
                          <w:tcW w:w="934" w:type="dxa"/>
                          <w:vMerge/>
                          <w:tcBorders>
                            <w:left w:val="nil"/>
                            <w:bottom w:val="single" w:sz="12" w:space="0" w:color="auto"/>
                          </w:tcBorders>
                        </w:tcPr>
                        <w:p w14:paraId="7D46C5E4" w14:textId="77777777" w:rsidR="000628CF" w:rsidRDefault="000628CF" w:rsidP="00477526">
                          <w:pPr>
                            <w:pStyle w:val="aff2"/>
                          </w:pPr>
                        </w:p>
                      </w:tc>
                      <w:tc>
                        <w:tcPr>
                          <w:tcW w:w="2111" w:type="dxa"/>
                          <w:gridSpan w:val="2"/>
                          <w:vMerge/>
                          <w:tcBorders>
                            <w:bottom w:val="single" w:sz="12" w:space="0" w:color="auto"/>
                            <w:right w:val="single" w:sz="12" w:space="0" w:color="auto"/>
                          </w:tcBorders>
                        </w:tcPr>
                        <w:p w14:paraId="1F22B524" w14:textId="77777777" w:rsidR="000628CF" w:rsidRDefault="000628CF" w:rsidP="00477526">
                          <w:pPr>
                            <w:pStyle w:val="aff2"/>
                          </w:pPr>
                        </w:p>
                      </w:tc>
                    </w:tr>
                    <w:tr w:rsidR="000628CF" w14:paraId="5383E51F" w14:textId="77777777">
                      <w:trPr>
                        <w:cantSplit/>
                        <w:trHeight w:val="314"/>
                      </w:trPr>
                      <w:tc>
                        <w:tcPr>
                          <w:tcW w:w="355" w:type="dxa"/>
                          <w:vMerge/>
                          <w:tcBorders>
                            <w:top w:val="single" w:sz="12" w:space="0" w:color="auto"/>
                            <w:left w:val="single" w:sz="12" w:space="0" w:color="auto"/>
                            <w:bottom w:val="single" w:sz="12" w:space="0" w:color="auto"/>
                            <w:right w:val="single" w:sz="12" w:space="0" w:color="auto"/>
                          </w:tcBorders>
                        </w:tcPr>
                        <w:p w14:paraId="3D98E916" w14:textId="77777777" w:rsidR="000628CF" w:rsidRDefault="000628CF" w:rsidP="00477526">
                          <w:pPr>
                            <w:pStyle w:val="aff2"/>
                          </w:pPr>
                        </w:p>
                      </w:tc>
                      <w:tc>
                        <w:tcPr>
                          <w:tcW w:w="365" w:type="dxa"/>
                          <w:vMerge/>
                          <w:tcBorders>
                            <w:top w:val="single" w:sz="12" w:space="0" w:color="auto"/>
                            <w:left w:val="single" w:sz="12" w:space="0" w:color="auto"/>
                            <w:bottom w:val="single" w:sz="12" w:space="0" w:color="auto"/>
                            <w:right w:val="single" w:sz="12" w:space="0" w:color="auto"/>
                          </w:tcBorders>
                        </w:tcPr>
                        <w:p w14:paraId="2E32BEFE" w14:textId="77777777" w:rsidR="000628CF" w:rsidRDefault="000628CF" w:rsidP="00477526">
                          <w:pPr>
                            <w:pStyle w:val="aff2"/>
                          </w:pPr>
                        </w:p>
                      </w:tc>
                      <w:tc>
                        <w:tcPr>
                          <w:tcW w:w="1092" w:type="dxa"/>
                          <w:gridSpan w:val="2"/>
                          <w:tcBorders>
                            <w:top w:val="single" w:sz="6" w:space="0" w:color="auto"/>
                            <w:left w:val="nil"/>
                            <w:bottom w:val="single" w:sz="12" w:space="0" w:color="auto"/>
                            <w:right w:val="single" w:sz="12" w:space="0" w:color="auto"/>
                          </w:tcBorders>
                        </w:tcPr>
                        <w:p w14:paraId="6BD5F37B" w14:textId="77777777" w:rsidR="000628CF" w:rsidRPr="0004679C" w:rsidRDefault="000628CF" w:rsidP="00477526">
                          <w:pPr>
                            <w:pStyle w:val="aff2"/>
                            <w:ind w:left="78" w:right="0"/>
                            <w:jc w:val="left"/>
                            <w:rPr>
                              <w:sz w:val="20"/>
                            </w:rPr>
                          </w:pPr>
                        </w:p>
                      </w:tc>
                      <w:tc>
                        <w:tcPr>
                          <w:tcW w:w="1190" w:type="dxa"/>
                          <w:gridSpan w:val="2"/>
                          <w:tcBorders>
                            <w:top w:val="single" w:sz="6" w:space="0" w:color="auto"/>
                            <w:left w:val="nil"/>
                            <w:bottom w:val="single" w:sz="12" w:space="0" w:color="auto"/>
                            <w:right w:val="single" w:sz="12" w:space="0" w:color="auto"/>
                          </w:tcBorders>
                        </w:tcPr>
                        <w:p w14:paraId="09EAB464" w14:textId="77777777" w:rsidR="000628CF" w:rsidRPr="0004679C" w:rsidRDefault="000628CF" w:rsidP="00477526">
                          <w:pPr>
                            <w:pStyle w:val="aff2"/>
                            <w:ind w:left="32" w:right="0"/>
                            <w:jc w:val="left"/>
                            <w:rPr>
                              <w:sz w:val="20"/>
                            </w:rPr>
                          </w:pPr>
                        </w:p>
                      </w:tc>
                      <w:tc>
                        <w:tcPr>
                          <w:tcW w:w="812" w:type="dxa"/>
                          <w:tcBorders>
                            <w:top w:val="single" w:sz="6" w:space="0" w:color="auto"/>
                            <w:left w:val="nil"/>
                            <w:bottom w:val="single" w:sz="12" w:space="0" w:color="auto"/>
                            <w:right w:val="single" w:sz="12" w:space="0" w:color="auto"/>
                          </w:tcBorders>
                        </w:tcPr>
                        <w:p w14:paraId="0C1719CD" w14:textId="77777777" w:rsidR="000628CF" w:rsidRDefault="000628CF" w:rsidP="00477526">
                          <w:pPr>
                            <w:pStyle w:val="aff2"/>
                            <w:rPr>
                              <w:sz w:val="20"/>
                            </w:rPr>
                          </w:pPr>
                        </w:p>
                      </w:tc>
                      <w:tc>
                        <w:tcPr>
                          <w:tcW w:w="546" w:type="dxa"/>
                          <w:tcBorders>
                            <w:top w:val="single" w:sz="6" w:space="0" w:color="auto"/>
                            <w:left w:val="nil"/>
                            <w:bottom w:val="single" w:sz="12" w:space="0" w:color="auto"/>
                            <w:right w:val="single" w:sz="12" w:space="0" w:color="auto"/>
                          </w:tcBorders>
                        </w:tcPr>
                        <w:p w14:paraId="6D458D29" w14:textId="77777777" w:rsidR="000628CF" w:rsidRPr="001A1D3A" w:rsidRDefault="000628CF" w:rsidP="00477526">
                          <w:pPr>
                            <w:pStyle w:val="aff2"/>
                            <w:ind w:right="0"/>
                            <w:rPr>
                              <w:spacing w:val="0"/>
                              <w:sz w:val="20"/>
                            </w:rPr>
                          </w:pPr>
                        </w:p>
                      </w:tc>
                      <w:tc>
                        <w:tcPr>
                          <w:tcW w:w="3824" w:type="dxa"/>
                          <w:vMerge/>
                          <w:tcBorders>
                            <w:left w:val="nil"/>
                            <w:bottom w:val="single" w:sz="12" w:space="0" w:color="auto"/>
                            <w:right w:val="single" w:sz="12" w:space="0" w:color="auto"/>
                          </w:tcBorders>
                        </w:tcPr>
                        <w:p w14:paraId="204546DF" w14:textId="77777777" w:rsidR="000628CF" w:rsidRDefault="000628CF" w:rsidP="00477526">
                          <w:pPr>
                            <w:pStyle w:val="aff2"/>
                          </w:pPr>
                        </w:p>
                      </w:tc>
                      <w:tc>
                        <w:tcPr>
                          <w:tcW w:w="934" w:type="dxa"/>
                          <w:vMerge/>
                          <w:tcBorders>
                            <w:left w:val="nil"/>
                            <w:bottom w:val="single" w:sz="12" w:space="0" w:color="auto"/>
                          </w:tcBorders>
                        </w:tcPr>
                        <w:p w14:paraId="1CBC9EEC" w14:textId="77777777" w:rsidR="000628CF" w:rsidRDefault="000628CF" w:rsidP="00477526">
                          <w:pPr>
                            <w:pStyle w:val="aff2"/>
                          </w:pPr>
                        </w:p>
                      </w:tc>
                      <w:tc>
                        <w:tcPr>
                          <w:tcW w:w="2111" w:type="dxa"/>
                          <w:gridSpan w:val="2"/>
                          <w:vMerge/>
                          <w:tcBorders>
                            <w:bottom w:val="single" w:sz="12" w:space="0" w:color="auto"/>
                            <w:right w:val="single" w:sz="12" w:space="0" w:color="auto"/>
                          </w:tcBorders>
                        </w:tcPr>
                        <w:p w14:paraId="0B298945" w14:textId="77777777" w:rsidR="000628CF" w:rsidRDefault="000628CF" w:rsidP="00477526">
                          <w:pPr>
                            <w:pStyle w:val="aff2"/>
                          </w:pPr>
                        </w:p>
                      </w:tc>
                    </w:tr>
                  </w:tbl>
                  <w:p w14:paraId="05F9B3ED" w14:textId="77777777" w:rsidR="000628CF" w:rsidRPr="00326FAD" w:rsidRDefault="000628CF" w:rsidP="00477526"/>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AAE84" w14:textId="77777777" w:rsidR="000628CF" w:rsidRPr="004B6F33" w:rsidRDefault="000628CF">
    <w:pPr>
      <w:pStyle w:val="af4"/>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FF71B" w14:textId="77777777" w:rsidR="000628CF" w:rsidRDefault="000628CF">
    <w:pPr>
      <w:pStyle w:val="af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A6383"/>
    <w:multiLevelType w:val="hybridMultilevel"/>
    <w:tmpl w:val="6D4EE8B0"/>
    <w:lvl w:ilvl="0" w:tplc="30EE702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15:restartNumberingAfterBreak="0">
    <w:nsid w:val="0E712ED1"/>
    <w:multiLevelType w:val="hybridMultilevel"/>
    <w:tmpl w:val="5EDC774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36313562"/>
    <w:multiLevelType w:val="hybridMultilevel"/>
    <w:tmpl w:val="7F26452C"/>
    <w:lvl w:ilvl="0" w:tplc="2FA408FE">
      <w:start w:val="1"/>
      <w:numFmt w:val="decimal"/>
      <w:lvlText w:val="%1."/>
      <w:lvlJc w:val="left"/>
      <w:pPr>
        <w:tabs>
          <w:tab w:val="num" w:pos="720"/>
        </w:tabs>
        <w:ind w:left="720" w:hanging="360"/>
      </w:pPr>
    </w:lvl>
    <w:lvl w:ilvl="1" w:tplc="682A6D36" w:tentative="1">
      <w:start w:val="1"/>
      <w:numFmt w:val="decimal"/>
      <w:lvlText w:val="%2."/>
      <w:lvlJc w:val="left"/>
      <w:pPr>
        <w:tabs>
          <w:tab w:val="num" w:pos="1440"/>
        </w:tabs>
        <w:ind w:left="1440" w:hanging="360"/>
      </w:pPr>
    </w:lvl>
    <w:lvl w:ilvl="2" w:tplc="462685BE" w:tentative="1">
      <w:start w:val="1"/>
      <w:numFmt w:val="decimal"/>
      <w:lvlText w:val="%3."/>
      <w:lvlJc w:val="left"/>
      <w:pPr>
        <w:tabs>
          <w:tab w:val="num" w:pos="2160"/>
        </w:tabs>
        <w:ind w:left="2160" w:hanging="360"/>
      </w:pPr>
    </w:lvl>
    <w:lvl w:ilvl="3" w:tplc="438EEDBE" w:tentative="1">
      <w:start w:val="1"/>
      <w:numFmt w:val="decimal"/>
      <w:lvlText w:val="%4."/>
      <w:lvlJc w:val="left"/>
      <w:pPr>
        <w:tabs>
          <w:tab w:val="num" w:pos="2880"/>
        </w:tabs>
        <w:ind w:left="2880" w:hanging="360"/>
      </w:pPr>
    </w:lvl>
    <w:lvl w:ilvl="4" w:tplc="1D2C8B74" w:tentative="1">
      <w:start w:val="1"/>
      <w:numFmt w:val="decimal"/>
      <w:lvlText w:val="%5."/>
      <w:lvlJc w:val="left"/>
      <w:pPr>
        <w:tabs>
          <w:tab w:val="num" w:pos="3600"/>
        </w:tabs>
        <w:ind w:left="3600" w:hanging="360"/>
      </w:pPr>
    </w:lvl>
    <w:lvl w:ilvl="5" w:tplc="6D864972" w:tentative="1">
      <w:start w:val="1"/>
      <w:numFmt w:val="decimal"/>
      <w:lvlText w:val="%6."/>
      <w:lvlJc w:val="left"/>
      <w:pPr>
        <w:tabs>
          <w:tab w:val="num" w:pos="4320"/>
        </w:tabs>
        <w:ind w:left="4320" w:hanging="360"/>
      </w:pPr>
    </w:lvl>
    <w:lvl w:ilvl="6" w:tplc="21BA1EDC" w:tentative="1">
      <w:start w:val="1"/>
      <w:numFmt w:val="decimal"/>
      <w:lvlText w:val="%7."/>
      <w:lvlJc w:val="left"/>
      <w:pPr>
        <w:tabs>
          <w:tab w:val="num" w:pos="5040"/>
        </w:tabs>
        <w:ind w:left="5040" w:hanging="360"/>
      </w:pPr>
    </w:lvl>
    <w:lvl w:ilvl="7" w:tplc="602608F0" w:tentative="1">
      <w:start w:val="1"/>
      <w:numFmt w:val="decimal"/>
      <w:lvlText w:val="%8."/>
      <w:lvlJc w:val="left"/>
      <w:pPr>
        <w:tabs>
          <w:tab w:val="num" w:pos="5760"/>
        </w:tabs>
        <w:ind w:left="5760" w:hanging="360"/>
      </w:pPr>
    </w:lvl>
    <w:lvl w:ilvl="8" w:tplc="22D6BE76" w:tentative="1">
      <w:start w:val="1"/>
      <w:numFmt w:val="decimal"/>
      <w:lvlText w:val="%9."/>
      <w:lvlJc w:val="left"/>
      <w:pPr>
        <w:tabs>
          <w:tab w:val="num" w:pos="6480"/>
        </w:tabs>
        <w:ind w:left="6480" w:hanging="360"/>
      </w:pPr>
    </w:lvl>
  </w:abstractNum>
  <w:abstractNum w:abstractNumId="3" w15:restartNumberingAfterBreak="0">
    <w:nsid w:val="3793324C"/>
    <w:multiLevelType w:val="hybridMultilevel"/>
    <w:tmpl w:val="A2066A38"/>
    <w:lvl w:ilvl="0" w:tplc="27BA7C3C">
      <w:start w:val="1"/>
      <w:numFmt w:val="bullet"/>
      <w:lvlText w:val="-"/>
      <w:lvlJc w:val="left"/>
      <w:pPr>
        <w:ind w:left="1854" w:hanging="360"/>
      </w:pPr>
      <w:rPr>
        <w:rFonts w:ascii="Times New Roman" w:hAnsi="Times New Roman" w:cs="Times New Roman"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 w15:restartNumberingAfterBreak="0">
    <w:nsid w:val="3D232D36"/>
    <w:multiLevelType w:val="hybridMultilevel"/>
    <w:tmpl w:val="6400F184"/>
    <w:lvl w:ilvl="0" w:tplc="27BA7C3C">
      <w:start w:val="1"/>
      <w:numFmt w:val="bullet"/>
      <w:lvlText w:val="-"/>
      <w:lvlJc w:val="left"/>
      <w:pPr>
        <w:ind w:left="1854" w:hanging="360"/>
      </w:pPr>
      <w:rPr>
        <w:rFonts w:ascii="Times New Roman" w:hAnsi="Times New Roman" w:cs="Times New Roman"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5" w15:restartNumberingAfterBreak="0">
    <w:nsid w:val="4B9972AA"/>
    <w:multiLevelType w:val="hybridMultilevel"/>
    <w:tmpl w:val="7F26452C"/>
    <w:lvl w:ilvl="0" w:tplc="2FA408FE">
      <w:start w:val="1"/>
      <w:numFmt w:val="decimal"/>
      <w:lvlText w:val="%1."/>
      <w:lvlJc w:val="left"/>
      <w:pPr>
        <w:tabs>
          <w:tab w:val="num" w:pos="720"/>
        </w:tabs>
        <w:ind w:left="720" w:hanging="360"/>
      </w:pPr>
    </w:lvl>
    <w:lvl w:ilvl="1" w:tplc="682A6D36" w:tentative="1">
      <w:start w:val="1"/>
      <w:numFmt w:val="decimal"/>
      <w:lvlText w:val="%2."/>
      <w:lvlJc w:val="left"/>
      <w:pPr>
        <w:tabs>
          <w:tab w:val="num" w:pos="1440"/>
        </w:tabs>
        <w:ind w:left="1440" w:hanging="360"/>
      </w:pPr>
    </w:lvl>
    <w:lvl w:ilvl="2" w:tplc="462685BE" w:tentative="1">
      <w:start w:val="1"/>
      <w:numFmt w:val="decimal"/>
      <w:lvlText w:val="%3."/>
      <w:lvlJc w:val="left"/>
      <w:pPr>
        <w:tabs>
          <w:tab w:val="num" w:pos="2160"/>
        </w:tabs>
        <w:ind w:left="2160" w:hanging="360"/>
      </w:pPr>
    </w:lvl>
    <w:lvl w:ilvl="3" w:tplc="438EEDBE" w:tentative="1">
      <w:start w:val="1"/>
      <w:numFmt w:val="decimal"/>
      <w:lvlText w:val="%4."/>
      <w:lvlJc w:val="left"/>
      <w:pPr>
        <w:tabs>
          <w:tab w:val="num" w:pos="2880"/>
        </w:tabs>
        <w:ind w:left="2880" w:hanging="360"/>
      </w:pPr>
    </w:lvl>
    <w:lvl w:ilvl="4" w:tplc="1D2C8B74" w:tentative="1">
      <w:start w:val="1"/>
      <w:numFmt w:val="decimal"/>
      <w:lvlText w:val="%5."/>
      <w:lvlJc w:val="left"/>
      <w:pPr>
        <w:tabs>
          <w:tab w:val="num" w:pos="3600"/>
        </w:tabs>
        <w:ind w:left="3600" w:hanging="360"/>
      </w:pPr>
    </w:lvl>
    <w:lvl w:ilvl="5" w:tplc="6D864972" w:tentative="1">
      <w:start w:val="1"/>
      <w:numFmt w:val="decimal"/>
      <w:lvlText w:val="%6."/>
      <w:lvlJc w:val="left"/>
      <w:pPr>
        <w:tabs>
          <w:tab w:val="num" w:pos="4320"/>
        </w:tabs>
        <w:ind w:left="4320" w:hanging="360"/>
      </w:pPr>
    </w:lvl>
    <w:lvl w:ilvl="6" w:tplc="21BA1EDC" w:tentative="1">
      <w:start w:val="1"/>
      <w:numFmt w:val="decimal"/>
      <w:lvlText w:val="%7."/>
      <w:lvlJc w:val="left"/>
      <w:pPr>
        <w:tabs>
          <w:tab w:val="num" w:pos="5040"/>
        </w:tabs>
        <w:ind w:left="5040" w:hanging="360"/>
      </w:pPr>
    </w:lvl>
    <w:lvl w:ilvl="7" w:tplc="602608F0" w:tentative="1">
      <w:start w:val="1"/>
      <w:numFmt w:val="decimal"/>
      <w:lvlText w:val="%8."/>
      <w:lvlJc w:val="left"/>
      <w:pPr>
        <w:tabs>
          <w:tab w:val="num" w:pos="5760"/>
        </w:tabs>
        <w:ind w:left="5760" w:hanging="360"/>
      </w:pPr>
    </w:lvl>
    <w:lvl w:ilvl="8" w:tplc="22D6BE76" w:tentative="1">
      <w:start w:val="1"/>
      <w:numFmt w:val="decimal"/>
      <w:lvlText w:val="%9."/>
      <w:lvlJc w:val="left"/>
      <w:pPr>
        <w:tabs>
          <w:tab w:val="num" w:pos="6480"/>
        </w:tabs>
        <w:ind w:left="6480" w:hanging="360"/>
      </w:pPr>
    </w:lvl>
  </w:abstractNum>
  <w:abstractNum w:abstractNumId="6" w15:restartNumberingAfterBreak="0">
    <w:nsid w:val="4FD8695F"/>
    <w:multiLevelType w:val="hybridMultilevel"/>
    <w:tmpl w:val="13A64654"/>
    <w:lvl w:ilvl="0" w:tplc="0419000F">
      <w:start w:val="1"/>
      <w:numFmt w:val="decimal"/>
      <w:lvlText w:val="%1."/>
      <w:lvlJc w:val="left"/>
      <w:pPr>
        <w:ind w:left="720" w:hanging="360"/>
      </w:pPr>
      <w:rPr>
        <w:rFonts w:hint="default"/>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24C707F"/>
    <w:multiLevelType w:val="hybridMultilevel"/>
    <w:tmpl w:val="2F12457C"/>
    <w:lvl w:ilvl="0" w:tplc="27BA7C3C">
      <w:start w:val="1"/>
      <w:numFmt w:val="bullet"/>
      <w:lvlText w:val="-"/>
      <w:lvlJc w:val="left"/>
      <w:pPr>
        <w:ind w:left="1854" w:hanging="360"/>
      </w:pPr>
      <w:rPr>
        <w:rFonts w:ascii="Times New Roman" w:hAnsi="Times New Roman" w:cs="Times New Roman"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8" w15:restartNumberingAfterBreak="0">
    <w:nsid w:val="559923D4"/>
    <w:multiLevelType w:val="hybridMultilevel"/>
    <w:tmpl w:val="EA7888D6"/>
    <w:lvl w:ilvl="0" w:tplc="E456764C">
      <w:start w:val="7"/>
      <w:numFmt w:val="decimal"/>
      <w:lvlText w:val="%1."/>
      <w:lvlJc w:val="left"/>
      <w:pPr>
        <w:tabs>
          <w:tab w:val="num" w:pos="1068"/>
        </w:tabs>
        <w:ind w:left="1068" w:hanging="360"/>
      </w:pPr>
      <w:rPr>
        <w:rFonts w:hint="default"/>
        <w:b/>
      </w:rPr>
    </w:lvl>
    <w:lvl w:ilvl="1" w:tplc="04190019" w:tentative="1">
      <w:start w:val="1"/>
      <w:numFmt w:val="lowerLetter"/>
      <w:lvlText w:val="%2."/>
      <w:lvlJc w:val="left"/>
      <w:pPr>
        <w:ind w:left="1068" w:hanging="360"/>
      </w:pPr>
    </w:lvl>
    <w:lvl w:ilvl="2" w:tplc="0419001B" w:tentative="1">
      <w:start w:val="1"/>
      <w:numFmt w:val="lowerRoman"/>
      <w:lvlText w:val="%3."/>
      <w:lvlJc w:val="right"/>
      <w:pPr>
        <w:ind w:left="1788" w:hanging="180"/>
      </w:pPr>
    </w:lvl>
    <w:lvl w:ilvl="3" w:tplc="0419000F" w:tentative="1">
      <w:start w:val="1"/>
      <w:numFmt w:val="decimal"/>
      <w:lvlText w:val="%4."/>
      <w:lvlJc w:val="left"/>
      <w:pPr>
        <w:ind w:left="2508" w:hanging="360"/>
      </w:pPr>
    </w:lvl>
    <w:lvl w:ilvl="4" w:tplc="04190019" w:tentative="1">
      <w:start w:val="1"/>
      <w:numFmt w:val="lowerLetter"/>
      <w:lvlText w:val="%5."/>
      <w:lvlJc w:val="left"/>
      <w:pPr>
        <w:ind w:left="3228" w:hanging="360"/>
      </w:pPr>
    </w:lvl>
    <w:lvl w:ilvl="5" w:tplc="0419001B" w:tentative="1">
      <w:start w:val="1"/>
      <w:numFmt w:val="lowerRoman"/>
      <w:lvlText w:val="%6."/>
      <w:lvlJc w:val="right"/>
      <w:pPr>
        <w:ind w:left="3948" w:hanging="180"/>
      </w:pPr>
    </w:lvl>
    <w:lvl w:ilvl="6" w:tplc="0419000F" w:tentative="1">
      <w:start w:val="1"/>
      <w:numFmt w:val="decimal"/>
      <w:lvlText w:val="%7."/>
      <w:lvlJc w:val="left"/>
      <w:pPr>
        <w:ind w:left="4668" w:hanging="360"/>
      </w:pPr>
    </w:lvl>
    <w:lvl w:ilvl="7" w:tplc="04190019" w:tentative="1">
      <w:start w:val="1"/>
      <w:numFmt w:val="lowerLetter"/>
      <w:lvlText w:val="%8."/>
      <w:lvlJc w:val="left"/>
      <w:pPr>
        <w:ind w:left="5388" w:hanging="360"/>
      </w:pPr>
    </w:lvl>
    <w:lvl w:ilvl="8" w:tplc="0419001B" w:tentative="1">
      <w:start w:val="1"/>
      <w:numFmt w:val="lowerRoman"/>
      <w:lvlText w:val="%9."/>
      <w:lvlJc w:val="right"/>
      <w:pPr>
        <w:ind w:left="6108" w:hanging="180"/>
      </w:pPr>
    </w:lvl>
  </w:abstractNum>
  <w:abstractNum w:abstractNumId="9" w15:restartNumberingAfterBreak="0">
    <w:nsid w:val="579A6EBE"/>
    <w:multiLevelType w:val="hybridMultilevel"/>
    <w:tmpl w:val="70723308"/>
    <w:lvl w:ilvl="0" w:tplc="FFC6FEA6">
      <w:start w:val="1"/>
      <w:numFmt w:val="decimal"/>
      <w:lvlText w:val="%1."/>
      <w:lvlJc w:val="left"/>
      <w:pPr>
        <w:tabs>
          <w:tab w:val="num" w:pos="644"/>
        </w:tabs>
        <w:ind w:left="644" w:hanging="360"/>
      </w:pPr>
    </w:lvl>
    <w:lvl w:ilvl="1" w:tplc="DE502F38" w:tentative="1">
      <w:start w:val="1"/>
      <w:numFmt w:val="decimal"/>
      <w:lvlText w:val="%2."/>
      <w:lvlJc w:val="left"/>
      <w:pPr>
        <w:tabs>
          <w:tab w:val="num" w:pos="1364"/>
        </w:tabs>
        <w:ind w:left="1364" w:hanging="360"/>
      </w:pPr>
    </w:lvl>
    <w:lvl w:ilvl="2" w:tplc="C68A2F12" w:tentative="1">
      <w:start w:val="1"/>
      <w:numFmt w:val="decimal"/>
      <w:lvlText w:val="%3."/>
      <w:lvlJc w:val="left"/>
      <w:pPr>
        <w:tabs>
          <w:tab w:val="num" w:pos="2084"/>
        </w:tabs>
        <w:ind w:left="2084" w:hanging="360"/>
      </w:pPr>
    </w:lvl>
    <w:lvl w:ilvl="3" w:tplc="5222550A" w:tentative="1">
      <w:start w:val="1"/>
      <w:numFmt w:val="decimal"/>
      <w:lvlText w:val="%4."/>
      <w:lvlJc w:val="left"/>
      <w:pPr>
        <w:tabs>
          <w:tab w:val="num" w:pos="2804"/>
        </w:tabs>
        <w:ind w:left="2804" w:hanging="360"/>
      </w:pPr>
    </w:lvl>
    <w:lvl w:ilvl="4" w:tplc="E3E20A72" w:tentative="1">
      <w:start w:val="1"/>
      <w:numFmt w:val="decimal"/>
      <w:lvlText w:val="%5."/>
      <w:lvlJc w:val="left"/>
      <w:pPr>
        <w:tabs>
          <w:tab w:val="num" w:pos="3524"/>
        </w:tabs>
        <w:ind w:left="3524" w:hanging="360"/>
      </w:pPr>
    </w:lvl>
    <w:lvl w:ilvl="5" w:tplc="177440AA" w:tentative="1">
      <w:start w:val="1"/>
      <w:numFmt w:val="decimal"/>
      <w:lvlText w:val="%6."/>
      <w:lvlJc w:val="left"/>
      <w:pPr>
        <w:tabs>
          <w:tab w:val="num" w:pos="4244"/>
        </w:tabs>
        <w:ind w:left="4244" w:hanging="360"/>
      </w:pPr>
    </w:lvl>
    <w:lvl w:ilvl="6" w:tplc="4E162528" w:tentative="1">
      <w:start w:val="1"/>
      <w:numFmt w:val="decimal"/>
      <w:lvlText w:val="%7."/>
      <w:lvlJc w:val="left"/>
      <w:pPr>
        <w:tabs>
          <w:tab w:val="num" w:pos="4964"/>
        </w:tabs>
        <w:ind w:left="4964" w:hanging="360"/>
      </w:pPr>
    </w:lvl>
    <w:lvl w:ilvl="7" w:tplc="EAA69C28" w:tentative="1">
      <w:start w:val="1"/>
      <w:numFmt w:val="decimal"/>
      <w:lvlText w:val="%8."/>
      <w:lvlJc w:val="left"/>
      <w:pPr>
        <w:tabs>
          <w:tab w:val="num" w:pos="5684"/>
        </w:tabs>
        <w:ind w:left="5684" w:hanging="360"/>
      </w:pPr>
    </w:lvl>
    <w:lvl w:ilvl="8" w:tplc="3D2E8E56" w:tentative="1">
      <w:start w:val="1"/>
      <w:numFmt w:val="decimal"/>
      <w:lvlText w:val="%9."/>
      <w:lvlJc w:val="left"/>
      <w:pPr>
        <w:tabs>
          <w:tab w:val="num" w:pos="6404"/>
        </w:tabs>
        <w:ind w:left="6404" w:hanging="360"/>
      </w:pPr>
    </w:lvl>
  </w:abstractNum>
  <w:abstractNum w:abstractNumId="10" w15:restartNumberingAfterBreak="0">
    <w:nsid w:val="58FF0948"/>
    <w:multiLevelType w:val="hybridMultilevel"/>
    <w:tmpl w:val="7098D59A"/>
    <w:lvl w:ilvl="0" w:tplc="3F761C9C">
      <w:start w:val="1"/>
      <w:numFmt w:val="decimal"/>
      <w:lvlText w:val="%1."/>
      <w:lvlJc w:val="left"/>
      <w:pPr>
        <w:ind w:left="720" w:hanging="360"/>
      </w:p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11" w15:restartNumberingAfterBreak="0">
    <w:nsid w:val="5D5548F8"/>
    <w:multiLevelType w:val="hybridMultilevel"/>
    <w:tmpl w:val="147EA6C8"/>
    <w:lvl w:ilvl="0" w:tplc="27BA7C3C">
      <w:start w:val="1"/>
      <w:numFmt w:val="bullet"/>
      <w:lvlText w:val="-"/>
      <w:lvlJc w:val="left"/>
      <w:pPr>
        <w:ind w:left="1854" w:hanging="360"/>
      </w:pPr>
      <w:rPr>
        <w:rFonts w:ascii="Times New Roman" w:hAnsi="Times New Roman" w:cs="Times New Roman"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2" w15:restartNumberingAfterBreak="0">
    <w:nsid w:val="6276134D"/>
    <w:multiLevelType w:val="hybridMultilevel"/>
    <w:tmpl w:val="27A8DFB6"/>
    <w:lvl w:ilvl="0" w:tplc="27BA7C3C">
      <w:start w:val="1"/>
      <w:numFmt w:val="bullet"/>
      <w:lvlText w:val="-"/>
      <w:lvlJc w:val="left"/>
      <w:pPr>
        <w:ind w:left="1854" w:hanging="360"/>
      </w:pPr>
      <w:rPr>
        <w:rFonts w:ascii="Times New Roman" w:hAnsi="Times New Roman" w:cs="Times New Roman"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3" w15:restartNumberingAfterBreak="0">
    <w:nsid w:val="629C4B39"/>
    <w:multiLevelType w:val="hybridMultilevel"/>
    <w:tmpl w:val="35288F4C"/>
    <w:lvl w:ilvl="0" w:tplc="27BA7C3C">
      <w:start w:val="1"/>
      <w:numFmt w:val="bullet"/>
      <w:lvlText w:val="-"/>
      <w:lvlJc w:val="left"/>
      <w:pPr>
        <w:ind w:left="1854" w:hanging="360"/>
      </w:pPr>
      <w:rPr>
        <w:rFonts w:ascii="Times New Roman" w:hAnsi="Times New Roman" w:cs="Times New Roman"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4" w15:restartNumberingAfterBreak="0">
    <w:nsid w:val="68B71248"/>
    <w:multiLevelType w:val="hybridMultilevel"/>
    <w:tmpl w:val="5EDC774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69B105AB"/>
    <w:multiLevelType w:val="hybridMultilevel"/>
    <w:tmpl w:val="7F26452C"/>
    <w:lvl w:ilvl="0" w:tplc="2FA408FE">
      <w:start w:val="1"/>
      <w:numFmt w:val="decimal"/>
      <w:lvlText w:val="%1."/>
      <w:lvlJc w:val="left"/>
      <w:pPr>
        <w:tabs>
          <w:tab w:val="num" w:pos="2160"/>
        </w:tabs>
        <w:ind w:left="2160" w:hanging="360"/>
      </w:pPr>
    </w:lvl>
    <w:lvl w:ilvl="1" w:tplc="682A6D36">
      <w:start w:val="1"/>
      <w:numFmt w:val="decimal"/>
      <w:lvlText w:val="%2."/>
      <w:lvlJc w:val="left"/>
      <w:pPr>
        <w:tabs>
          <w:tab w:val="num" w:pos="2880"/>
        </w:tabs>
        <w:ind w:left="2880" w:hanging="360"/>
      </w:pPr>
    </w:lvl>
    <w:lvl w:ilvl="2" w:tplc="462685BE" w:tentative="1">
      <w:start w:val="1"/>
      <w:numFmt w:val="decimal"/>
      <w:lvlText w:val="%3."/>
      <w:lvlJc w:val="left"/>
      <w:pPr>
        <w:tabs>
          <w:tab w:val="num" w:pos="3600"/>
        </w:tabs>
        <w:ind w:left="3600" w:hanging="360"/>
      </w:pPr>
    </w:lvl>
    <w:lvl w:ilvl="3" w:tplc="438EEDBE" w:tentative="1">
      <w:start w:val="1"/>
      <w:numFmt w:val="decimal"/>
      <w:lvlText w:val="%4."/>
      <w:lvlJc w:val="left"/>
      <w:pPr>
        <w:tabs>
          <w:tab w:val="num" w:pos="4320"/>
        </w:tabs>
        <w:ind w:left="4320" w:hanging="360"/>
      </w:pPr>
    </w:lvl>
    <w:lvl w:ilvl="4" w:tplc="1D2C8B74" w:tentative="1">
      <w:start w:val="1"/>
      <w:numFmt w:val="decimal"/>
      <w:lvlText w:val="%5."/>
      <w:lvlJc w:val="left"/>
      <w:pPr>
        <w:tabs>
          <w:tab w:val="num" w:pos="5040"/>
        </w:tabs>
        <w:ind w:left="5040" w:hanging="360"/>
      </w:pPr>
    </w:lvl>
    <w:lvl w:ilvl="5" w:tplc="6D864972" w:tentative="1">
      <w:start w:val="1"/>
      <w:numFmt w:val="decimal"/>
      <w:lvlText w:val="%6."/>
      <w:lvlJc w:val="left"/>
      <w:pPr>
        <w:tabs>
          <w:tab w:val="num" w:pos="5760"/>
        </w:tabs>
        <w:ind w:left="5760" w:hanging="360"/>
      </w:pPr>
    </w:lvl>
    <w:lvl w:ilvl="6" w:tplc="21BA1EDC" w:tentative="1">
      <w:start w:val="1"/>
      <w:numFmt w:val="decimal"/>
      <w:lvlText w:val="%7."/>
      <w:lvlJc w:val="left"/>
      <w:pPr>
        <w:tabs>
          <w:tab w:val="num" w:pos="6480"/>
        </w:tabs>
        <w:ind w:left="6480" w:hanging="360"/>
      </w:pPr>
    </w:lvl>
    <w:lvl w:ilvl="7" w:tplc="602608F0" w:tentative="1">
      <w:start w:val="1"/>
      <w:numFmt w:val="decimal"/>
      <w:lvlText w:val="%8."/>
      <w:lvlJc w:val="left"/>
      <w:pPr>
        <w:tabs>
          <w:tab w:val="num" w:pos="7200"/>
        </w:tabs>
        <w:ind w:left="7200" w:hanging="360"/>
      </w:pPr>
    </w:lvl>
    <w:lvl w:ilvl="8" w:tplc="22D6BE76" w:tentative="1">
      <w:start w:val="1"/>
      <w:numFmt w:val="decimal"/>
      <w:lvlText w:val="%9."/>
      <w:lvlJc w:val="left"/>
      <w:pPr>
        <w:tabs>
          <w:tab w:val="num" w:pos="7920"/>
        </w:tabs>
        <w:ind w:left="7920" w:hanging="360"/>
      </w:pPr>
    </w:lvl>
  </w:abstractNum>
  <w:abstractNum w:abstractNumId="16" w15:restartNumberingAfterBreak="0">
    <w:nsid w:val="6E726703"/>
    <w:multiLevelType w:val="hybridMultilevel"/>
    <w:tmpl w:val="7110025C"/>
    <w:lvl w:ilvl="0" w:tplc="C772E38E">
      <w:start w:val="1"/>
      <w:numFmt w:val="decimal"/>
      <w:pStyle w:val="3"/>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8B9157F"/>
    <w:multiLevelType w:val="hybridMultilevel"/>
    <w:tmpl w:val="D39211AE"/>
    <w:lvl w:ilvl="0" w:tplc="27BA7C3C">
      <w:start w:val="1"/>
      <w:numFmt w:val="bullet"/>
      <w:lvlText w:val="-"/>
      <w:lvlJc w:val="left"/>
      <w:pPr>
        <w:ind w:left="1854" w:hanging="360"/>
      </w:pPr>
      <w:rPr>
        <w:rFonts w:ascii="Times New Roman" w:hAnsi="Times New Roman" w:cs="Times New Roman"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8" w15:restartNumberingAfterBreak="0">
    <w:nsid w:val="7906378F"/>
    <w:multiLevelType w:val="hybridMultilevel"/>
    <w:tmpl w:val="45DA262A"/>
    <w:lvl w:ilvl="0" w:tplc="27BA7C3C">
      <w:start w:val="1"/>
      <w:numFmt w:val="bullet"/>
      <w:lvlText w:val="-"/>
      <w:lvlJc w:val="left"/>
      <w:pPr>
        <w:ind w:left="1854" w:hanging="360"/>
      </w:pPr>
      <w:rPr>
        <w:rFonts w:ascii="Times New Roman" w:hAnsi="Times New Roman" w:cs="Times New Roman"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9" w15:restartNumberingAfterBreak="0">
    <w:nsid w:val="7AEC79A9"/>
    <w:multiLevelType w:val="multilevel"/>
    <w:tmpl w:val="EE388B62"/>
    <w:lvl w:ilvl="0">
      <w:start w:val="1"/>
      <w:numFmt w:val="decimal"/>
      <w:pStyle w:val="1numering"/>
      <w:lvlText w:val="%1"/>
      <w:lvlJc w:val="left"/>
      <w:pPr>
        <w:tabs>
          <w:tab w:val="num" w:pos="1077"/>
        </w:tabs>
        <w:ind w:left="1077" w:hanging="1077"/>
      </w:pPr>
      <w:rPr>
        <w:rFonts w:hint="default"/>
        <w:sz w:val="24"/>
        <w:szCs w:val="24"/>
      </w:rPr>
    </w:lvl>
    <w:lvl w:ilvl="1">
      <w:start w:val="1"/>
      <w:numFmt w:val="decimal"/>
      <w:pStyle w:val="BodyTextNormal"/>
      <w:lvlText w:val="%1.%2"/>
      <w:lvlJc w:val="left"/>
      <w:pPr>
        <w:tabs>
          <w:tab w:val="num" w:pos="1077"/>
        </w:tabs>
        <w:ind w:left="1077" w:hanging="1077"/>
      </w:pPr>
      <w:rPr>
        <w:rFonts w:hint="default"/>
      </w:rPr>
    </w:lvl>
    <w:lvl w:ilvl="2">
      <w:start w:val="1"/>
      <w:numFmt w:val="decimal"/>
      <w:lvlText w:val="%1.%2.%3."/>
      <w:lvlJc w:val="left"/>
      <w:pPr>
        <w:tabs>
          <w:tab w:val="num" w:pos="1593"/>
        </w:tabs>
        <w:ind w:left="657" w:hanging="504"/>
      </w:pPr>
      <w:rPr>
        <w:rFonts w:hint="default"/>
      </w:rPr>
    </w:lvl>
    <w:lvl w:ilvl="3">
      <w:start w:val="1"/>
      <w:numFmt w:val="decimal"/>
      <w:lvlText w:val="%1.%2.%3.%4."/>
      <w:lvlJc w:val="left"/>
      <w:pPr>
        <w:tabs>
          <w:tab w:val="num" w:pos="2313"/>
        </w:tabs>
        <w:ind w:left="1161" w:hanging="648"/>
      </w:pPr>
      <w:rPr>
        <w:rFonts w:hint="default"/>
      </w:rPr>
    </w:lvl>
    <w:lvl w:ilvl="4">
      <w:start w:val="1"/>
      <w:numFmt w:val="decimal"/>
      <w:lvlText w:val="%1.%2.%3.%4.%5."/>
      <w:lvlJc w:val="left"/>
      <w:pPr>
        <w:tabs>
          <w:tab w:val="num" w:pos="3033"/>
        </w:tabs>
        <w:ind w:left="1665" w:hanging="792"/>
      </w:pPr>
      <w:rPr>
        <w:rFonts w:hint="default"/>
      </w:rPr>
    </w:lvl>
    <w:lvl w:ilvl="5">
      <w:start w:val="1"/>
      <w:numFmt w:val="decimal"/>
      <w:lvlText w:val="%1.%2.%3.%4.%5.%6."/>
      <w:lvlJc w:val="left"/>
      <w:pPr>
        <w:tabs>
          <w:tab w:val="num" w:pos="3753"/>
        </w:tabs>
        <w:ind w:left="2169" w:hanging="936"/>
      </w:pPr>
      <w:rPr>
        <w:rFonts w:hint="default"/>
      </w:rPr>
    </w:lvl>
    <w:lvl w:ilvl="6">
      <w:start w:val="1"/>
      <w:numFmt w:val="decimal"/>
      <w:lvlText w:val="%1.%2.%3.%4.%5.%6.%7."/>
      <w:lvlJc w:val="left"/>
      <w:pPr>
        <w:tabs>
          <w:tab w:val="num" w:pos="4473"/>
        </w:tabs>
        <w:ind w:left="2673" w:hanging="1080"/>
      </w:pPr>
      <w:rPr>
        <w:rFonts w:hint="default"/>
      </w:rPr>
    </w:lvl>
    <w:lvl w:ilvl="7">
      <w:start w:val="1"/>
      <w:numFmt w:val="decimal"/>
      <w:lvlText w:val="%1.%2.%3.%4.%5.%6.%7.%8."/>
      <w:lvlJc w:val="left"/>
      <w:pPr>
        <w:tabs>
          <w:tab w:val="num" w:pos="5553"/>
        </w:tabs>
        <w:ind w:left="3177" w:hanging="1224"/>
      </w:pPr>
      <w:rPr>
        <w:rFonts w:hint="default"/>
      </w:rPr>
    </w:lvl>
    <w:lvl w:ilvl="8">
      <w:start w:val="1"/>
      <w:numFmt w:val="decimal"/>
      <w:lvlText w:val="%1.%2.%3.%4.%5.%6.%7.%8.%9."/>
      <w:lvlJc w:val="left"/>
      <w:pPr>
        <w:tabs>
          <w:tab w:val="num" w:pos="6273"/>
        </w:tabs>
        <w:ind w:left="3753" w:hanging="1440"/>
      </w:pPr>
      <w:rPr>
        <w:rFonts w:hint="default"/>
      </w:rPr>
    </w:lvl>
  </w:abstractNum>
  <w:num w:numId="1">
    <w:abstractNumId w:val="16"/>
  </w:num>
  <w:num w:numId="2">
    <w:abstractNumId w:val="5"/>
  </w:num>
  <w:num w:numId="3">
    <w:abstractNumId w:val="6"/>
  </w:num>
  <w:num w:numId="4">
    <w:abstractNumId w:val="8"/>
  </w:num>
  <w:num w:numId="5">
    <w:abstractNumId w:val="9"/>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9"/>
  </w:num>
  <w:num w:numId="9">
    <w:abstractNumId w:val="1"/>
  </w:num>
  <w:num w:numId="10">
    <w:abstractNumId w:val="18"/>
  </w:num>
  <w:num w:numId="11">
    <w:abstractNumId w:val="3"/>
  </w:num>
  <w:num w:numId="12">
    <w:abstractNumId w:val="4"/>
  </w:num>
  <w:num w:numId="13">
    <w:abstractNumId w:val="7"/>
  </w:num>
  <w:num w:numId="14">
    <w:abstractNumId w:val="11"/>
  </w:num>
  <w:num w:numId="15">
    <w:abstractNumId w:val="12"/>
  </w:num>
  <w:num w:numId="16">
    <w:abstractNumId w:val="17"/>
  </w:num>
  <w:num w:numId="17">
    <w:abstractNumId w:val="13"/>
  </w:num>
  <w:num w:numId="18">
    <w:abstractNumId w:val="15"/>
  </w:num>
  <w:num w:numId="19">
    <w:abstractNumId w:val="2"/>
  </w:num>
  <w:num w:numId="20">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F1A"/>
    <w:rsid w:val="00001818"/>
    <w:rsid w:val="0000270C"/>
    <w:rsid w:val="00005C18"/>
    <w:rsid w:val="00014478"/>
    <w:rsid w:val="00016637"/>
    <w:rsid w:val="00033340"/>
    <w:rsid w:val="00033386"/>
    <w:rsid w:val="000454E4"/>
    <w:rsid w:val="0006154D"/>
    <w:rsid w:val="000628CF"/>
    <w:rsid w:val="00064A86"/>
    <w:rsid w:val="00082759"/>
    <w:rsid w:val="00090E70"/>
    <w:rsid w:val="00097363"/>
    <w:rsid w:val="000A7B70"/>
    <w:rsid w:val="000B5BD9"/>
    <w:rsid w:val="000C6083"/>
    <w:rsid w:val="000D32B0"/>
    <w:rsid w:val="000E4294"/>
    <w:rsid w:val="000E65D0"/>
    <w:rsid w:val="00100D11"/>
    <w:rsid w:val="00127E2E"/>
    <w:rsid w:val="00133417"/>
    <w:rsid w:val="00135EC6"/>
    <w:rsid w:val="00140925"/>
    <w:rsid w:val="00142412"/>
    <w:rsid w:val="00146085"/>
    <w:rsid w:val="001535A6"/>
    <w:rsid w:val="001627B7"/>
    <w:rsid w:val="001821D3"/>
    <w:rsid w:val="00183DC3"/>
    <w:rsid w:val="0019256F"/>
    <w:rsid w:val="00193F27"/>
    <w:rsid w:val="001A1FB2"/>
    <w:rsid w:val="001B459C"/>
    <w:rsid w:val="001B7E7C"/>
    <w:rsid w:val="001C2B7E"/>
    <w:rsid w:val="001D2BE3"/>
    <w:rsid w:val="001D6856"/>
    <w:rsid w:val="001E001D"/>
    <w:rsid w:val="001E0A80"/>
    <w:rsid w:val="001E1968"/>
    <w:rsid w:val="001E2D44"/>
    <w:rsid w:val="001E4BA2"/>
    <w:rsid w:val="001F79AD"/>
    <w:rsid w:val="00212A28"/>
    <w:rsid w:val="00221A9E"/>
    <w:rsid w:val="00230FE9"/>
    <w:rsid w:val="002505E7"/>
    <w:rsid w:val="00272A3B"/>
    <w:rsid w:val="00292FD8"/>
    <w:rsid w:val="002A09AC"/>
    <w:rsid w:val="002C2ECE"/>
    <w:rsid w:val="002D64C8"/>
    <w:rsid w:val="002D72A0"/>
    <w:rsid w:val="002E17F1"/>
    <w:rsid w:val="002E3A38"/>
    <w:rsid w:val="002E4093"/>
    <w:rsid w:val="002F341F"/>
    <w:rsid w:val="002F5555"/>
    <w:rsid w:val="00301703"/>
    <w:rsid w:val="00306428"/>
    <w:rsid w:val="00306E6E"/>
    <w:rsid w:val="00311553"/>
    <w:rsid w:val="00315F48"/>
    <w:rsid w:val="003216DE"/>
    <w:rsid w:val="00322C9C"/>
    <w:rsid w:val="00324EDF"/>
    <w:rsid w:val="00332561"/>
    <w:rsid w:val="00343ACB"/>
    <w:rsid w:val="00355ADE"/>
    <w:rsid w:val="00362544"/>
    <w:rsid w:val="00371CB7"/>
    <w:rsid w:val="00373277"/>
    <w:rsid w:val="0038349D"/>
    <w:rsid w:val="003834D3"/>
    <w:rsid w:val="003903C2"/>
    <w:rsid w:val="003A54CF"/>
    <w:rsid w:val="003A7D8D"/>
    <w:rsid w:val="003C1A36"/>
    <w:rsid w:val="003C2835"/>
    <w:rsid w:val="003D1C54"/>
    <w:rsid w:val="003D3955"/>
    <w:rsid w:val="003F0C8A"/>
    <w:rsid w:val="003F63F5"/>
    <w:rsid w:val="004046EE"/>
    <w:rsid w:val="00405AE5"/>
    <w:rsid w:val="00407322"/>
    <w:rsid w:val="00416434"/>
    <w:rsid w:val="0042494D"/>
    <w:rsid w:val="00427022"/>
    <w:rsid w:val="00430F6F"/>
    <w:rsid w:val="00437A86"/>
    <w:rsid w:val="00441F30"/>
    <w:rsid w:val="004432A9"/>
    <w:rsid w:val="00466E5A"/>
    <w:rsid w:val="00477526"/>
    <w:rsid w:val="0048366C"/>
    <w:rsid w:val="00484877"/>
    <w:rsid w:val="00490134"/>
    <w:rsid w:val="004A0B5D"/>
    <w:rsid w:val="004A3756"/>
    <w:rsid w:val="004A72B5"/>
    <w:rsid w:val="004B3F2D"/>
    <w:rsid w:val="004B6AD2"/>
    <w:rsid w:val="004C1907"/>
    <w:rsid w:val="004C1D5D"/>
    <w:rsid w:val="004C2BE6"/>
    <w:rsid w:val="004C4A95"/>
    <w:rsid w:val="004D1E6E"/>
    <w:rsid w:val="004E3947"/>
    <w:rsid w:val="004F4DC0"/>
    <w:rsid w:val="004F568A"/>
    <w:rsid w:val="004F609F"/>
    <w:rsid w:val="004F61F2"/>
    <w:rsid w:val="005055A8"/>
    <w:rsid w:val="00510F1A"/>
    <w:rsid w:val="0052124A"/>
    <w:rsid w:val="005266B2"/>
    <w:rsid w:val="0053018E"/>
    <w:rsid w:val="00531374"/>
    <w:rsid w:val="00537315"/>
    <w:rsid w:val="00542646"/>
    <w:rsid w:val="00544E0C"/>
    <w:rsid w:val="00554AF8"/>
    <w:rsid w:val="00570BC9"/>
    <w:rsid w:val="00577D20"/>
    <w:rsid w:val="005825F9"/>
    <w:rsid w:val="0059068A"/>
    <w:rsid w:val="00594AA8"/>
    <w:rsid w:val="0059706F"/>
    <w:rsid w:val="005A3427"/>
    <w:rsid w:val="005B05DB"/>
    <w:rsid w:val="005B3A2E"/>
    <w:rsid w:val="005B60A7"/>
    <w:rsid w:val="005D6984"/>
    <w:rsid w:val="005E29C5"/>
    <w:rsid w:val="005E5661"/>
    <w:rsid w:val="005F289F"/>
    <w:rsid w:val="005F43B2"/>
    <w:rsid w:val="00612A05"/>
    <w:rsid w:val="006137AB"/>
    <w:rsid w:val="00615565"/>
    <w:rsid w:val="0061608A"/>
    <w:rsid w:val="00620A1F"/>
    <w:rsid w:val="00627681"/>
    <w:rsid w:val="00631AA0"/>
    <w:rsid w:val="00637E2B"/>
    <w:rsid w:val="00637EE0"/>
    <w:rsid w:val="00647156"/>
    <w:rsid w:val="00652E68"/>
    <w:rsid w:val="00666BA9"/>
    <w:rsid w:val="006708D0"/>
    <w:rsid w:val="00673318"/>
    <w:rsid w:val="00681EA4"/>
    <w:rsid w:val="0068275C"/>
    <w:rsid w:val="006A0A52"/>
    <w:rsid w:val="006D0A1E"/>
    <w:rsid w:val="006E0E2A"/>
    <w:rsid w:val="006E14E9"/>
    <w:rsid w:val="006E6910"/>
    <w:rsid w:val="006F7669"/>
    <w:rsid w:val="00714971"/>
    <w:rsid w:val="007176B8"/>
    <w:rsid w:val="00731EF4"/>
    <w:rsid w:val="007355CF"/>
    <w:rsid w:val="0074625A"/>
    <w:rsid w:val="0075204E"/>
    <w:rsid w:val="00772E64"/>
    <w:rsid w:val="00772F65"/>
    <w:rsid w:val="007730E1"/>
    <w:rsid w:val="00774665"/>
    <w:rsid w:val="00796CCF"/>
    <w:rsid w:val="007A2554"/>
    <w:rsid w:val="007C08C6"/>
    <w:rsid w:val="007C7257"/>
    <w:rsid w:val="007C7E8E"/>
    <w:rsid w:val="007E4858"/>
    <w:rsid w:val="007E4DD9"/>
    <w:rsid w:val="007F6523"/>
    <w:rsid w:val="00800EE8"/>
    <w:rsid w:val="00803D65"/>
    <w:rsid w:val="008129E2"/>
    <w:rsid w:val="00814BB1"/>
    <w:rsid w:val="008156A9"/>
    <w:rsid w:val="00817799"/>
    <w:rsid w:val="00827B01"/>
    <w:rsid w:val="008406E9"/>
    <w:rsid w:val="0084342F"/>
    <w:rsid w:val="00850158"/>
    <w:rsid w:val="00852901"/>
    <w:rsid w:val="00852B5A"/>
    <w:rsid w:val="008653C3"/>
    <w:rsid w:val="00866B40"/>
    <w:rsid w:val="00870BC1"/>
    <w:rsid w:val="0088691A"/>
    <w:rsid w:val="00893A57"/>
    <w:rsid w:val="008B2B83"/>
    <w:rsid w:val="008D153C"/>
    <w:rsid w:val="008F236F"/>
    <w:rsid w:val="009175DA"/>
    <w:rsid w:val="00921E1A"/>
    <w:rsid w:val="00943818"/>
    <w:rsid w:val="009462B6"/>
    <w:rsid w:val="009536F8"/>
    <w:rsid w:val="009564FF"/>
    <w:rsid w:val="00956E7D"/>
    <w:rsid w:val="00957B4D"/>
    <w:rsid w:val="00970013"/>
    <w:rsid w:val="009820C0"/>
    <w:rsid w:val="00987CC6"/>
    <w:rsid w:val="009A0FB9"/>
    <w:rsid w:val="009A53A3"/>
    <w:rsid w:val="009A7DF6"/>
    <w:rsid w:val="009B077A"/>
    <w:rsid w:val="009B2953"/>
    <w:rsid w:val="009B7AC7"/>
    <w:rsid w:val="009C1568"/>
    <w:rsid w:val="009C1E97"/>
    <w:rsid w:val="009C5B2A"/>
    <w:rsid w:val="009F17C9"/>
    <w:rsid w:val="00A20ED9"/>
    <w:rsid w:val="00A265C8"/>
    <w:rsid w:val="00A31F21"/>
    <w:rsid w:val="00A3203A"/>
    <w:rsid w:val="00A56498"/>
    <w:rsid w:val="00A6085A"/>
    <w:rsid w:val="00A61571"/>
    <w:rsid w:val="00A832E4"/>
    <w:rsid w:val="00A94663"/>
    <w:rsid w:val="00A9764C"/>
    <w:rsid w:val="00AA0388"/>
    <w:rsid w:val="00AA162F"/>
    <w:rsid w:val="00AA1870"/>
    <w:rsid w:val="00AA1C37"/>
    <w:rsid w:val="00AA348D"/>
    <w:rsid w:val="00AC01BE"/>
    <w:rsid w:val="00AC3F54"/>
    <w:rsid w:val="00AD6FC7"/>
    <w:rsid w:val="00AE5430"/>
    <w:rsid w:val="00AE5576"/>
    <w:rsid w:val="00AE5FB0"/>
    <w:rsid w:val="00AF205C"/>
    <w:rsid w:val="00AF5378"/>
    <w:rsid w:val="00B02DE5"/>
    <w:rsid w:val="00B05E94"/>
    <w:rsid w:val="00B2182F"/>
    <w:rsid w:val="00B22CA2"/>
    <w:rsid w:val="00B3375F"/>
    <w:rsid w:val="00B34AD0"/>
    <w:rsid w:val="00B536A5"/>
    <w:rsid w:val="00B564E7"/>
    <w:rsid w:val="00B85C8B"/>
    <w:rsid w:val="00B866DB"/>
    <w:rsid w:val="00BB5706"/>
    <w:rsid w:val="00BC0E61"/>
    <w:rsid w:val="00BD03DF"/>
    <w:rsid w:val="00BD19EE"/>
    <w:rsid w:val="00BD366B"/>
    <w:rsid w:val="00BD420A"/>
    <w:rsid w:val="00BE0968"/>
    <w:rsid w:val="00BE5280"/>
    <w:rsid w:val="00BF7B17"/>
    <w:rsid w:val="00C073EF"/>
    <w:rsid w:val="00C2118B"/>
    <w:rsid w:val="00C226DD"/>
    <w:rsid w:val="00C37260"/>
    <w:rsid w:val="00C376BF"/>
    <w:rsid w:val="00C410FA"/>
    <w:rsid w:val="00C5330A"/>
    <w:rsid w:val="00C54817"/>
    <w:rsid w:val="00C5699C"/>
    <w:rsid w:val="00C654CA"/>
    <w:rsid w:val="00C76798"/>
    <w:rsid w:val="00C772EE"/>
    <w:rsid w:val="00C819C9"/>
    <w:rsid w:val="00C8290F"/>
    <w:rsid w:val="00C8718D"/>
    <w:rsid w:val="00CB590C"/>
    <w:rsid w:val="00CC2F19"/>
    <w:rsid w:val="00CC3745"/>
    <w:rsid w:val="00CC41C8"/>
    <w:rsid w:val="00CD2DD8"/>
    <w:rsid w:val="00CE1A7B"/>
    <w:rsid w:val="00CE4685"/>
    <w:rsid w:val="00CE7DE4"/>
    <w:rsid w:val="00D01C00"/>
    <w:rsid w:val="00D01F63"/>
    <w:rsid w:val="00D02251"/>
    <w:rsid w:val="00D16939"/>
    <w:rsid w:val="00D35A66"/>
    <w:rsid w:val="00D63B0E"/>
    <w:rsid w:val="00D76189"/>
    <w:rsid w:val="00D775E1"/>
    <w:rsid w:val="00D9645E"/>
    <w:rsid w:val="00DA43AF"/>
    <w:rsid w:val="00DB08E0"/>
    <w:rsid w:val="00DB6122"/>
    <w:rsid w:val="00DC38C7"/>
    <w:rsid w:val="00DC6B9D"/>
    <w:rsid w:val="00DD04C4"/>
    <w:rsid w:val="00DD3109"/>
    <w:rsid w:val="00DE0ACE"/>
    <w:rsid w:val="00DE217E"/>
    <w:rsid w:val="00DF4BAE"/>
    <w:rsid w:val="00E07E6C"/>
    <w:rsid w:val="00E17AD7"/>
    <w:rsid w:val="00E22582"/>
    <w:rsid w:val="00E26FEF"/>
    <w:rsid w:val="00E3118D"/>
    <w:rsid w:val="00E323A4"/>
    <w:rsid w:val="00E45375"/>
    <w:rsid w:val="00E47E54"/>
    <w:rsid w:val="00E5098B"/>
    <w:rsid w:val="00E53D78"/>
    <w:rsid w:val="00E572FA"/>
    <w:rsid w:val="00E612E3"/>
    <w:rsid w:val="00E636E0"/>
    <w:rsid w:val="00E71629"/>
    <w:rsid w:val="00E8588F"/>
    <w:rsid w:val="00EA5FE1"/>
    <w:rsid w:val="00ED7E1F"/>
    <w:rsid w:val="00EF0E82"/>
    <w:rsid w:val="00F01178"/>
    <w:rsid w:val="00F136F2"/>
    <w:rsid w:val="00F3056F"/>
    <w:rsid w:val="00F3751B"/>
    <w:rsid w:val="00F51ED9"/>
    <w:rsid w:val="00F6408D"/>
    <w:rsid w:val="00F74FDC"/>
    <w:rsid w:val="00FA448F"/>
    <w:rsid w:val="00FB62B0"/>
    <w:rsid w:val="00FB7BC5"/>
    <w:rsid w:val="00FB7DC7"/>
    <w:rsid w:val="00FC7B53"/>
    <w:rsid w:val="00FD4196"/>
    <w:rsid w:val="00FD4CE3"/>
    <w:rsid w:val="00FE13E6"/>
    <w:rsid w:val="00FE2EDB"/>
    <w:rsid w:val="00FF41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1BA3B2DF"/>
  <w15:chartTrackingRefBased/>
  <w15:docId w15:val="{4205488E-940A-430A-8ED0-4BE9B3C3A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466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4D1E6E"/>
    <w:pPr>
      <w:widowControl/>
      <w:autoSpaceDE/>
      <w:autoSpaceDN/>
      <w:adjustRightInd/>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4D1E6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0">
    <w:name w:val="heading 3"/>
    <w:basedOn w:val="a"/>
    <w:next w:val="a"/>
    <w:link w:val="31"/>
    <w:uiPriority w:val="9"/>
    <w:semiHidden/>
    <w:unhideWhenUsed/>
    <w:qFormat/>
    <w:rsid w:val="004D1E6E"/>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B02DE5"/>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301703"/>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4D1E6E"/>
    <w:pPr>
      <w:spacing w:after="120"/>
    </w:pPr>
  </w:style>
  <w:style w:type="character" w:customStyle="1" w:styleId="a4">
    <w:name w:val="Основной текст Знак"/>
    <w:basedOn w:val="a0"/>
    <w:link w:val="a3"/>
    <w:uiPriority w:val="99"/>
    <w:semiHidden/>
    <w:rsid w:val="004D1E6E"/>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4D1E6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4D1E6E"/>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basedOn w:val="a0"/>
    <w:link w:val="30"/>
    <w:uiPriority w:val="9"/>
    <w:semiHidden/>
    <w:rsid w:val="004D1E6E"/>
    <w:rPr>
      <w:rFonts w:asciiTheme="majorHAnsi" w:eastAsiaTheme="majorEastAsia" w:hAnsiTheme="majorHAnsi" w:cstheme="majorBidi"/>
      <w:color w:val="1F4D78" w:themeColor="accent1" w:themeShade="7F"/>
      <w:sz w:val="24"/>
      <w:szCs w:val="24"/>
      <w:lang w:eastAsia="ru-RU"/>
    </w:rPr>
  </w:style>
  <w:style w:type="paragraph" w:styleId="a5">
    <w:name w:val="List Paragraph"/>
    <w:aliases w:val="Конт-абзац,Стиль оглавления"/>
    <w:basedOn w:val="a"/>
    <w:link w:val="a6"/>
    <w:uiPriority w:val="34"/>
    <w:qFormat/>
    <w:rsid w:val="004D1E6E"/>
    <w:pPr>
      <w:ind w:left="720"/>
      <w:contextualSpacing/>
    </w:pPr>
  </w:style>
  <w:style w:type="table" w:styleId="a7">
    <w:name w:val="Table Grid"/>
    <w:basedOn w:val="a1"/>
    <w:uiPriority w:val="39"/>
    <w:rsid w:val="004D1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0pt">
    <w:name w:val="Основной текст + 10;5 pt;Не полужирный;Курсив;Интервал 0 pt"/>
    <w:basedOn w:val="a0"/>
    <w:rsid w:val="004D1E6E"/>
    <w:rPr>
      <w:rFonts w:ascii="Times New Roman" w:eastAsia="Times New Roman" w:hAnsi="Times New Roman" w:cs="Times New Roman"/>
      <w:b/>
      <w:bCs/>
      <w:i/>
      <w:iCs/>
      <w:smallCaps w:val="0"/>
      <w:strike w:val="0"/>
      <w:spacing w:val="-10"/>
      <w:sz w:val="21"/>
      <w:szCs w:val="21"/>
    </w:rPr>
  </w:style>
  <w:style w:type="paragraph" w:styleId="a8">
    <w:name w:val="Balloon Text"/>
    <w:basedOn w:val="a"/>
    <w:link w:val="a9"/>
    <w:uiPriority w:val="99"/>
    <w:semiHidden/>
    <w:unhideWhenUsed/>
    <w:rsid w:val="004D1E6E"/>
    <w:rPr>
      <w:rFonts w:ascii="Arial" w:hAnsi="Arial" w:cs="Arial"/>
      <w:sz w:val="18"/>
      <w:szCs w:val="18"/>
    </w:rPr>
  </w:style>
  <w:style w:type="character" w:customStyle="1" w:styleId="a9">
    <w:name w:val="Текст выноски Знак"/>
    <w:basedOn w:val="a0"/>
    <w:link w:val="a8"/>
    <w:uiPriority w:val="99"/>
    <w:semiHidden/>
    <w:rsid w:val="004D1E6E"/>
    <w:rPr>
      <w:rFonts w:ascii="Arial" w:eastAsia="Times New Roman" w:hAnsi="Arial" w:cs="Arial"/>
      <w:sz w:val="18"/>
      <w:szCs w:val="18"/>
      <w:lang w:eastAsia="ru-RU"/>
    </w:rPr>
  </w:style>
  <w:style w:type="character" w:customStyle="1" w:styleId="apple-style-span">
    <w:name w:val="apple-style-span"/>
    <w:basedOn w:val="a0"/>
    <w:rsid w:val="004D1E6E"/>
  </w:style>
  <w:style w:type="paragraph" w:customStyle="1" w:styleId="11">
    <w:name w:val="Абзац списка1"/>
    <w:basedOn w:val="a"/>
    <w:qFormat/>
    <w:rsid w:val="004D1E6E"/>
    <w:pPr>
      <w:widowControl/>
      <w:autoSpaceDE/>
      <w:autoSpaceDN/>
      <w:adjustRightInd/>
      <w:ind w:left="708"/>
    </w:pPr>
  </w:style>
  <w:style w:type="character" w:styleId="aa">
    <w:name w:val="Hyperlink"/>
    <w:basedOn w:val="a0"/>
    <w:uiPriority w:val="99"/>
    <w:unhideWhenUsed/>
    <w:rsid w:val="004D1E6E"/>
    <w:rPr>
      <w:color w:val="0000FF"/>
      <w:u w:val="single"/>
    </w:rPr>
  </w:style>
  <w:style w:type="character" w:customStyle="1" w:styleId="apple-converted-space">
    <w:name w:val="apple-converted-space"/>
    <w:basedOn w:val="a0"/>
    <w:rsid w:val="004D1E6E"/>
  </w:style>
  <w:style w:type="paragraph" w:styleId="ab">
    <w:name w:val="Normal (Web)"/>
    <w:basedOn w:val="a"/>
    <w:uiPriority w:val="99"/>
    <w:unhideWhenUsed/>
    <w:rsid w:val="004D1E6E"/>
    <w:pPr>
      <w:widowControl/>
      <w:autoSpaceDE/>
      <w:autoSpaceDN/>
      <w:adjustRightInd/>
      <w:spacing w:before="100" w:beforeAutospacing="1" w:after="100" w:afterAutospacing="1"/>
    </w:pPr>
    <w:rPr>
      <w:sz w:val="24"/>
      <w:szCs w:val="24"/>
    </w:rPr>
  </w:style>
  <w:style w:type="paragraph" w:customStyle="1" w:styleId="c6">
    <w:name w:val="c6"/>
    <w:basedOn w:val="a"/>
    <w:rsid w:val="004D1E6E"/>
    <w:pPr>
      <w:widowControl/>
      <w:autoSpaceDE/>
      <w:autoSpaceDN/>
      <w:adjustRightInd/>
      <w:spacing w:before="100" w:beforeAutospacing="1" w:after="100" w:afterAutospacing="1"/>
    </w:pPr>
    <w:rPr>
      <w:sz w:val="24"/>
      <w:szCs w:val="24"/>
    </w:rPr>
  </w:style>
  <w:style w:type="character" w:customStyle="1" w:styleId="c0">
    <w:name w:val="c0"/>
    <w:basedOn w:val="a0"/>
    <w:rsid w:val="004D1E6E"/>
  </w:style>
  <w:style w:type="character" w:styleId="ac">
    <w:name w:val="Strong"/>
    <w:uiPriority w:val="22"/>
    <w:qFormat/>
    <w:rsid w:val="004D1E6E"/>
    <w:rPr>
      <w:b/>
      <w:bCs/>
    </w:rPr>
  </w:style>
  <w:style w:type="paragraph" w:customStyle="1" w:styleId="western">
    <w:name w:val="western"/>
    <w:basedOn w:val="a"/>
    <w:rsid w:val="004D1E6E"/>
    <w:pPr>
      <w:widowControl/>
      <w:autoSpaceDE/>
      <w:autoSpaceDN/>
      <w:adjustRightInd/>
      <w:spacing w:before="100" w:beforeAutospacing="1" w:after="100" w:afterAutospacing="1"/>
    </w:pPr>
    <w:rPr>
      <w:sz w:val="24"/>
      <w:szCs w:val="24"/>
    </w:rPr>
  </w:style>
  <w:style w:type="paragraph" w:styleId="ad">
    <w:name w:val="No Spacing"/>
    <w:basedOn w:val="a"/>
    <w:link w:val="ae"/>
    <w:uiPriority w:val="1"/>
    <w:qFormat/>
    <w:rsid w:val="004D1E6E"/>
    <w:pPr>
      <w:widowControl/>
      <w:autoSpaceDE/>
      <w:autoSpaceDN/>
      <w:adjustRightInd/>
      <w:spacing w:line="360" w:lineRule="auto"/>
      <w:jc w:val="both"/>
    </w:pPr>
    <w:rPr>
      <w:b/>
      <w:sz w:val="24"/>
      <w:szCs w:val="24"/>
      <w:lang w:val="x-none" w:eastAsia="en-US" w:bidi="en-US"/>
    </w:rPr>
  </w:style>
  <w:style w:type="character" w:customStyle="1" w:styleId="ae">
    <w:name w:val="Без интервала Знак"/>
    <w:link w:val="ad"/>
    <w:uiPriority w:val="1"/>
    <w:rsid w:val="004D1E6E"/>
    <w:rPr>
      <w:rFonts w:ascii="Times New Roman" w:eastAsia="Times New Roman" w:hAnsi="Times New Roman" w:cs="Times New Roman"/>
      <w:b/>
      <w:sz w:val="24"/>
      <w:szCs w:val="24"/>
      <w:lang w:val="x-none" w:bidi="en-US"/>
    </w:rPr>
  </w:style>
  <w:style w:type="paragraph" w:customStyle="1" w:styleId="Default">
    <w:name w:val="Default"/>
    <w:uiPriority w:val="99"/>
    <w:rsid w:val="004D1E6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2">
    <w:name w:val="Обычный1"/>
    <w:rsid w:val="004D1E6E"/>
    <w:pPr>
      <w:widowControl w:val="0"/>
      <w:snapToGrid w:val="0"/>
      <w:spacing w:after="0" w:line="480" w:lineRule="auto"/>
      <w:ind w:left="480" w:hanging="460"/>
      <w:jc w:val="both"/>
    </w:pPr>
    <w:rPr>
      <w:rFonts w:ascii="Times New Roman" w:eastAsia="Times New Roman" w:hAnsi="Times New Roman" w:cs="Times New Roman"/>
      <w:sz w:val="16"/>
      <w:szCs w:val="20"/>
      <w:lang w:eastAsia="ru-RU"/>
    </w:rPr>
  </w:style>
  <w:style w:type="paragraph" w:styleId="af">
    <w:name w:val="footnote text"/>
    <w:basedOn w:val="a"/>
    <w:link w:val="af0"/>
    <w:unhideWhenUsed/>
    <w:rsid w:val="004D1E6E"/>
    <w:pPr>
      <w:widowControl/>
      <w:autoSpaceDE/>
      <w:autoSpaceDN/>
      <w:adjustRightInd/>
    </w:pPr>
  </w:style>
  <w:style w:type="character" w:customStyle="1" w:styleId="af0">
    <w:name w:val="Текст сноски Знак"/>
    <w:basedOn w:val="a0"/>
    <w:link w:val="af"/>
    <w:rsid w:val="004D1E6E"/>
    <w:rPr>
      <w:rFonts w:ascii="Times New Roman" w:eastAsia="Times New Roman" w:hAnsi="Times New Roman" w:cs="Times New Roman"/>
      <w:sz w:val="20"/>
      <w:szCs w:val="20"/>
      <w:lang w:eastAsia="ru-RU"/>
    </w:rPr>
  </w:style>
  <w:style w:type="character" w:styleId="af1">
    <w:name w:val="footnote reference"/>
    <w:unhideWhenUsed/>
    <w:rsid w:val="004D1E6E"/>
    <w:rPr>
      <w:vertAlign w:val="superscript"/>
    </w:rPr>
  </w:style>
  <w:style w:type="paragraph" w:styleId="af2">
    <w:name w:val="Body Text Indent"/>
    <w:basedOn w:val="a"/>
    <w:link w:val="af3"/>
    <w:uiPriority w:val="99"/>
    <w:semiHidden/>
    <w:unhideWhenUsed/>
    <w:rsid w:val="004D1E6E"/>
    <w:pPr>
      <w:spacing w:after="120"/>
      <w:ind w:left="283"/>
    </w:pPr>
  </w:style>
  <w:style w:type="character" w:customStyle="1" w:styleId="af3">
    <w:name w:val="Основной текст с отступом Знак"/>
    <w:basedOn w:val="a0"/>
    <w:link w:val="af2"/>
    <w:uiPriority w:val="99"/>
    <w:semiHidden/>
    <w:rsid w:val="004D1E6E"/>
    <w:rPr>
      <w:rFonts w:ascii="Times New Roman" w:eastAsia="Times New Roman" w:hAnsi="Times New Roman" w:cs="Times New Roman"/>
      <w:sz w:val="20"/>
      <w:szCs w:val="20"/>
      <w:lang w:eastAsia="ru-RU"/>
    </w:rPr>
  </w:style>
  <w:style w:type="paragraph" w:customStyle="1" w:styleId="ConsPlusNormal">
    <w:name w:val="ConsPlusNormal"/>
    <w:rsid w:val="004D1E6E"/>
    <w:pPr>
      <w:widowControl w:val="0"/>
      <w:autoSpaceDE w:val="0"/>
      <w:autoSpaceDN w:val="0"/>
      <w:spacing w:after="0" w:line="240" w:lineRule="auto"/>
    </w:pPr>
    <w:rPr>
      <w:rFonts w:ascii="Times New Roman" w:eastAsia="Times New Roman" w:hAnsi="Times New Roman" w:cs="Times New Roman"/>
      <w:sz w:val="24"/>
      <w:szCs w:val="20"/>
      <w:lang w:eastAsia="ru-RU"/>
    </w:rPr>
  </w:style>
  <w:style w:type="character" w:customStyle="1" w:styleId="a6">
    <w:name w:val="Абзац списка Знак"/>
    <w:aliases w:val="Конт-абзац Знак,Стиль оглавления Знак"/>
    <w:link w:val="a5"/>
    <w:uiPriority w:val="34"/>
    <w:qFormat/>
    <w:locked/>
    <w:rsid w:val="004D1E6E"/>
    <w:rPr>
      <w:rFonts w:ascii="Times New Roman" w:eastAsia="Times New Roman" w:hAnsi="Times New Roman" w:cs="Times New Roman"/>
      <w:sz w:val="20"/>
      <w:szCs w:val="20"/>
      <w:lang w:eastAsia="ru-RU"/>
    </w:rPr>
  </w:style>
  <w:style w:type="paragraph" w:styleId="af4">
    <w:name w:val="header"/>
    <w:aliases w:val="??????? ??????????,ВерхКолонтитул,header-first,HeaderPort"/>
    <w:basedOn w:val="a"/>
    <w:link w:val="af5"/>
    <w:unhideWhenUsed/>
    <w:rsid w:val="00CE7DE4"/>
    <w:pPr>
      <w:tabs>
        <w:tab w:val="center" w:pos="4677"/>
        <w:tab w:val="right" w:pos="9355"/>
      </w:tabs>
    </w:pPr>
  </w:style>
  <w:style w:type="character" w:customStyle="1" w:styleId="af5">
    <w:name w:val="Верхний колонтитул Знак"/>
    <w:aliases w:val="??????? ?????????? Знак,ВерхКолонтитул Знак,header-first Знак,HeaderPort Знак"/>
    <w:basedOn w:val="a0"/>
    <w:link w:val="af4"/>
    <w:uiPriority w:val="99"/>
    <w:rsid w:val="00CE7DE4"/>
    <w:rPr>
      <w:rFonts w:ascii="Times New Roman" w:eastAsia="Times New Roman" w:hAnsi="Times New Roman" w:cs="Times New Roman"/>
      <w:sz w:val="20"/>
      <w:szCs w:val="20"/>
      <w:lang w:eastAsia="ru-RU"/>
    </w:rPr>
  </w:style>
  <w:style w:type="paragraph" w:styleId="af6">
    <w:name w:val="footer"/>
    <w:basedOn w:val="a"/>
    <w:link w:val="af7"/>
    <w:unhideWhenUsed/>
    <w:rsid w:val="00CE7DE4"/>
    <w:pPr>
      <w:tabs>
        <w:tab w:val="center" w:pos="4677"/>
        <w:tab w:val="right" w:pos="9355"/>
      </w:tabs>
    </w:pPr>
  </w:style>
  <w:style w:type="character" w:customStyle="1" w:styleId="af7">
    <w:name w:val="Нижний колонтитул Знак"/>
    <w:basedOn w:val="a0"/>
    <w:link w:val="af6"/>
    <w:uiPriority w:val="99"/>
    <w:rsid w:val="00CE7DE4"/>
    <w:rPr>
      <w:rFonts w:ascii="Times New Roman" w:eastAsia="Times New Roman" w:hAnsi="Times New Roman" w:cs="Times New Roman"/>
      <w:sz w:val="20"/>
      <w:szCs w:val="20"/>
      <w:lang w:eastAsia="ru-RU"/>
    </w:rPr>
  </w:style>
  <w:style w:type="character" w:customStyle="1" w:styleId="shortauthor">
    <w:name w:val="short_author"/>
    <w:basedOn w:val="a0"/>
    <w:rsid w:val="00AA348D"/>
  </w:style>
  <w:style w:type="character" w:customStyle="1" w:styleId="shortname">
    <w:name w:val="short_name"/>
    <w:basedOn w:val="a0"/>
    <w:rsid w:val="00AA348D"/>
  </w:style>
  <w:style w:type="paragraph" w:styleId="af8">
    <w:name w:val="TOC Heading"/>
    <w:basedOn w:val="1"/>
    <w:next w:val="a"/>
    <w:uiPriority w:val="39"/>
    <w:unhideWhenUsed/>
    <w:qFormat/>
    <w:rsid w:val="008B2B8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8B2B83"/>
    <w:pPr>
      <w:spacing w:after="100"/>
      <w:ind w:left="200"/>
    </w:pPr>
  </w:style>
  <w:style w:type="paragraph" w:styleId="13">
    <w:name w:val="toc 1"/>
    <w:basedOn w:val="a"/>
    <w:next w:val="a"/>
    <w:autoRedefine/>
    <w:uiPriority w:val="39"/>
    <w:unhideWhenUsed/>
    <w:rsid w:val="00570BC9"/>
    <w:pPr>
      <w:tabs>
        <w:tab w:val="right" w:leader="dot" w:pos="9629"/>
      </w:tabs>
      <w:spacing w:after="120"/>
    </w:pPr>
  </w:style>
  <w:style w:type="paragraph" w:styleId="3">
    <w:name w:val="toc 3"/>
    <w:basedOn w:val="a"/>
    <w:next w:val="a"/>
    <w:autoRedefine/>
    <w:uiPriority w:val="39"/>
    <w:unhideWhenUsed/>
    <w:rsid w:val="002A09AC"/>
    <w:pPr>
      <w:widowControl/>
      <w:numPr>
        <w:numId w:val="1"/>
      </w:numPr>
      <w:autoSpaceDE/>
      <w:autoSpaceDN/>
      <w:adjustRightInd/>
      <w:spacing w:after="100" w:line="360" w:lineRule="auto"/>
      <w:ind w:left="296"/>
      <w:jc w:val="both"/>
    </w:pPr>
    <w:rPr>
      <w:rFonts w:eastAsiaTheme="minorEastAsia"/>
      <w:sz w:val="28"/>
      <w:szCs w:val="28"/>
    </w:rPr>
  </w:style>
  <w:style w:type="paragraph" w:customStyle="1" w:styleId="TableParagraph">
    <w:name w:val="Table Paragraph"/>
    <w:basedOn w:val="a"/>
    <w:uiPriority w:val="1"/>
    <w:qFormat/>
    <w:rsid w:val="00673318"/>
    <w:pPr>
      <w:adjustRightInd/>
      <w:ind w:left="110"/>
    </w:pPr>
    <w:rPr>
      <w:sz w:val="22"/>
      <w:szCs w:val="22"/>
      <w:lang w:eastAsia="en-US"/>
    </w:rPr>
  </w:style>
  <w:style w:type="character" w:styleId="af9">
    <w:name w:val="annotation reference"/>
    <w:basedOn w:val="a0"/>
    <w:uiPriority w:val="99"/>
    <w:semiHidden/>
    <w:unhideWhenUsed/>
    <w:rsid w:val="00631AA0"/>
    <w:rPr>
      <w:sz w:val="16"/>
      <w:szCs w:val="16"/>
    </w:rPr>
  </w:style>
  <w:style w:type="paragraph" w:styleId="afa">
    <w:name w:val="annotation text"/>
    <w:basedOn w:val="a"/>
    <w:link w:val="afb"/>
    <w:uiPriority w:val="99"/>
    <w:semiHidden/>
    <w:unhideWhenUsed/>
    <w:rsid w:val="00631AA0"/>
  </w:style>
  <w:style w:type="character" w:customStyle="1" w:styleId="afb">
    <w:name w:val="Текст примечания Знак"/>
    <w:basedOn w:val="a0"/>
    <w:link w:val="afa"/>
    <w:uiPriority w:val="99"/>
    <w:semiHidden/>
    <w:rsid w:val="00631AA0"/>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631AA0"/>
    <w:rPr>
      <w:b/>
      <w:bCs/>
    </w:rPr>
  </w:style>
  <w:style w:type="character" w:customStyle="1" w:styleId="afd">
    <w:name w:val="Тема примечания Знак"/>
    <w:basedOn w:val="afb"/>
    <w:link w:val="afc"/>
    <w:uiPriority w:val="99"/>
    <w:semiHidden/>
    <w:rsid w:val="00631AA0"/>
    <w:rPr>
      <w:rFonts w:ascii="Times New Roman" w:eastAsia="Times New Roman" w:hAnsi="Times New Roman" w:cs="Times New Roman"/>
      <w:b/>
      <w:bCs/>
      <w:sz w:val="20"/>
      <w:szCs w:val="20"/>
      <w:lang w:eastAsia="ru-RU"/>
    </w:rPr>
  </w:style>
  <w:style w:type="character" w:styleId="afe">
    <w:name w:val="Emphasis"/>
    <w:qFormat/>
    <w:rsid w:val="0053018E"/>
    <w:rPr>
      <w:rFonts w:cs="Times New Roman"/>
      <w:i/>
    </w:rPr>
  </w:style>
  <w:style w:type="table" w:customStyle="1" w:styleId="14">
    <w:name w:val="Сетка таблицы1"/>
    <w:basedOn w:val="a1"/>
    <w:next w:val="a7"/>
    <w:uiPriority w:val="59"/>
    <w:rsid w:val="007176B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9"/>
    <w:semiHidden/>
    <w:rsid w:val="00301703"/>
    <w:rPr>
      <w:rFonts w:asciiTheme="majorHAnsi" w:eastAsiaTheme="majorEastAsia" w:hAnsiTheme="majorHAnsi" w:cstheme="majorBidi"/>
      <w:color w:val="2E74B5" w:themeColor="accent1" w:themeShade="BF"/>
      <w:sz w:val="20"/>
      <w:szCs w:val="20"/>
      <w:lang w:eastAsia="ru-RU"/>
    </w:rPr>
  </w:style>
  <w:style w:type="paragraph" w:customStyle="1" w:styleId="otekstj">
    <w:name w:val="otekstj"/>
    <w:basedOn w:val="a"/>
    <w:rsid w:val="00301703"/>
    <w:pPr>
      <w:widowControl/>
      <w:autoSpaceDE/>
      <w:autoSpaceDN/>
      <w:adjustRightInd/>
      <w:spacing w:before="100" w:beforeAutospacing="1" w:after="100" w:afterAutospacing="1"/>
    </w:pPr>
    <w:rPr>
      <w:sz w:val="24"/>
      <w:szCs w:val="24"/>
    </w:rPr>
  </w:style>
  <w:style w:type="paragraph" w:styleId="aff">
    <w:name w:val="Subtitle"/>
    <w:basedOn w:val="a"/>
    <w:next w:val="a"/>
    <w:link w:val="aff0"/>
    <w:uiPriority w:val="11"/>
    <w:qFormat/>
    <w:rsid w:val="00301703"/>
    <w:pPr>
      <w:widowControl/>
      <w:autoSpaceDE/>
      <w:autoSpaceDN/>
      <w:adjustRightInd/>
      <w:spacing w:after="60"/>
      <w:jc w:val="center"/>
      <w:outlineLvl w:val="1"/>
    </w:pPr>
    <w:rPr>
      <w:rFonts w:ascii="Cambria" w:hAnsi="Cambria"/>
      <w:sz w:val="24"/>
      <w:szCs w:val="24"/>
      <w:lang w:val="x-none" w:eastAsia="x-none"/>
    </w:rPr>
  </w:style>
  <w:style w:type="character" w:customStyle="1" w:styleId="aff0">
    <w:name w:val="Подзаголовок Знак"/>
    <w:basedOn w:val="a0"/>
    <w:link w:val="aff"/>
    <w:uiPriority w:val="11"/>
    <w:rsid w:val="00301703"/>
    <w:rPr>
      <w:rFonts w:ascii="Cambria" w:eastAsia="Times New Roman" w:hAnsi="Cambria" w:cs="Times New Roman"/>
      <w:sz w:val="24"/>
      <w:szCs w:val="24"/>
      <w:lang w:val="x-none" w:eastAsia="x-none"/>
    </w:rPr>
  </w:style>
  <w:style w:type="character" w:customStyle="1" w:styleId="40">
    <w:name w:val="Заголовок 4 Знак"/>
    <w:basedOn w:val="a0"/>
    <w:link w:val="4"/>
    <w:uiPriority w:val="9"/>
    <w:semiHidden/>
    <w:rsid w:val="00B02DE5"/>
    <w:rPr>
      <w:rFonts w:asciiTheme="majorHAnsi" w:eastAsiaTheme="majorEastAsia" w:hAnsiTheme="majorHAnsi" w:cstheme="majorBidi"/>
      <w:i/>
      <w:iCs/>
      <w:color w:val="2E74B5" w:themeColor="accent1" w:themeShade="BF"/>
      <w:sz w:val="20"/>
      <w:szCs w:val="20"/>
      <w:lang w:eastAsia="ru-RU"/>
    </w:rPr>
  </w:style>
  <w:style w:type="character" w:styleId="aff1">
    <w:name w:val="page number"/>
    <w:basedOn w:val="a0"/>
    <w:rsid w:val="00800EE8"/>
  </w:style>
  <w:style w:type="paragraph" w:styleId="22">
    <w:name w:val="Body Text Indent 2"/>
    <w:basedOn w:val="a"/>
    <w:link w:val="23"/>
    <w:uiPriority w:val="99"/>
    <w:semiHidden/>
    <w:unhideWhenUsed/>
    <w:rsid w:val="00987CC6"/>
    <w:pPr>
      <w:spacing w:after="120" w:line="480" w:lineRule="auto"/>
      <w:ind w:left="283"/>
    </w:pPr>
  </w:style>
  <w:style w:type="character" w:customStyle="1" w:styleId="23">
    <w:name w:val="Основной текст с отступом 2 Знак"/>
    <w:basedOn w:val="a0"/>
    <w:link w:val="22"/>
    <w:uiPriority w:val="99"/>
    <w:semiHidden/>
    <w:rsid w:val="00987CC6"/>
    <w:rPr>
      <w:rFonts w:ascii="Times New Roman" w:eastAsia="Times New Roman" w:hAnsi="Times New Roman" w:cs="Times New Roman"/>
      <w:sz w:val="20"/>
      <w:szCs w:val="20"/>
      <w:lang w:eastAsia="ru-RU"/>
    </w:rPr>
  </w:style>
  <w:style w:type="paragraph" w:customStyle="1" w:styleId="1numering">
    <w:name w:val="Заголовок 1 numering"/>
    <w:basedOn w:val="1"/>
    <w:next w:val="BodyTextNormal"/>
    <w:autoRedefine/>
    <w:rsid w:val="009B077A"/>
    <w:pPr>
      <w:keepNext/>
      <w:numPr>
        <w:numId w:val="8"/>
      </w:numPr>
      <w:tabs>
        <w:tab w:val="left" w:pos="851"/>
      </w:tabs>
      <w:spacing w:before="120" w:beforeAutospacing="0" w:after="120" w:afterAutospacing="0"/>
      <w:ind w:left="0" w:firstLine="709"/>
      <w:jc w:val="center"/>
    </w:pPr>
    <w:rPr>
      <w:bCs w:val="0"/>
      <w:caps/>
      <w:noProof/>
      <w:color w:val="0000FF"/>
      <w:kern w:val="0"/>
      <w:sz w:val="24"/>
      <w:szCs w:val="24"/>
    </w:rPr>
  </w:style>
  <w:style w:type="paragraph" w:customStyle="1" w:styleId="BodyTextNormal">
    <w:name w:val="Body Text Normal +"/>
    <w:basedOn w:val="a"/>
    <w:next w:val="a"/>
    <w:autoRedefine/>
    <w:rsid w:val="00477526"/>
    <w:pPr>
      <w:keepLines/>
      <w:widowControl/>
      <w:numPr>
        <w:ilvl w:val="1"/>
        <w:numId w:val="8"/>
      </w:numPr>
      <w:autoSpaceDE/>
      <w:autoSpaceDN/>
      <w:adjustRightInd/>
      <w:spacing w:before="120"/>
      <w:jc w:val="both"/>
    </w:pPr>
    <w:rPr>
      <w:rFonts w:ascii="Arial" w:hAnsi="Arial"/>
    </w:rPr>
  </w:style>
  <w:style w:type="paragraph" w:customStyle="1" w:styleId="aff2">
    <w:name w:val="заполнение штампа"/>
    <w:basedOn w:val="a"/>
    <w:rsid w:val="00477526"/>
    <w:pPr>
      <w:widowControl/>
      <w:autoSpaceDE/>
      <w:autoSpaceDN/>
      <w:adjustRightInd/>
      <w:ind w:right="340"/>
      <w:jc w:val="center"/>
    </w:pPr>
    <w:rPr>
      <w:spacing w:val="-10"/>
      <w:sz w:val="22"/>
    </w:rPr>
  </w:style>
  <w:style w:type="paragraph" w:customStyle="1" w:styleId="210">
    <w:name w:val="Основной текст 21"/>
    <w:aliases w:val="Iniiaiie oaeno 1"/>
    <w:basedOn w:val="a"/>
    <w:rsid w:val="00477526"/>
    <w:pPr>
      <w:autoSpaceDE/>
      <w:autoSpaceDN/>
      <w:adjustRightInd/>
      <w:spacing w:after="120"/>
      <w:ind w:firstLine="851"/>
      <w:jc w:val="both"/>
    </w:pPr>
    <w:rPr>
      <w:snapToGrid w:val="0"/>
      <w:sz w:val="24"/>
    </w:rPr>
  </w:style>
  <w:style w:type="paragraph" w:customStyle="1" w:styleId="aff3">
    <w:name w:val="обычный Таймс"/>
    <w:basedOn w:val="aff4"/>
    <w:rsid w:val="00477526"/>
    <w:pPr>
      <w:widowControl/>
      <w:tabs>
        <w:tab w:val="left" w:pos="9639"/>
      </w:tabs>
      <w:autoSpaceDE/>
      <w:autoSpaceDN/>
      <w:adjustRightInd/>
      <w:spacing w:line="312" w:lineRule="auto"/>
      <w:ind w:left="284" w:right="567" w:firstLine="567"/>
      <w:contextualSpacing w:val="0"/>
      <w:jc w:val="both"/>
    </w:pPr>
    <w:rPr>
      <w:rFonts w:ascii="Times New Roman" w:eastAsia="Times New Roman" w:hAnsi="Times New Roman" w:cs="Times New Roman"/>
      <w:bCs/>
      <w:spacing w:val="0"/>
      <w:kern w:val="0"/>
      <w:sz w:val="24"/>
      <w:szCs w:val="20"/>
    </w:rPr>
  </w:style>
  <w:style w:type="paragraph" w:customStyle="1" w:styleId="Title1NonTOC">
    <w:name w:val="Title 1 Non TOC"/>
    <w:basedOn w:val="a"/>
    <w:rsid w:val="00477526"/>
    <w:pPr>
      <w:keepNext/>
      <w:widowControl/>
      <w:autoSpaceDE/>
      <w:autoSpaceDN/>
      <w:adjustRightInd/>
      <w:spacing w:before="120" w:after="240"/>
      <w:jc w:val="center"/>
      <w:outlineLvl w:val="0"/>
    </w:pPr>
    <w:rPr>
      <w:rFonts w:ascii="Arial" w:hAnsi="Arial" w:cs="Arial"/>
      <w:b/>
      <w:color w:val="000000"/>
    </w:rPr>
  </w:style>
  <w:style w:type="paragraph" w:customStyle="1" w:styleId="220">
    <w:name w:val="Основной текст 22"/>
    <w:basedOn w:val="a"/>
    <w:rsid w:val="00477526"/>
    <w:pPr>
      <w:widowControl/>
      <w:autoSpaceDE/>
      <w:autoSpaceDN/>
      <w:adjustRightInd/>
      <w:jc w:val="center"/>
    </w:pPr>
    <w:rPr>
      <w:rFonts w:ascii="Arial" w:hAnsi="Arial"/>
      <w:sz w:val="24"/>
    </w:rPr>
  </w:style>
  <w:style w:type="paragraph" w:styleId="aff4">
    <w:name w:val="Title"/>
    <w:basedOn w:val="a"/>
    <w:next w:val="a"/>
    <w:link w:val="aff5"/>
    <w:uiPriority w:val="10"/>
    <w:qFormat/>
    <w:rsid w:val="00477526"/>
    <w:pPr>
      <w:contextualSpacing/>
    </w:pPr>
    <w:rPr>
      <w:rFonts w:asciiTheme="majorHAnsi" w:eastAsiaTheme="majorEastAsia" w:hAnsiTheme="majorHAnsi" w:cstheme="majorBidi"/>
      <w:spacing w:val="-10"/>
      <w:kern w:val="28"/>
      <w:sz w:val="56"/>
      <w:szCs w:val="56"/>
    </w:rPr>
  </w:style>
  <w:style w:type="character" w:customStyle="1" w:styleId="aff5">
    <w:name w:val="Заголовок Знак"/>
    <w:basedOn w:val="a0"/>
    <w:link w:val="aff4"/>
    <w:uiPriority w:val="10"/>
    <w:rsid w:val="00477526"/>
    <w:rPr>
      <w:rFonts w:asciiTheme="majorHAnsi" w:eastAsiaTheme="majorEastAsia" w:hAnsiTheme="majorHAnsi" w:cstheme="majorBidi"/>
      <w:spacing w:val="-10"/>
      <w:kern w:val="28"/>
      <w:sz w:val="56"/>
      <w:szCs w:val="5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16886">
      <w:bodyDiv w:val="1"/>
      <w:marLeft w:val="0"/>
      <w:marRight w:val="0"/>
      <w:marTop w:val="0"/>
      <w:marBottom w:val="0"/>
      <w:divBdr>
        <w:top w:val="none" w:sz="0" w:space="0" w:color="auto"/>
        <w:left w:val="none" w:sz="0" w:space="0" w:color="auto"/>
        <w:bottom w:val="none" w:sz="0" w:space="0" w:color="auto"/>
        <w:right w:val="none" w:sz="0" w:space="0" w:color="auto"/>
      </w:divBdr>
    </w:div>
    <w:div w:id="160243034">
      <w:bodyDiv w:val="1"/>
      <w:marLeft w:val="0"/>
      <w:marRight w:val="0"/>
      <w:marTop w:val="0"/>
      <w:marBottom w:val="0"/>
      <w:divBdr>
        <w:top w:val="none" w:sz="0" w:space="0" w:color="auto"/>
        <w:left w:val="none" w:sz="0" w:space="0" w:color="auto"/>
        <w:bottom w:val="none" w:sz="0" w:space="0" w:color="auto"/>
        <w:right w:val="none" w:sz="0" w:space="0" w:color="auto"/>
      </w:divBdr>
    </w:div>
    <w:div w:id="162011988">
      <w:bodyDiv w:val="1"/>
      <w:marLeft w:val="0"/>
      <w:marRight w:val="0"/>
      <w:marTop w:val="0"/>
      <w:marBottom w:val="0"/>
      <w:divBdr>
        <w:top w:val="none" w:sz="0" w:space="0" w:color="auto"/>
        <w:left w:val="none" w:sz="0" w:space="0" w:color="auto"/>
        <w:bottom w:val="none" w:sz="0" w:space="0" w:color="auto"/>
        <w:right w:val="none" w:sz="0" w:space="0" w:color="auto"/>
      </w:divBdr>
    </w:div>
    <w:div w:id="344989236">
      <w:bodyDiv w:val="1"/>
      <w:marLeft w:val="0"/>
      <w:marRight w:val="0"/>
      <w:marTop w:val="0"/>
      <w:marBottom w:val="0"/>
      <w:divBdr>
        <w:top w:val="none" w:sz="0" w:space="0" w:color="auto"/>
        <w:left w:val="none" w:sz="0" w:space="0" w:color="auto"/>
        <w:bottom w:val="none" w:sz="0" w:space="0" w:color="auto"/>
        <w:right w:val="none" w:sz="0" w:space="0" w:color="auto"/>
      </w:divBdr>
    </w:div>
    <w:div w:id="371537748">
      <w:bodyDiv w:val="1"/>
      <w:marLeft w:val="0"/>
      <w:marRight w:val="0"/>
      <w:marTop w:val="0"/>
      <w:marBottom w:val="0"/>
      <w:divBdr>
        <w:top w:val="none" w:sz="0" w:space="0" w:color="auto"/>
        <w:left w:val="none" w:sz="0" w:space="0" w:color="auto"/>
        <w:bottom w:val="none" w:sz="0" w:space="0" w:color="auto"/>
        <w:right w:val="none" w:sz="0" w:space="0" w:color="auto"/>
      </w:divBdr>
      <w:divsChild>
        <w:div w:id="1275674499">
          <w:marLeft w:val="720"/>
          <w:marRight w:val="0"/>
          <w:marTop w:val="0"/>
          <w:marBottom w:val="0"/>
          <w:divBdr>
            <w:top w:val="none" w:sz="0" w:space="0" w:color="auto"/>
            <w:left w:val="none" w:sz="0" w:space="0" w:color="auto"/>
            <w:bottom w:val="none" w:sz="0" w:space="0" w:color="auto"/>
            <w:right w:val="none" w:sz="0" w:space="0" w:color="auto"/>
          </w:divBdr>
        </w:div>
        <w:div w:id="127749055">
          <w:marLeft w:val="720"/>
          <w:marRight w:val="0"/>
          <w:marTop w:val="0"/>
          <w:marBottom w:val="0"/>
          <w:divBdr>
            <w:top w:val="none" w:sz="0" w:space="0" w:color="auto"/>
            <w:left w:val="none" w:sz="0" w:space="0" w:color="auto"/>
            <w:bottom w:val="none" w:sz="0" w:space="0" w:color="auto"/>
            <w:right w:val="none" w:sz="0" w:space="0" w:color="auto"/>
          </w:divBdr>
        </w:div>
        <w:div w:id="441149446">
          <w:marLeft w:val="720"/>
          <w:marRight w:val="0"/>
          <w:marTop w:val="0"/>
          <w:marBottom w:val="0"/>
          <w:divBdr>
            <w:top w:val="none" w:sz="0" w:space="0" w:color="auto"/>
            <w:left w:val="none" w:sz="0" w:space="0" w:color="auto"/>
            <w:bottom w:val="none" w:sz="0" w:space="0" w:color="auto"/>
            <w:right w:val="none" w:sz="0" w:space="0" w:color="auto"/>
          </w:divBdr>
        </w:div>
        <w:div w:id="1400832715">
          <w:marLeft w:val="720"/>
          <w:marRight w:val="0"/>
          <w:marTop w:val="0"/>
          <w:marBottom w:val="0"/>
          <w:divBdr>
            <w:top w:val="none" w:sz="0" w:space="0" w:color="auto"/>
            <w:left w:val="none" w:sz="0" w:space="0" w:color="auto"/>
            <w:bottom w:val="none" w:sz="0" w:space="0" w:color="auto"/>
            <w:right w:val="none" w:sz="0" w:space="0" w:color="auto"/>
          </w:divBdr>
        </w:div>
        <w:div w:id="887955439">
          <w:marLeft w:val="720"/>
          <w:marRight w:val="0"/>
          <w:marTop w:val="0"/>
          <w:marBottom w:val="0"/>
          <w:divBdr>
            <w:top w:val="none" w:sz="0" w:space="0" w:color="auto"/>
            <w:left w:val="none" w:sz="0" w:space="0" w:color="auto"/>
            <w:bottom w:val="none" w:sz="0" w:space="0" w:color="auto"/>
            <w:right w:val="none" w:sz="0" w:space="0" w:color="auto"/>
          </w:divBdr>
        </w:div>
      </w:divsChild>
    </w:div>
    <w:div w:id="582645516">
      <w:bodyDiv w:val="1"/>
      <w:marLeft w:val="0"/>
      <w:marRight w:val="0"/>
      <w:marTop w:val="0"/>
      <w:marBottom w:val="0"/>
      <w:divBdr>
        <w:top w:val="none" w:sz="0" w:space="0" w:color="auto"/>
        <w:left w:val="none" w:sz="0" w:space="0" w:color="auto"/>
        <w:bottom w:val="none" w:sz="0" w:space="0" w:color="auto"/>
        <w:right w:val="none" w:sz="0" w:space="0" w:color="auto"/>
      </w:divBdr>
    </w:div>
    <w:div w:id="617101207">
      <w:bodyDiv w:val="1"/>
      <w:marLeft w:val="0"/>
      <w:marRight w:val="0"/>
      <w:marTop w:val="0"/>
      <w:marBottom w:val="0"/>
      <w:divBdr>
        <w:top w:val="none" w:sz="0" w:space="0" w:color="auto"/>
        <w:left w:val="none" w:sz="0" w:space="0" w:color="auto"/>
        <w:bottom w:val="none" w:sz="0" w:space="0" w:color="auto"/>
        <w:right w:val="none" w:sz="0" w:space="0" w:color="auto"/>
      </w:divBdr>
      <w:divsChild>
        <w:div w:id="1438139445">
          <w:marLeft w:val="0"/>
          <w:marRight w:val="0"/>
          <w:marTop w:val="0"/>
          <w:marBottom w:val="0"/>
          <w:divBdr>
            <w:top w:val="none" w:sz="0" w:space="0" w:color="auto"/>
            <w:left w:val="none" w:sz="0" w:space="0" w:color="auto"/>
            <w:bottom w:val="none" w:sz="0" w:space="0" w:color="auto"/>
            <w:right w:val="none" w:sz="0" w:space="0" w:color="auto"/>
          </w:divBdr>
        </w:div>
        <w:div w:id="865213708">
          <w:marLeft w:val="0"/>
          <w:marRight w:val="0"/>
          <w:marTop w:val="0"/>
          <w:marBottom w:val="0"/>
          <w:divBdr>
            <w:top w:val="none" w:sz="0" w:space="0" w:color="auto"/>
            <w:left w:val="none" w:sz="0" w:space="0" w:color="auto"/>
            <w:bottom w:val="none" w:sz="0" w:space="0" w:color="auto"/>
            <w:right w:val="none" w:sz="0" w:space="0" w:color="auto"/>
          </w:divBdr>
        </w:div>
        <w:div w:id="1850753504">
          <w:marLeft w:val="0"/>
          <w:marRight w:val="0"/>
          <w:marTop w:val="0"/>
          <w:marBottom w:val="0"/>
          <w:divBdr>
            <w:top w:val="none" w:sz="0" w:space="0" w:color="auto"/>
            <w:left w:val="none" w:sz="0" w:space="0" w:color="auto"/>
            <w:bottom w:val="none" w:sz="0" w:space="0" w:color="auto"/>
            <w:right w:val="none" w:sz="0" w:space="0" w:color="auto"/>
          </w:divBdr>
        </w:div>
        <w:div w:id="1013189403">
          <w:marLeft w:val="0"/>
          <w:marRight w:val="0"/>
          <w:marTop w:val="0"/>
          <w:marBottom w:val="0"/>
          <w:divBdr>
            <w:top w:val="none" w:sz="0" w:space="0" w:color="auto"/>
            <w:left w:val="none" w:sz="0" w:space="0" w:color="auto"/>
            <w:bottom w:val="none" w:sz="0" w:space="0" w:color="auto"/>
            <w:right w:val="none" w:sz="0" w:space="0" w:color="auto"/>
          </w:divBdr>
        </w:div>
      </w:divsChild>
    </w:div>
    <w:div w:id="656155893">
      <w:bodyDiv w:val="1"/>
      <w:marLeft w:val="0"/>
      <w:marRight w:val="0"/>
      <w:marTop w:val="0"/>
      <w:marBottom w:val="0"/>
      <w:divBdr>
        <w:top w:val="none" w:sz="0" w:space="0" w:color="auto"/>
        <w:left w:val="none" w:sz="0" w:space="0" w:color="auto"/>
        <w:bottom w:val="none" w:sz="0" w:space="0" w:color="auto"/>
        <w:right w:val="none" w:sz="0" w:space="0" w:color="auto"/>
      </w:divBdr>
    </w:div>
    <w:div w:id="883250813">
      <w:bodyDiv w:val="1"/>
      <w:marLeft w:val="0"/>
      <w:marRight w:val="0"/>
      <w:marTop w:val="0"/>
      <w:marBottom w:val="0"/>
      <w:divBdr>
        <w:top w:val="none" w:sz="0" w:space="0" w:color="auto"/>
        <w:left w:val="none" w:sz="0" w:space="0" w:color="auto"/>
        <w:bottom w:val="none" w:sz="0" w:space="0" w:color="auto"/>
        <w:right w:val="none" w:sz="0" w:space="0" w:color="auto"/>
      </w:divBdr>
      <w:divsChild>
        <w:div w:id="1004863836">
          <w:marLeft w:val="720"/>
          <w:marRight w:val="0"/>
          <w:marTop w:val="0"/>
          <w:marBottom w:val="0"/>
          <w:divBdr>
            <w:top w:val="none" w:sz="0" w:space="0" w:color="auto"/>
            <w:left w:val="none" w:sz="0" w:space="0" w:color="auto"/>
            <w:bottom w:val="none" w:sz="0" w:space="0" w:color="auto"/>
            <w:right w:val="none" w:sz="0" w:space="0" w:color="auto"/>
          </w:divBdr>
        </w:div>
        <w:div w:id="1487937960">
          <w:marLeft w:val="720"/>
          <w:marRight w:val="0"/>
          <w:marTop w:val="0"/>
          <w:marBottom w:val="0"/>
          <w:divBdr>
            <w:top w:val="none" w:sz="0" w:space="0" w:color="auto"/>
            <w:left w:val="none" w:sz="0" w:space="0" w:color="auto"/>
            <w:bottom w:val="none" w:sz="0" w:space="0" w:color="auto"/>
            <w:right w:val="none" w:sz="0" w:space="0" w:color="auto"/>
          </w:divBdr>
        </w:div>
        <w:div w:id="161316142">
          <w:marLeft w:val="720"/>
          <w:marRight w:val="0"/>
          <w:marTop w:val="0"/>
          <w:marBottom w:val="0"/>
          <w:divBdr>
            <w:top w:val="none" w:sz="0" w:space="0" w:color="auto"/>
            <w:left w:val="none" w:sz="0" w:space="0" w:color="auto"/>
            <w:bottom w:val="none" w:sz="0" w:space="0" w:color="auto"/>
            <w:right w:val="none" w:sz="0" w:space="0" w:color="auto"/>
          </w:divBdr>
        </w:div>
        <w:div w:id="871068749">
          <w:marLeft w:val="720"/>
          <w:marRight w:val="0"/>
          <w:marTop w:val="0"/>
          <w:marBottom w:val="0"/>
          <w:divBdr>
            <w:top w:val="none" w:sz="0" w:space="0" w:color="auto"/>
            <w:left w:val="none" w:sz="0" w:space="0" w:color="auto"/>
            <w:bottom w:val="none" w:sz="0" w:space="0" w:color="auto"/>
            <w:right w:val="none" w:sz="0" w:space="0" w:color="auto"/>
          </w:divBdr>
        </w:div>
        <w:div w:id="1882941342">
          <w:marLeft w:val="720"/>
          <w:marRight w:val="0"/>
          <w:marTop w:val="0"/>
          <w:marBottom w:val="0"/>
          <w:divBdr>
            <w:top w:val="none" w:sz="0" w:space="0" w:color="auto"/>
            <w:left w:val="none" w:sz="0" w:space="0" w:color="auto"/>
            <w:bottom w:val="none" w:sz="0" w:space="0" w:color="auto"/>
            <w:right w:val="none" w:sz="0" w:space="0" w:color="auto"/>
          </w:divBdr>
        </w:div>
      </w:divsChild>
    </w:div>
    <w:div w:id="999849291">
      <w:bodyDiv w:val="1"/>
      <w:marLeft w:val="0"/>
      <w:marRight w:val="0"/>
      <w:marTop w:val="0"/>
      <w:marBottom w:val="0"/>
      <w:divBdr>
        <w:top w:val="none" w:sz="0" w:space="0" w:color="auto"/>
        <w:left w:val="none" w:sz="0" w:space="0" w:color="auto"/>
        <w:bottom w:val="none" w:sz="0" w:space="0" w:color="auto"/>
        <w:right w:val="none" w:sz="0" w:space="0" w:color="auto"/>
      </w:divBdr>
      <w:divsChild>
        <w:div w:id="1940868876">
          <w:marLeft w:val="0"/>
          <w:marRight w:val="0"/>
          <w:marTop w:val="0"/>
          <w:marBottom w:val="330"/>
          <w:divBdr>
            <w:top w:val="none" w:sz="0" w:space="0" w:color="auto"/>
            <w:left w:val="none" w:sz="0" w:space="0" w:color="auto"/>
            <w:bottom w:val="none" w:sz="0" w:space="0" w:color="auto"/>
            <w:right w:val="none" w:sz="0" w:space="0" w:color="auto"/>
          </w:divBdr>
        </w:div>
        <w:div w:id="1241015272">
          <w:marLeft w:val="0"/>
          <w:marRight w:val="0"/>
          <w:marTop w:val="0"/>
          <w:marBottom w:val="180"/>
          <w:divBdr>
            <w:top w:val="none" w:sz="0" w:space="0" w:color="auto"/>
            <w:left w:val="none" w:sz="0" w:space="0" w:color="auto"/>
            <w:bottom w:val="none" w:sz="0" w:space="0" w:color="auto"/>
            <w:right w:val="none" w:sz="0" w:space="0" w:color="auto"/>
          </w:divBdr>
          <w:divsChild>
            <w:div w:id="492307240">
              <w:marLeft w:val="0"/>
              <w:marRight w:val="0"/>
              <w:marTop w:val="180"/>
              <w:marBottom w:val="0"/>
              <w:divBdr>
                <w:top w:val="none" w:sz="0" w:space="0" w:color="auto"/>
                <w:left w:val="none" w:sz="0" w:space="0" w:color="auto"/>
                <w:bottom w:val="none" w:sz="0" w:space="0" w:color="auto"/>
                <w:right w:val="none" w:sz="0" w:space="0" w:color="auto"/>
              </w:divBdr>
            </w:div>
            <w:div w:id="1661884160">
              <w:marLeft w:val="0"/>
              <w:marRight w:val="0"/>
              <w:marTop w:val="180"/>
              <w:marBottom w:val="0"/>
              <w:divBdr>
                <w:top w:val="none" w:sz="0" w:space="0" w:color="auto"/>
                <w:left w:val="none" w:sz="0" w:space="0" w:color="auto"/>
                <w:bottom w:val="none" w:sz="0" w:space="0" w:color="auto"/>
                <w:right w:val="none" w:sz="0" w:space="0" w:color="auto"/>
              </w:divBdr>
              <w:divsChild>
                <w:div w:id="505944995">
                  <w:marLeft w:val="0"/>
                  <w:marRight w:val="0"/>
                  <w:marTop w:val="0"/>
                  <w:marBottom w:val="0"/>
                  <w:divBdr>
                    <w:top w:val="none" w:sz="0" w:space="0" w:color="auto"/>
                    <w:left w:val="none" w:sz="0" w:space="0" w:color="auto"/>
                    <w:bottom w:val="none" w:sz="0" w:space="0" w:color="auto"/>
                    <w:right w:val="none" w:sz="0" w:space="0" w:color="auto"/>
                  </w:divBdr>
                </w:div>
                <w:div w:id="138071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863">
          <w:marLeft w:val="0"/>
          <w:marRight w:val="0"/>
          <w:marTop w:val="240"/>
          <w:marBottom w:val="180"/>
          <w:divBdr>
            <w:top w:val="none" w:sz="0" w:space="0" w:color="auto"/>
            <w:left w:val="none" w:sz="0" w:space="0" w:color="auto"/>
            <w:bottom w:val="none" w:sz="0" w:space="0" w:color="auto"/>
            <w:right w:val="none" w:sz="0" w:space="0" w:color="auto"/>
          </w:divBdr>
        </w:div>
      </w:divsChild>
    </w:div>
    <w:div w:id="1096363644">
      <w:bodyDiv w:val="1"/>
      <w:marLeft w:val="0"/>
      <w:marRight w:val="0"/>
      <w:marTop w:val="0"/>
      <w:marBottom w:val="0"/>
      <w:divBdr>
        <w:top w:val="none" w:sz="0" w:space="0" w:color="auto"/>
        <w:left w:val="none" w:sz="0" w:space="0" w:color="auto"/>
        <w:bottom w:val="none" w:sz="0" w:space="0" w:color="auto"/>
        <w:right w:val="none" w:sz="0" w:space="0" w:color="auto"/>
      </w:divBdr>
    </w:div>
    <w:div w:id="1124228395">
      <w:bodyDiv w:val="1"/>
      <w:marLeft w:val="0"/>
      <w:marRight w:val="0"/>
      <w:marTop w:val="0"/>
      <w:marBottom w:val="0"/>
      <w:divBdr>
        <w:top w:val="none" w:sz="0" w:space="0" w:color="auto"/>
        <w:left w:val="none" w:sz="0" w:space="0" w:color="auto"/>
        <w:bottom w:val="none" w:sz="0" w:space="0" w:color="auto"/>
        <w:right w:val="none" w:sz="0" w:space="0" w:color="auto"/>
      </w:divBdr>
    </w:div>
    <w:div w:id="1124612797">
      <w:bodyDiv w:val="1"/>
      <w:marLeft w:val="0"/>
      <w:marRight w:val="0"/>
      <w:marTop w:val="0"/>
      <w:marBottom w:val="0"/>
      <w:divBdr>
        <w:top w:val="none" w:sz="0" w:space="0" w:color="auto"/>
        <w:left w:val="none" w:sz="0" w:space="0" w:color="auto"/>
        <w:bottom w:val="none" w:sz="0" w:space="0" w:color="auto"/>
        <w:right w:val="none" w:sz="0" w:space="0" w:color="auto"/>
      </w:divBdr>
    </w:div>
    <w:div w:id="1142580695">
      <w:bodyDiv w:val="1"/>
      <w:marLeft w:val="0"/>
      <w:marRight w:val="0"/>
      <w:marTop w:val="0"/>
      <w:marBottom w:val="0"/>
      <w:divBdr>
        <w:top w:val="none" w:sz="0" w:space="0" w:color="auto"/>
        <w:left w:val="none" w:sz="0" w:space="0" w:color="auto"/>
        <w:bottom w:val="none" w:sz="0" w:space="0" w:color="auto"/>
        <w:right w:val="none" w:sz="0" w:space="0" w:color="auto"/>
      </w:divBdr>
    </w:div>
    <w:div w:id="1171676636">
      <w:bodyDiv w:val="1"/>
      <w:marLeft w:val="0"/>
      <w:marRight w:val="0"/>
      <w:marTop w:val="0"/>
      <w:marBottom w:val="0"/>
      <w:divBdr>
        <w:top w:val="none" w:sz="0" w:space="0" w:color="auto"/>
        <w:left w:val="none" w:sz="0" w:space="0" w:color="auto"/>
        <w:bottom w:val="none" w:sz="0" w:space="0" w:color="auto"/>
        <w:right w:val="none" w:sz="0" w:space="0" w:color="auto"/>
      </w:divBdr>
    </w:div>
    <w:div w:id="1309286177">
      <w:bodyDiv w:val="1"/>
      <w:marLeft w:val="0"/>
      <w:marRight w:val="0"/>
      <w:marTop w:val="0"/>
      <w:marBottom w:val="0"/>
      <w:divBdr>
        <w:top w:val="none" w:sz="0" w:space="0" w:color="auto"/>
        <w:left w:val="none" w:sz="0" w:space="0" w:color="auto"/>
        <w:bottom w:val="none" w:sz="0" w:space="0" w:color="auto"/>
        <w:right w:val="none" w:sz="0" w:space="0" w:color="auto"/>
      </w:divBdr>
    </w:div>
    <w:div w:id="1366062116">
      <w:bodyDiv w:val="1"/>
      <w:marLeft w:val="0"/>
      <w:marRight w:val="0"/>
      <w:marTop w:val="0"/>
      <w:marBottom w:val="0"/>
      <w:divBdr>
        <w:top w:val="none" w:sz="0" w:space="0" w:color="auto"/>
        <w:left w:val="none" w:sz="0" w:space="0" w:color="auto"/>
        <w:bottom w:val="none" w:sz="0" w:space="0" w:color="auto"/>
        <w:right w:val="none" w:sz="0" w:space="0" w:color="auto"/>
      </w:divBdr>
      <w:divsChild>
        <w:div w:id="1990787317">
          <w:marLeft w:val="0"/>
          <w:marRight w:val="0"/>
          <w:marTop w:val="0"/>
          <w:marBottom w:val="0"/>
          <w:divBdr>
            <w:top w:val="none" w:sz="0" w:space="0" w:color="auto"/>
            <w:left w:val="none" w:sz="0" w:space="0" w:color="auto"/>
            <w:bottom w:val="none" w:sz="0" w:space="0" w:color="auto"/>
            <w:right w:val="none" w:sz="0" w:space="0" w:color="auto"/>
          </w:divBdr>
        </w:div>
      </w:divsChild>
    </w:div>
    <w:div w:id="1402411936">
      <w:bodyDiv w:val="1"/>
      <w:marLeft w:val="0"/>
      <w:marRight w:val="0"/>
      <w:marTop w:val="0"/>
      <w:marBottom w:val="0"/>
      <w:divBdr>
        <w:top w:val="none" w:sz="0" w:space="0" w:color="auto"/>
        <w:left w:val="none" w:sz="0" w:space="0" w:color="auto"/>
        <w:bottom w:val="none" w:sz="0" w:space="0" w:color="auto"/>
        <w:right w:val="none" w:sz="0" w:space="0" w:color="auto"/>
      </w:divBdr>
    </w:div>
    <w:div w:id="1501576440">
      <w:bodyDiv w:val="1"/>
      <w:marLeft w:val="0"/>
      <w:marRight w:val="0"/>
      <w:marTop w:val="0"/>
      <w:marBottom w:val="0"/>
      <w:divBdr>
        <w:top w:val="none" w:sz="0" w:space="0" w:color="auto"/>
        <w:left w:val="none" w:sz="0" w:space="0" w:color="auto"/>
        <w:bottom w:val="none" w:sz="0" w:space="0" w:color="auto"/>
        <w:right w:val="none" w:sz="0" w:space="0" w:color="auto"/>
      </w:divBdr>
      <w:divsChild>
        <w:div w:id="1022777897">
          <w:marLeft w:val="0"/>
          <w:marRight w:val="0"/>
          <w:marTop w:val="0"/>
          <w:marBottom w:val="330"/>
          <w:divBdr>
            <w:top w:val="none" w:sz="0" w:space="0" w:color="auto"/>
            <w:left w:val="none" w:sz="0" w:space="0" w:color="auto"/>
            <w:bottom w:val="none" w:sz="0" w:space="0" w:color="auto"/>
            <w:right w:val="none" w:sz="0" w:space="0" w:color="auto"/>
          </w:divBdr>
        </w:div>
        <w:div w:id="1798445336">
          <w:marLeft w:val="0"/>
          <w:marRight w:val="0"/>
          <w:marTop w:val="0"/>
          <w:marBottom w:val="180"/>
          <w:divBdr>
            <w:top w:val="none" w:sz="0" w:space="0" w:color="auto"/>
            <w:left w:val="none" w:sz="0" w:space="0" w:color="auto"/>
            <w:bottom w:val="none" w:sz="0" w:space="0" w:color="auto"/>
            <w:right w:val="none" w:sz="0" w:space="0" w:color="auto"/>
          </w:divBdr>
          <w:divsChild>
            <w:div w:id="2081780655">
              <w:marLeft w:val="0"/>
              <w:marRight w:val="0"/>
              <w:marTop w:val="180"/>
              <w:marBottom w:val="0"/>
              <w:divBdr>
                <w:top w:val="none" w:sz="0" w:space="0" w:color="auto"/>
                <w:left w:val="none" w:sz="0" w:space="0" w:color="auto"/>
                <w:bottom w:val="none" w:sz="0" w:space="0" w:color="auto"/>
                <w:right w:val="none" w:sz="0" w:space="0" w:color="auto"/>
              </w:divBdr>
            </w:div>
            <w:div w:id="1278100391">
              <w:marLeft w:val="0"/>
              <w:marRight w:val="0"/>
              <w:marTop w:val="180"/>
              <w:marBottom w:val="0"/>
              <w:divBdr>
                <w:top w:val="none" w:sz="0" w:space="0" w:color="auto"/>
                <w:left w:val="none" w:sz="0" w:space="0" w:color="auto"/>
                <w:bottom w:val="none" w:sz="0" w:space="0" w:color="auto"/>
                <w:right w:val="none" w:sz="0" w:space="0" w:color="auto"/>
              </w:divBdr>
              <w:divsChild>
                <w:div w:id="640574418">
                  <w:marLeft w:val="0"/>
                  <w:marRight w:val="0"/>
                  <w:marTop w:val="0"/>
                  <w:marBottom w:val="0"/>
                  <w:divBdr>
                    <w:top w:val="none" w:sz="0" w:space="0" w:color="auto"/>
                    <w:left w:val="none" w:sz="0" w:space="0" w:color="auto"/>
                    <w:bottom w:val="none" w:sz="0" w:space="0" w:color="auto"/>
                    <w:right w:val="none" w:sz="0" w:space="0" w:color="auto"/>
                  </w:divBdr>
                </w:div>
                <w:div w:id="1615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59566">
          <w:marLeft w:val="0"/>
          <w:marRight w:val="0"/>
          <w:marTop w:val="240"/>
          <w:marBottom w:val="180"/>
          <w:divBdr>
            <w:top w:val="none" w:sz="0" w:space="0" w:color="auto"/>
            <w:left w:val="none" w:sz="0" w:space="0" w:color="auto"/>
            <w:bottom w:val="none" w:sz="0" w:space="0" w:color="auto"/>
            <w:right w:val="none" w:sz="0" w:space="0" w:color="auto"/>
          </w:divBdr>
        </w:div>
      </w:divsChild>
    </w:div>
    <w:div w:id="1790316591">
      <w:bodyDiv w:val="1"/>
      <w:marLeft w:val="0"/>
      <w:marRight w:val="0"/>
      <w:marTop w:val="0"/>
      <w:marBottom w:val="0"/>
      <w:divBdr>
        <w:top w:val="none" w:sz="0" w:space="0" w:color="auto"/>
        <w:left w:val="none" w:sz="0" w:space="0" w:color="auto"/>
        <w:bottom w:val="none" w:sz="0" w:space="0" w:color="auto"/>
        <w:right w:val="none" w:sz="0" w:space="0" w:color="auto"/>
      </w:divBdr>
    </w:div>
    <w:div w:id="1791168339">
      <w:bodyDiv w:val="1"/>
      <w:marLeft w:val="0"/>
      <w:marRight w:val="0"/>
      <w:marTop w:val="0"/>
      <w:marBottom w:val="0"/>
      <w:divBdr>
        <w:top w:val="none" w:sz="0" w:space="0" w:color="auto"/>
        <w:left w:val="none" w:sz="0" w:space="0" w:color="auto"/>
        <w:bottom w:val="none" w:sz="0" w:space="0" w:color="auto"/>
        <w:right w:val="none" w:sz="0" w:space="0" w:color="auto"/>
      </w:divBdr>
    </w:div>
    <w:div w:id="1791784263">
      <w:bodyDiv w:val="1"/>
      <w:marLeft w:val="0"/>
      <w:marRight w:val="0"/>
      <w:marTop w:val="0"/>
      <w:marBottom w:val="0"/>
      <w:divBdr>
        <w:top w:val="none" w:sz="0" w:space="0" w:color="auto"/>
        <w:left w:val="none" w:sz="0" w:space="0" w:color="auto"/>
        <w:bottom w:val="none" w:sz="0" w:space="0" w:color="auto"/>
        <w:right w:val="none" w:sz="0" w:space="0" w:color="auto"/>
      </w:divBdr>
      <w:divsChild>
        <w:div w:id="132136940">
          <w:marLeft w:val="720"/>
          <w:marRight w:val="0"/>
          <w:marTop w:val="0"/>
          <w:marBottom w:val="0"/>
          <w:divBdr>
            <w:top w:val="none" w:sz="0" w:space="0" w:color="auto"/>
            <w:left w:val="none" w:sz="0" w:space="0" w:color="auto"/>
            <w:bottom w:val="none" w:sz="0" w:space="0" w:color="auto"/>
            <w:right w:val="none" w:sz="0" w:space="0" w:color="auto"/>
          </w:divBdr>
        </w:div>
        <w:div w:id="803163558">
          <w:marLeft w:val="720"/>
          <w:marRight w:val="0"/>
          <w:marTop w:val="0"/>
          <w:marBottom w:val="0"/>
          <w:divBdr>
            <w:top w:val="none" w:sz="0" w:space="0" w:color="auto"/>
            <w:left w:val="none" w:sz="0" w:space="0" w:color="auto"/>
            <w:bottom w:val="none" w:sz="0" w:space="0" w:color="auto"/>
            <w:right w:val="none" w:sz="0" w:space="0" w:color="auto"/>
          </w:divBdr>
        </w:div>
        <w:div w:id="1562250443">
          <w:marLeft w:val="720"/>
          <w:marRight w:val="0"/>
          <w:marTop w:val="0"/>
          <w:marBottom w:val="0"/>
          <w:divBdr>
            <w:top w:val="none" w:sz="0" w:space="0" w:color="auto"/>
            <w:left w:val="none" w:sz="0" w:space="0" w:color="auto"/>
            <w:bottom w:val="none" w:sz="0" w:space="0" w:color="auto"/>
            <w:right w:val="none" w:sz="0" w:space="0" w:color="auto"/>
          </w:divBdr>
        </w:div>
        <w:div w:id="1004626609">
          <w:marLeft w:val="720"/>
          <w:marRight w:val="0"/>
          <w:marTop w:val="0"/>
          <w:marBottom w:val="0"/>
          <w:divBdr>
            <w:top w:val="none" w:sz="0" w:space="0" w:color="auto"/>
            <w:left w:val="none" w:sz="0" w:space="0" w:color="auto"/>
            <w:bottom w:val="none" w:sz="0" w:space="0" w:color="auto"/>
            <w:right w:val="none" w:sz="0" w:space="0" w:color="auto"/>
          </w:divBdr>
        </w:div>
        <w:div w:id="1037467486">
          <w:marLeft w:val="720"/>
          <w:marRight w:val="0"/>
          <w:marTop w:val="0"/>
          <w:marBottom w:val="0"/>
          <w:divBdr>
            <w:top w:val="none" w:sz="0" w:space="0" w:color="auto"/>
            <w:left w:val="none" w:sz="0" w:space="0" w:color="auto"/>
            <w:bottom w:val="none" w:sz="0" w:space="0" w:color="auto"/>
            <w:right w:val="none" w:sz="0" w:space="0" w:color="auto"/>
          </w:divBdr>
        </w:div>
      </w:divsChild>
    </w:div>
    <w:div w:id="1992833019">
      <w:bodyDiv w:val="1"/>
      <w:marLeft w:val="0"/>
      <w:marRight w:val="0"/>
      <w:marTop w:val="0"/>
      <w:marBottom w:val="0"/>
      <w:divBdr>
        <w:top w:val="none" w:sz="0" w:space="0" w:color="auto"/>
        <w:left w:val="none" w:sz="0" w:space="0" w:color="auto"/>
        <w:bottom w:val="none" w:sz="0" w:space="0" w:color="auto"/>
        <w:right w:val="none" w:sz="0" w:space="0" w:color="auto"/>
      </w:divBdr>
      <w:divsChild>
        <w:div w:id="151870827">
          <w:marLeft w:val="0"/>
          <w:marRight w:val="0"/>
          <w:marTop w:val="0"/>
          <w:marBottom w:val="0"/>
          <w:divBdr>
            <w:top w:val="none" w:sz="0" w:space="0" w:color="auto"/>
            <w:left w:val="none" w:sz="0" w:space="0" w:color="auto"/>
            <w:bottom w:val="none" w:sz="0" w:space="0" w:color="auto"/>
            <w:right w:val="none" w:sz="0" w:space="0" w:color="auto"/>
          </w:divBdr>
          <w:divsChild>
            <w:div w:id="745109653">
              <w:marLeft w:val="0"/>
              <w:marRight w:val="0"/>
              <w:marTop w:val="0"/>
              <w:marBottom w:val="0"/>
              <w:divBdr>
                <w:top w:val="none" w:sz="0" w:space="0" w:color="auto"/>
                <w:left w:val="none" w:sz="0" w:space="0" w:color="auto"/>
                <w:bottom w:val="none" w:sz="0" w:space="0" w:color="auto"/>
                <w:right w:val="none" w:sz="0" w:space="0" w:color="auto"/>
              </w:divBdr>
              <w:divsChild>
                <w:div w:id="160453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77562">
          <w:marLeft w:val="0"/>
          <w:marRight w:val="0"/>
          <w:marTop w:val="0"/>
          <w:marBottom w:val="0"/>
          <w:divBdr>
            <w:top w:val="none" w:sz="0" w:space="0" w:color="auto"/>
            <w:left w:val="none" w:sz="0" w:space="0" w:color="auto"/>
            <w:bottom w:val="none" w:sz="0" w:space="0" w:color="auto"/>
            <w:right w:val="none" w:sz="0" w:space="0" w:color="auto"/>
          </w:divBdr>
          <w:divsChild>
            <w:div w:id="420612038">
              <w:marLeft w:val="0"/>
              <w:marRight w:val="0"/>
              <w:marTop w:val="0"/>
              <w:marBottom w:val="0"/>
              <w:divBdr>
                <w:top w:val="none" w:sz="0" w:space="0" w:color="auto"/>
                <w:left w:val="none" w:sz="0" w:space="0" w:color="auto"/>
                <w:bottom w:val="none" w:sz="0" w:space="0" w:color="auto"/>
                <w:right w:val="none" w:sz="0" w:space="0" w:color="auto"/>
              </w:divBdr>
              <w:divsChild>
                <w:div w:id="127651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8023">
          <w:marLeft w:val="0"/>
          <w:marRight w:val="0"/>
          <w:marTop w:val="0"/>
          <w:marBottom w:val="0"/>
          <w:divBdr>
            <w:top w:val="none" w:sz="0" w:space="0" w:color="auto"/>
            <w:left w:val="none" w:sz="0" w:space="0" w:color="auto"/>
            <w:bottom w:val="none" w:sz="0" w:space="0" w:color="auto"/>
            <w:right w:val="none" w:sz="0" w:space="0" w:color="auto"/>
          </w:divBdr>
          <w:divsChild>
            <w:div w:id="157500477">
              <w:marLeft w:val="0"/>
              <w:marRight w:val="0"/>
              <w:marTop w:val="0"/>
              <w:marBottom w:val="0"/>
              <w:divBdr>
                <w:top w:val="none" w:sz="0" w:space="0" w:color="auto"/>
                <w:left w:val="none" w:sz="0" w:space="0" w:color="auto"/>
                <w:bottom w:val="none" w:sz="0" w:space="0" w:color="auto"/>
                <w:right w:val="none" w:sz="0" w:space="0" w:color="auto"/>
              </w:divBdr>
              <w:divsChild>
                <w:div w:id="131093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219623">
      <w:bodyDiv w:val="1"/>
      <w:marLeft w:val="0"/>
      <w:marRight w:val="0"/>
      <w:marTop w:val="0"/>
      <w:marBottom w:val="0"/>
      <w:divBdr>
        <w:top w:val="none" w:sz="0" w:space="0" w:color="auto"/>
        <w:left w:val="none" w:sz="0" w:space="0" w:color="auto"/>
        <w:bottom w:val="none" w:sz="0" w:space="0" w:color="auto"/>
        <w:right w:val="none" w:sz="0" w:space="0" w:color="auto"/>
      </w:divBdr>
      <w:divsChild>
        <w:div w:id="287510621">
          <w:marLeft w:val="720"/>
          <w:marRight w:val="0"/>
          <w:marTop w:val="0"/>
          <w:marBottom w:val="0"/>
          <w:divBdr>
            <w:top w:val="none" w:sz="0" w:space="0" w:color="auto"/>
            <w:left w:val="none" w:sz="0" w:space="0" w:color="auto"/>
            <w:bottom w:val="none" w:sz="0" w:space="0" w:color="auto"/>
            <w:right w:val="none" w:sz="0" w:space="0" w:color="auto"/>
          </w:divBdr>
        </w:div>
        <w:div w:id="958797931">
          <w:marLeft w:val="720"/>
          <w:marRight w:val="0"/>
          <w:marTop w:val="0"/>
          <w:marBottom w:val="0"/>
          <w:divBdr>
            <w:top w:val="none" w:sz="0" w:space="0" w:color="auto"/>
            <w:left w:val="none" w:sz="0" w:space="0" w:color="auto"/>
            <w:bottom w:val="none" w:sz="0" w:space="0" w:color="auto"/>
            <w:right w:val="none" w:sz="0" w:space="0" w:color="auto"/>
          </w:divBdr>
        </w:div>
        <w:div w:id="2116241644">
          <w:marLeft w:val="720"/>
          <w:marRight w:val="0"/>
          <w:marTop w:val="0"/>
          <w:marBottom w:val="0"/>
          <w:divBdr>
            <w:top w:val="none" w:sz="0" w:space="0" w:color="auto"/>
            <w:left w:val="none" w:sz="0" w:space="0" w:color="auto"/>
            <w:bottom w:val="none" w:sz="0" w:space="0" w:color="auto"/>
            <w:right w:val="none" w:sz="0" w:space="0" w:color="auto"/>
          </w:divBdr>
        </w:div>
        <w:div w:id="1288201295">
          <w:marLeft w:val="720"/>
          <w:marRight w:val="0"/>
          <w:marTop w:val="0"/>
          <w:marBottom w:val="0"/>
          <w:divBdr>
            <w:top w:val="none" w:sz="0" w:space="0" w:color="auto"/>
            <w:left w:val="none" w:sz="0" w:space="0" w:color="auto"/>
            <w:bottom w:val="none" w:sz="0" w:space="0" w:color="auto"/>
            <w:right w:val="none" w:sz="0" w:space="0" w:color="auto"/>
          </w:divBdr>
        </w:div>
        <w:div w:id="203641738">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file:///\\FTP01-GTP.GTP.TRANSNEFT.RU\OIF\NTD\&#1053;&#1044;_&#1052;&#1053;&#1058;\03\03_01\03_01_03\&#1043;&#1054;&#1057;&#1058;%2014098-91" TargetMode="External"/><Relationship Id="rId21" Type="http://schemas.openxmlformats.org/officeDocument/2006/relationships/image" Target="media/image14.png"/><Relationship Id="rId34" Type="http://schemas.openxmlformats.org/officeDocument/2006/relationships/header" Target="header3.xml"/><Relationship Id="rId42" Type="http://schemas.openxmlformats.org/officeDocument/2006/relationships/hyperlink" Target="file:///\\FTP01-GTP.GTP.TRANSNEFT.RU\OIF\NTD\&#1053;&#1044;_&#1052;&#1053;&#1058;\03\03_01\03_01_03\&#1043;&#1054;&#1057;&#1058;%207566-94" TargetMode="External"/><Relationship Id="rId47" Type="http://schemas.openxmlformats.org/officeDocument/2006/relationships/image" Target="media/image24.emf"/><Relationship Id="rId50" Type="http://schemas.openxmlformats.org/officeDocument/2006/relationships/hyperlink" Target="file:///\\FTP01-GTP.GTP.TRANSNEFT.RU\OIF\NTD\&#1053;&#1044;_&#1052;&#1053;&#1058;\03\03_01\03_01_05\&#1043;&#1054;&#1057;&#1058;%2025573-82" TargetMode="External"/><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3.xml"/><Relationship Id="rId38" Type="http://schemas.openxmlformats.org/officeDocument/2006/relationships/hyperlink" Target="file:///\\FTP01-GTP.GTP.TRANSNEFT.RU\OIF\NTD\&#1053;&#1044;_&#1052;&#1053;&#1058;\03\03_01\03_01_03\&#1043;&#1054;&#1057;&#1058;%2014098-91" TargetMode="External"/><Relationship Id="rId46" Type="http://schemas.openxmlformats.org/officeDocument/2006/relationships/image" Target="media/image23.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41" Type="http://schemas.openxmlformats.org/officeDocument/2006/relationships/hyperlink" Target="file:///\\FTP01-GTP.GTP.TRANSNEFT.RU\OIF\NTD\&#1053;&#1044;_&#1052;&#1053;&#1058;\03\03_01\03_01_03\&#1043;&#1054;&#1057;&#1058;%2014098-91"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37" Type="http://schemas.openxmlformats.org/officeDocument/2006/relationships/hyperlink" Target="file:///\\FTP01-GTP.GTP.TRANSNEFT.RU\OIF\NTD\&#1053;&#1044;_&#1052;&#1053;&#1058;\03\03_02\&#1057;&#1053;&#1048;&#1055;%203.03.01-87" TargetMode="External"/><Relationship Id="rId40" Type="http://schemas.openxmlformats.org/officeDocument/2006/relationships/image" Target="media/image22.emf"/><Relationship Id="rId45" Type="http://schemas.openxmlformats.org/officeDocument/2006/relationships/hyperlink" Target="file:///\\FTP01-GTP.GTP.TRANSNEFT.RU\OIF\NTD\&#1053;&#1044;_&#1052;&#1053;&#1058;\03\03_01\03_01_03\&#1043;&#1054;&#1057;&#1058;%2014098-91" TargetMode="External"/><Relationship Id="rId53" Type="http://schemas.openxmlformats.org/officeDocument/2006/relationships/image" Target="media/image27.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http://villacon-project.ru/images/stories/stati/texnologii/obshestoit/vazkaarmaturi/3.jpg" TargetMode="External"/><Relationship Id="rId36" Type="http://schemas.openxmlformats.org/officeDocument/2006/relationships/hyperlink" Target="file:///\\FTP01-GTP.GTP.TRANSNEFT.RU\OIF\NTD\&#1053;&#1044;_&#1052;&#1053;&#1058;\03\03_02\&#1057;&#1053;&#1048;&#1055;%203.09.01-85" TargetMode="External"/><Relationship Id="rId49" Type="http://schemas.openxmlformats.org/officeDocument/2006/relationships/hyperlink" Target="file:///\\FTP01-GTP.GTP.TRANSNEFT.RU\OIF\NTD\&#1053;&#1044;_&#1052;&#1053;&#1058;\03\03_01\03_01_03\&#1043;&#1054;&#1057;&#1058;%2014098-91" TargetMode="External"/><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4" Type="http://schemas.openxmlformats.org/officeDocument/2006/relationships/hyperlink" Target="file:///\\FTP01-GTP.GTP.TRANSNEFT.RU\OIF\NTD\&#1053;&#1044;_&#1052;&#1053;&#1058;\03\03_01\03_01_03\&#1043;&#1054;&#1057;&#1058;%2014098-91" TargetMode="External"/><Relationship Id="rId52"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oter" Target="footer1.xml"/><Relationship Id="rId35" Type="http://schemas.openxmlformats.org/officeDocument/2006/relationships/hyperlink" Target="file:///\\FTP01-GTP.GTP.TRANSNEFT.RU\OIF\NTD\&#1053;&#1044;_&#1052;&#1053;&#1058;\03\03_02\&#1057;&#1053;&#1048;&#1055;%2012-01-2004" TargetMode="External"/><Relationship Id="rId43" Type="http://schemas.openxmlformats.org/officeDocument/2006/relationships/hyperlink" Target="file:///\\FTP01-GTP.GTP.TRANSNEFT.RU\OIF\NTD\&#1053;&#1044;_&#1052;&#1053;&#1058;\03\03_01\03_01_03\&#1043;&#1054;&#1057;&#1058;%2014098-91" TargetMode="External"/><Relationship Id="rId48" Type="http://schemas.openxmlformats.org/officeDocument/2006/relationships/image" Target="media/image25.emf"/><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file:///\\FTP01-GTP.GTP.TRANSNEFT.RU\OIF\NTD\&#1053;&#1044;_&#1052;&#1053;&#1058;\03\03_01\03_01_14\&#1043;&#1054;&#1057;&#1058;%2012.1.004-91"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10.emf"/><Relationship Id="rId1" Type="http://schemas.openxmlformats.org/officeDocument/2006/relationships/image" Target="media/image2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EA555B-25CF-48BA-8DD0-5F30B0AB1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4242</TotalTime>
  <Pages>53</Pages>
  <Words>8793</Words>
  <Characters>50126</Characters>
  <Application>Microsoft Office Word</Application>
  <DocSecurity>0</DocSecurity>
  <Lines>417</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Папкова Екатерина Вадимовна</dc:creator>
  <cp:keywords/>
  <dc:description/>
  <cp:lastModifiedBy>Павлова Мария Павловна</cp:lastModifiedBy>
  <cp:revision>28</cp:revision>
  <cp:lastPrinted>2021-04-19T08:35:00Z</cp:lastPrinted>
  <dcterms:created xsi:type="dcterms:W3CDTF">2021-11-12T12:53:00Z</dcterms:created>
  <dcterms:modified xsi:type="dcterms:W3CDTF">2021-12-07T09:53:00Z</dcterms:modified>
</cp:coreProperties>
</file>