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B1C7" w14:textId="77777777" w:rsidR="00FB1131" w:rsidRPr="00075CE6" w:rsidRDefault="00FB1131" w:rsidP="00FB1131">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1A1EE428" w14:textId="77777777" w:rsidR="00FB1131" w:rsidRPr="00075CE6" w:rsidRDefault="00FB1131" w:rsidP="00FB1131">
      <w:pPr>
        <w:ind w:hanging="142"/>
        <w:jc w:val="center"/>
        <w:rPr>
          <w:b/>
          <w:spacing w:val="40"/>
          <w:sz w:val="26"/>
          <w:szCs w:val="26"/>
        </w:rPr>
      </w:pPr>
      <w:r w:rsidRPr="00075CE6">
        <w:rPr>
          <w:b/>
          <w:spacing w:val="40"/>
          <w:sz w:val="26"/>
          <w:szCs w:val="26"/>
        </w:rPr>
        <w:t>высшего образования</w:t>
      </w:r>
    </w:p>
    <w:p w14:paraId="2E23833C" w14:textId="77777777" w:rsidR="00FB1131" w:rsidRPr="00075CE6" w:rsidRDefault="00FB1131" w:rsidP="00FB1131">
      <w:pPr>
        <w:ind w:hanging="142"/>
        <w:jc w:val="center"/>
        <w:rPr>
          <w:b/>
          <w:spacing w:val="40"/>
          <w:szCs w:val="26"/>
        </w:rPr>
      </w:pPr>
    </w:p>
    <w:p w14:paraId="236E712F" w14:textId="77777777" w:rsidR="00FB1131" w:rsidRPr="00075CE6" w:rsidRDefault="00FB1131" w:rsidP="00FB1131">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FB1131" w:rsidRPr="00075CE6" w14:paraId="7736F8B9" w14:textId="77777777" w:rsidTr="009E5887">
        <w:tc>
          <w:tcPr>
            <w:tcW w:w="5035" w:type="dxa"/>
            <w:tcBorders>
              <w:top w:val="double" w:sz="4" w:space="0" w:color="auto"/>
              <w:left w:val="nil"/>
              <w:bottom w:val="nil"/>
              <w:right w:val="nil"/>
            </w:tcBorders>
            <w:hideMark/>
          </w:tcPr>
          <w:p w14:paraId="5EF8F07D" w14:textId="77777777" w:rsidR="00FB1131" w:rsidRPr="00075CE6" w:rsidRDefault="00FB1131" w:rsidP="009E5887">
            <w:pPr>
              <w:ind w:left="-389" w:firstLine="142"/>
              <w:rPr>
                <w:rFonts w:ascii="Calibri" w:hAnsi="Calibri"/>
                <w:b/>
                <w:color w:val="404040"/>
                <w:sz w:val="16"/>
                <w:szCs w:val="16"/>
                <w:lang w:eastAsia="en-US"/>
              </w:rPr>
            </w:pPr>
          </w:p>
          <w:p w14:paraId="0F2ED224" w14:textId="77777777" w:rsidR="00FB1131" w:rsidRPr="00075CE6" w:rsidRDefault="00FB1131" w:rsidP="009E5887">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24063AE" w14:textId="77777777" w:rsidR="00FB1131" w:rsidRPr="00075CE6" w:rsidRDefault="00FB1131" w:rsidP="009E5887">
            <w:pPr>
              <w:jc w:val="right"/>
              <w:rPr>
                <w:b/>
                <w:color w:val="404040"/>
                <w:sz w:val="16"/>
                <w:szCs w:val="16"/>
                <w:lang w:eastAsia="en-US"/>
              </w:rPr>
            </w:pPr>
          </w:p>
          <w:p w14:paraId="4B3CD151" w14:textId="77777777" w:rsidR="00FB1131" w:rsidRPr="00075CE6" w:rsidRDefault="00FB1131" w:rsidP="009E5887">
            <w:pPr>
              <w:jc w:val="right"/>
              <w:rPr>
                <w:sz w:val="16"/>
                <w:szCs w:val="16"/>
                <w:lang w:eastAsia="en-US"/>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bookmarkStart w:id="0" w:name="_GoBack"/>
      <w:bookmarkEnd w:id="0"/>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439A0776" w:rsidR="0053018E" w:rsidRDefault="0053018E" w:rsidP="0053018E">
      <w:pPr>
        <w:widowControl/>
        <w:jc w:val="center"/>
        <w:rPr>
          <w:b/>
          <w:sz w:val="32"/>
          <w:szCs w:val="32"/>
        </w:rPr>
      </w:pPr>
      <w:r w:rsidRPr="000962CD">
        <w:rPr>
          <w:b/>
          <w:sz w:val="32"/>
          <w:szCs w:val="32"/>
        </w:rPr>
        <w:t xml:space="preserve">о прохождении </w:t>
      </w:r>
      <w:r w:rsidR="00FD4CE3" w:rsidRPr="000962CD">
        <w:rPr>
          <w:b/>
          <w:sz w:val="32"/>
          <w:szCs w:val="32"/>
        </w:rPr>
        <w:t>учебной</w:t>
      </w:r>
      <w:r w:rsidR="001F79AD" w:rsidRPr="000962CD">
        <w:rPr>
          <w:b/>
          <w:sz w:val="32"/>
          <w:szCs w:val="32"/>
        </w:rPr>
        <w:t xml:space="preserve"> </w:t>
      </w:r>
      <w:r w:rsidRPr="000962CD">
        <w:rPr>
          <w:b/>
          <w:sz w:val="32"/>
          <w:szCs w:val="32"/>
        </w:rPr>
        <w:t>практики</w:t>
      </w:r>
    </w:p>
    <w:p w14:paraId="071D05D9" w14:textId="21700143" w:rsidR="00516087" w:rsidRDefault="00516087" w:rsidP="0053018E">
      <w:pPr>
        <w:widowControl/>
        <w:jc w:val="center"/>
        <w:rPr>
          <w:b/>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16087" w14:paraId="518344E6" w14:textId="77777777" w:rsidTr="00516087">
        <w:tc>
          <w:tcPr>
            <w:tcW w:w="9344" w:type="dxa"/>
          </w:tcPr>
          <w:p w14:paraId="45BDB8DC" w14:textId="694C7F8E" w:rsidR="00516087" w:rsidRPr="000962CD" w:rsidRDefault="00516087" w:rsidP="00516087">
            <w:pPr>
              <w:shd w:val="clear" w:color="auto" w:fill="FFFFFF"/>
              <w:spacing w:before="197"/>
              <w:ind w:left="43" w:hanging="43"/>
              <w:jc w:val="center"/>
              <w:rPr>
                <w:spacing w:val="-5"/>
                <w:sz w:val="28"/>
                <w:szCs w:val="28"/>
              </w:rPr>
            </w:pPr>
            <w:r w:rsidRPr="000962CD">
              <w:rPr>
                <w:spacing w:val="-5"/>
                <w:sz w:val="28"/>
                <w:szCs w:val="28"/>
              </w:rPr>
              <w:t>по профессиональному модулю ПМ.0</w:t>
            </w:r>
            <w:r w:rsidR="00897CFB">
              <w:rPr>
                <w:spacing w:val="-5"/>
                <w:sz w:val="28"/>
                <w:szCs w:val="28"/>
              </w:rPr>
              <w:t xml:space="preserve">2 </w:t>
            </w:r>
            <w:r w:rsidR="00687BBC" w:rsidRPr="001D5D03">
              <w:rPr>
                <w:spacing w:val="-5"/>
                <w:sz w:val="28"/>
                <w:szCs w:val="28"/>
              </w:rPr>
              <w:t>Выполнение работ при эксплуатации муниципальных линий электропередачи</w:t>
            </w:r>
            <w:r w:rsidR="00897CFB">
              <w:rPr>
                <w:spacing w:val="-5"/>
                <w:sz w:val="28"/>
                <w:szCs w:val="28"/>
              </w:rPr>
              <w:t xml:space="preserve"> </w:t>
            </w:r>
            <w:r w:rsidRPr="00516087">
              <w:rPr>
                <w:color w:val="FF0000"/>
                <w:spacing w:val="-5"/>
                <w:sz w:val="28"/>
                <w:szCs w:val="28"/>
                <w:u w:val="single"/>
              </w:rPr>
              <w:t>0920-2021-15</w:t>
            </w:r>
          </w:p>
          <w:p w14:paraId="1BF2ED38" w14:textId="5543CCDF" w:rsidR="00516087" w:rsidRDefault="00516087" w:rsidP="00897CFB">
            <w:pPr>
              <w:shd w:val="clear" w:color="auto" w:fill="FFFFFF"/>
              <w:tabs>
                <w:tab w:val="left" w:leader="underscore" w:pos="-7513"/>
              </w:tabs>
              <w:jc w:val="center"/>
              <w:rPr>
                <w:b/>
                <w:sz w:val="32"/>
                <w:szCs w:val="32"/>
              </w:rPr>
            </w:pPr>
            <w:r w:rsidRPr="000962CD">
              <w:rPr>
                <w:spacing w:val="-5"/>
                <w:sz w:val="16"/>
                <w:szCs w:val="16"/>
              </w:rPr>
              <w:t xml:space="preserve">                      </w:t>
            </w:r>
            <w:r w:rsidR="00687BBC">
              <w:rPr>
                <w:spacing w:val="-5"/>
                <w:sz w:val="16"/>
                <w:szCs w:val="16"/>
              </w:rPr>
              <w:t xml:space="preserve">                                                                                                                  </w:t>
            </w:r>
            <w:r w:rsidRPr="000962CD">
              <w:rPr>
                <w:spacing w:val="-5"/>
                <w:sz w:val="16"/>
                <w:szCs w:val="16"/>
              </w:rPr>
              <w:t>шифр и номер группы</w:t>
            </w:r>
          </w:p>
        </w:tc>
      </w:tr>
      <w:tr w:rsidR="00516087" w14:paraId="2945C675" w14:textId="77777777" w:rsidTr="00516087">
        <w:tc>
          <w:tcPr>
            <w:tcW w:w="9344" w:type="dxa"/>
            <w:tcBorders>
              <w:bottom w:val="single" w:sz="4" w:space="0" w:color="auto"/>
            </w:tcBorders>
          </w:tcPr>
          <w:p w14:paraId="33F7174D" w14:textId="4087306A" w:rsidR="00516087" w:rsidRPr="00516087" w:rsidRDefault="00516087" w:rsidP="00516087">
            <w:pPr>
              <w:widowControl/>
              <w:jc w:val="center"/>
              <w:rPr>
                <w:b/>
                <w:sz w:val="32"/>
                <w:szCs w:val="32"/>
              </w:rPr>
            </w:pPr>
            <w:r w:rsidRPr="00516087">
              <w:rPr>
                <w:color w:val="FF0000"/>
                <w:spacing w:val="-3"/>
                <w:sz w:val="28"/>
                <w:szCs w:val="28"/>
              </w:rPr>
              <w:t>Иванов Иван Иванович</w:t>
            </w:r>
          </w:p>
        </w:tc>
      </w:tr>
      <w:tr w:rsidR="00516087" w14:paraId="18B51F09" w14:textId="77777777" w:rsidTr="00516087">
        <w:tc>
          <w:tcPr>
            <w:tcW w:w="9344" w:type="dxa"/>
            <w:tcBorders>
              <w:top w:val="single" w:sz="4" w:space="0" w:color="auto"/>
            </w:tcBorders>
          </w:tcPr>
          <w:p w14:paraId="74DB360A" w14:textId="617181F6" w:rsidR="00516087" w:rsidRDefault="00516087" w:rsidP="00516087">
            <w:pPr>
              <w:shd w:val="clear" w:color="auto" w:fill="FFFFFF"/>
              <w:tabs>
                <w:tab w:val="left" w:leader="underscore" w:pos="5342"/>
              </w:tabs>
              <w:jc w:val="center"/>
              <w:rPr>
                <w:b/>
                <w:sz w:val="32"/>
                <w:szCs w:val="32"/>
              </w:rPr>
            </w:pPr>
            <w:r w:rsidRPr="000962CD">
              <w:rPr>
                <w:spacing w:val="-5"/>
                <w:sz w:val="16"/>
                <w:szCs w:val="16"/>
              </w:rPr>
              <w:t>(Ф.И.О.)</w:t>
            </w:r>
          </w:p>
        </w:tc>
      </w:tr>
    </w:tbl>
    <w:p w14:paraId="60ED3E08" w14:textId="77777777" w:rsidR="00516087" w:rsidRPr="000962CD" w:rsidRDefault="00516087" w:rsidP="0053018E">
      <w:pPr>
        <w:widowControl/>
        <w:jc w:val="center"/>
        <w:rPr>
          <w:b/>
          <w:sz w:val="32"/>
          <w:szCs w:val="32"/>
        </w:rPr>
      </w:pP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524E825E" w:rsidR="00C410FA" w:rsidRPr="000962CD" w:rsidRDefault="00C410FA"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7F453BC4" w14:textId="6CA709F1" w:rsidR="00E23A0B" w:rsidRPr="00D510C4" w:rsidRDefault="004F5895" w:rsidP="004F5895">
          <w:pPr>
            <w:pStyle w:val="af8"/>
            <w:spacing w:before="0" w:after="240"/>
            <w:jc w:val="center"/>
            <w:rPr>
              <w:rFonts w:ascii="Times New Roman" w:hAnsi="Times New Roman" w:cs="Times New Roman"/>
              <w:b/>
              <w:color w:val="FF0000"/>
              <w:sz w:val="28"/>
              <w:szCs w:val="28"/>
            </w:rPr>
          </w:pPr>
          <w:r w:rsidRPr="00D510C4">
            <w:rPr>
              <w:rFonts w:ascii="Times New Roman" w:hAnsi="Times New Roman" w:cs="Times New Roman"/>
              <w:b/>
              <w:color w:val="FF0000"/>
              <w:sz w:val="28"/>
              <w:szCs w:val="28"/>
            </w:rPr>
            <w:t>Содержание</w:t>
          </w:r>
        </w:p>
        <w:p w14:paraId="68329D52" w14:textId="5CC0AD0A" w:rsidR="004F5895" w:rsidRPr="004F5895" w:rsidRDefault="00E23A0B">
          <w:pPr>
            <w:pStyle w:val="13"/>
            <w:rPr>
              <w:rFonts w:asciiTheme="minorHAnsi" w:eastAsiaTheme="minorEastAsia" w:hAnsiTheme="minorHAnsi" w:cstheme="minorBidi"/>
              <w:color w:val="FF0000"/>
              <w:sz w:val="22"/>
              <w:szCs w:val="22"/>
            </w:rPr>
          </w:pPr>
          <w:r>
            <w:fldChar w:fldCharType="begin"/>
          </w:r>
          <w:r>
            <w:instrText xml:space="preserve"> TOC \o "1-3" \h \z \u </w:instrText>
          </w:r>
          <w:r>
            <w:fldChar w:fldCharType="separate"/>
          </w:r>
          <w:hyperlink w:anchor="_Toc85707730" w:history="1">
            <w:r w:rsidR="004F5895" w:rsidRPr="004F5895">
              <w:rPr>
                <w:rStyle w:val="aa"/>
                <w:color w:val="FF0000"/>
              </w:rPr>
              <w:t>1.</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Краткая характеристика о профильном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_Toc85707730 \h </w:instrText>
            </w:r>
            <w:r w:rsidR="004F5895" w:rsidRPr="004F5895">
              <w:rPr>
                <w:webHidden/>
                <w:color w:val="FF0000"/>
              </w:rPr>
            </w:r>
            <w:r w:rsidR="004F5895" w:rsidRPr="004F5895">
              <w:rPr>
                <w:webHidden/>
                <w:color w:val="FF0000"/>
              </w:rPr>
              <w:fldChar w:fldCharType="separate"/>
            </w:r>
            <w:r w:rsidR="004F5895" w:rsidRPr="004F5895">
              <w:rPr>
                <w:webHidden/>
                <w:color w:val="FF0000"/>
              </w:rPr>
              <w:t>3</w:t>
            </w:r>
            <w:r w:rsidR="004F5895" w:rsidRPr="004F5895">
              <w:rPr>
                <w:webHidden/>
                <w:color w:val="FF0000"/>
              </w:rPr>
              <w:fldChar w:fldCharType="end"/>
            </w:r>
          </w:hyperlink>
        </w:p>
        <w:p w14:paraId="78CA4E91" w14:textId="39B7967B" w:rsidR="004F5895" w:rsidRPr="004F5895" w:rsidRDefault="00836B5C">
          <w:pPr>
            <w:pStyle w:val="13"/>
            <w:rPr>
              <w:rFonts w:asciiTheme="minorHAnsi" w:eastAsiaTheme="minorEastAsia" w:hAnsiTheme="minorHAnsi" w:cstheme="minorBidi"/>
              <w:color w:val="FF0000"/>
              <w:sz w:val="22"/>
              <w:szCs w:val="22"/>
            </w:rPr>
          </w:pPr>
          <w:hyperlink w:anchor="_Toc85707731" w:history="1">
            <w:r w:rsidR="004F5895" w:rsidRPr="004F5895">
              <w:rPr>
                <w:rStyle w:val="aa"/>
                <w:bCs/>
                <w:color w:val="FF0000"/>
              </w:rPr>
              <w:t>2.</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Организационная структура профильной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_Toc85707731 \h </w:instrText>
            </w:r>
            <w:r w:rsidR="004F5895" w:rsidRPr="004F5895">
              <w:rPr>
                <w:webHidden/>
                <w:color w:val="FF0000"/>
              </w:rPr>
            </w:r>
            <w:r w:rsidR="004F5895" w:rsidRPr="004F5895">
              <w:rPr>
                <w:webHidden/>
                <w:color w:val="FF0000"/>
              </w:rPr>
              <w:fldChar w:fldCharType="separate"/>
            </w:r>
            <w:r w:rsidR="004F5895" w:rsidRPr="004F5895">
              <w:rPr>
                <w:webHidden/>
                <w:color w:val="FF0000"/>
              </w:rPr>
              <w:t>10</w:t>
            </w:r>
            <w:r w:rsidR="004F5895" w:rsidRPr="004F5895">
              <w:rPr>
                <w:webHidden/>
                <w:color w:val="FF0000"/>
              </w:rPr>
              <w:fldChar w:fldCharType="end"/>
            </w:r>
          </w:hyperlink>
        </w:p>
        <w:p w14:paraId="04351394" w14:textId="3B345492" w:rsidR="004F5895" w:rsidRPr="004F5895" w:rsidRDefault="00836B5C">
          <w:pPr>
            <w:pStyle w:val="13"/>
            <w:rPr>
              <w:rFonts w:asciiTheme="minorHAnsi" w:eastAsiaTheme="minorEastAsia" w:hAnsiTheme="minorHAnsi" w:cstheme="minorBidi"/>
              <w:color w:val="FF0000"/>
              <w:sz w:val="22"/>
              <w:szCs w:val="22"/>
            </w:rPr>
          </w:pPr>
          <w:hyperlink w:anchor="_Toc85707732" w:history="1">
            <w:r w:rsidR="004F5895" w:rsidRPr="004F5895">
              <w:rPr>
                <w:rStyle w:val="aa"/>
                <w:bCs/>
                <w:color w:val="FF0000"/>
              </w:rPr>
              <w:t>3.</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Профессиональные компетенции электромонтажника (электромонтера) отдела главного энергетика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_Toc85707732 \h </w:instrText>
            </w:r>
            <w:r w:rsidR="004F5895" w:rsidRPr="004F5895">
              <w:rPr>
                <w:webHidden/>
                <w:color w:val="FF0000"/>
              </w:rPr>
            </w:r>
            <w:r w:rsidR="004F5895" w:rsidRPr="004F5895">
              <w:rPr>
                <w:webHidden/>
                <w:color w:val="FF0000"/>
              </w:rPr>
              <w:fldChar w:fldCharType="separate"/>
            </w:r>
            <w:r w:rsidR="004F5895" w:rsidRPr="004F5895">
              <w:rPr>
                <w:webHidden/>
                <w:color w:val="FF0000"/>
              </w:rPr>
              <w:t>13</w:t>
            </w:r>
            <w:r w:rsidR="004F5895" w:rsidRPr="004F5895">
              <w:rPr>
                <w:webHidden/>
                <w:color w:val="FF0000"/>
              </w:rPr>
              <w:fldChar w:fldCharType="end"/>
            </w:r>
          </w:hyperlink>
        </w:p>
        <w:p w14:paraId="033CD4D5" w14:textId="2AF31DF1" w:rsidR="004F5895" w:rsidRPr="004F5895" w:rsidRDefault="00836B5C">
          <w:pPr>
            <w:pStyle w:val="13"/>
            <w:rPr>
              <w:rFonts w:asciiTheme="minorHAnsi" w:eastAsiaTheme="minorEastAsia" w:hAnsiTheme="minorHAnsi" w:cstheme="minorBidi"/>
              <w:color w:val="FF0000"/>
              <w:sz w:val="22"/>
              <w:szCs w:val="22"/>
            </w:rPr>
          </w:pPr>
          <w:hyperlink w:anchor="_Toc85707733" w:history="1">
            <w:r w:rsidR="004F5895" w:rsidRPr="004F5895">
              <w:rPr>
                <w:rStyle w:val="aa"/>
                <w:rFonts w:ascii="Roboto" w:hAnsi="Roboto"/>
                <w:color w:val="FF0000"/>
              </w:rPr>
              <w:t>4.</w:t>
            </w:r>
            <w:r w:rsidR="004F5895" w:rsidRPr="004F5895">
              <w:rPr>
                <w:rFonts w:asciiTheme="minorHAnsi" w:eastAsiaTheme="minorEastAsia" w:hAnsiTheme="minorHAnsi" w:cstheme="minorBidi"/>
                <w:color w:val="FF0000"/>
                <w:sz w:val="22"/>
                <w:szCs w:val="22"/>
              </w:rPr>
              <w:tab/>
            </w:r>
            <w:r w:rsidR="004F5895" w:rsidRPr="004F5895">
              <w:rPr>
                <w:rStyle w:val="aa"/>
                <w:rFonts w:ascii="Roboto" w:hAnsi="Roboto"/>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_Toc85707733 \h </w:instrText>
            </w:r>
            <w:r w:rsidR="004F5895" w:rsidRPr="004F5895">
              <w:rPr>
                <w:webHidden/>
                <w:color w:val="FF0000"/>
              </w:rPr>
            </w:r>
            <w:r w:rsidR="004F5895" w:rsidRPr="004F5895">
              <w:rPr>
                <w:webHidden/>
                <w:color w:val="FF0000"/>
              </w:rPr>
              <w:fldChar w:fldCharType="separate"/>
            </w:r>
            <w:r w:rsidR="004F5895" w:rsidRPr="004F5895">
              <w:rPr>
                <w:webHidden/>
                <w:color w:val="FF0000"/>
              </w:rPr>
              <w:t>16</w:t>
            </w:r>
            <w:r w:rsidR="004F5895" w:rsidRPr="004F5895">
              <w:rPr>
                <w:webHidden/>
                <w:color w:val="FF0000"/>
              </w:rPr>
              <w:fldChar w:fldCharType="end"/>
            </w:r>
          </w:hyperlink>
        </w:p>
        <w:p w14:paraId="4FBDAE78" w14:textId="340B3BEF" w:rsidR="004F5895" w:rsidRPr="004F5895" w:rsidRDefault="00836B5C">
          <w:pPr>
            <w:pStyle w:val="13"/>
            <w:rPr>
              <w:rFonts w:asciiTheme="minorHAnsi" w:eastAsiaTheme="minorEastAsia" w:hAnsiTheme="minorHAnsi" w:cstheme="minorBidi"/>
              <w:color w:val="FF0000"/>
              <w:sz w:val="22"/>
              <w:szCs w:val="22"/>
            </w:rPr>
          </w:pPr>
          <w:hyperlink w:anchor="_Toc85707734" w:history="1">
            <w:r w:rsidR="004F5895" w:rsidRPr="004F5895">
              <w:rPr>
                <w:rStyle w:val="aa"/>
                <w:color w:val="FF0000"/>
              </w:rPr>
              <w:t>5.</w:t>
            </w:r>
            <w:r w:rsidR="004F5895" w:rsidRPr="004F5895">
              <w:rPr>
                <w:rFonts w:asciiTheme="minorHAnsi" w:eastAsiaTheme="minorEastAsia" w:hAnsiTheme="minorHAnsi" w:cstheme="minorBidi"/>
                <w:color w:val="FF0000"/>
                <w:sz w:val="22"/>
                <w:szCs w:val="22"/>
              </w:rPr>
              <w:tab/>
            </w:r>
            <w:r w:rsidR="004F5895" w:rsidRPr="004F5895">
              <w:rPr>
                <w:rStyle w:val="aa"/>
                <w:color w:val="FF0000"/>
              </w:rPr>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_Toc85707734 \h </w:instrText>
            </w:r>
            <w:r w:rsidR="004F5895" w:rsidRPr="004F5895">
              <w:rPr>
                <w:webHidden/>
                <w:color w:val="FF0000"/>
              </w:rPr>
            </w:r>
            <w:r w:rsidR="004F5895" w:rsidRPr="004F5895">
              <w:rPr>
                <w:webHidden/>
                <w:color w:val="FF0000"/>
              </w:rPr>
              <w:fldChar w:fldCharType="separate"/>
            </w:r>
            <w:r w:rsidR="004F5895" w:rsidRPr="004F5895">
              <w:rPr>
                <w:webHidden/>
                <w:color w:val="FF0000"/>
              </w:rPr>
              <w:t>43</w:t>
            </w:r>
            <w:r w:rsidR="004F5895" w:rsidRPr="004F5895">
              <w:rPr>
                <w:webHidden/>
                <w:color w:val="FF0000"/>
              </w:rPr>
              <w:fldChar w:fldCharType="end"/>
            </w:r>
          </w:hyperlink>
        </w:p>
        <w:p w14:paraId="3ADB0930" w14:textId="36C729DE" w:rsidR="004F5895" w:rsidRPr="004F5895" w:rsidRDefault="00836B5C">
          <w:pPr>
            <w:pStyle w:val="13"/>
            <w:rPr>
              <w:rFonts w:asciiTheme="minorHAnsi" w:eastAsiaTheme="minorEastAsia" w:hAnsiTheme="minorHAnsi" w:cstheme="minorBidi"/>
              <w:color w:val="FF0000"/>
              <w:sz w:val="22"/>
              <w:szCs w:val="22"/>
            </w:rPr>
          </w:pPr>
          <w:hyperlink w:anchor="_Toc85707735" w:history="1">
            <w:r w:rsidR="004F5895" w:rsidRPr="004F5895">
              <w:rPr>
                <w:rStyle w:val="aa"/>
                <w:bCs/>
                <w:color w:val="FF0000"/>
              </w:rPr>
              <w:t>6.</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 xml:space="preserve">Обработка и анализ полученной информации об объекте практики и </w:t>
            </w:r>
            <w:r w:rsidR="004F5895" w:rsidRPr="004F5895">
              <w:rPr>
                <w:rStyle w:val="aa"/>
                <w:color w:val="FF0000"/>
              </w:rPr>
              <w:t>в</w:t>
            </w:r>
            <w:r w:rsidR="004F5895" w:rsidRPr="004F5895">
              <w:rPr>
                <w:rStyle w:val="aa"/>
                <w:bCs/>
                <w:color w:val="FF0000"/>
              </w:rPr>
              <w:t>ыводы и предложения по итогам прохождения учебной практики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_Toc85707735 \h </w:instrText>
            </w:r>
            <w:r w:rsidR="004F5895" w:rsidRPr="004F5895">
              <w:rPr>
                <w:webHidden/>
                <w:color w:val="FF0000"/>
              </w:rPr>
            </w:r>
            <w:r w:rsidR="004F5895" w:rsidRPr="004F5895">
              <w:rPr>
                <w:webHidden/>
                <w:color w:val="FF0000"/>
              </w:rPr>
              <w:fldChar w:fldCharType="separate"/>
            </w:r>
            <w:r w:rsidR="004F5895" w:rsidRPr="004F5895">
              <w:rPr>
                <w:webHidden/>
                <w:color w:val="FF0000"/>
              </w:rPr>
              <w:t>51</w:t>
            </w:r>
            <w:r w:rsidR="004F5895" w:rsidRPr="004F5895">
              <w:rPr>
                <w:webHidden/>
                <w:color w:val="FF0000"/>
              </w:rPr>
              <w:fldChar w:fldCharType="end"/>
            </w:r>
          </w:hyperlink>
        </w:p>
        <w:p w14:paraId="7FFC4DE0" w14:textId="2E41492A" w:rsidR="004F5895" w:rsidRPr="004F5895" w:rsidRDefault="00836B5C">
          <w:pPr>
            <w:pStyle w:val="13"/>
            <w:rPr>
              <w:rFonts w:asciiTheme="minorHAnsi" w:eastAsiaTheme="minorEastAsia" w:hAnsiTheme="minorHAnsi" w:cstheme="minorBidi"/>
              <w:color w:val="FF0000"/>
              <w:sz w:val="22"/>
              <w:szCs w:val="22"/>
            </w:rPr>
          </w:pPr>
          <w:hyperlink w:anchor="_Toc85707736" w:history="1">
            <w:r w:rsidR="004F5895" w:rsidRPr="004F5895">
              <w:rPr>
                <w:rStyle w:val="aa"/>
                <w:color w:val="FF0000"/>
              </w:rPr>
              <w:t>Список использованной литературы</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_Toc85707736 \h </w:instrText>
            </w:r>
            <w:r w:rsidR="004F5895" w:rsidRPr="004F5895">
              <w:rPr>
                <w:webHidden/>
                <w:color w:val="FF0000"/>
              </w:rPr>
            </w:r>
            <w:r w:rsidR="004F5895" w:rsidRPr="004F5895">
              <w:rPr>
                <w:webHidden/>
                <w:color w:val="FF0000"/>
              </w:rPr>
              <w:fldChar w:fldCharType="separate"/>
            </w:r>
            <w:r w:rsidR="004F5895" w:rsidRPr="004F5895">
              <w:rPr>
                <w:webHidden/>
                <w:color w:val="FF0000"/>
              </w:rPr>
              <w:t>52</w:t>
            </w:r>
            <w:r w:rsidR="004F5895" w:rsidRPr="004F5895">
              <w:rPr>
                <w:webHidden/>
                <w:color w:val="FF0000"/>
              </w:rPr>
              <w:fldChar w:fldCharType="end"/>
            </w:r>
          </w:hyperlink>
        </w:p>
        <w:p w14:paraId="1E12C3FE" w14:textId="51133059" w:rsidR="00E23A0B" w:rsidRDefault="00E23A0B">
          <w:r>
            <w:rPr>
              <w:b/>
              <w:bCs/>
            </w:rPr>
            <w:fldChar w:fldCharType="end"/>
          </w:r>
        </w:p>
      </w:sdtContent>
    </w:sdt>
    <w:p w14:paraId="6FEABC16" w14:textId="77777777" w:rsidR="00A17980" w:rsidRPr="000962CD" w:rsidRDefault="00A17980" w:rsidP="000962CD">
      <w:pPr>
        <w:spacing w:line="360" w:lineRule="auto"/>
        <w:jc w:val="both"/>
        <w:rPr>
          <w:b/>
          <w:bCs/>
          <w:sz w:val="28"/>
          <w:szCs w:val="28"/>
        </w:rPr>
      </w:pPr>
    </w:p>
    <w:p w14:paraId="10AE2006" w14:textId="77777777" w:rsidR="00F2205C" w:rsidRPr="000962CD" w:rsidRDefault="00F2205C" w:rsidP="000962CD">
      <w:pPr>
        <w:spacing w:line="360" w:lineRule="auto"/>
        <w:jc w:val="both"/>
        <w:rPr>
          <w:bCs/>
          <w:sz w:val="28"/>
          <w:szCs w:val="28"/>
        </w:rPr>
      </w:pPr>
    </w:p>
    <w:p w14:paraId="030F40A1" w14:textId="77777777" w:rsidR="00F2205C" w:rsidRPr="000962CD" w:rsidRDefault="00F2205C" w:rsidP="000962CD">
      <w:pPr>
        <w:spacing w:line="360" w:lineRule="auto"/>
        <w:jc w:val="both"/>
        <w:rPr>
          <w:bCs/>
          <w:sz w:val="28"/>
          <w:szCs w:val="28"/>
        </w:rPr>
      </w:pPr>
    </w:p>
    <w:p w14:paraId="7B2F07AC" w14:textId="77777777" w:rsidR="00F2205C" w:rsidRPr="000962CD" w:rsidRDefault="00F2205C" w:rsidP="000962CD">
      <w:pPr>
        <w:spacing w:line="360" w:lineRule="auto"/>
        <w:jc w:val="both"/>
        <w:rPr>
          <w:bCs/>
          <w:sz w:val="28"/>
          <w:szCs w:val="28"/>
        </w:rPr>
      </w:pPr>
    </w:p>
    <w:p w14:paraId="5646519D" w14:textId="77777777" w:rsidR="00F2205C" w:rsidRPr="000962CD" w:rsidRDefault="00F2205C" w:rsidP="000962CD">
      <w:pPr>
        <w:spacing w:line="360" w:lineRule="auto"/>
        <w:jc w:val="both"/>
        <w:rPr>
          <w:bCs/>
          <w:sz w:val="28"/>
          <w:szCs w:val="28"/>
        </w:rPr>
      </w:pPr>
    </w:p>
    <w:p w14:paraId="62B5D5D1" w14:textId="77777777" w:rsidR="00F2205C" w:rsidRPr="000962CD" w:rsidRDefault="00F2205C" w:rsidP="000962CD">
      <w:pPr>
        <w:spacing w:line="360" w:lineRule="auto"/>
        <w:jc w:val="both"/>
        <w:rPr>
          <w:bCs/>
          <w:sz w:val="28"/>
          <w:szCs w:val="28"/>
        </w:rPr>
      </w:pPr>
    </w:p>
    <w:p w14:paraId="74D88E56" w14:textId="77777777" w:rsidR="00F2205C" w:rsidRPr="000962CD" w:rsidRDefault="00F2205C" w:rsidP="000962CD">
      <w:pPr>
        <w:spacing w:line="360" w:lineRule="auto"/>
        <w:jc w:val="both"/>
        <w:rPr>
          <w:bCs/>
          <w:sz w:val="28"/>
          <w:szCs w:val="28"/>
        </w:rPr>
      </w:pPr>
    </w:p>
    <w:p w14:paraId="32D96A29" w14:textId="77777777" w:rsidR="00F2205C" w:rsidRPr="000962CD" w:rsidRDefault="00F2205C" w:rsidP="000962CD">
      <w:pPr>
        <w:spacing w:line="360" w:lineRule="auto"/>
        <w:jc w:val="both"/>
        <w:rPr>
          <w:bCs/>
          <w:sz w:val="28"/>
          <w:szCs w:val="28"/>
        </w:rPr>
      </w:pPr>
    </w:p>
    <w:p w14:paraId="59CA768B" w14:textId="77777777" w:rsidR="00F2205C" w:rsidRPr="000962CD" w:rsidRDefault="00F2205C" w:rsidP="000962CD">
      <w:pPr>
        <w:spacing w:line="360" w:lineRule="auto"/>
        <w:jc w:val="both"/>
        <w:rPr>
          <w:bCs/>
          <w:sz w:val="28"/>
          <w:szCs w:val="28"/>
        </w:rPr>
      </w:pPr>
    </w:p>
    <w:p w14:paraId="47328F8F" w14:textId="77777777" w:rsidR="00F2205C" w:rsidRPr="000962CD" w:rsidRDefault="00F2205C" w:rsidP="000962CD">
      <w:pPr>
        <w:spacing w:line="360" w:lineRule="auto"/>
        <w:jc w:val="both"/>
        <w:rPr>
          <w:bCs/>
          <w:sz w:val="28"/>
          <w:szCs w:val="28"/>
        </w:rPr>
      </w:pPr>
    </w:p>
    <w:p w14:paraId="79BA2B5A" w14:textId="77777777" w:rsidR="00F2205C" w:rsidRPr="000962CD" w:rsidRDefault="00F2205C" w:rsidP="000962CD">
      <w:pPr>
        <w:spacing w:line="360" w:lineRule="auto"/>
        <w:jc w:val="both"/>
        <w:rPr>
          <w:bCs/>
          <w:sz w:val="28"/>
          <w:szCs w:val="28"/>
        </w:rPr>
      </w:pPr>
    </w:p>
    <w:p w14:paraId="14C74DC5" w14:textId="115111EA" w:rsidR="00516087" w:rsidRPr="00D510C4" w:rsidRDefault="00516087" w:rsidP="00D510C4">
      <w:pPr>
        <w:pStyle w:val="a5"/>
        <w:numPr>
          <w:ilvl w:val="0"/>
          <w:numId w:val="2"/>
        </w:numPr>
        <w:ind w:left="0" w:firstLine="0"/>
        <w:jc w:val="center"/>
        <w:outlineLvl w:val="0"/>
        <w:rPr>
          <w:color w:val="FF0000"/>
          <w:sz w:val="24"/>
          <w:szCs w:val="24"/>
        </w:rPr>
      </w:pPr>
      <w:bookmarkStart w:id="1" w:name="_Toc85707730"/>
      <w:r w:rsidRPr="00D510C4">
        <w:rPr>
          <w:b/>
          <w:bCs/>
          <w:color w:val="FF0000"/>
          <w:sz w:val="24"/>
          <w:szCs w:val="24"/>
        </w:rPr>
        <w:lastRenderedPageBreak/>
        <w:t>Краткая характеристика о профильном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1"/>
    </w:p>
    <w:p w14:paraId="6E28F0A8" w14:textId="77777777" w:rsidR="00D510C4" w:rsidRPr="00D510C4" w:rsidRDefault="00D510C4" w:rsidP="00D510C4">
      <w:pPr>
        <w:pStyle w:val="a5"/>
        <w:ind w:left="0"/>
        <w:outlineLvl w:val="0"/>
        <w:rPr>
          <w:color w:val="FF0000"/>
          <w:sz w:val="24"/>
          <w:szCs w:val="24"/>
        </w:rPr>
      </w:pPr>
    </w:p>
    <w:p w14:paraId="0B0BE09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Государственная электрическая станция № 1 им. П.Г. Смидовича — старейшая действующая электростанция России. ГЭС-1 является объектом культурного наследия города Москвы как уникальный памятник промышленной архитектуры.</w:t>
      </w:r>
    </w:p>
    <w:p w14:paraId="61B2E527"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Строительство станции началось в 1896 году, а 28 ноября 1897 года состоялся пуск первой очереди </w:t>
      </w:r>
      <w:proofErr w:type="spellStart"/>
      <w:r w:rsidRPr="00D510C4">
        <w:rPr>
          <w:color w:val="FF0000"/>
        </w:rPr>
        <w:t>Раушской</w:t>
      </w:r>
      <w:proofErr w:type="spellEnd"/>
      <w:r w:rsidRPr="00D510C4">
        <w:rPr>
          <w:color w:val="FF0000"/>
        </w:rPr>
        <w:t xml:space="preserve"> электростанции суммарной мощностью 3,3 МВт.</w:t>
      </w:r>
    </w:p>
    <w:p w14:paraId="270DF82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Электростанция всегда считалась кузницей энергетических кадров. До 1917 года на ней работали такие известные энергетики, как Роберт </w:t>
      </w:r>
      <w:proofErr w:type="spellStart"/>
      <w:r w:rsidRPr="00D510C4">
        <w:rPr>
          <w:color w:val="FF0000"/>
        </w:rPr>
        <w:t>Классон</w:t>
      </w:r>
      <w:proofErr w:type="spellEnd"/>
      <w:r w:rsidRPr="00D510C4">
        <w:rPr>
          <w:color w:val="FF0000"/>
        </w:rPr>
        <w:t> — руководитель строительства первых центральных электростанций общего пользования, Глеб Кржижановский - председатель комиссии ГОЭЛРО.</w:t>
      </w:r>
    </w:p>
    <w:p w14:paraId="5DF530E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2262E89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78293D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776DAF6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1946 году в Москву пришел саратовский газ. Это произошло 11 июля 1946 года – в этот день котельная </w:t>
      </w:r>
      <w:proofErr w:type="spellStart"/>
      <w:r w:rsidRPr="00D510C4">
        <w:rPr>
          <w:color w:val="FF0000"/>
        </w:rPr>
        <w:t>Карачаровской</w:t>
      </w:r>
      <w:proofErr w:type="spellEnd"/>
      <w:r w:rsidRPr="00D510C4">
        <w:rPr>
          <w:color w:val="FF0000"/>
        </w:rPr>
        <w:t xml:space="preserve"> </w:t>
      </w:r>
      <w:proofErr w:type="spellStart"/>
      <w:r w:rsidRPr="00D510C4">
        <w:rPr>
          <w:color w:val="FF0000"/>
        </w:rPr>
        <w:t>газгельдерной</w:t>
      </w:r>
      <w:proofErr w:type="spellEnd"/>
      <w:r w:rsidRPr="00D510C4">
        <w:rPr>
          <w:color w:val="FF0000"/>
        </w:rPr>
        <w:t xml:space="preserve">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w:t>
      </w:r>
      <w:proofErr w:type="spellStart"/>
      <w:r w:rsidRPr="00D510C4">
        <w:rPr>
          <w:color w:val="FF0000"/>
        </w:rPr>
        <w:t>Пинча</w:t>
      </w:r>
      <w:proofErr w:type="spellEnd"/>
      <w:r w:rsidRPr="00D510C4">
        <w:rPr>
          <w:color w:val="FF0000"/>
        </w:rPr>
        <w:t>» и подводами к топкам были установлены комбинированные газо-мазутные горелки. </w:t>
      </w:r>
      <w:hyperlink r:id="rId8" w:history="1">
        <w:r w:rsidRPr="00D510C4">
          <w:rPr>
            <w:rStyle w:val="aa"/>
            <w:color w:val="FF0000"/>
            <w:u w:val="none"/>
          </w:rPr>
          <w:t>ГЭС-1</w:t>
        </w:r>
      </w:hyperlink>
      <w:r w:rsidRPr="00D510C4">
        <w:rPr>
          <w:color w:val="FF0000"/>
        </w:rPr>
        <w:t> – первое предприятие Мосэнерго, начавшее переход на сжигание природного газа. К </w:t>
      </w:r>
      <w:hyperlink r:id="rId9" w:history="1">
        <w:r w:rsidRPr="00D510C4">
          <w:rPr>
            <w:rStyle w:val="aa"/>
            <w:color w:val="FF0000"/>
            <w:u w:val="none"/>
          </w:rPr>
          <w:t>ГЭС-1</w:t>
        </w:r>
      </w:hyperlink>
      <w:r w:rsidRPr="00D510C4">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D510C4">
          <w:rPr>
            <w:rStyle w:val="aa"/>
            <w:color w:val="FF0000"/>
            <w:u w:val="none"/>
          </w:rPr>
          <w:t>ГЭС-1</w:t>
        </w:r>
      </w:hyperlink>
      <w:r w:rsidRPr="00D510C4">
        <w:rPr>
          <w:color w:val="FF0000"/>
        </w:rPr>
        <w:t> были полностью переведены на газовое топливо.</w:t>
      </w:r>
    </w:p>
    <w:p w14:paraId="45EE497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D510C4">
          <w:rPr>
            <w:rStyle w:val="aa"/>
            <w:color w:val="FF0000"/>
            <w:u w:val="none"/>
          </w:rPr>
          <w:t>ГЭС-1</w:t>
        </w:r>
      </w:hyperlink>
      <w:r w:rsidRPr="00D510C4">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D510C4">
          <w:rPr>
            <w:rStyle w:val="aa"/>
            <w:color w:val="FF0000"/>
            <w:u w:val="none"/>
          </w:rPr>
          <w:t>ГЭС-1</w:t>
        </w:r>
      </w:hyperlink>
      <w:r w:rsidRPr="00D510C4">
        <w:rPr>
          <w:color w:val="FF0000"/>
        </w:rPr>
        <w:t xml:space="preserve">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w:t>
      </w:r>
      <w:proofErr w:type="spellStart"/>
      <w:r w:rsidRPr="00D510C4">
        <w:rPr>
          <w:color w:val="FF0000"/>
        </w:rPr>
        <w:t>дашавского</w:t>
      </w:r>
      <w:proofErr w:type="spellEnd"/>
      <w:r w:rsidRPr="00D510C4">
        <w:rPr>
          <w:color w:val="FF0000"/>
        </w:rPr>
        <w:t xml:space="preserve"> газа и газа </w:t>
      </w:r>
      <w:proofErr w:type="spellStart"/>
      <w:r w:rsidRPr="00D510C4">
        <w:rPr>
          <w:color w:val="FF0000"/>
        </w:rPr>
        <w:t>Щекинского</w:t>
      </w:r>
      <w:proofErr w:type="spellEnd"/>
      <w:r w:rsidRPr="00D510C4">
        <w:rPr>
          <w:color w:val="FF0000"/>
        </w:rPr>
        <w:t xml:space="preserve"> и </w:t>
      </w:r>
      <w:proofErr w:type="spellStart"/>
      <w:r w:rsidRPr="00D510C4">
        <w:rPr>
          <w:color w:val="FF0000"/>
        </w:rPr>
        <w:t>Расторгуевского</w:t>
      </w:r>
      <w:proofErr w:type="spellEnd"/>
      <w:r w:rsidRPr="00D510C4">
        <w:rPr>
          <w:color w:val="FF0000"/>
        </w:rPr>
        <w:t xml:space="preserve"> заводов, количество газового топлива, потребляемого московскими электростанциями, вновь стало возрастать.</w:t>
      </w:r>
    </w:p>
    <w:p w14:paraId="61857EFF" w14:textId="6781F47E" w:rsidR="00516087" w:rsidRPr="00D510C4" w:rsidRDefault="00516087" w:rsidP="00516087">
      <w:pPr>
        <w:pStyle w:val="ab"/>
        <w:spacing w:before="0" w:beforeAutospacing="0" w:after="0" w:afterAutospacing="0"/>
        <w:ind w:firstLine="709"/>
        <w:jc w:val="both"/>
        <w:rPr>
          <w:color w:val="FF0000"/>
        </w:rPr>
      </w:pPr>
      <w:r w:rsidRPr="00D510C4">
        <w:rPr>
          <w:color w:val="FF0000"/>
        </w:rPr>
        <w:t>В 1949 году закончился монтаж и была включена в эксплуатацию подстанция «</w:t>
      </w:r>
      <w:proofErr w:type="spellStart"/>
      <w:r w:rsidRPr="00D510C4">
        <w:rPr>
          <w:color w:val="FF0000"/>
        </w:rPr>
        <w:t>Раушская</w:t>
      </w:r>
      <w:proofErr w:type="spellEnd"/>
      <w:r w:rsidRPr="00D510C4">
        <w:rPr>
          <w:color w:val="FF0000"/>
        </w:rPr>
        <w:t xml:space="preserve">», строительство которой началось перед самым началом войны. Осуществлена связь подстанции с высоковольтным кольцом Мосэнерго двумя кабелями 110 </w:t>
      </w:r>
      <w:proofErr w:type="spellStart"/>
      <w:r w:rsidRPr="00D510C4">
        <w:rPr>
          <w:color w:val="FF0000"/>
        </w:rPr>
        <w:t>кВ.</w:t>
      </w:r>
      <w:proofErr w:type="spellEnd"/>
      <w:r w:rsidRPr="00D510C4">
        <w:rPr>
          <w:color w:val="FF0000"/>
        </w:rPr>
        <w:t xml:space="preserve"> В 1951 году 3-я реконструкция была продолжена. Введены в эксплуатацию: новый теплофикационный блок № 30 (27,1 МВт),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 xml:space="preserve"> типа ПБ-200 и трех сетевых насосов по 1000 м/ч, введена комплексная автоматизация </w:t>
      </w:r>
      <w:r w:rsidRPr="00D510C4">
        <w:rPr>
          <w:color w:val="FF0000"/>
        </w:rPr>
        <w:lastRenderedPageBreak/>
        <w:t>котельных цехов </w:t>
      </w:r>
      <w:hyperlink r:id="rId13" w:history="1">
        <w:r w:rsidRPr="00D510C4">
          <w:rPr>
            <w:rStyle w:val="aa"/>
            <w:color w:val="FF0000"/>
            <w:u w:val="none"/>
          </w:rPr>
          <w:t>ГЭС-1</w:t>
        </w:r>
      </w:hyperlink>
      <w:r w:rsidRPr="00D510C4">
        <w:rPr>
          <w:color w:val="FF0000"/>
        </w:rPr>
        <w:t xml:space="preserve">. Новое оборудование поступало из Германии по особым поставкам. В </w:t>
      </w:r>
      <w:r w:rsidR="0009596D" w:rsidRPr="00D510C4">
        <w:rPr>
          <w:noProof/>
          <w:color w:val="FF0000"/>
        </w:rPr>
        <w:drawing>
          <wp:anchor distT="0" distB="0" distL="114300" distR="114300" simplePos="0" relativeHeight="251663360" behindDoc="0" locked="0" layoutInCell="1" allowOverlap="1" wp14:anchorId="4ABD392F" wp14:editId="55591522">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D510C4">
        <w:rPr>
          <w:color w:val="FF0000"/>
        </w:rPr>
        <w:t>1946-1951 годах часть потребителей </w:t>
      </w:r>
      <w:hyperlink r:id="rId15" w:history="1">
        <w:r w:rsidRPr="00D510C4">
          <w:rPr>
            <w:rStyle w:val="aa"/>
            <w:color w:val="FF0000"/>
            <w:u w:val="none"/>
          </w:rPr>
          <w:t>ГЭС-1</w:t>
        </w:r>
      </w:hyperlink>
      <w:r w:rsidRPr="00D510C4">
        <w:rPr>
          <w:color w:val="FF0000"/>
        </w:rPr>
        <w:t> была переведена на теплоснабжение от </w:t>
      </w:r>
      <w:hyperlink r:id="rId16" w:history="1">
        <w:r w:rsidRPr="00D510C4">
          <w:rPr>
            <w:rStyle w:val="aa"/>
            <w:color w:val="FF0000"/>
            <w:u w:val="none"/>
          </w:rPr>
          <w:t>ТУЦ-12</w:t>
        </w:r>
      </w:hyperlink>
      <w:r w:rsidRPr="00D510C4">
        <w:rPr>
          <w:color w:val="FF0000"/>
        </w:rPr>
        <w:t>. Но у </w:t>
      </w:r>
      <w:hyperlink r:id="rId17" w:history="1">
        <w:r w:rsidRPr="00D510C4">
          <w:rPr>
            <w:rStyle w:val="aa"/>
            <w:color w:val="FF0000"/>
            <w:u w:val="none"/>
          </w:rPr>
          <w:t>ГЭС-1</w:t>
        </w:r>
      </w:hyperlink>
      <w:r w:rsidRPr="00D510C4">
        <w:rPr>
          <w:color w:val="FF0000"/>
        </w:rPr>
        <w:t> появлялись новые крупные потребители тепла. Так, в 1951 году к тепловой магистрали, идущей от </w:t>
      </w:r>
      <w:hyperlink r:id="rId18" w:history="1">
        <w:r w:rsidRPr="00D510C4">
          <w:rPr>
            <w:rStyle w:val="aa"/>
            <w:color w:val="FF0000"/>
            <w:u w:val="none"/>
          </w:rPr>
          <w:t>ГЭС-1</w:t>
        </w:r>
      </w:hyperlink>
      <w:r w:rsidRPr="00D510C4">
        <w:rPr>
          <w:color w:val="FF0000"/>
        </w:rPr>
        <w:t>, было подключено высотное административное здание у метро «Красные ворота».</w:t>
      </w:r>
    </w:p>
    <w:p w14:paraId="5965E6E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1950 году начались опытные работы по введению в эксплуатацию новой автоматизированной </w:t>
      </w:r>
      <w:proofErr w:type="spellStart"/>
      <w:r w:rsidRPr="00D510C4">
        <w:rPr>
          <w:color w:val="FF0000"/>
        </w:rPr>
        <w:t>химводоочистки</w:t>
      </w:r>
      <w:proofErr w:type="spellEnd"/>
      <w:r w:rsidRPr="00D510C4">
        <w:rPr>
          <w:color w:val="FF0000"/>
        </w:rPr>
        <w:t>, работающей по схеме «H-</w:t>
      </w:r>
      <w:proofErr w:type="spellStart"/>
      <w:r w:rsidRPr="00D510C4">
        <w:rPr>
          <w:color w:val="FF0000"/>
        </w:rPr>
        <w:t>Na</w:t>
      </w:r>
      <w:proofErr w:type="spellEnd"/>
      <w:r w:rsidRPr="00D510C4">
        <w:rPr>
          <w:color w:val="FF0000"/>
        </w:rPr>
        <w:t>-</w:t>
      </w:r>
      <w:proofErr w:type="spellStart"/>
      <w:r w:rsidRPr="00D510C4">
        <w:rPr>
          <w:color w:val="FF0000"/>
        </w:rPr>
        <w:t>катионирования</w:t>
      </w:r>
      <w:proofErr w:type="spellEnd"/>
      <w:r w:rsidRPr="00D510C4">
        <w:rPr>
          <w:color w:val="FF0000"/>
        </w:rPr>
        <w:t xml:space="preserve">». К 1955 году была произведена автоматизация всей </w:t>
      </w:r>
      <w:proofErr w:type="spellStart"/>
      <w:r w:rsidRPr="00D510C4">
        <w:rPr>
          <w:color w:val="FF0000"/>
        </w:rPr>
        <w:t>химводоочистки</w:t>
      </w:r>
      <w:proofErr w:type="spellEnd"/>
      <w:r w:rsidRPr="00D510C4">
        <w:rPr>
          <w:color w:val="FF0000"/>
        </w:rPr>
        <w:t>.</w:t>
      </w:r>
    </w:p>
    <w:p w14:paraId="35575B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1954 году демонтированы три старых турбогенератора. Взамен установлен новый теплофикационный турбогенератор (33 </w:t>
      </w:r>
      <w:proofErr w:type="spellStart"/>
      <w:r w:rsidRPr="00D510C4">
        <w:rPr>
          <w:color w:val="FF0000"/>
        </w:rPr>
        <w:t>атм</w:t>
      </w:r>
      <w:proofErr w:type="spellEnd"/>
      <w:r w:rsidRPr="00D510C4">
        <w:rPr>
          <w:color w:val="FF0000"/>
        </w:rPr>
        <w:t xml:space="preserve">, 425°С, 16 МВт). Смонтирована новая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w:t>
      </w:r>
    </w:p>
    <w:p w14:paraId="73649AB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1955 году выработка электроэнергии на </w:t>
      </w:r>
      <w:hyperlink r:id="rId19" w:history="1">
        <w:r w:rsidRPr="00D510C4">
          <w:rPr>
            <w:rStyle w:val="aa"/>
            <w:color w:val="FF0000"/>
            <w:u w:val="none"/>
          </w:rPr>
          <w:t>ГЭС-1</w:t>
        </w:r>
      </w:hyperlink>
      <w:r w:rsidRPr="00D510C4">
        <w:rPr>
          <w:color w:val="FF0000"/>
        </w:rPr>
        <w:t xml:space="preserve"> составила 716 кВт/ч, отпуск </w:t>
      </w:r>
      <w:proofErr w:type="spellStart"/>
      <w:r w:rsidRPr="00D510C4">
        <w:rPr>
          <w:color w:val="FF0000"/>
        </w:rPr>
        <w:t>теплоэнергии</w:t>
      </w:r>
      <w:proofErr w:type="spellEnd"/>
      <w:r w:rsidRPr="00D510C4">
        <w:rPr>
          <w:color w:val="FF0000"/>
        </w:rPr>
        <w:t xml:space="preserve"> – 812 тыс. Гкал [5].</w:t>
      </w:r>
    </w:p>
    <w:p w14:paraId="7590586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D510C4">
          <w:rPr>
            <w:rStyle w:val="aa"/>
            <w:color w:val="FF0000"/>
            <w:u w:val="none"/>
          </w:rPr>
          <w:t>ГЭС-1</w:t>
        </w:r>
      </w:hyperlink>
      <w:r w:rsidRPr="00D510C4">
        <w:rPr>
          <w:color w:val="FF0000"/>
        </w:rPr>
        <w:t> и </w:t>
      </w:r>
      <w:hyperlink r:id="rId21" w:history="1">
        <w:r w:rsidRPr="00D510C4">
          <w:rPr>
            <w:rStyle w:val="aa"/>
            <w:color w:val="FF0000"/>
            <w:u w:val="none"/>
          </w:rPr>
          <w:t>ГЭС-2</w:t>
        </w:r>
      </w:hyperlink>
      <w:r w:rsidRPr="00D510C4">
        <w:rPr>
          <w:color w:val="FF0000"/>
        </w:rPr>
        <w:t> были объединены в единое предприятие с наименованием </w:t>
      </w:r>
      <w:hyperlink r:id="rId22" w:history="1">
        <w:r w:rsidRPr="00D510C4">
          <w:rPr>
            <w:rStyle w:val="aa"/>
            <w:color w:val="FF0000"/>
            <w:u w:val="none"/>
          </w:rPr>
          <w:t>ГЭС № 1</w:t>
        </w:r>
      </w:hyperlink>
      <w:r w:rsidRPr="00D510C4">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3D9BBC2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После того, как Мосэнерго стало получать электроэнергию от Волжских гидроэлектростанций, </w:t>
      </w:r>
      <w:hyperlink r:id="rId23" w:history="1">
        <w:r w:rsidRPr="00D510C4">
          <w:rPr>
            <w:rStyle w:val="aa"/>
            <w:color w:val="FF0000"/>
            <w:u w:val="none"/>
          </w:rPr>
          <w:t>ГЭС-1</w:t>
        </w:r>
      </w:hyperlink>
      <w:r w:rsidRPr="00D510C4">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D510C4">
          <w:rPr>
            <w:rStyle w:val="aa"/>
            <w:color w:val="FF0000"/>
            <w:u w:val="none"/>
          </w:rPr>
          <w:t>ГЭС-1</w:t>
        </w:r>
      </w:hyperlink>
      <w:r w:rsidRPr="00D510C4">
        <w:rPr>
          <w:color w:val="FF0000"/>
        </w:rPr>
        <w:t> конденсационную мощность. В  1956 году  начал осуществляться проект превращения </w:t>
      </w:r>
      <w:hyperlink r:id="rId25" w:history="1">
        <w:r w:rsidRPr="00D510C4">
          <w:rPr>
            <w:rStyle w:val="aa"/>
            <w:color w:val="FF0000"/>
            <w:u w:val="none"/>
          </w:rPr>
          <w:t>ГЭС-1</w:t>
        </w:r>
      </w:hyperlink>
      <w:r w:rsidRPr="00D510C4">
        <w:rPr>
          <w:color w:val="FF0000"/>
        </w:rPr>
        <w:t> в теплоэлектроцентраль. Для этого было необходимо модернизировать турбины. В  1956 - 1960 годах  были переоборудованы три турбины «Метро-</w:t>
      </w:r>
      <w:proofErr w:type="spellStart"/>
      <w:r w:rsidRPr="00D510C4">
        <w:rPr>
          <w:color w:val="FF0000"/>
        </w:rPr>
        <w:t>Виккерс</w:t>
      </w:r>
      <w:proofErr w:type="spellEnd"/>
      <w:r w:rsidRPr="00D510C4">
        <w:rPr>
          <w:color w:val="FF0000"/>
        </w:rPr>
        <w:t>», установленные на </w:t>
      </w:r>
      <w:hyperlink r:id="rId26" w:history="1">
        <w:r w:rsidRPr="00D510C4">
          <w:rPr>
            <w:rStyle w:val="aa"/>
            <w:color w:val="FF0000"/>
            <w:u w:val="none"/>
          </w:rPr>
          <w:t>ГЭС-1</w:t>
        </w:r>
      </w:hyperlink>
      <w:r w:rsidRPr="00D510C4">
        <w:rPr>
          <w:color w:val="FF0000"/>
        </w:rPr>
        <w:t> в  1929 - 1930 годах , и одна – на </w:t>
      </w:r>
      <w:hyperlink r:id="rId27" w:history="1">
        <w:r w:rsidRPr="00D510C4">
          <w:rPr>
            <w:rStyle w:val="aa"/>
            <w:color w:val="FF0000"/>
            <w:u w:val="none"/>
          </w:rPr>
          <w:t>ГЭС-2</w:t>
        </w:r>
      </w:hyperlink>
      <w:r w:rsidRPr="00D510C4">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1A8F386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D510C4">
          <w:rPr>
            <w:rStyle w:val="aa"/>
            <w:color w:val="FF0000"/>
            <w:u w:val="none"/>
          </w:rPr>
          <w:t>ГЭС-1</w:t>
        </w:r>
      </w:hyperlink>
      <w:r w:rsidRPr="00D510C4">
        <w:rPr>
          <w:color w:val="FF0000"/>
        </w:rPr>
        <w:t>. В 1956 году была впервые автоматизирована непрерывная продувка всех котлов.</w:t>
      </w:r>
    </w:p>
    <w:p w14:paraId="0373C5C0" w14:textId="77777777" w:rsidR="00516087" w:rsidRPr="00D510C4" w:rsidRDefault="00516087" w:rsidP="00516087">
      <w:pPr>
        <w:spacing w:line="240" w:lineRule="atLeast"/>
        <w:jc w:val="both"/>
        <w:rPr>
          <w:color w:val="FF0000"/>
          <w:sz w:val="24"/>
          <w:szCs w:val="24"/>
        </w:rPr>
      </w:pPr>
      <w:r w:rsidRPr="00D510C4">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w:t>
      </w:r>
      <w:proofErr w:type="spellStart"/>
      <w:r w:rsidRPr="00D510C4">
        <w:rPr>
          <w:color w:val="FF0000"/>
          <w:sz w:val="24"/>
          <w:szCs w:val="24"/>
        </w:rPr>
        <w:t>Раушская</w:t>
      </w:r>
      <w:proofErr w:type="spellEnd"/>
      <w:r w:rsidRPr="00D510C4">
        <w:rPr>
          <w:color w:val="FF0000"/>
          <w:sz w:val="24"/>
          <w:szCs w:val="24"/>
        </w:rPr>
        <w:t>».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0B7613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4BDD547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1965 году в старой котельной смонтированы четыре теплофикационных водогрейных котла типа ПТВМ - 100 (100 Гкал/ч).</w:t>
      </w:r>
    </w:p>
    <w:p w14:paraId="04FD84A4" w14:textId="77777777" w:rsidR="00516087" w:rsidRPr="00D510C4" w:rsidRDefault="00516087" w:rsidP="00516087">
      <w:pPr>
        <w:pStyle w:val="ab"/>
        <w:spacing w:before="0" w:beforeAutospacing="0" w:after="0" w:afterAutospacing="0"/>
        <w:ind w:firstLine="709"/>
        <w:jc w:val="both"/>
        <w:rPr>
          <w:color w:val="FF0000"/>
        </w:rPr>
      </w:pPr>
    </w:p>
    <w:p w14:paraId="0CD63849" w14:textId="620EA94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w:t>
      </w:r>
      <w:proofErr w:type="spellStart"/>
      <w:r w:rsidRPr="00D510C4">
        <w:rPr>
          <w:color w:val="FF0000"/>
        </w:rPr>
        <w:t>Устьинский</w:t>
      </w:r>
      <w:proofErr w:type="spellEnd"/>
      <w:r w:rsidRPr="00D510C4">
        <w:rPr>
          <w:color w:val="FF0000"/>
        </w:rPr>
        <w:t xml:space="preserve"> мост. Отпуск </w:t>
      </w:r>
      <w:proofErr w:type="spellStart"/>
      <w:r w:rsidRPr="00D510C4">
        <w:rPr>
          <w:color w:val="FF0000"/>
        </w:rPr>
        <w:t>теплоэнергии</w:t>
      </w:r>
      <w:proofErr w:type="spellEnd"/>
      <w:r w:rsidRPr="00D510C4">
        <w:rPr>
          <w:color w:val="FF0000"/>
        </w:rPr>
        <w:t xml:space="preserve"> увеличился до 2 966 тыс. Гкал. На филиале сооружен второй вывод теплосети </w:t>
      </w:r>
      <w:r w:rsidRPr="00D510C4">
        <w:rPr>
          <w:color w:val="FF0000"/>
        </w:rPr>
        <w:lastRenderedPageBreak/>
        <w:t>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D510C4">
          <w:rPr>
            <w:rStyle w:val="aa"/>
            <w:color w:val="FF0000"/>
            <w:u w:val="none"/>
          </w:rPr>
          <w:t>ГЭС-1</w:t>
        </w:r>
      </w:hyperlink>
      <w:r w:rsidRPr="00D510C4">
        <w:rPr>
          <w:color w:val="FF0000"/>
        </w:rPr>
        <w:t> окончательно превратилась в теплоэлектроцентраль [5].</w:t>
      </w:r>
    </w:p>
    <w:p w14:paraId="1139FE8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Коллектив работников </w:t>
      </w:r>
      <w:hyperlink r:id="rId30" w:history="1">
        <w:r w:rsidRPr="00D510C4">
          <w:rPr>
            <w:rStyle w:val="aa"/>
            <w:color w:val="FF0000"/>
            <w:u w:val="none"/>
          </w:rPr>
          <w:t>ГЭС-1</w:t>
        </w:r>
      </w:hyperlink>
      <w:r w:rsidRPr="00D510C4">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D510C4">
          <w:rPr>
            <w:rStyle w:val="aa"/>
            <w:color w:val="FF0000"/>
            <w:u w:val="none"/>
          </w:rPr>
          <w:t>ГЭС-1</w:t>
        </w:r>
      </w:hyperlink>
      <w:r w:rsidRPr="00D510C4">
        <w:rPr>
          <w:color w:val="FF0000"/>
        </w:rPr>
        <w:t> было минимальным.</w:t>
      </w:r>
    </w:p>
    <w:p w14:paraId="78E6F2E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4F01BB5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Началась модернизация оборудования РУ-110/6 </w:t>
      </w:r>
      <w:proofErr w:type="spellStart"/>
      <w:r w:rsidRPr="00D510C4">
        <w:rPr>
          <w:color w:val="FF0000"/>
        </w:rPr>
        <w:t>кВ</w:t>
      </w:r>
      <w:proofErr w:type="spellEnd"/>
      <w:r w:rsidRPr="00D510C4">
        <w:rPr>
          <w:color w:val="FF0000"/>
        </w:rPr>
        <w:t xml:space="preserve">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w:t>
      </w:r>
      <w:proofErr w:type="spellStart"/>
      <w:r w:rsidRPr="00D510C4">
        <w:rPr>
          <w:color w:val="FF0000"/>
        </w:rPr>
        <w:t>замазученных</w:t>
      </w:r>
      <w:proofErr w:type="spellEnd"/>
      <w:r w:rsidRPr="00D510C4">
        <w:rPr>
          <w:color w:val="FF0000"/>
        </w:rPr>
        <w:t xml:space="preserve"> вод, освоена горелка двухступенчатого сжигания мазута на котле № 2-В (1987 год), заменено оборудование главного щита управления. Закончена реконструкция </w:t>
      </w:r>
      <w:proofErr w:type="spellStart"/>
      <w:r w:rsidRPr="00D510C4">
        <w:rPr>
          <w:color w:val="FF0000"/>
        </w:rPr>
        <w:t>распредустройств</w:t>
      </w:r>
      <w:proofErr w:type="spellEnd"/>
      <w:r w:rsidRPr="00D510C4">
        <w:rPr>
          <w:color w:val="FF0000"/>
        </w:rPr>
        <w:t xml:space="preserve"> 110/6 </w:t>
      </w:r>
      <w:proofErr w:type="spellStart"/>
      <w:r w:rsidRPr="00D510C4">
        <w:rPr>
          <w:color w:val="FF0000"/>
        </w:rPr>
        <w:t>кВ</w:t>
      </w:r>
      <w:proofErr w:type="spellEnd"/>
      <w:r w:rsidRPr="00D510C4">
        <w:rPr>
          <w:color w:val="FF0000"/>
        </w:rPr>
        <w:t xml:space="preserve"> (1991 год). Несмотря на проведенные работы по модернизации износ оборудования на </w:t>
      </w:r>
      <w:hyperlink r:id="rId32" w:history="1">
        <w:r w:rsidRPr="00D510C4">
          <w:rPr>
            <w:rStyle w:val="aa"/>
            <w:color w:val="FF0000"/>
            <w:u w:val="none"/>
          </w:rPr>
          <w:t>ГЭС-1</w:t>
        </w:r>
      </w:hyperlink>
      <w:r w:rsidRPr="00D510C4">
        <w:rPr>
          <w:color w:val="FF0000"/>
        </w:rPr>
        <w:t> к 1987 году достиг 70 %.</w:t>
      </w:r>
    </w:p>
    <w:p w14:paraId="107E068E"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D510C4">
          <w:rPr>
            <w:rStyle w:val="aa"/>
            <w:color w:val="FF0000"/>
            <w:u w:val="none"/>
          </w:rPr>
          <w:t>ГЭС № 1</w:t>
        </w:r>
      </w:hyperlink>
      <w:r w:rsidRPr="00D510C4">
        <w:rPr>
          <w:color w:val="FF0000"/>
        </w:rPr>
        <w:t> возвращено имя  П.Г. Смидовича .</w:t>
      </w:r>
    </w:p>
    <w:p w14:paraId="4DCE1D4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1992 году на электростанции внедрен хозяйственный расчет по договору с Правлением Мосэнерго.</w:t>
      </w:r>
    </w:p>
    <w:p w14:paraId="7746D0C9"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4384" behindDoc="0" locked="0" layoutInCell="1" allowOverlap="1" wp14:anchorId="4D923B8F" wp14:editId="0347B7C8">
            <wp:simplePos x="0" y="0"/>
            <wp:positionH relativeFrom="column">
              <wp:posOffset>3388170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В апреле 1992 года из состава </w:t>
      </w:r>
      <w:hyperlink r:id="rId35" w:history="1">
        <w:r w:rsidRPr="00D510C4">
          <w:rPr>
            <w:rStyle w:val="aa"/>
            <w:color w:val="FF0000"/>
            <w:u w:val="none"/>
          </w:rPr>
          <w:t>ГЭС-1</w:t>
        </w:r>
      </w:hyperlink>
      <w:r w:rsidRPr="00D510C4">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2C4A99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произведена приватизация Московской энергосистемы. </w:t>
      </w:r>
      <w:hyperlink r:id="rId36" w:history="1">
        <w:r w:rsidRPr="00D510C4">
          <w:rPr>
            <w:rStyle w:val="aa"/>
            <w:color w:val="FF0000"/>
            <w:u w:val="none"/>
          </w:rPr>
          <w:t>ГЭС-1</w:t>
        </w:r>
      </w:hyperlink>
      <w:r w:rsidRPr="00D510C4">
        <w:rPr>
          <w:color w:val="FF0000"/>
        </w:rPr>
        <w:t> стала филиалом ОАО «Мосэнерго».</w:t>
      </w:r>
    </w:p>
    <w:p w14:paraId="7DAB591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31852FE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Заменены 2 турбогенератора «Метро-</w:t>
      </w:r>
      <w:proofErr w:type="spellStart"/>
      <w:r w:rsidRPr="00D510C4">
        <w:rPr>
          <w:color w:val="FF0000"/>
        </w:rPr>
        <w:t>Виккерс</w:t>
      </w:r>
      <w:proofErr w:type="spellEnd"/>
      <w:r w:rsidRPr="00D510C4">
        <w:rPr>
          <w:color w:val="FF0000"/>
        </w:rPr>
        <w:t xml:space="preserve">» на отечественные по 12 МВт, реконструированы береговые водозаборные устройства с </w:t>
      </w:r>
      <w:proofErr w:type="spellStart"/>
      <w:r w:rsidRPr="00D510C4">
        <w:rPr>
          <w:color w:val="FF0000"/>
        </w:rPr>
        <w:t>рыбозащитными</w:t>
      </w:r>
      <w:proofErr w:type="spellEnd"/>
      <w:r w:rsidRPr="00D510C4">
        <w:rPr>
          <w:color w:val="FF0000"/>
        </w:rPr>
        <w:t xml:space="preserve">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D8B907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2000-х годах на </w:t>
      </w:r>
      <w:hyperlink r:id="rId37" w:history="1">
        <w:r w:rsidRPr="00D510C4">
          <w:rPr>
            <w:rStyle w:val="aa"/>
            <w:color w:val="FF0000"/>
            <w:u w:val="none"/>
          </w:rPr>
          <w:t>ГЭС-1</w:t>
        </w:r>
      </w:hyperlink>
      <w:r w:rsidRPr="00D510C4">
        <w:rPr>
          <w:color w:val="FF0000"/>
        </w:rPr>
        <w:t> продолжается внедрение новейшего современного оборудования.</w:t>
      </w:r>
    </w:p>
    <w:p w14:paraId="4E317C5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5B7B28E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w:t>
      </w:r>
      <w:proofErr w:type="spellStart"/>
      <w:r w:rsidRPr="00D510C4">
        <w:rPr>
          <w:color w:val="FF0000"/>
        </w:rPr>
        <w:t>газомазутный</w:t>
      </w:r>
      <w:proofErr w:type="spellEnd"/>
      <w:r w:rsidRPr="00D510C4">
        <w:rPr>
          <w:color w:val="FF0000"/>
        </w:rPr>
        <w:t xml:space="preserve"> котел, увеличивший производительность </w:t>
      </w:r>
      <w:r w:rsidRPr="00D510C4">
        <w:rPr>
          <w:color w:val="FF0000"/>
        </w:rPr>
        <w:lastRenderedPageBreak/>
        <w:t>тепловой энергии в 1,6 раза, по сравнению со старым. В течение 2010-2012 гг. планируется ввести в эксплуатацию еще три таких котла.</w:t>
      </w:r>
    </w:p>
    <w:p w14:paraId="1EDC50C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2004 году выполнена замена турбогенератора типа АПР-12 на турбогенератор производства «Калужского турбинного завода».</w:t>
      </w:r>
    </w:p>
    <w:p w14:paraId="05149521"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Введена в работу 1-я очередь телемеханики и сигнализации.</w:t>
      </w:r>
    </w:p>
    <w:p w14:paraId="01A9BF80"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2006 году выполнена замена турбогенератора фирмы «</w:t>
      </w:r>
      <w:proofErr w:type="spellStart"/>
      <w:r w:rsidRPr="00D510C4">
        <w:rPr>
          <w:color w:val="FF0000"/>
        </w:rPr>
        <w:t>Барзис</w:t>
      </w:r>
      <w:proofErr w:type="spellEnd"/>
      <w:r w:rsidRPr="00D510C4">
        <w:rPr>
          <w:color w:val="FF0000"/>
        </w:rPr>
        <w:t>» на турбогенератор производства «Калужского турбинного завода», что позволяет надежно работать при летних режимах теплосети.</w:t>
      </w:r>
    </w:p>
    <w:p w14:paraId="682440E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2007 году введена автоматизированная система коммерческого учета тепла (АСКУ Тепло).</w:t>
      </w:r>
    </w:p>
    <w:p w14:paraId="51DBC37A"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6E6FC8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январе 2013 года ОАО «</w:t>
      </w:r>
      <w:proofErr w:type="spellStart"/>
      <w:r w:rsidRPr="00D510C4">
        <w:rPr>
          <w:color w:val="FF0000"/>
        </w:rPr>
        <w:t>Атомэнергомаш</w:t>
      </w:r>
      <w:proofErr w:type="spellEnd"/>
      <w:r w:rsidRPr="00D510C4">
        <w:rPr>
          <w:color w:val="FF0000"/>
        </w:rPr>
        <w:t>» завершило комплексные работы по модернизации котельного оборудования на </w:t>
      </w:r>
      <w:hyperlink r:id="rId38" w:history="1">
        <w:r w:rsidRPr="00D510C4">
          <w:rPr>
            <w:rStyle w:val="aa"/>
            <w:color w:val="FF0000"/>
            <w:u w:val="none"/>
          </w:rPr>
          <w:t>ГЭС-1</w:t>
        </w:r>
      </w:hyperlink>
      <w:r w:rsidRPr="00D510C4">
        <w:rPr>
          <w:color w:val="FF0000"/>
        </w:rPr>
        <w:t xml:space="preserve">. </w:t>
      </w:r>
      <w:proofErr w:type="spellStart"/>
      <w:r w:rsidRPr="00D510C4">
        <w:rPr>
          <w:color w:val="FF0000"/>
        </w:rPr>
        <w:t>Атомэнергомаш</w:t>
      </w:r>
      <w:proofErr w:type="spellEnd"/>
      <w:r w:rsidRPr="00D510C4">
        <w:rPr>
          <w:color w:val="FF0000"/>
        </w:rPr>
        <w:t xml:space="preserve">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w:t>
      </w:r>
      <w:proofErr w:type="spellStart"/>
      <w:r w:rsidRPr="00D510C4">
        <w:rPr>
          <w:color w:val="FF0000"/>
        </w:rPr>
        <w:t>Бабкок</w:t>
      </w:r>
      <w:proofErr w:type="spellEnd"/>
      <w:r w:rsidRPr="00D510C4">
        <w:rPr>
          <w:color w:val="FF0000"/>
        </w:rPr>
        <w:t> - </w:t>
      </w:r>
      <w:proofErr w:type="spellStart"/>
      <w:r w:rsidRPr="00D510C4">
        <w:rPr>
          <w:color w:val="FF0000"/>
        </w:rPr>
        <w:t>Вилькокс</w:t>
      </w:r>
      <w:proofErr w:type="spellEnd"/>
      <w:r w:rsidRPr="00D510C4">
        <w:rPr>
          <w:color w:val="FF0000"/>
        </w:rPr>
        <w:t>». Сложность проектирования состояла в том, что в старую котельную ячейку, на место старого парового котла немецкой фирмы «</w:t>
      </w:r>
      <w:proofErr w:type="spellStart"/>
      <w:r w:rsidRPr="00D510C4">
        <w:rPr>
          <w:color w:val="FF0000"/>
        </w:rPr>
        <w:t>Бабкок-Вилькокс</w:t>
      </w:r>
      <w:proofErr w:type="spellEnd"/>
      <w:r w:rsidRPr="00D510C4">
        <w:rPr>
          <w:color w:val="FF0000"/>
        </w:rPr>
        <w:t>»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1672C5C0"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5408" behindDoc="0" locked="0" layoutInCell="1" allowOverlap="1" wp14:anchorId="70BEA716" wp14:editId="31F9234D">
            <wp:simplePos x="0" y="0"/>
            <wp:positionH relativeFrom="margin">
              <wp:posOffset>3719005</wp:posOffset>
            </wp:positionH>
            <wp:positionV relativeFrom="paragraph">
              <wp:posOffset>49530</wp:posOffset>
            </wp:positionV>
            <wp:extent cx="2371868" cy="1769423"/>
            <wp:effectExtent l="0" t="0" r="0" b="2540"/>
            <wp:wrapThrough wrapText="bothSides">
              <wp:wrapPolygon edited="0">
                <wp:start x="0" y="0"/>
                <wp:lineTo x="0" y="21398"/>
                <wp:lineTo x="21340" y="21398"/>
                <wp:lineTo x="21340"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71868" cy="1769423"/>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4C191038"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78901A65"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B517DAA" w14:textId="77777777" w:rsidR="00516087" w:rsidRPr="00D510C4" w:rsidRDefault="00516087" w:rsidP="00516087">
      <w:pPr>
        <w:pStyle w:val="ab"/>
        <w:shd w:val="clear" w:color="auto" w:fill="FFFFFF"/>
        <w:spacing w:before="0" w:beforeAutospacing="0" w:after="0" w:afterAutospacing="0"/>
        <w:jc w:val="both"/>
        <w:rPr>
          <w:i/>
          <w:color w:val="FF0000"/>
        </w:rPr>
      </w:pPr>
      <w:r w:rsidRPr="00D510C4">
        <w:rPr>
          <w:i/>
          <w:color w:val="FF0000"/>
        </w:rPr>
        <w:t>Энергетические характеристики ГЭС-1:</w:t>
      </w:r>
    </w:p>
    <w:p w14:paraId="104ECF08"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Установленная мощность:</w:t>
      </w:r>
    </w:p>
    <w:p w14:paraId="3A692B71"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тепловая (Гкал/час) – 691</w:t>
      </w:r>
    </w:p>
    <w:p w14:paraId="6FB4571A"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электрическая (Мвт) – 76</w:t>
      </w:r>
    </w:p>
    <w:p w14:paraId="747E8477"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Годовая выработка энергии:</w:t>
      </w:r>
    </w:p>
    <w:p w14:paraId="34ACCB88" w14:textId="77777777" w:rsidR="00516087" w:rsidRPr="00D510C4" w:rsidRDefault="00516087" w:rsidP="00516087">
      <w:pPr>
        <w:pStyle w:val="ab"/>
        <w:shd w:val="clear" w:color="auto" w:fill="FFFFFF"/>
        <w:spacing w:before="0" w:beforeAutospacing="0" w:after="0" w:afterAutospacing="0"/>
        <w:ind w:firstLine="709"/>
        <w:jc w:val="both"/>
        <w:rPr>
          <w:color w:val="FF0000"/>
        </w:rPr>
      </w:pPr>
      <w:proofErr w:type="spellStart"/>
      <w:r w:rsidRPr="00D510C4">
        <w:rPr>
          <w:color w:val="FF0000"/>
        </w:rPr>
        <w:t>теплоэнергия</w:t>
      </w:r>
      <w:proofErr w:type="spellEnd"/>
      <w:r w:rsidRPr="00D510C4">
        <w:rPr>
          <w:color w:val="FF0000"/>
        </w:rPr>
        <w:t xml:space="preserve"> (Гкал) – 1654000</w:t>
      </w:r>
    </w:p>
    <w:p w14:paraId="6408F57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электроэнергия (тыс. квт*час) – 383000</w:t>
      </w:r>
    </w:p>
    <w:p w14:paraId="46BD1CD6"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Удельный расход топлива:</w:t>
      </w:r>
    </w:p>
    <w:p w14:paraId="60081256"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на </w:t>
      </w:r>
      <w:proofErr w:type="spellStart"/>
      <w:r w:rsidRPr="00D510C4">
        <w:rPr>
          <w:color w:val="FF0000"/>
        </w:rPr>
        <w:t>теплоэнергию</w:t>
      </w:r>
      <w:proofErr w:type="spellEnd"/>
      <w:r w:rsidRPr="00D510C4">
        <w:rPr>
          <w:color w:val="FF0000"/>
        </w:rPr>
        <w:t xml:space="preserve"> (кг\Гкал) - 121,2</w:t>
      </w:r>
    </w:p>
    <w:p w14:paraId="30B449DB"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электроэнергию (г\квт*час) - 424,3</w:t>
      </w:r>
    </w:p>
    <w:p w14:paraId="0F821D85"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Годовое потребление условного топлива (тут/год)</w:t>
      </w:r>
      <w:r w:rsidRPr="00D510C4">
        <w:rPr>
          <w:color w:val="FF0000"/>
        </w:rPr>
        <w:t> – 457989</w:t>
      </w:r>
    </w:p>
    <w:p w14:paraId="0DB32B52"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Количество часов работы в году</w:t>
      </w:r>
      <w:r w:rsidRPr="00D510C4">
        <w:rPr>
          <w:b/>
          <w:bCs/>
          <w:color w:val="FF0000"/>
        </w:rPr>
        <w:t xml:space="preserve"> – </w:t>
      </w:r>
      <w:r w:rsidRPr="00D510C4">
        <w:rPr>
          <w:color w:val="FF0000"/>
        </w:rPr>
        <w:t>8760</w:t>
      </w:r>
    </w:p>
    <w:p w14:paraId="2D919E84"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Турбогенераторы (марка)</w:t>
      </w:r>
    </w:p>
    <w:p w14:paraId="467AEA7F"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П-16-26/3,5 - 1 шт.</w:t>
      </w:r>
    </w:p>
    <w:p w14:paraId="7482DAF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lastRenderedPageBreak/>
        <w:t>ПР-14-26/0,8 - 1 шт.</w:t>
      </w:r>
    </w:p>
    <w:p w14:paraId="5B17CF03"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Р-12-26/0,8 - 1 шт.</w:t>
      </w:r>
    </w:p>
    <w:p w14:paraId="3B6D7B6F"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Р-12-3,4/0,1 - 1 шт.</w:t>
      </w:r>
    </w:p>
    <w:p w14:paraId="722526E4"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Р-12-35/5М - 2 шт.</w:t>
      </w:r>
    </w:p>
    <w:p w14:paraId="1651E34E"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Р-34-73/3 - 1 шт.</w:t>
      </w:r>
    </w:p>
    <w:p w14:paraId="5E89DF28" w14:textId="77777777" w:rsidR="00516087" w:rsidRPr="000D0651" w:rsidRDefault="00516087" w:rsidP="00516087">
      <w:pPr>
        <w:pStyle w:val="ab"/>
        <w:shd w:val="clear" w:color="auto" w:fill="FFFFFF"/>
        <w:spacing w:before="0" w:beforeAutospacing="0" w:after="0" w:afterAutospacing="0"/>
        <w:jc w:val="both"/>
        <w:rPr>
          <w:bCs/>
          <w:i/>
          <w:color w:val="FF0000"/>
        </w:rPr>
      </w:pPr>
      <w:r w:rsidRPr="000D0651">
        <w:rPr>
          <w:bCs/>
          <w:i/>
          <w:color w:val="FF0000"/>
        </w:rPr>
        <w:t>Котлы (марка)</w:t>
      </w:r>
    </w:p>
    <w:p w14:paraId="6A42E7BB"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Бабкокс-Вилькокс</w:t>
      </w:r>
      <w:proofErr w:type="spellEnd"/>
      <w:r w:rsidRPr="000D0651">
        <w:rPr>
          <w:color w:val="FF0000"/>
        </w:rPr>
        <w:t xml:space="preserve"> - 5 шт.</w:t>
      </w:r>
    </w:p>
    <w:p w14:paraId="23C0E7D9"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Буккау</w:t>
      </w:r>
      <w:proofErr w:type="spellEnd"/>
      <w:r w:rsidRPr="000D0651">
        <w:rPr>
          <w:color w:val="FF0000"/>
        </w:rPr>
        <w:t xml:space="preserve"> - 2 шт.</w:t>
      </w:r>
    </w:p>
    <w:p w14:paraId="3A8B2D6C"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Е-50 - 2 шт.</w:t>
      </w:r>
    </w:p>
    <w:p w14:paraId="085A6DEA"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ПТВ-110 - 1 шт.</w:t>
      </w:r>
    </w:p>
    <w:p w14:paraId="10377025"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ПТВМ-100 - 5 шт.</w:t>
      </w:r>
    </w:p>
    <w:p w14:paraId="39D5EF84" w14:textId="77777777" w:rsidR="00516087" w:rsidRPr="000D0651" w:rsidRDefault="00516087" w:rsidP="00516087">
      <w:pPr>
        <w:pStyle w:val="ab"/>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5F527E0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7AB8F18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2415FFD0" w14:textId="3EC86887" w:rsidR="00516087" w:rsidRPr="000D0651" w:rsidRDefault="00516087" w:rsidP="00E23A0B">
      <w:pPr>
        <w:widowControl/>
        <w:autoSpaceDE/>
        <w:adjustRightInd/>
        <w:ind w:firstLine="714"/>
        <w:jc w:val="both"/>
        <w:rPr>
          <w:color w:val="FF0000"/>
          <w:sz w:val="24"/>
          <w:szCs w:val="24"/>
        </w:rPr>
      </w:pP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7B03A481" w14:textId="77777777"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турбогенераторов ГЭС-1 приведены в таблице 1.</w:t>
      </w:r>
    </w:p>
    <w:p w14:paraId="55CACFD0" w14:textId="77777777" w:rsidR="00516087" w:rsidRPr="00E23A0B" w:rsidRDefault="00516087" w:rsidP="00E23A0B">
      <w:pPr>
        <w:widowControl/>
        <w:autoSpaceDE/>
        <w:adjustRightInd/>
        <w:ind w:firstLine="714"/>
        <w:jc w:val="right"/>
        <w:rPr>
          <w:color w:val="FF0000"/>
          <w:sz w:val="24"/>
          <w:szCs w:val="24"/>
        </w:rPr>
      </w:pPr>
      <w:r w:rsidRPr="00E23A0B">
        <w:rPr>
          <w:color w:val="FF0000"/>
          <w:sz w:val="24"/>
          <w:szCs w:val="24"/>
        </w:rPr>
        <w:t>Таблица 1</w:t>
      </w:r>
    </w:p>
    <w:p w14:paraId="60934E94" w14:textId="77777777" w:rsidR="00516087" w:rsidRPr="004F5895" w:rsidRDefault="00516087" w:rsidP="004F5895">
      <w:pPr>
        <w:jc w:val="center"/>
        <w:rPr>
          <w:color w:val="FF0000"/>
          <w:sz w:val="24"/>
          <w:szCs w:val="24"/>
        </w:rPr>
      </w:pPr>
      <w:r w:rsidRPr="004F5895">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516087" w:rsidRPr="000D0651" w14:paraId="29161BE7" w14:textId="77777777" w:rsidTr="0009596D">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E3A72D0" w14:textId="77777777" w:rsidR="00516087" w:rsidRPr="000D0651" w:rsidRDefault="00516087" w:rsidP="00516087">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535061" w14:textId="77777777" w:rsidR="00516087" w:rsidRPr="000D0651" w:rsidRDefault="00516087" w:rsidP="00516087">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3F89A1"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68FD103" w14:textId="77777777" w:rsidR="00516087" w:rsidRPr="000D0651" w:rsidRDefault="00516087" w:rsidP="00516087">
            <w:pPr>
              <w:jc w:val="center"/>
              <w:rPr>
                <w:color w:val="FF0000"/>
                <w:lang w:eastAsia="en-US"/>
              </w:rPr>
            </w:pPr>
            <w:r w:rsidRPr="000D0651">
              <w:rPr>
                <w:b/>
                <w:bCs/>
                <w:color w:val="FF0000"/>
                <w:lang w:eastAsia="en-US"/>
              </w:rPr>
              <w:t xml:space="preserve">Уст. </w:t>
            </w:r>
            <w:proofErr w:type="spellStart"/>
            <w:r w:rsidRPr="000D0651">
              <w:rPr>
                <w:b/>
                <w:bCs/>
                <w:color w:val="FF0000"/>
                <w:lang w:eastAsia="en-US"/>
              </w:rPr>
              <w:t>мощн</w:t>
            </w:r>
            <w:proofErr w:type="spellEnd"/>
            <w:r w:rsidRPr="000D0651">
              <w:rPr>
                <w:b/>
                <w:bCs/>
                <w:color w:val="FF0000"/>
                <w:lang w:eastAsia="en-US"/>
              </w:rPr>
              <w:t>.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6522CAB"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9886805" w14:textId="77777777" w:rsidR="00516087" w:rsidRPr="000D0651" w:rsidRDefault="00516087" w:rsidP="00516087">
            <w:pPr>
              <w:jc w:val="center"/>
              <w:rPr>
                <w:color w:val="FF0000"/>
                <w:lang w:eastAsia="en-US"/>
              </w:rPr>
            </w:pPr>
            <w:r w:rsidRPr="000D0651">
              <w:rPr>
                <w:b/>
                <w:bCs/>
                <w:color w:val="FF0000"/>
                <w:lang w:eastAsia="en-US"/>
              </w:rPr>
              <w:t>Годовая выработка электроэнергии (</w:t>
            </w:r>
            <w:proofErr w:type="spellStart"/>
            <w:r w:rsidRPr="000D0651">
              <w:rPr>
                <w:b/>
                <w:bCs/>
                <w:color w:val="FF0000"/>
                <w:lang w:eastAsia="en-US"/>
              </w:rPr>
              <w:t>тыс.кВт·ч</w:t>
            </w:r>
            <w:proofErr w:type="spellEnd"/>
            <w:r w:rsidRPr="000D0651">
              <w:rPr>
                <w:b/>
                <w:bCs/>
                <w:color w:val="FF0000"/>
                <w:lang w:eastAsia="en-US"/>
              </w:rPr>
              <w:t>)</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0B8818" w14:textId="77777777" w:rsidR="00516087" w:rsidRPr="000D0651" w:rsidRDefault="00516087" w:rsidP="00516087">
            <w:pPr>
              <w:jc w:val="center"/>
              <w:rPr>
                <w:color w:val="FF0000"/>
                <w:lang w:eastAsia="en-US"/>
              </w:rPr>
            </w:pPr>
            <w:r w:rsidRPr="000D0651">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270D95C" w14:textId="77777777" w:rsidR="00516087" w:rsidRPr="000D0651" w:rsidRDefault="00516087" w:rsidP="00516087">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4F73B0" w14:textId="77777777" w:rsidR="00516087" w:rsidRPr="000D0651" w:rsidRDefault="00516087" w:rsidP="00516087">
            <w:pPr>
              <w:jc w:val="center"/>
              <w:rPr>
                <w:color w:val="FF0000"/>
                <w:lang w:eastAsia="en-US"/>
              </w:rPr>
            </w:pPr>
            <w:r w:rsidRPr="000D0651">
              <w:rPr>
                <w:b/>
                <w:bCs/>
                <w:color w:val="FF0000"/>
                <w:lang w:eastAsia="en-US"/>
              </w:rPr>
              <w:t>Расход тепла на турбину (Ккал/</w:t>
            </w:r>
            <w:proofErr w:type="spellStart"/>
            <w:r w:rsidRPr="000D0651">
              <w:rPr>
                <w:b/>
                <w:bCs/>
                <w:color w:val="FF0000"/>
                <w:lang w:eastAsia="en-US"/>
              </w:rPr>
              <w:t>КВт.час</w:t>
            </w:r>
            <w:proofErr w:type="spellEnd"/>
            <w:r w:rsidRPr="000D0651">
              <w:rPr>
                <w:b/>
                <w:bCs/>
                <w:color w:val="FF0000"/>
                <w:lang w:eastAsia="en-US"/>
              </w:rPr>
              <w:t>)</w:t>
            </w:r>
          </w:p>
        </w:tc>
      </w:tr>
      <w:tr w:rsidR="00516087" w:rsidRPr="000D0651" w14:paraId="0790A09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0393526" w14:textId="77777777" w:rsidR="00516087" w:rsidRPr="000D0651" w:rsidRDefault="00516087" w:rsidP="00516087">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DB8D08A" w14:textId="77777777" w:rsidR="00516087" w:rsidRPr="000D0651" w:rsidRDefault="00516087" w:rsidP="00516087">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2520E3" w14:textId="77777777" w:rsidR="00516087" w:rsidRPr="000D0651" w:rsidRDefault="00516087" w:rsidP="00516087">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096B8DBE" w14:textId="77777777" w:rsidR="00516087" w:rsidRPr="000D0651" w:rsidRDefault="00516087" w:rsidP="00516087">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7E296D70" w14:textId="77777777" w:rsidR="00516087" w:rsidRPr="000D0651" w:rsidRDefault="00516087" w:rsidP="00516087">
            <w:pPr>
              <w:rPr>
                <w:color w:val="FF0000"/>
                <w:lang w:eastAsia="en-US"/>
              </w:rPr>
            </w:pPr>
            <w:r w:rsidRPr="000D0651">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586377" w14:textId="77777777" w:rsidR="00516087" w:rsidRPr="000D0651" w:rsidRDefault="00516087" w:rsidP="00516087">
            <w:pPr>
              <w:rPr>
                <w:color w:val="FF0000"/>
                <w:lang w:eastAsia="en-US"/>
              </w:rPr>
            </w:pPr>
            <w:r w:rsidRPr="000D0651">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7EC96C8" w14:textId="77777777" w:rsidR="00516087" w:rsidRPr="000D0651" w:rsidRDefault="00516087" w:rsidP="00516087">
            <w:pPr>
              <w:rPr>
                <w:color w:val="FF0000"/>
                <w:lang w:eastAsia="en-US"/>
              </w:rPr>
            </w:pPr>
            <w:r w:rsidRPr="000D0651">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A616C98" w14:textId="77777777" w:rsidR="00516087" w:rsidRPr="000D0651" w:rsidRDefault="00516087" w:rsidP="00516087">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68FD94F"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D0491A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26D821E" w14:textId="77777777" w:rsidR="00516087" w:rsidRPr="000D0651" w:rsidRDefault="00516087" w:rsidP="00516087">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E259AC1" w14:textId="77777777" w:rsidR="00516087" w:rsidRPr="000D0651" w:rsidRDefault="00516087" w:rsidP="00516087">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13AEC07F" w14:textId="77777777" w:rsidR="00516087" w:rsidRPr="000D0651" w:rsidRDefault="00516087" w:rsidP="00516087">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21B8E92"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63946FC" w14:textId="77777777" w:rsidR="00516087" w:rsidRPr="000D0651" w:rsidRDefault="00516087" w:rsidP="00516087">
            <w:pPr>
              <w:rPr>
                <w:color w:val="FF0000"/>
                <w:lang w:eastAsia="en-US"/>
              </w:rPr>
            </w:pPr>
            <w:r w:rsidRPr="000D0651">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E652A7B" w14:textId="77777777" w:rsidR="00516087" w:rsidRPr="000D0651" w:rsidRDefault="00516087" w:rsidP="00516087">
            <w:pPr>
              <w:rPr>
                <w:color w:val="FF0000"/>
                <w:lang w:eastAsia="en-US"/>
              </w:rPr>
            </w:pPr>
            <w:r w:rsidRPr="000D0651">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A1B90F7"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E953D3B" w14:textId="77777777" w:rsidR="00516087" w:rsidRPr="000D0651" w:rsidRDefault="00516087" w:rsidP="00516087">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E5AD0A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B54F2E6"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1354A9D5" w14:textId="77777777" w:rsidR="00516087" w:rsidRPr="000D0651" w:rsidRDefault="00516087" w:rsidP="00516087">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2041504" w14:textId="77777777" w:rsidR="00516087" w:rsidRPr="000D0651" w:rsidRDefault="00516087" w:rsidP="00516087">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61A6FC9D" w14:textId="77777777" w:rsidR="00516087" w:rsidRPr="000D0651" w:rsidRDefault="00516087" w:rsidP="00516087">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35FBC9"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809254F" w14:textId="77777777" w:rsidR="00516087" w:rsidRPr="000D0651" w:rsidRDefault="00516087" w:rsidP="00516087">
            <w:pPr>
              <w:rPr>
                <w:color w:val="FF0000"/>
                <w:lang w:eastAsia="en-US"/>
              </w:rPr>
            </w:pPr>
            <w:r w:rsidRPr="000D0651">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71E938FD" w14:textId="77777777" w:rsidR="00516087" w:rsidRPr="000D0651" w:rsidRDefault="00516087" w:rsidP="00516087">
            <w:pPr>
              <w:rPr>
                <w:color w:val="FF0000"/>
                <w:lang w:eastAsia="en-US"/>
              </w:rPr>
            </w:pPr>
            <w:r w:rsidRPr="000D0651">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1B3C3454" w14:textId="77777777" w:rsidR="00516087" w:rsidRPr="000D0651" w:rsidRDefault="00516087" w:rsidP="00516087">
            <w:pPr>
              <w:rPr>
                <w:color w:val="FF0000"/>
                <w:lang w:eastAsia="en-US"/>
              </w:rPr>
            </w:pPr>
            <w:r w:rsidRPr="000D0651">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FB03C13" w14:textId="77777777" w:rsidR="00516087" w:rsidRPr="000D0651" w:rsidRDefault="00516087" w:rsidP="00516087">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6FDA2A2"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97E7A50"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F7376C" w14:textId="77777777" w:rsidR="00516087" w:rsidRPr="000D0651" w:rsidRDefault="00516087" w:rsidP="00516087">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B160A37" w14:textId="77777777" w:rsidR="00516087" w:rsidRPr="000D0651" w:rsidRDefault="00516087" w:rsidP="00516087">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1792D3F9" w14:textId="77777777" w:rsidR="00516087" w:rsidRPr="000D0651" w:rsidRDefault="00516087" w:rsidP="00516087">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76DAB1D3"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EE4D899" w14:textId="77777777" w:rsidR="00516087" w:rsidRPr="000D0651" w:rsidRDefault="00516087" w:rsidP="00516087">
            <w:pPr>
              <w:rPr>
                <w:color w:val="FF0000"/>
                <w:lang w:eastAsia="en-US"/>
              </w:rPr>
            </w:pPr>
            <w:r w:rsidRPr="000D0651">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6C56439D" w14:textId="77777777" w:rsidR="00516087" w:rsidRPr="000D0651" w:rsidRDefault="00516087" w:rsidP="00516087">
            <w:pPr>
              <w:rPr>
                <w:color w:val="FF0000"/>
                <w:lang w:eastAsia="en-US"/>
              </w:rPr>
            </w:pPr>
            <w:r w:rsidRPr="000D0651">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46CDCAA" w14:textId="77777777" w:rsidR="00516087" w:rsidRPr="000D0651" w:rsidRDefault="00516087" w:rsidP="00516087">
            <w:pPr>
              <w:rPr>
                <w:color w:val="FF0000"/>
                <w:lang w:eastAsia="en-US"/>
              </w:rPr>
            </w:pPr>
            <w:r w:rsidRPr="000D0651">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F5A3EB3" w14:textId="77777777" w:rsidR="00516087" w:rsidRPr="000D0651" w:rsidRDefault="00516087" w:rsidP="00516087">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42423C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4DB3AEAA"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273F27" w14:textId="77777777" w:rsidR="00516087" w:rsidRPr="000D0651" w:rsidRDefault="00516087" w:rsidP="00516087">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0AEB12E"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58D00EC5" w14:textId="77777777" w:rsidR="00516087" w:rsidRPr="000D0651" w:rsidRDefault="00516087" w:rsidP="00516087">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D38C55"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BB80E2" w14:textId="77777777" w:rsidR="00516087" w:rsidRPr="000D0651" w:rsidRDefault="00516087" w:rsidP="00516087">
            <w:pPr>
              <w:rPr>
                <w:color w:val="FF0000"/>
                <w:lang w:eastAsia="en-US"/>
              </w:rPr>
            </w:pPr>
            <w:r w:rsidRPr="000D0651">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A4C1613" w14:textId="77777777" w:rsidR="00516087" w:rsidRPr="000D0651" w:rsidRDefault="00516087" w:rsidP="00516087">
            <w:pPr>
              <w:rPr>
                <w:color w:val="FF0000"/>
                <w:lang w:eastAsia="en-US"/>
              </w:rPr>
            </w:pPr>
            <w:r w:rsidRPr="000D0651">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3F7A4AD"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E756F85" w14:textId="77777777" w:rsidR="00516087" w:rsidRPr="000D0651" w:rsidRDefault="00516087" w:rsidP="00516087">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A43FFA8"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1E333F8C"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01409969" w14:textId="77777777" w:rsidR="00516087" w:rsidRPr="000D0651" w:rsidRDefault="00516087" w:rsidP="00516087">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64A08F8"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0146D1F0" w14:textId="77777777" w:rsidR="00516087" w:rsidRPr="000D0651" w:rsidRDefault="00516087" w:rsidP="00516087">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4F099E0"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D4BF29D" w14:textId="77777777" w:rsidR="00516087" w:rsidRPr="000D0651" w:rsidRDefault="00516087" w:rsidP="00516087">
            <w:pPr>
              <w:rPr>
                <w:color w:val="FF0000"/>
                <w:lang w:eastAsia="en-US"/>
              </w:rPr>
            </w:pPr>
            <w:r w:rsidRPr="000D0651">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5A762A1" w14:textId="77777777" w:rsidR="00516087" w:rsidRPr="000D0651" w:rsidRDefault="00516087" w:rsidP="00516087">
            <w:pPr>
              <w:rPr>
                <w:color w:val="FF0000"/>
                <w:lang w:eastAsia="en-US"/>
              </w:rPr>
            </w:pPr>
            <w:r w:rsidRPr="000D0651">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17F7C0D" w14:textId="77777777" w:rsidR="00516087" w:rsidRPr="000D0651" w:rsidRDefault="00516087" w:rsidP="00516087">
            <w:pPr>
              <w:rPr>
                <w:color w:val="FF0000"/>
                <w:lang w:eastAsia="en-US"/>
              </w:rPr>
            </w:pPr>
            <w:r w:rsidRPr="000D0651">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2C6D617" w14:textId="77777777" w:rsidR="00516087" w:rsidRPr="000D0651" w:rsidRDefault="00516087" w:rsidP="00516087">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1100241" w14:textId="77777777" w:rsidR="00516087" w:rsidRPr="000D0651" w:rsidRDefault="00516087" w:rsidP="00516087">
            <w:pPr>
              <w:rPr>
                <w:color w:val="FF0000"/>
                <w:lang w:eastAsia="en-US"/>
              </w:rPr>
            </w:pPr>
            <w:r w:rsidRPr="000D0651">
              <w:rPr>
                <w:color w:val="FF0000"/>
                <w:lang w:eastAsia="en-US"/>
              </w:rPr>
              <w:t>0</w:t>
            </w:r>
          </w:p>
        </w:tc>
      </w:tr>
      <w:tr w:rsidR="00516087" w:rsidRPr="000D0651" w14:paraId="46C2443B"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2F199FB9" w14:textId="77777777" w:rsidR="00516087" w:rsidRPr="000D0651" w:rsidRDefault="00516087" w:rsidP="00516087">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5114916" w14:textId="77777777" w:rsidR="00516087" w:rsidRPr="000D0651" w:rsidRDefault="00516087" w:rsidP="00516087">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32D9269" w14:textId="77777777" w:rsidR="00516087" w:rsidRPr="000D0651" w:rsidRDefault="00516087" w:rsidP="00516087">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6566937" w14:textId="77777777" w:rsidR="00516087" w:rsidRPr="000D0651" w:rsidRDefault="00516087" w:rsidP="00516087">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C0F16C2" w14:textId="77777777" w:rsidR="00516087" w:rsidRPr="000D0651" w:rsidRDefault="00516087" w:rsidP="00516087">
            <w:pPr>
              <w:rPr>
                <w:color w:val="FF0000"/>
                <w:lang w:eastAsia="en-US"/>
              </w:rPr>
            </w:pPr>
            <w:r w:rsidRPr="000D0651">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9E8EEA7" w14:textId="77777777" w:rsidR="00516087" w:rsidRPr="000D0651" w:rsidRDefault="00516087" w:rsidP="00516087">
            <w:pPr>
              <w:rPr>
                <w:color w:val="FF0000"/>
                <w:lang w:eastAsia="en-US"/>
              </w:rPr>
            </w:pPr>
            <w:r w:rsidRPr="000D0651">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8185395" w14:textId="77777777" w:rsidR="00516087" w:rsidRPr="000D0651" w:rsidRDefault="00516087" w:rsidP="00516087">
            <w:pPr>
              <w:rPr>
                <w:color w:val="FF0000"/>
                <w:lang w:eastAsia="en-US"/>
              </w:rPr>
            </w:pPr>
            <w:r w:rsidRPr="000D0651">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084B6FF2" w14:textId="77777777" w:rsidR="00516087" w:rsidRPr="000D0651" w:rsidRDefault="00516087" w:rsidP="00516087">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1125135" w14:textId="77777777" w:rsidR="00516087" w:rsidRPr="000D0651" w:rsidRDefault="00516087" w:rsidP="00516087">
            <w:pPr>
              <w:rPr>
                <w:color w:val="FF0000"/>
                <w:lang w:eastAsia="en-US"/>
              </w:rPr>
            </w:pPr>
            <w:r w:rsidRPr="000D0651">
              <w:rPr>
                <w:color w:val="FF0000"/>
                <w:lang w:eastAsia="en-US"/>
              </w:rPr>
              <w:t>968</w:t>
            </w:r>
          </w:p>
        </w:tc>
      </w:tr>
    </w:tbl>
    <w:p w14:paraId="78B736E0" w14:textId="77777777" w:rsidR="00E23A0B" w:rsidRDefault="00E23A0B" w:rsidP="00E23A0B">
      <w:pPr>
        <w:widowControl/>
        <w:autoSpaceDE/>
        <w:adjustRightInd/>
        <w:ind w:firstLine="714"/>
        <w:jc w:val="both"/>
        <w:rPr>
          <w:color w:val="FF0000"/>
          <w:sz w:val="24"/>
          <w:szCs w:val="24"/>
        </w:rPr>
      </w:pPr>
    </w:p>
    <w:p w14:paraId="25C06D71" w14:textId="1E09CAD6"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котлов, установленных на ГЭС-1 приведены в таблице 2.</w:t>
      </w:r>
    </w:p>
    <w:p w14:paraId="62335201" w14:textId="77777777" w:rsidR="00516087" w:rsidRPr="000D0651" w:rsidRDefault="00516087" w:rsidP="00516087">
      <w:pPr>
        <w:jc w:val="right"/>
        <w:rPr>
          <w:color w:val="FF0000"/>
          <w:sz w:val="24"/>
          <w:szCs w:val="24"/>
        </w:rPr>
      </w:pPr>
      <w:r w:rsidRPr="000D0651">
        <w:rPr>
          <w:color w:val="FF0000"/>
          <w:sz w:val="24"/>
          <w:szCs w:val="24"/>
        </w:rPr>
        <w:t>Таблица 2</w:t>
      </w:r>
    </w:p>
    <w:p w14:paraId="65DDD4EA" w14:textId="77777777" w:rsidR="00516087" w:rsidRPr="00E23A0B" w:rsidRDefault="00516087" w:rsidP="00E23A0B">
      <w:pPr>
        <w:jc w:val="center"/>
        <w:rPr>
          <w:color w:val="FF0000"/>
          <w:sz w:val="24"/>
          <w:szCs w:val="24"/>
        </w:rPr>
      </w:pPr>
      <w:r w:rsidRPr="00E23A0B">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516087" w:rsidRPr="000D0651" w14:paraId="702E0209" w14:textId="77777777" w:rsidTr="0009596D">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A3E0C13" w14:textId="77777777" w:rsidR="00516087" w:rsidRPr="000D0651" w:rsidRDefault="00516087" w:rsidP="00516087">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61DA12" w14:textId="77777777" w:rsidR="00516087" w:rsidRPr="000D0651" w:rsidRDefault="00516087" w:rsidP="00516087">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F79B9D" w14:textId="77777777" w:rsidR="00516087" w:rsidRPr="000D0651" w:rsidRDefault="00516087" w:rsidP="00516087">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199CEA"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0A5B6C5" w14:textId="77777777" w:rsidR="00516087" w:rsidRPr="000D0651" w:rsidRDefault="00516087" w:rsidP="00516087">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615D7D" w14:textId="77777777" w:rsidR="00516087" w:rsidRPr="000D0651" w:rsidRDefault="00516087" w:rsidP="00516087">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4C478D" w14:textId="77777777" w:rsidR="00516087" w:rsidRPr="000D0651" w:rsidRDefault="00516087" w:rsidP="00516087">
            <w:pPr>
              <w:jc w:val="center"/>
              <w:rPr>
                <w:color w:val="FF0000"/>
                <w:lang w:eastAsia="en-US"/>
              </w:rPr>
            </w:pPr>
            <w:r w:rsidRPr="000D0651">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61961C"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1C87842" w14:textId="77777777" w:rsidR="00516087" w:rsidRPr="000D0651" w:rsidRDefault="00516087" w:rsidP="00516087">
            <w:pPr>
              <w:jc w:val="center"/>
              <w:rPr>
                <w:color w:val="FF0000"/>
                <w:lang w:eastAsia="en-US"/>
              </w:rPr>
            </w:pPr>
            <w:proofErr w:type="spellStart"/>
            <w:r w:rsidRPr="000D0651">
              <w:rPr>
                <w:b/>
                <w:bCs/>
                <w:color w:val="FF0000"/>
                <w:lang w:eastAsia="en-US"/>
              </w:rPr>
              <w:t>Среднегод</w:t>
            </w:r>
            <w:proofErr w:type="spellEnd"/>
            <w:r w:rsidRPr="000D0651">
              <w:rPr>
                <w:b/>
                <w:bCs/>
                <w:color w:val="FF0000"/>
                <w:lang w:eastAsia="en-US"/>
              </w:rPr>
              <w:t>.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2BA3C6A" w14:textId="77777777" w:rsidR="00516087" w:rsidRPr="000D0651" w:rsidRDefault="00516087" w:rsidP="00516087">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DAC9070" w14:textId="77777777" w:rsidR="00516087" w:rsidRPr="000D0651" w:rsidRDefault="00516087" w:rsidP="00516087">
            <w:pPr>
              <w:jc w:val="center"/>
              <w:rPr>
                <w:color w:val="FF0000"/>
                <w:lang w:eastAsia="en-US"/>
              </w:rPr>
            </w:pPr>
            <w:r w:rsidRPr="000D0651">
              <w:rPr>
                <w:b/>
                <w:bCs/>
                <w:color w:val="FF0000"/>
                <w:lang w:eastAsia="en-US"/>
              </w:rPr>
              <w:t>КПД (%)</w:t>
            </w:r>
          </w:p>
        </w:tc>
      </w:tr>
      <w:tr w:rsidR="00516087" w:rsidRPr="000D0651" w14:paraId="24BE2A3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010FBF2" w14:textId="77777777" w:rsidR="00516087" w:rsidRPr="000D0651" w:rsidRDefault="00516087" w:rsidP="00516087">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9E4351"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892A14"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9202F30" w14:textId="77777777" w:rsidR="00516087" w:rsidRPr="000D0651" w:rsidRDefault="00516087" w:rsidP="00516087">
            <w:pPr>
              <w:rPr>
                <w:color w:val="FF0000"/>
                <w:lang w:eastAsia="en-US"/>
              </w:rPr>
            </w:pPr>
            <w:r w:rsidRPr="000D0651">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BF09D3"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15E89EC6"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81FD179"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7B3C3A2" w14:textId="77777777" w:rsidR="00516087" w:rsidRPr="000D0651" w:rsidRDefault="00516087" w:rsidP="00516087">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64EBED"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8BBC747" w14:textId="77777777" w:rsidR="00516087" w:rsidRPr="000D0651" w:rsidRDefault="00516087" w:rsidP="00516087">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66D8C303" w14:textId="77777777" w:rsidR="00516087" w:rsidRPr="000D0651" w:rsidRDefault="00516087" w:rsidP="00516087">
            <w:pPr>
              <w:rPr>
                <w:color w:val="FF0000"/>
                <w:lang w:eastAsia="en-US"/>
              </w:rPr>
            </w:pPr>
            <w:r w:rsidRPr="000D0651">
              <w:rPr>
                <w:color w:val="FF0000"/>
                <w:lang w:eastAsia="en-US"/>
              </w:rPr>
              <w:t>90,2</w:t>
            </w:r>
          </w:p>
        </w:tc>
      </w:tr>
      <w:tr w:rsidR="00516087" w:rsidRPr="000D0651" w14:paraId="27351C53"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E66A845" w14:textId="77777777" w:rsidR="00516087" w:rsidRPr="000D0651" w:rsidRDefault="00516087" w:rsidP="00516087">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52378F"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742A3047"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18B1100" w14:textId="77777777" w:rsidR="00516087" w:rsidRPr="000D0651" w:rsidRDefault="00516087" w:rsidP="00516087">
            <w:pPr>
              <w:rPr>
                <w:color w:val="FF0000"/>
                <w:lang w:eastAsia="en-US"/>
              </w:rPr>
            </w:pPr>
            <w:r w:rsidRPr="000D0651">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F17F48F"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750DD75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F0AB95D"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75E466" w14:textId="77777777" w:rsidR="00516087" w:rsidRPr="000D0651" w:rsidRDefault="00516087" w:rsidP="00516087">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C7FF10"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590D2C4" w14:textId="77777777" w:rsidR="00516087" w:rsidRPr="000D0651" w:rsidRDefault="00516087" w:rsidP="00516087">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FF28DC2" w14:textId="77777777" w:rsidR="00516087" w:rsidRPr="000D0651" w:rsidRDefault="00516087" w:rsidP="00516087">
            <w:pPr>
              <w:rPr>
                <w:color w:val="FF0000"/>
                <w:lang w:eastAsia="en-US"/>
              </w:rPr>
            </w:pPr>
            <w:r w:rsidRPr="000D0651">
              <w:rPr>
                <w:color w:val="FF0000"/>
                <w:lang w:eastAsia="en-US"/>
              </w:rPr>
              <w:t>90,25</w:t>
            </w:r>
          </w:p>
        </w:tc>
      </w:tr>
      <w:tr w:rsidR="00516087" w:rsidRPr="000D0651" w14:paraId="2E72047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B8C759E" w14:textId="77777777" w:rsidR="00516087" w:rsidRPr="000D0651" w:rsidRDefault="00516087" w:rsidP="00516087">
            <w:pPr>
              <w:rPr>
                <w:color w:val="FF0000"/>
                <w:lang w:eastAsia="en-US"/>
              </w:rPr>
            </w:pPr>
            <w:r w:rsidRPr="000D0651">
              <w:rPr>
                <w:color w:val="FF0000"/>
                <w:lang w:eastAsia="en-US"/>
              </w:rPr>
              <w:lastRenderedPageBreak/>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890398"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215BA5D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F6688C" w14:textId="77777777" w:rsidR="00516087" w:rsidRPr="000D0651" w:rsidRDefault="00516087" w:rsidP="00516087">
            <w:pPr>
              <w:rPr>
                <w:color w:val="FF0000"/>
                <w:lang w:eastAsia="en-US"/>
              </w:rPr>
            </w:pPr>
            <w:r w:rsidRPr="000D0651">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F15A039"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BB06A9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F72D47"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90DCA0" w14:textId="77777777" w:rsidR="00516087" w:rsidRPr="000D0651" w:rsidRDefault="00516087" w:rsidP="00516087">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326CCC2E" w14:textId="77777777" w:rsidR="00516087" w:rsidRPr="000D0651" w:rsidRDefault="00516087" w:rsidP="00516087">
            <w:pPr>
              <w:rPr>
                <w:color w:val="FF0000"/>
                <w:lang w:eastAsia="en-US"/>
              </w:rPr>
            </w:pPr>
            <w:r w:rsidRPr="000D0651">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2E1C353" w14:textId="77777777" w:rsidR="00516087" w:rsidRPr="000D0651" w:rsidRDefault="00516087" w:rsidP="00516087">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A0F0CFB" w14:textId="77777777" w:rsidR="00516087" w:rsidRPr="000D0651" w:rsidRDefault="00516087" w:rsidP="00516087">
            <w:pPr>
              <w:rPr>
                <w:color w:val="FF0000"/>
                <w:lang w:eastAsia="en-US"/>
              </w:rPr>
            </w:pPr>
            <w:r w:rsidRPr="000D0651">
              <w:rPr>
                <w:color w:val="FF0000"/>
                <w:lang w:eastAsia="en-US"/>
              </w:rPr>
              <w:t>90,23</w:t>
            </w:r>
          </w:p>
        </w:tc>
      </w:tr>
      <w:tr w:rsidR="00516087" w:rsidRPr="000D0651" w14:paraId="1C57A4F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7228992" w14:textId="77777777" w:rsidR="00516087" w:rsidRPr="000D0651" w:rsidRDefault="00516087" w:rsidP="00516087">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048A4B"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3A3A6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4E09056"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60E0F2F" w14:textId="77777777" w:rsidR="00516087" w:rsidRPr="000D0651" w:rsidRDefault="00516087" w:rsidP="00516087">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692CA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E3E84D"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53AAB0" w14:textId="77777777" w:rsidR="00516087" w:rsidRPr="000D0651" w:rsidRDefault="00516087" w:rsidP="00516087">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7C7FE2D" w14:textId="77777777" w:rsidR="00516087" w:rsidRPr="000D0651" w:rsidRDefault="00516087" w:rsidP="00516087">
            <w:pPr>
              <w:rPr>
                <w:color w:val="FF0000"/>
                <w:lang w:eastAsia="en-US"/>
              </w:rPr>
            </w:pPr>
            <w:r w:rsidRPr="000D0651">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E6ECED4" w14:textId="77777777" w:rsidR="00516087" w:rsidRPr="000D0651" w:rsidRDefault="00516087" w:rsidP="00516087">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3C01639F" w14:textId="77777777" w:rsidR="00516087" w:rsidRPr="000D0651" w:rsidRDefault="00516087" w:rsidP="00516087">
            <w:pPr>
              <w:rPr>
                <w:color w:val="FF0000"/>
                <w:lang w:eastAsia="en-US"/>
              </w:rPr>
            </w:pPr>
            <w:r w:rsidRPr="000D0651">
              <w:rPr>
                <w:color w:val="FF0000"/>
                <w:lang w:eastAsia="en-US"/>
              </w:rPr>
              <w:t>90,26</w:t>
            </w:r>
          </w:p>
        </w:tc>
      </w:tr>
      <w:tr w:rsidR="00516087" w:rsidRPr="000D0651" w14:paraId="14BC0D71"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960D8F8" w14:textId="77777777" w:rsidR="00516087" w:rsidRPr="000D0651" w:rsidRDefault="00516087" w:rsidP="00516087">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3708D3E"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4FE7539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87FDB44"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C0BBE1B" w14:textId="77777777" w:rsidR="00516087" w:rsidRPr="000D0651" w:rsidRDefault="00516087" w:rsidP="00516087">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88FC22"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73D7487"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BAC2027" w14:textId="77777777" w:rsidR="00516087" w:rsidRPr="000D0651" w:rsidRDefault="00516087" w:rsidP="00516087">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5A7274"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59066" w14:textId="77777777" w:rsidR="00516087" w:rsidRPr="000D0651" w:rsidRDefault="00516087" w:rsidP="00516087">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6E1851B" w14:textId="77777777" w:rsidR="00516087" w:rsidRPr="000D0651" w:rsidRDefault="00516087" w:rsidP="00516087">
            <w:pPr>
              <w:rPr>
                <w:color w:val="FF0000"/>
                <w:lang w:eastAsia="en-US"/>
              </w:rPr>
            </w:pPr>
            <w:r w:rsidRPr="000D0651">
              <w:rPr>
                <w:color w:val="FF0000"/>
                <w:lang w:eastAsia="en-US"/>
              </w:rPr>
              <w:t>90,29</w:t>
            </w:r>
          </w:p>
        </w:tc>
      </w:tr>
      <w:tr w:rsidR="00516087" w:rsidRPr="000D0651" w14:paraId="09B4252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D5C571C" w14:textId="77777777" w:rsidR="00516087" w:rsidRPr="000D0651" w:rsidRDefault="00516087" w:rsidP="00516087">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A868359"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0569AD53"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2B0146"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6DCB625" w14:textId="77777777" w:rsidR="00516087" w:rsidRPr="000D0651" w:rsidRDefault="00516087" w:rsidP="00516087">
            <w:pPr>
              <w:rPr>
                <w:color w:val="FF0000"/>
                <w:lang w:eastAsia="en-US"/>
              </w:rPr>
            </w:pPr>
            <w:r w:rsidRPr="000D0651">
              <w:rPr>
                <w:color w:val="FF0000"/>
                <w:lang w:eastAsia="en-US"/>
              </w:rPr>
              <w:t xml:space="preserve">6 </w:t>
            </w:r>
            <w:proofErr w:type="spellStart"/>
            <w:r w:rsidRPr="000D0651">
              <w:rPr>
                <w:color w:val="FF0000"/>
                <w:lang w:eastAsia="en-US"/>
              </w:rPr>
              <w:t>гор.в</w:t>
            </w:r>
            <w:proofErr w:type="spellEnd"/>
            <w:r w:rsidRPr="000D0651">
              <w:rPr>
                <w:color w:val="FF0000"/>
                <w:lang w:eastAsia="en-US"/>
              </w:rPr>
              <w:t xml:space="preserve"> 2 яр. на фр. ст.+4 сопла </w:t>
            </w:r>
            <w:proofErr w:type="spellStart"/>
            <w:r w:rsidRPr="000D0651">
              <w:rPr>
                <w:color w:val="FF0000"/>
                <w:lang w:eastAsia="en-US"/>
              </w:rPr>
              <w:t>втор.дутья</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C446981"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7905F51"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08A57E05" w14:textId="77777777" w:rsidR="00516087" w:rsidRPr="000D0651" w:rsidRDefault="00516087" w:rsidP="00516087">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E04641" w14:textId="77777777" w:rsidR="00516087" w:rsidRPr="000D0651" w:rsidRDefault="00516087" w:rsidP="00516087">
            <w:pPr>
              <w:rPr>
                <w:color w:val="FF0000"/>
                <w:lang w:eastAsia="en-US"/>
              </w:rPr>
            </w:pPr>
            <w:r w:rsidRPr="000D0651">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69F40D8B"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B876D8" w14:textId="77777777" w:rsidR="00516087" w:rsidRPr="000D0651" w:rsidRDefault="00516087" w:rsidP="00516087">
            <w:pPr>
              <w:rPr>
                <w:color w:val="FF0000"/>
                <w:lang w:eastAsia="en-US"/>
              </w:rPr>
            </w:pPr>
            <w:r w:rsidRPr="000D0651">
              <w:rPr>
                <w:color w:val="FF0000"/>
                <w:lang w:eastAsia="en-US"/>
              </w:rPr>
              <w:t>90,92</w:t>
            </w:r>
          </w:p>
        </w:tc>
      </w:tr>
      <w:tr w:rsidR="00516087" w:rsidRPr="000D0651" w14:paraId="5C668C7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5F01CCC3" w14:textId="77777777" w:rsidR="00516087" w:rsidRPr="000D0651" w:rsidRDefault="00516087" w:rsidP="00516087">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3194A40"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C426B4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B1AE140"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1405F9E" w14:textId="77777777" w:rsidR="00516087" w:rsidRPr="000D0651" w:rsidRDefault="00516087" w:rsidP="00516087">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1048B"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53821AA"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5703014" w14:textId="77777777" w:rsidR="00516087" w:rsidRPr="000D0651" w:rsidRDefault="00516087" w:rsidP="00516087">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BF14761"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4C4574"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115E96" w14:textId="77777777" w:rsidR="00516087" w:rsidRPr="000D0651" w:rsidRDefault="00516087" w:rsidP="00516087">
            <w:pPr>
              <w:rPr>
                <w:color w:val="FF0000"/>
                <w:lang w:eastAsia="en-US"/>
              </w:rPr>
            </w:pPr>
            <w:r w:rsidRPr="000D0651">
              <w:rPr>
                <w:color w:val="FF0000"/>
                <w:lang w:eastAsia="en-US"/>
              </w:rPr>
              <w:t>90,97</w:t>
            </w:r>
          </w:p>
        </w:tc>
      </w:tr>
      <w:tr w:rsidR="00516087" w:rsidRPr="000D0651" w14:paraId="6DF8A65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5278140" w14:textId="77777777" w:rsidR="00516087" w:rsidRPr="000D0651" w:rsidRDefault="00516087" w:rsidP="00516087">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7967427"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F2D855"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C61F863" w14:textId="77777777" w:rsidR="00516087" w:rsidRPr="000D0651" w:rsidRDefault="00516087" w:rsidP="00516087">
            <w:pPr>
              <w:rPr>
                <w:color w:val="FF0000"/>
                <w:lang w:eastAsia="en-US"/>
              </w:rPr>
            </w:pPr>
            <w:r w:rsidRPr="000D0651">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582E10E"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1900AFED"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69E8C5"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C13A6F4" w14:textId="77777777" w:rsidR="00516087" w:rsidRPr="000D0651" w:rsidRDefault="00516087" w:rsidP="00516087">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F8D33A" w14:textId="77777777" w:rsidR="00516087" w:rsidRPr="000D0651" w:rsidRDefault="00516087" w:rsidP="00516087">
            <w:pPr>
              <w:rPr>
                <w:color w:val="FF0000"/>
                <w:lang w:eastAsia="en-US"/>
              </w:rPr>
            </w:pPr>
            <w:r w:rsidRPr="000D0651">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7CCC4A2F"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46DF7D" w14:textId="77777777" w:rsidR="00516087" w:rsidRPr="000D0651" w:rsidRDefault="00516087" w:rsidP="00516087">
            <w:pPr>
              <w:rPr>
                <w:color w:val="FF0000"/>
                <w:lang w:eastAsia="en-US"/>
              </w:rPr>
            </w:pPr>
            <w:r w:rsidRPr="000D0651">
              <w:rPr>
                <w:color w:val="FF0000"/>
                <w:lang w:eastAsia="en-US"/>
              </w:rPr>
              <w:t>93,95</w:t>
            </w:r>
          </w:p>
        </w:tc>
      </w:tr>
      <w:tr w:rsidR="00516087" w:rsidRPr="000D0651" w14:paraId="7E2546C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2089B" w14:textId="77777777" w:rsidR="00516087" w:rsidRPr="000D0651" w:rsidRDefault="00516087" w:rsidP="00516087">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9E11AB9"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1BCADAC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03837F8" w14:textId="77777777" w:rsidR="00516087" w:rsidRPr="000D0651" w:rsidRDefault="00516087" w:rsidP="00516087">
            <w:pPr>
              <w:rPr>
                <w:color w:val="FF0000"/>
                <w:lang w:eastAsia="en-US"/>
              </w:rPr>
            </w:pPr>
            <w:r w:rsidRPr="000D0651">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7C814F7"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1D9027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D40C562"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8E109F5" w14:textId="77777777" w:rsidR="00516087" w:rsidRPr="000D0651" w:rsidRDefault="00516087" w:rsidP="00516087">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C47CF2C" w14:textId="77777777" w:rsidR="00516087" w:rsidRPr="000D0651" w:rsidRDefault="00516087" w:rsidP="00516087">
            <w:pPr>
              <w:rPr>
                <w:color w:val="FF0000"/>
                <w:lang w:eastAsia="en-US"/>
              </w:rPr>
            </w:pPr>
            <w:r w:rsidRPr="000D0651">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3BCA6"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C91B33" w14:textId="77777777" w:rsidR="00516087" w:rsidRPr="000D0651" w:rsidRDefault="00516087" w:rsidP="00516087">
            <w:pPr>
              <w:rPr>
                <w:color w:val="FF0000"/>
                <w:lang w:eastAsia="en-US"/>
              </w:rPr>
            </w:pPr>
            <w:r w:rsidRPr="000D0651">
              <w:rPr>
                <w:color w:val="FF0000"/>
                <w:lang w:eastAsia="en-US"/>
              </w:rPr>
              <w:t>93,92</w:t>
            </w:r>
          </w:p>
        </w:tc>
      </w:tr>
      <w:tr w:rsidR="00516087" w:rsidRPr="000D0651" w14:paraId="62E8A0D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8EC33" w14:textId="77777777" w:rsidR="00516087" w:rsidRPr="000D0651" w:rsidRDefault="00516087" w:rsidP="00516087">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22A4B74" w14:textId="77777777" w:rsidR="00516087" w:rsidRPr="000D0651" w:rsidRDefault="00516087" w:rsidP="00516087">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9D5C6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EEF59E" w14:textId="77777777" w:rsidR="00516087" w:rsidRPr="000D0651" w:rsidRDefault="00516087" w:rsidP="00516087">
            <w:pPr>
              <w:rPr>
                <w:color w:val="FF0000"/>
                <w:lang w:eastAsia="en-US"/>
              </w:rPr>
            </w:pPr>
            <w:r w:rsidRPr="000D0651">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051A7B6" w14:textId="77777777" w:rsidR="00516087" w:rsidRPr="000D0651" w:rsidRDefault="00516087" w:rsidP="00516087">
            <w:pPr>
              <w:rPr>
                <w:color w:val="FF0000"/>
                <w:lang w:eastAsia="en-US"/>
              </w:rPr>
            </w:pPr>
            <w:r w:rsidRPr="000D0651">
              <w:rPr>
                <w:color w:val="FF0000"/>
                <w:lang w:eastAsia="en-US"/>
              </w:rPr>
              <w:t xml:space="preserve">18 гор. в 2 яруса на </w:t>
            </w:r>
            <w:proofErr w:type="spellStart"/>
            <w:r w:rsidRPr="000D0651">
              <w:rPr>
                <w:color w:val="FF0000"/>
                <w:lang w:eastAsia="en-US"/>
              </w:rPr>
              <w:t>бок.стенах</w:t>
            </w:r>
            <w:proofErr w:type="spellEnd"/>
            <w:r w:rsidRPr="000D0651">
              <w:rPr>
                <w:color w:val="FF0000"/>
                <w:lang w:eastAsia="en-US"/>
              </w:rPr>
              <w:t xml:space="preserve">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79BA78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97647D9"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9AF21F4" w14:textId="77777777" w:rsidR="00516087" w:rsidRPr="000D0651" w:rsidRDefault="00516087" w:rsidP="00516087">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7EB66A79" w14:textId="77777777" w:rsidR="00516087" w:rsidRPr="000D0651" w:rsidRDefault="00516087" w:rsidP="00516087">
            <w:pPr>
              <w:rPr>
                <w:color w:val="FF0000"/>
                <w:lang w:eastAsia="en-US"/>
              </w:rPr>
            </w:pPr>
            <w:r w:rsidRPr="000D0651">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71FA62F" w14:textId="77777777" w:rsidR="00516087" w:rsidRPr="000D0651" w:rsidRDefault="00516087" w:rsidP="00516087">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4372739" w14:textId="77777777" w:rsidR="00516087" w:rsidRPr="000D0651" w:rsidRDefault="00516087" w:rsidP="00516087">
            <w:pPr>
              <w:rPr>
                <w:color w:val="FF0000"/>
                <w:lang w:eastAsia="en-US"/>
              </w:rPr>
            </w:pPr>
            <w:r w:rsidRPr="000D0651">
              <w:rPr>
                <w:color w:val="FF0000"/>
                <w:lang w:eastAsia="en-US"/>
              </w:rPr>
              <w:t>92,05</w:t>
            </w:r>
          </w:p>
        </w:tc>
      </w:tr>
      <w:tr w:rsidR="00516087" w:rsidRPr="000D0651" w14:paraId="430E7738"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16FC1A9" w14:textId="77777777" w:rsidR="00516087" w:rsidRPr="000D0651" w:rsidRDefault="00516087" w:rsidP="00516087">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652A8B"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1DC82C"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4952A3C" w14:textId="77777777" w:rsidR="00516087" w:rsidRPr="000D0651" w:rsidRDefault="00516087" w:rsidP="00516087">
            <w:pPr>
              <w:rPr>
                <w:color w:val="FF0000"/>
                <w:lang w:eastAsia="en-US"/>
              </w:rPr>
            </w:pPr>
            <w:r w:rsidRPr="000D0651">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9820901"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CA03098"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8753121"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2EA86D8" w14:textId="77777777" w:rsidR="00516087" w:rsidRPr="000D0651" w:rsidRDefault="00516087" w:rsidP="00516087">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6A43EDB9" w14:textId="77777777" w:rsidR="00516087" w:rsidRPr="000D0651" w:rsidRDefault="00516087" w:rsidP="00516087">
            <w:pPr>
              <w:rPr>
                <w:color w:val="FF0000"/>
                <w:lang w:eastAsia="en-US"/>
              </w:rPr>
            </w:pPr>
            <w:r w:rsidRPr="000D0651">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B03C991" w14:textId="77777777" w:rsidR="00516087" w:rsidRPr="000D0651" w:rsidRDefault="00516087" w:rsidP="00516087">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6B58A713" w14:textId="77777777" w:rsidR="00516087" w:rsidRPr="000D0651" w:rsidRDefault="00516087" w:rsidP="00516087">
            <w:pPr>
              <w:rPr>
                <w:color w:val="FF0000"/>
                <w:lang w:eastAsia="en-US"/>
              </w:rPr>
            </w:pPr>
            <w:r w:rsidRPr="000D0651">
              <w:rPr>
                <w:color w:val="FF0000"/>
                <w:lang w:eastAsia="en-US"/>
              </w:rPr>
              <w:t>93,08</w:t>
            </w:r>
          </w:p>
        </w:tc>
      </w:tr>
      <w:tr w:rsidR="00516087" w:rsidRPr="000D0651" w14:paraId="74209C6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D0067CD" w14:textId="77777777" w:rsidR="00516087" w:rsidRPr="000D0651" w:rsidRDefault="00516087" w:rsidP="00516087">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9AEFC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9EC6F2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70A27A" w14:textId="77777777" w:rsidR="00516087" w:rsidRPr="000D0651" w:rsidRDefault="00516087" w:rsidP="00516087">
            <w:pPr>
              <w:rPr>
                <w:color w:val="FF0000"/>
                <w:lang w:eastAsia="en-US"/>
              </w:rPr>
            </w:pPr>
            <w:r w:rsidRPr="000D0651">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15F977"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4010073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F1EA0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8AAE919" w14:textId="77777777" w:rsidR="00516087" w:rsidRPr="000D0651" w:rsidRDefault="00516087" w:rsidP="00516087">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BD61E3" w14:textId="77777777" w:rsidR="00516087" w:rsidRPr="000D0651" w:rsidRDefault="00516087" w:rsidP="00516087">
            <w:pPr>
              <w:rPr>
                <w:color w:val="FF0000"/>
                <w:lang w:eastAsia="en-US"/>
              </w:rPr>
            </w:pPr>
            <w:r w:rsidRPr="000D0651">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F611A68" w14:textId="77777777" w:rsidR="00516087" w:rsidRPr="000D0651" w:rsidRDefault="00516087" w:rsidP="00516087">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3B3ED28F" w14:textId="77777777" w:rsidR="00516087" w:rsidRPr="000D0651" w:rsidRDefault="00516087" w:rsidP="00516087">
            <w:pPr>
              <w:rPr>
                <w:color w:val="FF0000"/>
                <w:lang w:eastAsia="en-US"/>
              </w:rPr>
            </w:pPr>
            <w:r w:rsidRPr="000D0651">
              <w:rPr>
                <w:color w:val="FF0000"/>
                <w:lang w:eastAsia="en-US"/>
              </w:rPr>
              <w:t>92,72</w:t>
            </w:r>
          </w:p>
        </w:tc>
      </w:tr>
      <w:tr w:rsidR="00516087" w:rsidRPr="000D0651" w14:paraId="02E7ACC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21DF1B1" w14:textId="77777777" w:rsidR="00516087" w:rsidRPr="000D0651" w:rsidRDefault="00516087" w:rsidP="00516087">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1CDE2F2"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288615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50B1129"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49E2178" w14:textId="77777777" w:rsidR="00516087" w:rsidRPr="000D0651" w:rsidRDefault="00516087" w:rsidP="00516087">
            <w:pPr>
              <w:rPr>
                <w:color w:val="FF0000"/>
                <w:lang w:eastAsia="en-US"/>
              </w:rPr>
            </w:pPr>
            <w:r w:rsidRPr="000D0651">
              <w:rPr>
                <w:color w:val="FF0000"/>
                <w:lang w:eastAsia="en-US"/>
              </w:rPr>
              <w:t xml:space="preserve">16 гор. в 2 яруса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176E5B0"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567CC2"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5FD06ED" w14:textId="77777777" w:rsidR="00516087" w:rsidRPr="000D0651" w:rsidRDefault="00516087" w:rsidP="00516087">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36FF93E1" w14:textId="77777777" w:rsidR="00516087" w:rsidRPr="000D0651" w:rsidRDefault="00516087" w:rsidP="00516087">
            <w:pPr>
              <w:rPr>
                <w:color w:val="FF0000"/>
                <w:lang w:eastAsia="en-US"/>
              </w:rPr>
            </w:pPr>
            <w:r w:rsidRPr="000D0651">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05D8FA28" w14:textId="77777777" w:rsidR="00516087" w:rsidRPr="000D0651" w:rsidRDefault="00516087" w:rsidP="00516087">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0174B8"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4BF559A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CDC4AE7" w14:textId="77777777" w:rsidR="00516087" w:rsidRPr="000D0651" w:rsidRDefault="00516087" w:rsidP="00516087">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A323604"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34F2DD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3F9E0EC8"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DA9F6BC" w14:textId="77777777" w:rsidR="00516087" w:rsidRPr="000D0651" w:rsidRDefault="00516087" w:rsidP="00516087">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C6B493C"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E572D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F7284AD" w14:textId="77777777" w:rsidR="00516087" w:rsidRPr="000D0651" w:rsidRDefault="00516087" w:rsidP="00516087">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6758EF6F" w14:textId="77777777" w:rsidR="00516087" w:rsidRPr="000D0651" w:rsidRDefault="00516087" w:rsidP="00516087">
            <w:pPr>
              <w:rPr>
                <w:color w:val="FF0000"/>
                <w:lang w:eastAsia="en-US"/>
              </w:rPr>
            </w:pPr>
            <w:r w:rsidRPr="000D0651">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E668A3" w14:textId="77777777" w:rsidR="00516087" w:rsidRPr="000D0651" w:rsidRDefault="00516087" w:rsidP="00516087">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4923F5"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630F910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E7E1C70" w14:textId="77777777" w:rsidR="00516087" w:rsidRPr="000D0651" w:rsidRDefault="00516087" w:rsidP="00516087">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15BF5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8595CF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27506811" w14:textId="77777777" w:rsidR="00516087" w:rsidRPr="000D0651" w:rsidRDefault="00516087" w:rsidP="00516087">
            <w:pPr>
              <w:rPr>
                <w:color w:val="FF0000"/>
                <w:lang w:eastAsia="en-US"/>
              </w:rPr>
            </w:pPr>
            <w:r w:rsidRPr="000D0651">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2B52313" w14:textId="77777777" w:rsidR="00516087" w:rsidRPr="000D0651" w:rsidRDefault="00516087" w:rsidP="00516087">
            <w:pPr>
              <w:rPr>
                <w:color w:val="FF0000"/>
                <w:lang w:eastAsia="en-US"/>
              </w:rPr>
            </w:pPr>
            <w:r w:rsidRPr="000D0651">
              <w:rPr>
                <w:color w:val="FF0000"/>
                <w:lang w:eastAsia="en-US"/>
              </w:rPr>
              <w:t xml:space="preserve">12 гор.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r w:rsidRPr="000D0651">
              <w:rPr>
                <w:color w:val="FF0000"/>
                <w:lang w:eastAsia="en-US"/>
              </w:rPr>
              <w:t xml:space="preserve">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0A0F7403"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DE23DFB"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B708413" w14:textId="77777777" w:rsidR="00516087" w:rsidRPr="000D0651" w:rsidRDefault="00516087" w:rsidP="00516087">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87A817" w14:textId="77777777" w:rsidR="00516087" w:rsidRPr="000D0651" w:rsidRDefault="00516087" w:rsidP="00516087">
            <w:pPr>
              <w:rPr>
                <w:color w:val="FF0000"/>
                <w:lang w:eastAsia="en-US"/>
              </w:rPr>
            </w:pPr>
            <w:r w:rsidRPr="000D0651">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7D48565D" w14:textId="77777777" w:rsidR="00516087" w:rsidRPr="000D0651" w:rsidRDefault="00516087" w:rsidP="00516087">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5B263016" w14:textId="77777777" w:rsidR="00516087" w:rsidRPr="000D0651" w:rsidRDefault="00516087" w:rsidP="00516087">
            <w:pPr>
              <w:rPr>
                <w:color w:val="FF0000"/>
                <w:lang w:eastAsia="en-US"/>
              </w:rPr>
            </w:pPr>
            <w:r w:rsidRPr="000D0651">
              <w:rPr>
                <w:color w:val="FF0000"/>
                <w:lang w:eastAsia="en-US"/>
              </w:rPr>
              <w:t>91,79</w:t>
            </w:r>
          </w:p>
        </w:tc>
      </w:tr>
    </w:tbl>
    <w:p w14:paraId="673BE653" w14:textId="77777777" w:rsidR="00516087" w:rsidRPr="000D0651" w:rsidRDefault="00516087" w:rsidP="00516087">
      <w:pPr>
        <w:rPr>
          <w:color w:val="FF0000"/>
        </w:rPr>
      </w:pPr>
    </w:p>
    <w:p w14:paraId="7FFFF91B" w14:textId="204BC98C" w:rsidR="00516087" w:rsidRPr="00E23A0B" w:rsidRDefault="00516087" w:rsidP="00E23A0B">
      <w:pPr>
        <w:jc w:val="both"/>
        <w:rPr>
          <w:rFonts w:eastAsiaTheme="majorEastAsia"/>
          <w:color w:val="FF0000"/>
          <w:sz w:val="24"/>
          <w:szCs w:val="24"/>
        </w:rPr>
      </w:pPr>
      <w:r w:rsidRPr="00E23A0B">
        <w:rPr>
          <w:rFonts w:eastAsiaTheme="majorEastAsia"/>
          <w:color w:val="FF0000"/>
          <w:sz w:val="24"/>
          <w:szCs w:val="24"/>
        </w:rPr>
        <w:tab/>
        <w:t>Характеристики дымовых труб ГЭС-1 приведены в таблице 3.</w:t>
      </w:r>
    </w:p>
    <w:p w14:paraId="508EB029" w14:textId="77777777" w:rsidR="00516087" w:rsidRPr="000D0651" w:rsidRDefault="00516087" w:rsidP="00516087">
      <w:pPr>
        <w:jc w:val="right"/>
        <w:rPr>
          <w:color w:val="FF0000"/>
          <w:sz w:val="24"/>
          <w:szCs w:val="24"/>
        </w:rPr>
      </w:pPr>
      <w:r w:rsidRPr="000D0651">
        <w:rPr>
          <w:color w:val="FF0000"/>
          <w:sz w:val="24"/>
          <w:szCs w:val="24"/>
        </w:rPr>
        <w:t>Таблица 3</w:t>
      </w:r>
    </w:p>
    <w:p w14:paraId="0D08F7CE" w14:textId="77777777" w:rsidR="00516087" w:rsidRPr="00E23A0B" w:rsidRDefault="00516087" w:rsidP="00E23A0B">
      <w:pPr>
        <w:jc w:val="center"/>
        <w:rPr>
          <w:rFonts w:eastAsiaTheme="majorEastAsia"/>
          <w:color w:val="FF0000"/>
          <w:sz w:val="24"/>
          <w:szCs w:val="24"/>
        </w:rPr>
      </w:pPr>
      <w:r w:rsidRPr="00E23A0B">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516087" w:rsidRPr="000D0651" w14:paraId="5432A5D4" w14:textId="77777777" w:rsidTr="0009596D">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C17445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3A4D74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5E2ADCF"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Диаметр (м)</w:t>
            </w:r>
          </w:p>
        </w:tc>
      </w:tr>
      <w:tr w:rsidR="00516087" w:rsidRPr="000D0651" w14:paraId="715C263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610A8B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825EB4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1C0828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2CCE1B9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7322B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ACEBB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0617D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CA8A7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A05C4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4A41F00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EA1B4F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61742D1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6D2ABFF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C12F3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2736F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D941B8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0F3C91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7748F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237B12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0061D4F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5F1F02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D95D7C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88423E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B50E4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434F528" w14:textId="77777777" w:rsidR="00516087" w:rsidRPr="000D0651" w:rsidRDefault="00516087" w:rsidP="00D510C4">
            <w:pPr>
              <w:jc w:val="center"/>
              <w:rPr>
                <w:color w:val="FF0000"/>
                <w:sz w:val="24"/>
                <w:szCs w:val="24"/>
                <w:lang w:eastAsia="en-US"/>
              </w:rPr>
            </w:pPr>
            <w:r w:rsidRPr="000D0651">
              <w:rPr>
                <w:color w:val="FF0000"/>
                <w:sz w:val="24"/>
                <w:szCs w:val="24"/>
                <w:lang w:eastAsia="en-US"/>
              </w:rPr>
              <w:lastRenderedPageBreak/>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EADD40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DACDAC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7B6559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956DF1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4B869F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1C6EE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164A4BA6"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08FE7B5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5CD96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B1D837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2BF0AE8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B44CEB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9BBDB4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6D95DD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A52B5F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B656E0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D3BDB3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C55957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738FB2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221B9B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81ADEA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DCD08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A522AE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006CEE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03CF47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D7B9D6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E0857D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D45638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8B41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AF1EC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bl>
    <w:p w14:paraId="211F5E3A" w14:textId="77777777" w:rsidR="00516087" w:rsidRPr="000D0651" w:rsidRDefault="00516087" w:rsidP="00516087">
      <w:pPr>
        <w:rPr>
          <w:color w:val="FF0000"/>
        </w:rPr>
      </w:pPr>
    </w:p>
    <w:p w14:paraId="4B6E9FAD" w14:textId="77777777" w:rsidR="00516087" w:rsidRPr="000D0651" w:rsidRDefault="00516087" w:rsidP="00516087">
      <w:pPr>
        <w:pStyle w:val="ab"/>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6DF08A0F" w14:textId="77777777" w:rsidR="00516087" w:rsidRPr="00D510C4" w:rsidRDefault="00516087" w:rsidP="00516087">
      <w:pPr>
        <w:pStyle w:val="ab"/>
        <w:shd w:val="clear" w:color="auto" w:fill="FFFFFF"/>
        <w:spacing w:before="0" w:beforeAutospacing="0" w:after="0" w:afterAutospacing="0"/>
        <w:ind w:firstLine="709"/>
        <w:jc w:val="right"/>
        <w:rPr>
          <w:color w:val="FF0000"/>
        </w:rPr>
      </w:pPr>
      <w:r w:rsidRPr="00D510C4">
        <w:rPr>
          <w:color w:val="FF0000"/>
        </w:rPr>
        <w:t>Таблица 4</w:t>
      </w:r>
    </w:p>
    <w:p w14:paraId="3FED55F7" w14:textId="77777777" w:rsidR="00516087" w:rsidRPr="000D0651" w:rsidRDefault="00516087" w:rsidP="00516087">
      <w:pPr>
        <w:pStyle w:val="ab"/>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516087" w:rsidRPr="000D0651" w14:paraId="3645B184" w14:textId="77777777" w:rsidTr="00516087">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F07A998" w14:textId="77777777" w:rsidR="00516087" w:rsidRPr="000D0651" w:rsidRDefault="00516087" w:rsidP="00D510C4">
            <w:pPr>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401DCEC" w14:textId="323655C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685261F" w14:textId="6CC85D5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D144BAC" w14:textId="7071302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EA81294" w14:textId="586265A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DD6C70" w14:textId="0F79DBA7"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995F921" w14:textId="70593D2D"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8324CD" w14:textId="098527B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727C70E" w14:textId="7A91588C"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0C4439" w14:textId="22870523"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DA1F3E8" w14:textId="2151660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916E3C5" w14:textId="490829D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E2CEA43" w14:textId="7F740F38"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C23E32E" w14:textId="1CDD8A5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7CF498F" w14:textId="72B9E816"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20</w:t>
            </w:r>
          </w:p>
        </w:tc>
      </w:tr>
      <w:tr w:rsidR="00516087" w:rsidRPr="000D0651" w14:paraId="46989D71"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B7E222"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6AE94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8401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438B4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43C22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CFA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8D9D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2A914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135DA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BBC6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78CB1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13DFE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80D9A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2B0C3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7FD84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r>
      <w:tr w:rsidR="00516087" w:rsidRPr="000D0651" w14:paraId="1A5C56E7"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DCD1BD" w14:textId="77777777" w:rsidR="00516087" w:rsidRPr="000D0651" w:rsidRDefault="00516087" w:rsidP="00D510C4">
            <w:pPr>
              <w:rPr>
                <w:color w:val="FF0000"/>
                <w:sz w:val="24"/>
                <w:szCs w:val="24"/>
                <w:lang w:eastAsia="en-US"/>
              </w:rPr>
            </w:pPr>
            <w:r w:rsidRPr="000D0651">
              <w:rPr>
                <w:color w:val="FF0000"/>
                <w:sz w:val="24"/>
                <w:szCs w:val="24"/>
                <w:lang w:eastAsia="en-US"/>
              </w:rPr>
              <w:t>Выработка электроэнергии, млн </w:t>
            </w:r>
            <w:proofErr w:type="spellStart"/>
            <w:r w:rsidR="008D5182">
              <w:fldChar w:fldCharType="begin"/>
            </w:r>
            <w:r w:rsidR="008D5182">
              <w:instrText xml:space="preserve"> HYPERLINK "https://ru.wikipedia.org/wiki/%D0%9A%D0%B8%D0%BB%D0%BE%D0%B2%D0%B0%D1%82%D1%82-%D1%87%D0%B0%D1%81" \o "Киловатт-час" </w:instrText>
            </w:r>
            <w:r w:rsidR="008D5182">
              <w:fldChar w:fldCharType="separate"/>
            </w:r>
            <w:r w:rsidRPr="000D0651">
              <w:rPr>
                <w:rStyle w:val="aa"/>
                <w:color w:val="FF0000"/>
                <w:sz w:val="24"/>
                <w:szCs w:val="24"/>
                <w:lang w:eastAsia="en-US"/>
              </w:rPr>
              <w:t>кВт·ч</w:t>
            </w:r>
            <w:proofErr w:type="spellEnd"/>
            <w:r w:rsidR="008D5182">
              <w:rPr>
                <w:rStyle w:val="aa"/>
                <w:color w:val="FF0000"/>
                <w:sz w:val="24"/>
                <w:szCs w:val="24"/>
                <w:lang w:eastAsia="en-US"/>
              </w:rPr>
              <w:fldChar w:fldCharType="end"/>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729C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B9D91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CAD4A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4CB71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2F4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7473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3674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8D593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A4A67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2028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71DC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BD378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0700C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636A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335</w:t>
            </w:r>
          </w:p>
        </w:tc>
      </w:tr>
      <w:tr w:rsidR="00516087" w:rsidRPr="000D0651" w14:paraId="4DA08850"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7E9D67"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696F2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DB0DB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AA867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F6552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DC12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835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12401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31A78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F55CA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EF843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0629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C2F33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F8DC2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22519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r>
      <w:tr w:rsidR="00516087" w:rsidRPr="000D0651" w14:paraId="09A0856C" w14:textId="77777777" w:rsidTr="00516087">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A396F" w14:textId="77777777" w:rsidR="00516087" w:rsidRPr="000D0651" w:rsidRDefault="00516087" w:rsidP="00D510C4">
            <w:pPr>
              <w:rPr>
                <w:color w:val="FF0000"/>
                <w:sz w:val="24"/>
                <w:szCs w:val="24"/>
                <w:lang w:eastAsia="en-US"/>
              </w:rPr>
            </w:pPr>
            <w:r w:rsidRPr="000D0651">
              <w:rPr>
                <w:color w:val="FF0000"/>
                <w:sz w:val="24"/>
                <w:szCs w:val="24"/>
                <w:lang w:eastAsia="en-US"/>
              </w:rPr>
              <w:t>Отпуск тепловой энергии с коллекторов, тыс. </w:t>
            </w:r>
            <w:hyperlink r:id="rId41" w:tooltip="Гкал" w:history="1">
              <w:r w:rsidRPr="000D0651">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A1F09" w14:textId="77777777" w:rsidR="00516087" w:rsidRPr="000D0651" w:rsidRDefault="00516087" w:rsidP="00D510C4">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0A5493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F70F4F"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413305B"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32C0B0"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917118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5084FF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F0B476"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47E4C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1FFB22"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F22F9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B180DA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4D0345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2755091"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1 913</w:t>
            </w:r>
          </w:p>
        </w:tc>
      </w:tr>
    </w:tbl>
    <w:p w14:paraId="6E2B434B" w14:textId="77777777" w:rsidR="00516087" w:rsidRPr="000D0651" w:rsidRDefault="00516087" w:rsidP="00516087">
      <w:pPr>
        <w:widowControl/>
        <w:shd w:val="clear" w:color="auto" w:fill="FFFFFF"/>
        <w:autoSpaceDE/>
        <w:adjustRightInd/>
        <w:ind w:firstLine="851"/>
        <w:jc w:val="both"/>
        <w:rPr>
          <w:color w:val="FF0000"/>
          <w:sz w:val="24"/>
          <w:szCs w:val="24"/>
        </w:rPr>
      </w:pPr>
    </w:p>
    <w:p w14:paraId="0CC183E5" w14:textId="77777777" w:rsidR="00516087" w:rsidRPr="000D0651" w:rsidRDefault="00516087" w:rsidP="00516087">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2" w:tooltip="Удельная теплота сгорания" w:history="1">
        <w:r w:rsidRPr="000D0651">
          <w:rPr>
            <w:rStyle w:val="aa"/>
            <w:color w:val="FF0000"/>
            <w:sz w:val="24"/>
            <w:szCs w:val="24"/>
          </w:rPr>
          <w:t>удельная теплота сгорания</w:t>
        </w:r>
      </w:hyperlink>
      <w:r w:rsidRPr="000D0651">
        <w:rPr>
          <w:color w:val="FF0000"/>
          <w:sz w:val="24"/>
          <w:szCs w:val="24"/>
        </w:rPr>
        <w:t xml:space="preserve"> </w:t>
      </w:r>
      <w:r w:rsidRPr="000D0651">
        <w:rPr>
          <w:color w:val="FF0000"/>
          <w:sz w:val="24"/>
          <w:szCs w:val="24"/>
        </w:rPr>
        <w:lastRenderedPageBreak/>
        <w:t xml:space="preserve">колеблется от 8 до 12 </w:t>
      </w:r>
      <w:proofErr w:type="spellStart"/>
      <w:r w:rsidRPr="000D0651">
        <w:rPr>
          <w:color w:val="FF0000"/>
          <w:sz w:val="24"/>
          <w:szCs w:val="24"/>
        </w:rPr>
        <w:t>кВт·ч</w:t>
      </w:r>
      <w:proofErr w:type="spellEnd"/>
      <w:r w:rsidRPr="000D0651">
        <w:rPr>
          <w:color w:val="FF0000"/>
          <w:sz w:val="24"/>
          <w:szCs w:val="24"/>
        </w:rPr>
        <w:t>/м³), легче воздуха в 1,8 раза, поэтому при утечке не собирается в низинах, а поднимается вверх.</w:t>
      </w:r>
    </w:p>
    <w:p w14:paraId="76ED8E2D" w14:textId="77777777" w:rsidR="00516087" w:rsidRPr="000D0651" w:rsidRDefault="00516087" w:rsidP="00516087">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12745813" w14:textId="77777777" w:rsidR="00516087" w:rsidRPr="000D0651" w:rsidRDefault="00516087" w:rsidP="00516087">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146390F8" w14:textId="77777777" w:rsidR="00516087" w:rsidRPr="00D510C4" w:rsidRDefault="00516087" w:rsidP="00516087">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w:t>
      </w:r>
      <w:proofErr w:type="spellStart"/>
      <w:r w:rsidRPr="000D0651">
        <w:rPr>
          <w:color w:val="FF0000"/>
          <w:sz w:val="24"/>
          <w:szCs w:val="24"/>
          <w:shd w:val="clear" w:color="auto" w:fill="FFFFFF"/>
        </w:rPr>
        <w:t>кВ</w:t>
      </w:r>
      <w:proofErr w:type="spellEnd"/>
      <w:r w:rsidRPr="000D0651">
        <w:rPr>
          <w:color w:val="FF0000"/>
          <w:sz w:val="24"/>
          <w:szCs w:val="24"/>
          <w:shd w:val="clear" w:color="auto" w:fill="FFFFFF"/>
        </w:rPr>
        <w:t xml:space="preserve">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w:t>
      </w:r>
      <w:proofErr w:type="spellStart"/>
      <w:r w:rsidRPr="000D0651">
        <w:rPr>
          <w:color w:val="FF0000"/>
          <w:sz w:val="24"/>
          <w:szCs w:val="24"/>
          <w:shd w:val="clear" w:color="auto" w:fill="FFFFFF"/>
        </w:rPr>
        <w:t>вентиляторные</w:t>
      </w:r>
      <w:proofErr w:type="spellEnd"/>
      <w:r w:rsidRPr="000D0651">
        <w:rPr>
          <w:color w:val="FF0000"/>
          <w:sz w:val="24"/>
          <w:szCs w:val="24"/>
          <w:shd w:val="clear" w:color="auto" w:fill="FFFFFF"/>
        </w:rPr>
        <w:t xml:space="preserve"> и башенные градирни. Вода в градирнях охлаждается атмосферным воздухом. Вода в градирнях под напором </w:t>
      </w:r>
      <w:r w:rsidRPr="00D510C4">
        <w:rPr>
          <w:color w:val="FF0000"/>
          <w:sz w:val="24"/>
          <w:szCs w:val="24"/>
          <w:shd w:val="clear" w:color="auto" w:fill="FFFFFF"/>
        </w:rPr>
        <w:t xml:space="preserve">поднимается вверх и водопадом падает вниз в аванкамеру, откуда поступает обратно на ТЭЦ. Для снижения капельного уноса градирни оснащены </w:t>
      </w:r>
      <w:proofErr w:type="spellStart"/>
      <w:r w:rsidRPr="00D510C4">
        <w:rPr>
          <w:color w:val="FF0000"/>
          <w:sz w:val="24"/>
          <w:szCs w:val="24"/>
          <w:shd w:val="clear" w:color="auto" w:fill="FFFFFF"/>
        </w:rPr>
        <w:t>водоуловителями</w:t>
      </w:r>
      <w:proofErr w:type="spellEnd"/>
      <w:r w:rsidRPr="00D510C4">
        <w:rPr>
          <w:color w:val="FF0000"/>
          <w:sz w:val="24"/>
          <w:szCs w:val="24"/>
          <w:shd w:val="clear" w:color="auto" w:fill="FFFFFF"/>
        </w:rPr>
        <w:t xml:space="preserve">. Водоснабжение осуществляется от Москвы-реки. В здании </w:t>
      </w:r>
      <w:proofErr w:type="spellStart"/>
      <w:r w:rsidRPr="00D510C4">
        <w:rPr>
          <w:color w:val="FF0000"/>
          <w:sz w:val="24"/>
          <w:szCs w:val="24"/>
          <w:shd w:val="clear" w:color="auto" w:fill="FFFFFF"/>
        </w:rPr>
        <w:t>химводоочистки</w:t>
      </w:r>
      <w:proofErr w:type="spellEnd"/>
      <w:r w:rsidRPr="00D510C4">
        <w:rPr>
          <w:color w:val="FF0000"/>
          <w:sz w:val="24"/>
          <w:szCs w:val="24"/>
          <w:shd w:val="clear" w:color="auto" w:fill="FFFFFF"/>
        </w:rPr>
        <w:t xml:space="preserve">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D510C4">
        <w:rPr>
          <w:color w:val="FF0000"/>
          <w:sz w:val="24"/>
          <w:szCs w:val="24"/>
        </w:rPr>
        <w:t>[5]</w:t>
      </w:r>
      <w:r w:rsidRPr="00D510C4">
        <w:rPr>
          <w:color w:val="FF0000"/>
          <w:sz w:val="24"/>
          <w:szCs w:val="24"/>
          <w:shd w:val="clear" w:color="auto" w:fill="FFFFFF"/>
        </w:rPr>
        <w:t xml:space="preserve">. </w:t>
      </w:r>
    </w:p>
    <w:p w14:paraId="1FC0B604" w14:textId="6D950930" w:rsidR="00B86338" w:rsidRPr="00D510C4" w:rsidRDefault="00B86338" w:rsidP="00D510C4">
      <w:pPr>
        <w:pStyle w:val="a5"/>
        <w:numPr>
          <w:ilvl w:val="0"/>
          <w:numId w:val="2"/>
        </w:numPr>
        <w:spacing w:before="240" w:after="240"/>
        <w:ind w:left="0" w:firstLine="0"/>
        <w:jc w:val="center"/>
        <w:outlineLvl w:val="0"/>
        <w:rPr>
          <w:b/>
          <w:bCs/>
          <w:color w:val="FF0000"/>
          <w:sz w:val="24"/>
          <w:szCs w:val="24"/>
        </w:rPr>
      </w:pPr>
      <w:bookmarkStart w:id="2" w:name="_Toc85707731"/>
      <w:r w:rsidRPr="00D510C4">
        <w:rPr>
          <w:b/>
          <w:bCs/>
          <w:color w:val="FF0000"/>
          <w:sz w:val="24"/>
          <w:szCs w:val="24"/>
        </w:rPr>
        <w:t>Организационная структура профильной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2"/>
    </w:p>
    <w:p w14:paraId="31991AF8"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D510C4">
        <w:rPr>
          <w:color w:val="FF0000"/>
        </w:rPr>
        <w:t xml:space="preserve">Ознакомился со организационной структурой предприятия, с организационной </w:t>
      </w:r>
      <w:r w:rsidRPr="000D0651">
        <w:rPr>
          <w:color w:val="FF0000"/>
        </w:rPr>
        <w:t>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59AC6752"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 xml:space="preserve">На рисунке 4 представлена организационная структура ГЭС-1. </w:t>
      </w:r>
    </w:p>
    <w:p w14:paraId="46049CB7" w14:textId="77777777" w:rsidR="00B86338" w:rsidRPr="000D0651" w:rsidRDefault="00B86338" w:rsidP="00B86338">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39FCEFD9" w14:textId="77777777" w:rsidR="00B86338" w:rsidRPr="000D0651" w:rsidRDefault="00B86338" w:rsidP="000A64CA">
      <w:pPr>
        <w:widowControl/>
        <w:numPr>
          <w:ilvl w:val="0"/>
          <w:numId w:val="5"/>
        </w:numPr>
        <w:shd w:val="clear" w:color="auto" w:fill="FFFFFF"/>
        <w:tabs>
          <w:tab w:val="num" w:pos="567"/>
        </w:tabs>
        <w:autoSpaceDE/>
        <w:adjustRightInd/>
        <w:ind w:left="0" w:firstLine="360"/>
        <w:jc w:val="both"/>
        <w:rPr>
          <w:color w:val="FF0000"/>
          <w:sz w:val="24"/>
          <w:szCs w:val="24"/>
        </w:rPr>
      </w:pPr>
      <w:r w:rsidRPr="000D0651">
        <w:rPr>
          <w:color w:val="FF0000"/>
          <w:sz w:val="24"/>
          <w:szCs w:val="24"/>
        </w:rPr>
        <w:lastRenderedPageBreak/>
        <w:t xml:space="preserve">содержание энергетического, электротехнического и </w:t>
      </w:r>
      <w:proofErr w:type="spellStart"/>
      <w:r w:rsidRPr="000D0651">
        <w:rPr>
          <w:color w:val="FF0000"/>
          <w:sz w:val="24"/>
          <w:szCs w:val="24"/>
        </w:rPr>
        <w:t>электротехнологического</w:t>
      </w:r>
      <w:proofErr w:type="spellEnd"/>
      <w:r w:rsidRPr="000D0651">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378A29B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4A6FB2DD"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A2DB083"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05D95E7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F09E301"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9568D2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487211A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5B1CBAAA"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2638067E" w14:textId="378633F8"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30780B4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02C6C89D" wp14:editId="086EE341">
            <wp:extent cx="5276099" cy="2662390"/>
            <wp:effectExtent l="0" t="0" r="127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extLst>
                        <a:ext uri="{28A0092B-C50C-407E-A947-70E740481C1C}">
                          <a14:useLocalDpi xmlns:a14="http://schemas.microsoft.com/office/drawing/2010/main" val="0"/>
                        </a:ext>
                      </a:extLst>
                    </a:blip>
                    <a:srcRect l="2107"/>
                    <a:stretch>
                      <a:fillRect/>
                    </a:stretch>
                  </pic:blipFill>
                  <pic:spPr bwMode="auto">
                    <a:xfrm>
                      <a:off x="0" y="0"/>
                      <a:ext cx="5327496" cy="2688326"/>
                    </a:xfrm>
                    <a:prstGeom prst="rect">
                      <a:avLst/>
                    </a:prstGeom>
                    <a:noFill/>
                    <a:ln>
                      <a:noFill/>
                    </a:ln>
                  </pic:spPr>
                </pic:pic>
              </a:graphicData>
            </a:graphic>
          </wp:inline>
        </w:drawing>
      </w:r>
    </w:p>
    <w:p w14:paraId="085513BC" w14:textId="77777777" w:rsidR="00B86338" w:rsidRPr="000D0651" w:rsidRDefault="00B86338" w:rsidP="00B86338">
      <w:pPr>
        <w:pStyle w:val="ab"/>
        <w:shd w:val="clear" w:color="auto" w:fill="FFFFFF"/>
        <w:spacing w:before="120" w:beforeAutospacing="0" w:after="240" w:afterAutospacing="0"/>
        <w:jc w:val="center"/>
        <w:rPr>
          <w:color w:val="FF0000"/>
        </w:rPr>
      </w:pPr>
      <w:r w:rsidRPr="000D0651">
        <w:rPr>
          <w:color w:val="FF0000"/>
        </w:rPr>
        <w:t>Рисунок 4 – Организационная структура ГЭС-1</w:t>
      </w:r>
    </w:p>
    <w:p w14:paraId="42E2D994"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На рисунке 5 представлена организационная схема энергетической службы ГЭС-1.</w:t>
      </w:r>
    </w:p>
    <w:p w14:paraId="13C1EB2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FE2AA49" wp14:editId="21DDC249">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11669EE5" w14:textId="77777777" w:rsidR="00B86338" w:rsidRPr="000D0651" w:rsidRDefault="00B86338" w:rsidP="00B86338">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Рисунок 5 – Организационная структура энергетической службы ГЭС-1</w:t>
      </w:r>
    </w:p>
    <w:p w14:paraId="28EA705D" w14:textId="77777777" w:rsidR="00B86338" w:rsidRPr="000D0651" w:rsidRDefault="00B86338" w:rsidP="00B86338">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lastRenderedPageBreak/>
        <w:t>Обеспеченность предприятия персоналом, качественная и количественная структура персонала предприятия представлена в таблице 5.</w:t>
      </w:r>
    </w:p>
    <w:p w14:paraId="44E569F7"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5</w:t>
      </w:r>
    </w:p>
    <w:p w14:paraId="301EFBD4"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CB6071" w:rsidRPr="000D0651" w14:paraId="5A626EAF" w14:textId="77777777" w:rsidTr="00CB6071">
        <w:trPr>
          <w:tblHeader/>
        </w:trPr>
        <w:tc>
          <w:tcPr>
            <w:tcW w:w="8222" w:type="dxa"/>
            <w:shd w:val="clear" w:color="auto" w:fill="F2F2F2" w:themeFill="background1" w:themeFillShade="F2"/>
            <w:vAlign w:val="bottom"/>
          </w:tcPr>
          <w:p w14:paraId="3FC84453" w14:textId="7A1E9D5C"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417" w:type="dxa"/>
            <w:shd w:val="clear" w:color="auto" w:fill="F2F2F2" w:themeFill="background1" w:themeFillShade="F2"/>
            <w:vAlign w:val="bottom"/>
          </w:tcPr>
          <w:p w14:paraId="3E1A2033" w14:textId="555D466D"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5253F6C3" w14:textId="77777777" w:rsidTr="00CB6071">
        <w:tc>
          <w:tcPr>
            <w:tcW w:w="8222" w:type="dxa"/>
            <w:vAlign w:val="bottom"/>
          </w:tcPr>
          <w:p w14:paraId="5D5F39D1" w14:textId="0387DCB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417" w:type="dxa"/>
            <w:vAlign w:val="bottom"/>
          </w:tcPr>
          <w:p w14:paraId="677258AE" w14:textId="71BEE914"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441</w:t>
            </w:r>
          </w:p>
        </w:tc>
      </w:tr>
      <w:tr w:rsidR="00CB6071" w:rsidRPr="000D0651" w14:paraId="459D5194" w14:textId="77777777" w:rsidTr="00CB6071">
        <w:tc>
          <w:tcPr>
            <w:tcW w:w="8222" w:type="dxa"/>
            <w:vAlign w:val="bottom"/>
          </w:tcPr>
          <w:p w14:paraId="2E67A5B5" w14:textId="0E2C247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r>
              <w:rPr>
                <w:color w:val="FF0000"/>
                <w:sz w:val="22"/>
                <w:szCs w:val="22"/>
                <w:lang w:eastAsia="en-US"/>
              </w:rPr>
              <w:t>:</w:t>
            </w:r>
          </w:p>
        </w:tc>
        <w:tc>
          <w:tcPr>
            <w:tcW w:w="1417" w:type="dxa"/>
            <w:vAlign w:val="bottom"/>
          </w:tcPr>
          <w:p w14:paraId="10F0F268"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29109C4A" w14:textId="77777777" w:rsidTr="00CB6071">
        <w:tc>
          <w:tcPr>
            <w:tcW w:w="8222" w:type="dxa"/>
            <w:vAlign w:val="bottom"/>
          </w:tcPr>
          <w:p w14:paraId="76B3DC2E" w14:textId="4E80A37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417" w:type="dxa"/>
            <w:vAlign w:val="bottom"/>
          </w:tcPr>
          <w:p w14:paraId="670525E3" w14:textId="4400884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72</w:t>
            </w:r>
          </w:p>
        </w:tc>
      </w:tr>
      <w:tr w:rsidR="00CB6071" w:rsidRPr="000D0651" w14:paraId="5D1AB45B" w14:textId="77777777" w:rsidTr="00CB6071">
        <w:tc>
          <w:tcPr>
            <w:tcW w:w="8222" w:type="dxa"/>
            <w:vAlign w:val="bottom"/>
          </w:tcPr>
          <w:p w14:paraId="06416E9F" w14:textId="380C77E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417" w:type="dxa"/>
            <w:vAlign w:val="bottom"/>
          </w:tcPr>
          <w:p w14:paraId="3AE6EF94" w14:textId="637991F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369</w:t>
            </w:r>
          </w:p>
        </w:tc>
      </w:tr>
      <w:tr w:rsidR="00CB6071" w:rsidRPr="000D0651" w14:paraId="21C6B97F" w14:textId="77777777" w:rsidTr="00CB6071">
        <w:tc>
          <w:tcPr>
            <w:tcW w:w="8222" w:type="dxa"/>
            <w:vAlign w:val="bottom"/>
          </w:tcPr>
          <w:p w14:paraId="2B73706C" w14:textId="515FD68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r>
              <w:rPr>
                <w:color w:val="FF0000"/>
                <w:sz w:val="22"/>
                <w:szCs w:val="22"/>
                <w:lang w:eastAsia="en-US"/>
              </w:rPr>
              <w:t>:</w:t>
            </w:r>
          </w:p>
        </w:tc>
        <w:tc>
          <w:tcPr>
            <w:tcW w:w="1417" w:type="dxa"/>
            <w:vAlign w:val="bottom"/>
          </w:tcPr>
          <w:p w14:paraId="35A9E0A4"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35C4841B" w14:textId="77777777" w:rsidTr="00CB6071">
        <w:tc>
          <w:tcPr>
            <w:tcW w:w="8222" w:type="dxa"/>
            <w:vAlign w:val="bottom"/>
          </w:tcPr>
          <w:p w14:paraId="28F4BA38" w14:textId="64B66A3C"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417" w:type="dxa"/>
            <w:vAlign w:val="bottom"/>
          </w:tcPr>
          <w:p w14:paraId="315CA24A" w14:textId="49E1A013"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24</w:t>
            </w:r>
          </w:p>
        </w:tc>
      </w:tr>
      <w:tr w:rsidR="00CB6071" w:rsidRPr="000D0651" w14:paraId="649008FC" w14:textId="77777777" w:rsidTr="00CB6071">
        <w:tc>
          <w:tcPr>
            <w:tcW w:w="8222" w:type="dxa"/>
            <w:vAlign w:val="bottom"/>
          </w:tcPr>
          <w:p w14:paraId="2F642734" w14:textId="45167489"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417" w:type="dxa"/>
            <w:vAlign w:val="bottom"/>
          </w:tcPr>
          <w:p w14:paraId="7F691F92" w14:textId="6FC6CF9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325</w:t>
            </w:r>
          </w:p>
        </w:tc>
      </w:tr>
      <w:tr w:rsidR="00CB6071" w:rsidRPr="000D0651" w14:paraId="74C2C060" w14:textId="77777777" w:rsidTr="00CB6071">
        <w:tc>
          <w:tcPr>
            <w:tcW w:w="8222" w:type="dxa"/>
            <w:vAlign w:val="bottom"/>
          </w:tcPr>
          <w:p w14:paraId="3ECD68DE" w14:textId="09818576"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417" w:type="dxa"/>
            <w:vAlign w:val="bottom"/>
          </w:tcPr>
          <w:p w14:paraId="6B23E9CD" w14:textId="3916DA2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20</w:t>
            </w:r>
          </w:p>
        </w:tc>
      </w:tr>
    </w:tbl>
    <w:p w14:paraId="6E5B11FE"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6CE2580"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1D816C74" w14:textId="77777777" w:rsidR="00B86338" w:rsidRPr="000D0651" w:rsidRDefault="00B86338" w:rsidP="00B86338">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Таблица 6</w:t>
      </w:r>
    </w:p>
    <w:p w14:paraId="092A6686" w14:textId="2A2BC160"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w:t>
      </w:r>
      <w:r w:rsidR="0038138F">
        <w:rPr>
          <w:rFonts w:ascii="MuseoSansCyrl" w:hAnsi="MuseoSansCyrl"/>
          <w:color w:val="FF0000"/>
          <w:sz w:val="24"/>
          <w:szCs w:val="24"/>
        </w:rPr>
        <w:t xml:space="preserve"> энергетической службы </w:t>
      </w:r>
      <w:r w:rsidRPr="000D0651">
        <w:rPr>
          <w:rFonts w:ascii="MuseoSansCyrl" w:hAnsi="MuseoSansCyrl"/>
          <w:color w:val="FF0000"/>
          <w:sz w:val="24"/>
          <w:szCs w:val="24"/>
        </w:rPr>
        <w:t>предприятия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559"/>
      </w:tblGrid>
      <w:tr w:rsidR="00CB6071" w:rsidRPr="000D0651" w14:paraId="2EC23AB7" w14:textId="77777777" w:rsidTr="00CB6071">
        <w:tc>
          <w:tcPr>
            <w:tcW w:w="7655" w:type="dxa"/>
            <w:shd w:val="clear" w:color="auto" w:fill="F2F2F2" w:themeFill="background1" w:themeFillShade="F2"/>
            <w:vAlign w:val="bottom"/>
          </w:tcPr>
          <w:p w14:paraId="35D8F2DF" w14:textId="31F37A41"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559" w:type="dxa"/>
            <w:shd w:val="clear" w:color="auto" w:fill="F2F2F2" w:themeFill="background1" w:themeFillShade="F2"/>
            <w:vAlign w:val="bottom"/>
          </w:tcPr>
          <w:p w14:paraId="6111700E" w14:textId="506B1495"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7C55919F" w14:textId="77777777" w:rsidTr="00CB6071">
        <w:tc>
          <w:tcPr>
            <w:tcW w:w="7655" w:type="dxa"/>
            <w:vAlign w:val="bottom"/>
          </w:tcPr>
          <w:p w14:paraId="58A9D7A7" w14:textId="64A5DC4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559" w:type="dxa"/>
            <w:vAlign w:val="bottom"/>
          </w:tcPr>
          <w:p w14:paraId="524F28AB" w14:textId="02ED05D9"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101</w:t>
            </w:r>
          </w:p>
        </w:tc>
      </w:tr>
      <w:tr w:rsidR="00CB6071" w:rsidRPr="000D0651" w14:paraId="7AACCB1B" w14:textId="77777777" w:rsidTr="00CB6071">
        <w:tc>
          <w:tcPr>
            <w:tcW w:w="7655" w:type="dxa"/>
            <w:vAlign w:val="bottom"/>
          </w:tcPr>
          <w:p w14:paraId="0100DE5C" w14:textId="49FFEF9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1559" w:type="dxa"/>
            <w:vAlign w:val="bottom"/>
          </w:tcPr>
          <w:p w14:paraId="158E1A87"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617A203C" w14:textId="77777777" w:rsidTr="00CB6071">
        <w:tc>
          <w:tcPr>
            <w:tcW w:w="7655" w:type="dxa"/>
            <w:vAlign w:val="bottom"/>
          </w:tcPr>
          <w:p w14:paraId="71F5C149" w14:textId="7A96B03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559" w:type="dxa"/>
            <w:vAlign w:val="bottom"/>
          </w:tcPr>
          <w:p w14:paraId="154C5EB3" w14:textId="5A06100D"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w:t>
            </w:r>
          </w:p>
        </w:tc>
      </w:tr>
      <w:tr w:rsidR="00CB6071" w:rsidRPr="000D0651" w14:paraId="2BC73BA6" w14:textId="77777777" w:rsidTr="00CB6071">
        <w:tc>
          <w:tcPr>
            <w:tcW w:w="7655" w:type="dxa"/>
            <w:vAlign w:val="bottom"/>
          </w:tcPr>
          <w:p w14:paraId="67108951" w14:textId="01F2472F"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559" w:type="dxa"/>
            <w:vAlign w:val="bottom"/>
          </w:tcPr>
          <w:p w14:paraId="123D283B" w14:textId="35A2A1B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69</w:t>
            </w:r>
          </w:p>
        </w:tc>
      </w:tr>
      <w:tr w:rsidR="00CB6071" w:rsidRPr="000D0651" w14:paraId="301A6924" w14:textId="77777777" w:rsidTr="00CB6071">
        <w:tc>
          <w:tcPr>
            <w:tcW w:w="7655" w:type="dxa"/>
            <w:vAlign w:val="bottom"/>
          </w:tcPr>
          <w:p w14:paraId="05CA437A" w14:textId="46A18175"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p>
        </w:tc>
        <w:tc>
          <w:tcPr>
            <w:tcW w:w="1559" w:type="dxa"/>
            <w:vAlign w:val="bottom"/>
          </w:tcPr>
          <w:p w14:paraId="73679932"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7B418E33" w14:textId="77777777" w:rsidTr="00CB6071">
        <w:tc>
          <w:tcPr>
            <w:tcW w:w="7655" w:type="dxa"/>
            <w:vAlign w:val="bottom"/>
          </w:tcPr>
          <w:p w14:paraId="695C0BA4" w14:textId="3CF045DD"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559" w:type="dxa"/>
            <w:vAlign w:val="bottom"/>
          </w:tcPr>
          <w:p w14:paraId="39A9E49F" w14:textId="3B23801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8</w:t>
            </w:r>
          </w:p>
        </w:tc>
      </w:tr>
      <w:tr w:rsidR="00CB6071" w:rsidRPr="000D0651" w14:paraId="07E8107E" w14:textId="77777777" w:rsidTr="00CB6071">
        <w:tc>
          <w:tcPr>
            <w:tcW w:w="7655" w:type="dxa"/>
            <w:vAlign w:val="bottom"/>
          </w:tcPr>
          <w:p w14:paraId="6AB9BA59" w14:textId="68B51064"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559" w:type="dxa"/>
            <w:vAlign w:val="bottom"/>
          </w:tcPr>
          <w:p w14:paraId="3A1BD443" w14:textId="5BF4CCB0"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56</w:t>
            </w:r>
          </w:p>
        </w:tc>
      </w:tr>
      <w:tr w:rsidR="00CB6071" w:rsidRPr="000D0651" w14:paraId="78C09F2D" w14:textId="77777777" w:rsidTr="00CB6071">
        <w:tc>
          <w:tcPr>
            <w:tcW w:w="7655" w:type="dxa"/>
            <w:vAlign w:val="bottom"/>
          </w:tcPr>
          <w:p w14:paraId="0A233DE6" w14:textId="0542B5C2"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559" w:type="dxa"/>
            <w:vAlign w:val="bottom"/>
          </w:tcPr>
          <w:p w14:paraId="2FF8DA1E" w14:textId="595D64D6"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w:t>
            </w:r>
          </w:p>
        </w:tc>
      </w:tr>
    </w:tbl>
    <w:p w14:paraId="10A76AED" w14:textId="77777777" w:rsidR="00B86338" w:rsidRPr="000D0651" w:rsidRDefault="00B86338" w:rsidP="00B86338">
      <w:pPr>
        <w:widowControl/>
        <w:autoSpaceDE/>
        <w:adjustRightInd/>
        <w:ind w:firstLine="426"/>
        <w:jc w:val="both"/>
        <w:rPr>
          <w:rFonts w:ascii="MuseoSansCyrl" w:hAnsi="MuseoSansCyrl"/>
          <w:color w:val="FF0000"/>
          <w:sz w:val="24"/>
          <w:szCs w:val="24"/>
        </w:rPr>
      </w:pPr>
    </w:p>
    <w:p w14:paraId="01BDCDF5" w14:textId="77777777" w:rsidR="00B86338" w:rsidRPr="000D0651" w:rsidRDefault="00B86338" w:rsidP="00B86338">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В таблице 7 представлены показатели производительности труда на предприятии (ГЭС-1).</w:t>
      </w:r>
    </w:p>
    <w:p w14:paraId="6992EAE5"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7</w:t>
      </w:r>
    </w:p>
    <w:p w14:paraId="444A4A8E"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B86338" w:rsidRPr="000D0651" w14:paraId="6E4AC93A" w14:textId="77777777" w:rsidTr="00CB6071">
        <w:tc>
          <w:tcPr>
            <w:tcW w:w="8500" w:type="dxa"/>
            <w:shd w:val="clear" w:color="auto" w:fill="F2F2F2" w:themeFill="background1" w:themeFillShade="F2"/>
            <w:vAlign w:val="bottom"/>
            <w:hideMark/>
          </w:tcPr>
          <w:p w14:paraId="711B01A0" w14:textId="77777777" w:rsidR="00B86338" w:rsidRPr="000D0651" w:rsidRDefault="00B86338" w:rsidP="00113B0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shd w:val="clear" w:color="auto" w:fill="F2F2F2" w:themeFill="background1" w:themeFillShade="F2"/>
            <w:vAlign w:val="bottom"/>
            <w:hideMark/>
          </w:tcPr>
          <w:p w14:paraId="341A4160" w14:textId="68FA5C0F" w:rsidR="00B86338" w:rsidRPr="000D0651" w:rsidRDefault="00B86338" w:rsidP="0038138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w:t>
            </w:r>
            <w:r w:rsidR="0038138F">
              <w:rPr>
                <w:rFonts w:ascii="MuseoSansCyrl" w:hAnsi="MuseoSansCyrl"/>
                <w:b/>
                <w:color w:val="FF0000"/>
                <w:sz w:val="22"/>
                <w:szCs w:val="22"/>
                <w:lang w:eastAsia="en-US"/>
              </w:rPr>
              <w:t>20</w:t>
            </w:r>
          </w:p>
        </w:tc>
      </w:tr>
      <w:tr w:rsidR="00B86338" w:rsidRPr="000D0651" w14:paraId="2800474F" w14:textId="77777777" w:rsidTr="00CB6071">
        <w:tc>
          <w:tcPr>
            <w:tcW w:w="8500" w:type="dxa"/>
            <w:shd w:val="clear" w:color="auto" w:fill="FFFFFF"/>
            <w:vAlign w:val="bottom"/>
            <w:hideMark/>
          </w:tcPr>
          <w:p w14:paraId="4616AF9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shd w:val="clear" w:color="auto" w:fill="FFFFFF"/>
            <w:vAlign w:val="bottom"/>
            <w:hideMark/>
          </w:tcPr>
          <w:p w14:paraId="6F5B98C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56135BA8" w14:textId="77777777" w:rsidTr="00CB6071">
        <w:tc>
          <w:tcPr>
            <w:tcW w:w="8500" w:type="dxa"/>
            <w:shd w:val="clear" w:color="auto" w:fill="FFFFFF"/>
            <w:vAlign w:val="bottom"/>
            <w:hideMark/>
          </w:tcPr>
          <w:p w14:paraId="2DBC6CDB" w14:textId="74AC8593"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фиксированных сопоставимых ценах, тыс.</w:t>
            </w:r>
            <w:r w:rsidR="00DF4574">
              <w:rPr>
                <w:rFonts w:ascii="MuseoSansCyrl" w:hAnsi="MuseoSansCyrl"/>
                <w:color w:val="FF0000"/>
                <w:sz w:val="22"/>
                <w:szCs w:val="22"/>
                <w:lang w:eastAsia="en-US"/>
              </w:rPr>
              <w:t xml:space="preserve">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30A8C82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3314721A" w14:textId="77777777" w:rsidTr="00CB6071">
        <w:tc>
          <w:tcPr>
            <w:tcW w:w="8500" w:type="dxa"/>
            <w:shd w:val="clear" w:color="auto" w:fill="FFFFFF"/>
            <w:vAlign w:val="bottom"/>
            <w:hideMark/>
          </w:tcPr>
          <w:p w14:paraId="3FB00D8E"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shd w:val="clear" w:color="auto" w:fill="FFFFFF"/>
            <w:vAlign w:val="bottom"/>
            <w:hideMark/>
          </w:tcPr>
          <w:p w14:paraId="6004CC09"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B86338" w:rsidRPr="000D0651" w14:paraId="3BAAF5D7" w14:textId="77777777" w:rsidTr="00CB6071">
        <w:tc>
          <w:tcPr>
            <w:tcW w:w="8500" w:type="dxa"/>
            <w:shd w:val="clear" w:color="auto" w:fill="FFFFFF"/>
            <w:vAlign w:val="bottom"/>
            <w:hideMark/>
          </w:tcPr>
          <w:p w14:paraId="326A1A7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в </w:t>
            </w:r>
            <w:proofErr w:type="spellStart"/>
            <w:r w:rsidRPr="000D0651">
              <w:rPr>
                <w:rFonts w:ascii="MuseoSansCyrl" w:hAnsi="MuseoSansCyrl"/>
                <w:color w:val="FF0000"/>
                <w:sz w:val="22"/>
                <w:szCs w:val="22"/>
                <w:lang w:eastAsia="en-US"/>
              </w:rPr>
              <w:t>т.ч</w:t>
            </w:r>
            <w:proofErr w:type="spellEnd"/>
            <w:r w:rsidRPr="000D0651">
              <w:rPr>
                <w:rFonts w:ascii="MuseoSansCyrl" w:hAnsi="MuseoSansCyrl"/>
                <w:color w:val="FF0000"/>
                <w:sz w:val="22"/>
                <w:szCs w:val="22"/>
                <w:lang w:eastAsia="en-US"/>
              </w:rPr>
              <w:t>. рабочих</w:t>
            </w:r>
          </w:p>
        </w:tc>
        <w:tc>
          <w:tcPr>
            <w:tcW w:w="1140" w:type="dxa"/>
            <w:shd w:val="clear" w:color="auto" w:fill="FFFFFF"/>
            <w:vAlign w:val="bottom"/>
            <w:hideMark/>
          </w:tcPr>
          <w:p w14:paraId="2B8580C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B86338" w:rsidRPr="000D0651" w14:paraId="197C0A1D" w14:textId="77777777" w:rsidTr="00CB6071">
        <w:tc>
          <w:tcPr>
            <w:tcW w:w="8500" w:type="dxa"/>
            <w:shd w:val="clear" w:color="auto" w:fill="FFFFFF"/>
            <w:vAlign w:val="bottom"/>
            <w:hideMark/>
          </w:tcPr>
          <w:p w14:paraId="28A609E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w:t>
            </w:r>
            <w:proofErr w:type="spellStart"/>
            <w:r w:rsidRPr="000D0651">
              <w:rPr>
                <w:rFonts w:ascii="MuseoSansCyrl" w:hAnsi="MuseoSansCyrl"/>
                <w:color w:val="FF0000"/>
                <w:sz w:val="22"/>
                <w:szCs w:val="22"/>
                <w:lang w:eastAsia="en-US"/>
              </w:rPr>
              <w:t>дн</w:t>
            </w:r>
            <w:proofErr w:type="spellEnd"/>
            <w:r w:rsidRPr="000D0651">
              <w:rPr>
                <w:rFonts w:ascii="MuseoSansCyrl" w:hAnsi="MuseoSansCyrl"/>
                <w:color w:val="FF0000"/>
                <w:sz w:val="22"/>
                <w:szCs w:val="22"/>
                <w:lang w:eastAsia="en-US"/>
              </w:rPr>
              <w:t>.</w:t>
            </w:r>
          </w:p>
        </w:tc>
        <w:tc>
          <w:tcPr>
            <w:tcW w:w="1140" w:type="dxa"/>
            <w:shd w:val="clear" w:color="auto" w:fill="FFFFFF"/>
            <w:vAlign w:val="bottom"/>
            <w:hideMark/>
          </w:tcPr>
          <w:p w14:paraId="04D5CF3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B86338" w:rsidRPr="000D0651" w14:paraId="0F2B975E" w14:textId="77777777" w:rsidTr="00CB6071">
        <w:tc>
          <w:tcPr>
            <w:tcW w:w="8500" w:type="dxa"/>
            <w:shd w:val="clear" w:color="auto" w:fill="FFFFFF"/>
            <w:vAlign w:val="bottom"/>
            <w:hideMark/>
          </w:tcPr>
          <w:p w14:paraId="469CC1C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shd w:val="clear" w:color="auto" w:fill="FFFFFF"/>
            <w:vAlign w:val="bottom"/>
            <w:hideMark/>
          </w:tcPr>
          <w:p w14:paraId="06C358A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B86338" w:rsidRPr="000D0651" w14:paraId="7EB24114" w14:textId="77777777" w:rsidTr="00CB6071">
        <w:tc>
          <w:tcPr>
            <w:tcW w:w="8500" w:type="dxa"/>
            <w:shd w:val="clear" w:color="auto" w:fill="FFFFFF"/>
            <w:vAlign w:val="bottom"/>
            <w:hideMark/>
          </w:tcPr>
          <w:p w14:paraId="165AAF31" w14:textId="606BBEDA"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Среднегодовая выработка одного работника ППП, </w:t>
            </w:r>
            <w:r w:rsidR="00DF4574">
              <w:rPr>
                <w:rFonts w:ascii="MuseoSansCyrl" w:hAnsi="MuseoSansCyrl"/>
                <w:color w:val="FF0000"/>
                <w:sz w:val="22"/>
                <w:szCs w:val="22"/>
                <w:lang w:eastAsia="en-US"/>
              </w:rPr>
              <w:t xml:space="preserve">тыс.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2FFFAD9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B86338" w:rsidRPr="000D0651" w14:paraId="054196D0" w14:textId="77777777" w:rsidTr="00CB6071">
        <w:tc>
          <w:tcPr>
            <w:tcW w:w="8500" w:type="dxa"/>
            <w:shd w:val="clear" w:color="auto" w:fill="FFFFFF"/>
            <w:vAlign w:val="bottom"/>
            <w:hideMark/>
          </w:tcPr>
          <w:p w14:paraId="17779F5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shd w:val="clear" w:color="auto" w:fill="FFFFFF"/>
            <w:vAlign w:val="bottom"/>
            <w:hideMark/>
          </w:tcPr>
          <w:p w14:paraId="6327B46D" w14:textId="665D5B2C" w:rsidR="00B86338" w:rsidRPr="000D0651" w:rsidRDefault="00B86338" w:rsidP="00113B0F">
            <w:pPr>
              <w:rPr>
                <w:rFonts w:ascii="MuseoSansCyrl" w:hAnsi="MuseoSansCyrl"/>
                <w:color w:val="FF0000"/>
                <w:sz w:val="22"/>
                <w:szCs w:val="22"/>
                <w:lang w:eastAsia="en-US"/>
              </w:rPr>
            </w:pPr>
          </w:p>
        </w:tc>
      </w:tr>
      <w:tr w:rsidR="00B86338" w:rsidRPr="000D0651" w14:paraId="055EB5EB" w14:textId="77777777" w:rsidTr="00CB6071">
        <w:tc>
          <w:tcPr>
            <w:tcW w:w="8500" w:type="dxa"/>
            <w:shd w:val="clear" w:color="auto" w:fill="FFFFFF"/>
            <w:vAlign w:val="bottom"/>
            <w:hideMark/>
          </w:tcPr>
          <w:p w14:paraId="40435B8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shd w:val="clear" w:color="auto" w:fill="FFFFFF"/>
            <w:vAlign w:val="bottom"/>
            <w:hideMark/>
          </w:tcPr>
          <w:p w14:paraId="731B9CE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B86338" w:rsidRPr="000D0651" w14:paraId="61219F06" w14:textId="77777777" w:rsidTr="00CB6071">
        <w:tc>
          <w:tcPr>
            <w:tcW w:w="8500" w:type="dxa"/>
            <w:shd w:val="clear" w:color="auto" w:fill="FFFFFF"/>
            <w:vAlign w:val="bottom"/>
            <w:hideMark/>
          </w:tcPr>
          <w:p w14:paraId="1D7598D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4374565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B86338" w:rsidRPr="000D0651" w14:paraId="1E8706AA" w14:textId="77777777" w:rsidTr="00CB6071">
        <w:tc>
          <w:tcPr>
            <w:tcW w:w="8500" w:type="dxa"/>
            <w:shd w:val="clear" w:color="auto" w:fill="FFFFFF"/>
            <w:vAlign w:val="bottom"/>
            <w:hideMark/>
          </w:tcPr>
          <w:p w14:paraId="61DE8B56"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31943A2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B86338" w:rsidRPr="000D0651" w14:paraId="174FEF40" w14:textId="77777777" w:rsidTr="00CB6071">
        <w:tc>
          <w:tcPr>
            <w:tcW w:w="8500" w:type="dxa"/>
            <w:shd w:val="clear" w:color="auto" w:fill="FFFFFF"/>
            <w:vAlign w:val="bottom"/>
            <w:hideMark/>
          </w:tcPr>
          <w:p w14:paraId="3D177935"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891AAB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B86338" w:rsidRPr="000D0651" w14:paraId="718C0633" w14:textId="77777777" w:rsidTr="00CB6071">
        <w:tc>
          <w:tcPr>
            <w:tcW w:w="8500" w:type="dxa"/>
            <w:shd w:val="clear" w:color="auto" w:fill="FFFFFF"/>
            <w:vAlign w:val="bottom"/>
            <w:hideMark/>
          </w:tcPr>
          <w:p w14:paraId="709A34E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66EB724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23D6CEC3" w14:textId="77777777" w:rsidR="00B86338" w:rsidRPr="00D510C4" w:rsidRDefault="00B86338" w:rsidP="00B86338">
      <w:pPr>
        <w:widowControl/>
        <w:autoSpaceDE/>
        <w:adjustRightInd/>
        <w:spacing w:before="360"/>
        <w:ind w:firstLine="709"/>
        <w:jc w:val="both"/>
        <w:rPr>
          <w:rFonts w:ascii="MuseoSansCyrl" w:hAnsi="MuseoSansCyrl"/>
          <w:color w:val="FF0000"/>
          <w:sz w:val="24"/>
          <w:szCs w:val="24"/>
        </w:rPr>
      </w:pPr>
      <w:r w:rsidRPr="000D0651">
        <w:rPr>
          <w:rFonts w:ascii="MuseoSansCyrl" w:hAnsi="MuseoSansCyrl"/>
          <w:color w:val="FF0000"/>
          <w:sz w:val="24"/>
          <w:szCs w:val="24"/>
        </w:rPr>
        <w:lastRenderedPageBreak/>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w:t>
      </w:r>
      <w:r w:rsidRPr="00D510C4">
        <w:rPr>
          <w:rFonts w:ascii="MuseoSansCyrl" w:hAnsi="MuseoSansCyrl"/>
          <w:color w:val="FF0000"/>
          <w:sz w:val="24"/>
          <w:szCs w:val="24"/>
        </w:rPr>
        <w:t>Удельный вес рабочих в общем количестве среднесписочной численности персонала составляет 16%.</w:t>
      </w:r>
    </w:p>
    <w:p w14:paraId="43C881D5" w14:textId="0C5FC347" w:rsidR="00B86338" w:rsidRPr="00D510C4" w:rsidRDefault="00B86338" w:rsidP="00516087">
      <w:pPr>
        <w:spacing w:line="360" w:lineRule="auto"/>
        <w:jc w:val="both"/>
        <w:rPr>
          <w:bCs/>
          <w:color w:val="FF0000"/>
          <w:sz w:val="28"/>
          <w:szCs w:val="28"/>
        </w:rPr>
      </w:pPr>
    </w:p>
    <w:p w14:paraId="0C755E91" w14:textId="00EE5C6B" w:rsidR="006E012B" w:rsidRPr="00D510C4" w:rsidRDefault="006E012B" w:rsidP="00403DE1">
      <w:pPr>
        <w:pStyle w:val="a5"/>
        <w:numPr>
          <w:ilvl w:val="0"/>
          <w:numId w:val="2"/>
        </w:numPr>
        <w:ind w:left="0" w:firstLine="0"/>
        <w:jc w:val="center"/>
        <w:outlineLvl w:val="0"/>
        <w:rPr>
          <w:b/>
          <w:bCs/>
          <w:color w:val="FF0000"/>
          <w:sz w:val="24"/>
          <w:szCs w:val="24"/>
        </w:rPr>
      </w:pPr>
      <w:bookmarkStart w:id="3" w:name="_Toc85707732"/>
      <w:r w:rsidRPr="00D510C4">
        <w:rPr>
          <w:b/>
          <w:bCs/>
          <w:color w:val="FF0000"/>
          <w:sz w:val="24"/>
          <w:szCs w:val="24"/>
        </w:rPr>
        <w:t>Профессиональные компетенции электромонтажника (электромонтера) отдела главного энергетика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3"/>
    </w:p>
    <w:p w14:paraId="535C1517" w14:textId="77777777" w:rsidR="00403DE1" w:rsidRPr="00D510C4" w:rsidRDefault="00403DE1" w:rsidP="00403DE1">
      <w:pPr>
        <w:pStyle w:val="a5"/>
        <w:ind w:left="0"/>
        <w:outlineLvl w:val="0"/>
        <w:rPr>
          <w:b/>
          <w:bCs/>
          <w:color w:val="FF0000"/>
          <w:sz w:val="24"/>
          <w:szCs w:val="24"/>
        </w:rPr>
      </w:pPr>
    </w:p>
    <w:p w14:paraId="64ABC7E0" w14:textId="72BC4AC1" w:rsidR="00D05B65" w:rsidRPr="00D510C4" w:rsidRDefault="00CD6F65" w:rsidP="00403DE1">
      <w:pPr>
        <w:jc w:val="both"/>
        <w:rPr>
          <w:bCs/>
          <w:color w:val="FF0000"/>
          <w:sz w:val="24"/>
          <w:szCs w:val="24"/>
        </w:rPr>
      </w:pPr>
      <w:r w:rsidRPr="00D510C4">
        <w:rPr>
          <w:bCs/>
          <w:color w:val="FF0000"/>
          <w:sz w:val="24"/>
          <w:szCs w:val="24"/>
        </w:rPr>
        <w:tab/>
        <w:t>Во время прохождения учебной практики ознакомился с должностной инструкцией электромонтера отдела главного энергетика.</w:t>
      </w:r>
    </w:p>
    <w:p w14:paraId="3C8CC51A" w14:textId="77777777" w:rsidR="006E012B" w:rsidRPr="00D510C4" w:rsidRDefault="006E012B" w:rsidP="00516087">
      <w:pPr>
        <w:spacing w:line="360" w:lineRule="auto"/>
        <w:jc w:val="both"/>
        <w:rPr>
          <w:bCs/>
          <w:color w:val="FF0000"/>
          <w:sz w:val="24"/>
          <w:szCs w:val="24"/>
        </w:rPr>
      </w:pPr>
    </w:p>
    <w:p w14:paraId="5BFA0CE9"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ДОЛЖНОСТНАЯ ИНСТРУКЦИЯ</w:t>
      </w:r>
    </w:p>
    <w:p w14:paraId="22CE38C3" w14:textId="3B91D9A2" w:rsidR="00D05B65" w:rsidRPr="00D510C4" w:rsidRDefault="00D05B65" w:rsidP="00CD6F65">
      <w:pPr>
        <w:jc w:val="center"/>
        <w:rPr>
          <w:color w:val="FF0000"/>
          <w:sz w:val="24"/>
          <w:szCs w:val="24"/>
        </w:rPr>
      </w:pPr>
      <w:r w:rsidRPr="00D510C4">
        <w:rPr>
          <w:color w:val="FF0000"/>
          <w:sz w:val="24"/>
          <w:szCs w:val="24"/>
        </w:rPr>
        <w:t>дежурного электромонтёра</w:t>
      </w:r>
      <w:r w:rsidR="00CD6F65" w:rsidRPr="00D510C4">
        <w:rPr>
          <w:color w:val="FF0000"/>
          <w:sz w:val="24"/>
          <w:szCs w:val="24"/>
        </w:rPr>
        <w:t xml:space="preserve"> отдела главного энергетика Государственном электрическом станции № 1 им. П.Г. Смидовича</w:t>
      </w:r>
    </w:p>
    <w:p w14:paraId="5C645CD1" w14:textId="77777777" w:rsidR="00D05B65" w:rsidRPr="00D510C4" w:rsidRDefault="00D05B65" w:rsidP="000D5724">
      <w:pPr>
        <w:pStyle w:val="western"/>
        <w:spacing w:before="0" w:beforeAutospacing="0" w:after="0" w:afterAutospacing="0"/>
        <w:rPr>
          <w:color w:val="FF0000"/>
        </w:rPr>
      </w:pPr>
    </w:p>
    <w:p w14:paraId="11499ED0"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1. Общие положения</w:t>
      </w:r>
    </w:p>
    <w:p w14:paraId="4ABF4B7D" w14:textId="6F8E3ACA" w:rsidR="00D05B65" w:rsidRPr="00D510C4" w:rsidRDefault="00D05B65" w:rsidP="000D5724">
      <w:pPr>
        <w:pStyle w:val="western"/>
        <w:spacing w:before="0" w:beforeAutospacing="0" w:after="0" w:afterAutospacing="0"/>
        <w:jc w:val="both"/>
        <w:rPr>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электромонтёра подразделения «Оперативные технологии» (далее - Дежурный электромонтер) </w:t>
      </w:r>
      <w:r w:rsidR="000D5724" w:rsidRPr="00D510C4">
        <w:rPr>
          <w:color w:val="FF0000"/>
        </w:rPr>
        <w:t xml:space="preserve">Отдела главного энергетика Государственном электрическом станции № 1 им. П.Г. Смидовича </w:t>
      </w:r>
      <w:r w:rsidRPr="00D510C4">
        <w:rPr>
          <w:color w:val="FF0000"/>
        </w:rPr>
        <w:t xml:space="preserve">(далее </w:t>
      </w:r>
      <w:r w:rsidR="00CD6F65" w:rsidRPr="00D510C4">
        <w:rPr>
          <w:color w:val="FF0000"/>
        </w:rPr>
        <w:t>Предприятие</w:t>
      </w:r>
      <w:r w:rsidRPr="00D510C4">
        <w:rPr>
          <w:color w:val="FF0000"/>
        </w:rPr>
        <w:t>).</w:t>
      </w:r>
    </w:p>
    <w:p w14:paraId="27BFC57D" w14:textId="7826D391" w:rsidR="00D05B65" w:rsidRPr="00D510C4" w:rsidRDefault="00D05B65" w:rsidP="000D5724">
      <w:pPr>
        <w:pStyle w:val="western"/>
        <w:spacing w:before="0" w:beforeAutospacing="0" w:after="0" w:afterAutospacing="0"/>
        <w:jc w:val="both"/>
        <w:rPr>
          <w:color w:val="FF0000"/>
        </w:rPr>
      </w:pPr>
      <w:r w:rsidRPr="00D510C4">
        <w:rPr>
          <w:color w:val="FF0000"/>
        </w:rPr>
        <w:t>1.2. На должность дежурного электромонтёра назначается лицо, удовлетворяющее следующим требованиям к образованию и обучению:</w:t>
      </w:r>
    </w:p>
    <w:p w14:paraId="03082667" w14:textId="13AB791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реднее профессиональное образование по профилю деятельности;</w:t>
      </w:r>
    </w:p>
    <w:p w14:paraId="6AB5F6A9" w14:textId="77777777" w:rsidR="00D05B65" w:rsidRPr="00D510C4" w:rsidRDefault="00D05B65" w:rsidP="000D5724">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61C4A8E8" w14:textId="06F1CB90"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менее одного года в организациях энергетики;</w:t>
      </w:r>
    </w:p>
    <w:p w14:paraId="5090B242" w14:textId="3E2FBCDF" w:rsidR="00D05B65" w:rsidRPr="00D510C4" w:rsidRDefault="000D5724" w:rsidP="000D5724">
      <w:pPr>
        <w:pStyle w:val="western"/>
        <w:tabs>
          <w:tab w:val="left" w:pos="993"/>
        </w:tabs>
        <w:spacing w:before="0" w:beforeAutospacing="0" w:after="0" w:afterAutospacing="0"/>
        <w:jc w:val="both"/>
        <w:rPr>
          <w:color w:val="FF0000"/>
        </w:rPr>
      </w:pPr>
      <w:r w:rsidRPr="00D510C4">
        <w:rPr>
          <w:color w:val="FF0000"/>
        </w:rPr>
        <w:t>о</w:t>
      </w:r>
      <w:r w:rsidR="00D05B65" w:rsidRPr="00D510C4">
        <w:rPr>
          <w:color w:val="FF0000"/>
        </w:rPr>
        <w:t>собые условия допуска к</w:t>
      </w:r>
      <w:r w:rsidRPr="00D510C4">
        <w:rPr>
          <w:color w:val="FF0000"/>
        </w:rPr>
        <w:t xml:space="preserve"> работе дежурного электромонтёра</w:t>
      </w:r>
      <w:r w:rsidR="00D05B65" w:rsidRPr="00D510C4">
        <w:rPr>
          <w:color w:val="FF0000"/>
        </w:rPr>
        <w:t>:</w:t>
      </w:r>
    </w:p>
    <w:p w14:paraId="5A136FFB" w14:textId="37022BC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рабочего по сосудам под давлением;</w:t>
      </w:r>
    </w:p>
    <w:p w14:paraId="36BBE081" w14:textId="1EDD5459"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д</w:t>
      </w:r>
      <w:r w:rsidR="00D05B65" w:rsidRPr="00D510C4">
        <w:rPr>
          <w:color w:val="FF0000"/>
          <w:sz w:val="24"/>
          <w:szCs w:val="24"/>
        </w:rPr>
        <w:t>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60A0730D" w14:textId="64AEF4F4"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066AB0CA" w14:textId="3CD59FB8"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о проверке знаний нормативных документов;</w:t>
      </w:r>
    </w:p>
    <w:p w14:paraId="460CDA8C" w14:textId="7DBA8E03"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ниже 3-й группы по электробезопасности;</w:t>
      </w:r>
    </w:p>
    <w:p w14:paraId="76290A4B" w14:textId="4A93C7A1" w:rsidR="00D05B65" w:rsidRPr="00D510C4" w:rsidRDefault="00D05B65" w:rsidP="00CD6F65">
      <w:pPr>
        <w:pStyle w:val="western"/>
        <w:spacing w:before="0" w:beforeAutospacing="0" w:after="0" w:afterAutospacing="0"/>
        <w:jc w:val="both"/>
        <w:rPr>
          <w:color w:val="FF0000"/>
        </w:rPr>
      </w:pPr>
      <w:r w:rsidRPr="00D510C4">
        <w:rPr>
          <w:color w:val="FF0000"/>
        </w:rPr>
        <w:t>1.3. Дежурный электромонтер должен знать:</w:t>
      </w:r>
    </w:p>
    <w:p w14:paraId="1F7CCC7E" w14:textId="02497A3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остав и порядок ведения документации на рабочем месте;</w:t>
      </w:r>
    </w:p>
    <w:p w14:paraId="11BDD152" w14:textId="6716D173"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переключений в электрических схемах оборудования, обслуживаемого оперативным персоналом ГЭС;</w:t>
      </w:r>
    </w:p>
    <w:p w14:paraId="3A13FE92" w14:textId="3C1DDEF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ормальные и ремонтные схемы главных электрических соединений, собственных нужд, постоянного и переменного оперативного тока;</w:t>
      </w:r>
    </w:p>
    <w:p w14:paraId="2C1A0154" w14:textId="0545473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7CB1C8A1" w14:textId="77C150C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омпоновка распределительных устройств и щитов собственных нужд;</w:t>
      </w:r>
    </w:p>
    <w:p w14:paraId="4B6AD5E1" w14:textId="0FDCCCE1"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онструкции основного и вспомогательного оборудования РУ;</w:t>
      </w:r>
    </w:p>
    <w:p w14:paraId="5C9BE949" w14:textId="58C0AB30"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принципы работы и структурные схемы релейной защиты и автоматики, противоаварийной системной автоматики;</w:t>
      </w:r>
    </w:p>
    <w:p w14:paraId="64517979" w14:textId="3291736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ехнико-экономические показатели ГЭС;</w:t>
      </w:r>
    </w:p>
    <w:p w14:paraId="24ADFCA3" w14:textId="66F50C8F"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lastRenderedPageBreak/>
        <w:t>п</w:t>
      </w:r>
      <w:r w:rsidR="00D05B65" w:rsidRPr="00D510C4">
        <w:rPr>
          <w:color w:val="FF0000"/>
          <w:sz w:val="24"/>
          <w:szCs w:val="24"/>
        </w:rPr>
        <w:t>орядок ведения оперативных переговоров и пользования каналами внутренней и междугородней связи;</w:t>
      </w:r>
    </w:p>
    <w:p w14:paraId="41C1BF59" w14:textId="77C639AD"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рганизация вывода оборудования из работы для ремонтов и испытаний по заявкам и ввода его в работу;</w:t>
      </w:r>
    </w:p>
    <w:p w14:paraId="40D693C5" w14:textId="629E59E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подготовки рабочих мест по всем видам ремонтных работ на электрооборудовании;</w:t>
      </w:r>
    </w:p>
    <w:p w14:paraId="02EFCFA0" w14:textId="0B9CF828"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основного оборудования; генераторов, трансформаторов, реакторов;</w:t>
      </w:r>
    </w:p>
    <w:p w14:paraId="44FCE58C" w14:textId="4F616ED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елесигнализация, телеизмерения и АСКУЭ;</w:t>
      </w:r>
    </w:p>
    <w:p w14:paraId="34FEFD16" w14:textId="49E2380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 xml:space="preserve">сновные параметры и режимы работы зарядных и </w:t>
      </w:r>
      <w:proofErr w:type="spellStart"/>
      <w:r w:rsidR="00D05B65" w:rsidRPr="00D510C4">
        <w:rPr>
          <w:color w:val="FF0000"/>
          <w:sz w:val="24"/>
          <w:szCs w:val="24"/>
        </w:rPr>
        <w:t>подзарядных</w:t>
      </w:r>
      <w:proofErr w:type="spellEnd"/>
      <w:r w:rsidR="00D05B65" w:rsidRPr="00D510C4">
        <w:rPr>
          <w:color w:val="FF0000"/>
          <w:sz w:val="24"/>
          <w:szCs w:val="24"/>
        </w:rPr>
        <w:t xml:space="preserve"> устройств, аккумуляторных батарей, устройств бесперебойного питания, их защиты, номинальные и аварийные нагрузки и напряжения;</w:t>
      </w:r>
    </w:p>
    <w:p w14:paraId="353FFB93" w14:textId="68DC0D76"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равила технической эксплуатации электрических станций и сетей;</w:t>
      </w:r>
    </w:p>
    <w:p w14:paraId="72A31449" w14:textId="6259F00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р</w:t>
      </w:r>
      <w:r w:rsidR="00D05B65" w:rsidRPr="00D510C4">
        <w:rPr>
          <w:color w:val="FF0000"/>
          <w:sz w:val="24"/>
          <w:szCs w:val="24"/>
        </w:rPr>
        <w:t>ежимы работы линий электропередачи, допустимые нагрузки и напряжения, порядок включения отключившихся защитами линий электропередачи;</w:t>
      </w:r>
    </w:p>
    <w:p w14:paraId="4A3B6E12"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FA818D"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7948F654"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7F1EFB3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62991D6A"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270A45A6"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501EB87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45985C51"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11A5F27"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BC118D5" w14:textId="233CB4D5"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69E29006" w14:textId="2CE17F51"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754E2535" w14:textId="59E08F77"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пособы и условия регулирования частоты и напряжения на шинах ГЭС</w:t>
      </w:r>
      <w:r w:rsidR="00AA7806" w:rsidRPr="00D510C4">
        <w:rPr>
          <w:color w:val="FF0000"/>
          <w:sz w:val="24"/>
          <w:szCs w:val="24"/>
        </w:rPr>
        <w:t>.</w:t>
      </w:r>
    </w:p>
    <w:p w14:paraId="51F669A6" w14:textId="77777777" w:rsidR="00D05B65" w:rsidRPr="00D510C4" w:rsidRDefault="00D05B65" w:rsidP="00CD6F65">
      <w:pPr>
        <w:pStyle w:val="western"/>
        <w:spacing w:before="0" w:beforeAutospacing="0" w:after="0" w:afterAutospacing="0"/>
        <w:jc w:val="both"/>
        <w:rPr>
          <w:color w:val="FF0000"/>
        </w:rPr>
      </w:pPr>
      <w:r w:rsidRPr="00D510C4">
        <w:rPr>
          <w:color w:val="FF0000"/>
        </w:rPr>
        <w:t>1.4. Дежурный электромонтер должен уметь:</w:t>
      </w:r>
    </w:p>
    <w:p w14:paraId="753FE7D5" w14:textId="237F3D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роизводить переключения в электроустановках;</w:t>
      </w:r>
    </w:p>
    <w:p w14:paraId="2FADD11D" w14:textId="2FD73DE0"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пределять отклонения/нарушения в работе электрооборудования и оборудования подстанции;</w:t>
      </w:r>
    </w:p>
    <w:p w14:paraId="3A3C0D64" w14:textId="098CD329"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птимизировать потери электроэнергии на собственное потребление;</w:t>
      </w:r>
    </w:p>
    <w:p w14:paraId="2CDA9696" w14:textId="558F848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сетевые компьютерные технологии, базы данных и пакеты прикладных программ в своей предметной области;</w:t>
      </w:r>
    </w:p>
    <w:p w14:paraId="58CFC97D" w14:textId="1A2D23B2"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в работе нормативную и техническую документацию в объеме, необходимом для выполнения работ;</w:t>
      </w:r>
    </w:p>
    <w:p w14:paraId="3671A7D0" w14:textId="2C30CF5E"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существлять приемку/сдачу смены;</w:t>
      </w:r>
    </w:p>
    <w:p w14:paraId="413FA384" w14:textId="234DF30C"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сваивать новые типы оборудования и автоматизированные системы технологического управления;</w:t>
      </w:r>
    </w:p>
    <w:p w14:paraId="4170C756" w14:textId="4DC93FEF"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в</w:t>
      </w:r>
      <w:r w:rsidR="00D05B65" w:rsidRPr="00D510C4">
        <w:rPr>
          <w:color w:val="FF0000"/>
          <w:sz w:val="24"/>
          <w:szCs w:val="24"/>
        </w:rPr>
        <w:t>ести обмен информацией в установленном порядке;</w:t>
      </w:r>
    </w:p>
    <w:p w14:paraId="1E9BF38E" w14:textId="0B8F52D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облюдать требования безопасности при производстве работ;</w:t>
      </w:r>
    </w:p>
    <w:p w14:paraId="33FDC25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2916480C"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56D6BB2A"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06D72D0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7E809B1"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6BC88717"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lastRenderedPageBreak/>
        <w:t>выявлять и устранять неисправности электроустановок;</w:t>
      </w:r>
    </w:p>
    <w:p w14:paraId="06F37B9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5D9EC0F"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5441D3D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7C69AC02"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7CF8CA0D" w14:textId="321DA25C"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35EA6DD4" w14:textId="23143406" w:rsidR="0046019E" w:rsidRPr="00D510C4" w:rsidRDefault="0046019E" w:rsidP="0046019E">
      <w:pPr>
        <w:widowControl/>
        <w:numPr>
          <w:ilvl w:val="0"/>
          <w:numId w:val="11"/>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5FDB42BC" w14:textId="4EDE10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формлять оперативную документацию в соответстви</w:t>
      </w:r>
      <w:r w:rsidRPr="00D510C4">
        <w:rPr>
          <w:color w:val="FF0000"/>
          <w:sz w:val="24"/>
          <w:szCs w:val="24"/>
        </w:rPr>
        <w:t>и с установленными требованиями.</w:t>
      </w:r>
    </w:p>
    <w:p w14:paraId="799C1051" w14:textId="4235B83B" w:rsidR="00D05B65" w:rsidRPr="00D510C4" w:rsidRDefault="00D05B65" w:rsidP="00CD6F65">
      <w:pPr>
        <w:pStyle w:val="western"/>
        <w:spacing w:before="0" w:beforeAutospacing="0" w:after="0" w:afterAutospacing="0"/>
        <w:jc w:val="both"/>
        <w:rPr>
          <w:color w:val="FF0000"/>
        </w:rPr>
      </w:pPr>
      <w:r w:rsidRPr="00D510C4">
        <w:rPr>
          <w:color w:val="FF0000"/>
        </w:rPr>
        <w:t xml:space="preserve">1.5. Дежурный электромонтер назначается на должность и освобождается от должности приказом </w:t>
      </w:r>
      <w:r w:rsidR="00AA7806" w:rsidRPr="00D510C4">
        <w:rPr>
          <w:color w:val="FF0000"/>
        </w:rPr>
        <w:t>Генерального директора ГЭС</w:t>
      </w:r>
      <w:r w:rsidRPr="00D510C4">
        <w:rPr>
          <w:color w:val="FF0000"/>
        </w:rPr>
        <w:t xml:space="preserve"> в соответствии с действующим законодательством Российской Федерации.</w:t>
      </w:r>
    </w:p>
    <w:p w14:paraId="732AF473" w14:textId="70F38BEE" w:rsidR="00D05B65" w:rsidRPr="00D510C4" w:rsidRDefault="00D05B65" w:rsidP="00CD6F65">
      <w:pPr>
        <w:pStyle w:val="western"/>
        <w:spacing w:before="0" w:beforeAutospacing="0" w:after="0" w:afterAutospacing="0"/>
        <w:jc w:val="both"/>
        <w:rPr>
          <w:color w:val="FF0000"/>
        </w:rPr>
      </w:pPr>
      <w:r w:rsidRPr="00D510C4">
        <w:rPr>
          <w:color w:val="FF0000"/>
        </w:rPr>
        <w:t xml:space="preserve">1.6. Дежурный электромонтер подчиняется начальнику подразделения </w:t>
      </w:r>
      <w:r w:rsidR="00AA7806" w:rsidRPr="00D510C4">
        <w:rPr>
          <w:color w:val="FF0000"/>
        </w:rPr>
        <w:t>отдела главного энергетика.</w:t>
      </w:r>
    </w:p>
    <w:p w14:paraId="1F96FFE6"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2. Трудовые функции</w:t>
      </w:r>
    </w:p>
    <w:p w14:paraId="08D34780" w14:textId="56D1E918" w:rsidR="00D05B65" w:rsidRPr="00D510C4" w:rsidRDefault="00D05B65" w:rsidP="00CD6F65">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0F121B9"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3. Должностные обязанности</w:t>
      </w:r>
    </w:p>
    <w:p w14:paraId="6C151EA8" w14:textId="582BEB0D" w:rsidR="00D05B65" w:rsidRPr="00D510C4" w:rsidRDefault="00D05B65" w:rsidP="00CD6F65">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0145FB69" w14:textId="622715B2" w:rsidR="00D05B65" w:rsidRPr="00D510C4" w:rsidRDefault="00D05B65" w:rsidP="00CD6F65">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74CA9FAB" w14:textId="467CC03A" w:rsidR="00D05B65" w:rsidRPr="00D510C4" w:rsidRDefault="00D05B65" w:rsidP="00CD6F65">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1C5C49A0" w14:textId="47A4399B" w:rsidR="00D05B65" w:rsidRPr="00D510C4" w:rsidRDefault="00D05B65" w:rsidP="00CD6F65">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1B8150B9" w14:textId="1A343B8F" w:rsidR="00D05B65" w:rsidRPr="00D510C4" w:rsidRDefault="00D05B65" w:rsidP="00CD6F65">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B029BA1" w14:textId="18D5C03F" w:rsidR="00D05B65" w:rsidRPr="00D510C4" w:rsidRDefault="00D05B65" w:rsidP="00CD6F65">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3E1941D6" w14:textId="45A1C1EA" w:rsidR="00D05B65" w:rsidRPr="00D510C4" w:rsidRDefault="00D05B65" w:rsidP="00CD6F65">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69FF7A1E" w14:textId="6B422453" w:rsidR="00D05B65" w:rsidRPr="00D510C4" w:rsidRDefault="00D05B65" w:rsidP="00CD6F65">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8FCC6C4" w14:textId="2AC746FA" w:rsidR="00D05B65" w:rsidRPr="00D510C4" w:rsidRDefault="00D05B65" w:rsidP="00CD6F65">
      <w:pPr>
        <w:jc w:val="both"/>
        <w:rPr>
          <w:color w:val="FF0000"/>
          <w:sz w:val="24"/>
          <w:szCs w:val="24"/>
        </w:rPr>
      </w:pPr>
      <w:r w:rsidRPr="00D510C4">
        <w:rPr>
          <w:color w:val="FF0000"/>
          <w:sz w:val="24"/>
          <w:szCs w:val="24"/>
        </w:rPr>
        <w:t>3.9 Дополнительно:</w:t>
      </w:r>
    </w:p>
    <w:p w14:paraId="6461F5F6" w14:textId="09205A03" w:rsidR="00D05B65" w:rsidRPr="00D510C4" w:rsidRDefault="00D05B65" w:rsidP="00CD6F65">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w:t>
      </w:r>
      <w:r w:rsidR="00AA7806" w:rsidRPr="00D510C4">
        <w:rPr>
          <w:color w:val="FF0000"/>
          <w:sz w:val="24"/>
          <w:szCs w:val="24"/>
        </w:rPr>
        <w:t>я работы оперативного персонала.</w:t>
      </w:r>
    </w:p>
    <w:p w14:paraId="0B8490FD"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4. Права</w:t>
      </w:r>
    </w:p>
    <w:p w14:paraId="5BC12326"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имеет право:</w:t>
      </w:r>
    </w:p>
    <w:p w14:paraId="1B6E55D4" w14:textId="50D6D4A3" w:rsidR="00D05B65" w:rsidRPr="00D510C4" w:rsidRDefault="00D05B65" w:rsidP="00CD6F65">
      <w:pPr>
        <w:pStyle w:val="western"/>
        <w:spacing w:before="0" w:beforeAutospacing="0" w:after="0" w:afterAutospacing="0"/>
        <w:jc w:val="both"/>
        <w:rPr>
          <w:color w:val="FF0000"/>
        </w:rPr>
      </w:pPr>
      <w:r w:rsidRPr="00D510C4">
        <w:rPr>
          <w:color w:val="FF0000"/>
        </w:rPr>
        <w:t xml:space="preserve">4.1. Запрашивать и получать необходимую информацию, а </w:t>
      </w:r>
      <w:r w:rsidR="00AA7806" w:rsidRPr="00D510C4">
        <w:rPr>
          <w:color w:val="FF0000"/>
        </w:rPr>
        <w:t>также</w:t>
      </w:r>
      <w:r w:rsidRPr="00D510C4">
        <w:rPr>
          <w:color w:val="FF0000"/>
        </w:rPr>
        <w:t xml:space="preserve"> материалы и документы, относящиеся к вопросам деятельности дежурного электромонтёра.</w:t>
      </w:r>
    </w:p>
    <w:p w14:paraId="72DF6481" w14:textId="77777777" w:rsidR="00D05B65" w:rsidRPr="00D510C4" w:rsidRDefault="00D05B65" w:rsidP="00CD6F65">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7F1F956E" w14:textId="359DF54A" w:rsidR="00D05B65" w:rsidRPr="00D510C4" w:rsidRDefault="00D05B65" w:rsidP="00CD6F65">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79B4A4CE" w14:textId="77777777" w:rsidR="00D05B65" w:rsidRPr="00D510C4" w:rsidRDefault="00D05B65" w:rsidP="00CD6F65">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22358D1" w14:textId="77777777" w:rsidR="00D05B65" w:rsidRPr="00D510C4" w:rsidRDefault="00D05B65" w:rsidP="00CD6F65">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411305A5" w14:textId="77777777" w:rsidR="00D05B65" w:rsidRPr="00D510C4" w:rsidRDefault="00D05B65" w:rsidP="00CD6F65">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11CC5BDE" w14:textId="77777777" w:rsidR="00D05B65" w:rsidRPr="00D510C4" w:rsidRDefault="00D05B65" w:rsidP="00CD6F65">
      <w:pPr>
        <w:pStyle w:val="western"/>
        <w:spacing w:before="0" w:beforeAutospacing="0" w:after="0" w:afterAutospacing="0"/>
        <w:jc w:val="both"/>
        <w:rPr>
          <w:color w:val="FF0000"/>
        </w:rPr>
      </w:pPr>
      <w:r w:rsidRPr="00D510C4">
        <w:rPr>
          <w:color w:val="FF0000"/>
        </w:rPr>
        <w:lastRenderedPageBreak/>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7ED0DB7" w14:textId="77777777" w:rsidR="00D05B65" w:rsidRPr="00D510C4" w:rsidRDefault="00D05B65" w:rsidP="00CD6F65">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6462B61"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5. Ответственность</w:t>
      </w:r>
    </w:p>
    <w:p w14:paraId="11FF084C"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несет ответственность за:</w:t>
      </w:r>
    </w:p>
    <w:p w14:paraId="7FEE0D65" w14:textId="77777777" w:rsidR="00D05B65" w:rsidRPr="00D510C4" w:rsidRDefault="00D05B65" w:rsidP="00CD6F65">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6A84C7F6" w14:textId="6091FB3B" w:rsidR="00D05B65" w:rsidRPr="00D510C4" w:rsidRDefault="00D05B65" w:rsidP="00CD6F65">
      <w:pPr>
        <w:pStyle w:val="western"/>
        <w:spacing w:before="0" w:beforeAutospacing="0" w:after="0" w:afterAutospacing="0"/>
        <w:jc w:val="both"/>
        <w:rPr>
          <w:color w:val="FF0000"/>
        </w:rPr>
      </w:pPr>
      <w:r w:rsidRPr="00D510C4">
        <w:rPr>
          <w:color w:val="FF0000"/>
        </w:rPr>
        <w:t xml:space="preserve">5.2. Невыполнение распоряжений и поручений </w:t>
      </w:r>
      <w:r w:rsidR="00AA7806" w:rsidRPr="00D510C4">
        <w:rPr>
          <w:color w:val="FF0000"/>
        </w:rPr>
        <w:t>Генерального директора ГЭС, Главного энергетика и непосредственного начальника</w:t>
      </w:r>
      <w:r w:rsidRPr="00D510C4">
        <w:rPr>
          <w:color w:val="FF0000"/>
        </w:rPr>
        <w:t>.</w:t>
      </w:r>
    </w:p>
    <w:p w14:paraId="02F81458" w14:textId="77777777" w:rsidR="00D05B65" w:rsidRPr="00D510C4" w:rsidRDefault="00D05B65" w:rsidP="00CD6F65">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02311DA2" w14:textId="21C874F9" w:rsidR="00D05B65" w:rsidRPr="00D510C4" w:rsidRDefault="00D05B65" w:rsidP="00CD6F65">
      <w:pPr>
        <w:pStyle w:val="western"/>
        <w:spacing w:before="0" w:beforeAutospacing="0" w:after="0" w:afterAutospacing="0"/>
        <w:jc w:val="both"/>
        <w:rPr>
          <w:color w:val="FF0000"/>
        </w:rPr>
      </w:pPr>
      <w:r w:rsidRPr="00D510C4">
        <w:rPr>
          <w:color w:val="FF0000"/>
        </w:rPr>
        <w:t xml:space="preserve">5.4. Нарушение правил внутреннего трудового распорядка, правила противопожарной безопасности и техники безопасности, установленных </w:t>
      </w:r>
      <w:r w:rsidR="00CD6F65" w:rsidRPr="00D510C4">
        <w:rPr>
          <w:color w:val="FF0000"/>
        </w:rPr>
        <w:t>на Предприятие</w:t>
      </w:r>
      <w:r w:rsidRPr="00D510C4">
        <w:rPr>
          <w:color w:val="FF0000"/>
        </w:rPr>
        <w:t>.</w:t>
      </w:r>
    </w:p>
    <w:p w14:paraId="314A8308" w14:textId="77777777" w:rsidR="00D05B65" w:rsidRPr="00D510C4" w:rsidRDefault="00D05B65" w:rsidP="00CD6F65">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29196B5" w14:textId="77777777" w:rsidR="00D05B65" w:rsidRPr="00D510C4" w:rsidRDefault="00D05B65" w:rsidP="00CD6F65">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764F508D" w14:textId="6B20C5BD" w:rsidR="00D05B65" w:rsidRPr="00D510C4" w:rsidRDefault="00D05B65" w:rsidP="00CD6F65">
      <w:pPr>
        <w:pStyle w:val="western"/>
        <w:spacing w:before="0" w:beforeAutospacing="0" w:after="0" w:afterAutospacing="0"/>
        <w:ind w:firstLine="708"/>
        <w:jc w:val="both"/>
        <w:rPr>
          <w:color w:val="FF0000"/>
        </w:rPr>
      </w:pPr>
      <w:r w:rsidRPr="00D510C4">
        <w:rPr>
          <w:color w:val="FF0000"/>
        </w:rPr>
        <w:t>За вышеперечисленные нарушения дежурный электромонтер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w:t>
      </w:r>
      <w:r w:rsidR="00CD6F65" w:rsidRPr="00D510C4">
        <w:rPr>
          <w:color w:val="FF0000"/>
        </w:rPr>
        <w:t xml:space="preserve"> </w:t>
      </w:r>
    </w:p>
    <w:p w14:paraId="5BD23745" w14:textId="77777777" w:rsidR="00D05B65" w:rsidRPr="00D510C4" w:rsidRDefault="00D05B65" w:rsidP="00CD6F65">
      <w:pPr>
        <w:pStyle w:val="western"/>
        <w:spacing w:before="0" w:beforeAutospacing="0" w:after="0" w:afterAutospacing="0"/>
        <w:rPr>
          <w:color w:val="FF0000"/>
        </w:rPr>
      </w:pPr>
    </w:p>
    <w:p w14:paraId="2A9F2A42" w14:textId="684AE5D4" w:rsidR="00D05B65" w:rsidRPr="00D510C4" w:rsidRDefault="00D05B65" w:rsidP="00CD6F65">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49B5673A" w14:textId="32492F0B" w:rsidR="005A2B72" w:rsidRPr="00D510C4" w:rsidRDefault="005A2B72" w:rsidP="00CD6F65">
      <w:pPr>
        <w:pStyle w:val="western"/>
        <w:spacing w:before="0" w:beforeAutospacing="0" w:after="0" w:afterAutospacing="0"/>
        <w:jc w:val="both"/>
        <w:rPr>
          <w:rFonts w:ascii="Roboto" w:hAnsi="Roboto"/>
          <w:color w:val="FF0000"/>
          <w:sz w:val="26"/>
          <w:szCs w:val="26"/>
        </w:rPr>
      </w:pPr>
    </w:p>
    <w:p w14:paraId="72FAC3D9" w14:textId="320631B9" w:rsidR="005A2B72" w:rsidRPr="00D510C4" w:rsidRDefault="006E012B" w:rsidP="006E012B">
      <w:pPr>
        <w:pStyle w:val="western"/>
        <w:numPr>
          <w:ilvl w:val="0"/>
          <w:numId w:val="2"/>
        </w:numPr>
        <w:tabs>
          <w:tab w:val="left" w:pos="284"/>
        </w:tabs>
        <w:spacing w:before="0" w:beforeAutospacing="0" w:after="0" w:afterAutospacing="0"/>
        <w:ind w:left="0" w:firstLine="0"/>
        <w:jc w:val="center"/>
        <w:outlineLvl w:val="0"/>
        <w:rPr>
          <w:rFonts w:ascii="Roboto" w:hAnsi="Roboto"/>
          <w:b/>
          <w:color w:val="FF0000"/>
        </w:rPr>
      </w:pPr>
      <w:bookmarkStart w:id="4" w:name="_Toc85707733"/>
      <w:r w:rsidRPr="00D510C4">
        <w:rPr>
          <w:rFonts w:ascii="Roboto" w:hAnsi="Roboto"/>
          <w:b/>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bookmarkEnd w:id="4"/>
    </w:p>
    <w:p w14:paraId="003E4DC0" w14:textId="1E7B8DD7" w:rsidR="005A2B72" w:rsidRPr="00D510C4" w:rsidRDefault="005A2B72" w:rsidP="00CD6F65">
      <w:pPr>
        <w:pStyle w:val="western"/>
        <w:spacing w:before="0" w:beforeAutospacing="0" w:after="0" w:afterAutospacing="0"/>
        <w:jc w:val="both"/>
        <w:rPr>
          <w:rFonts w:ascii="Roboto" w:hAnsi="Roboto"/>
          <w:color w:val="FF0000"/>
          <w:sz w:val="26"/>
          <w:szCs w:val="26"/>
        </w:rPr>
      </w:pPr>
    </w:p>
    <w:p w14:paraId="50EFEBC9" w14:textId="77777777" w:rsidR="005A2B72" w:rsidRPr="00D510C4" w:rsidRDefault="005A2B72" w:rsidP="005A2B72">
      <w:pPr>
        <w:widowControl/>
        <w:shd w:val="clear" w:color="auto" w:fill="FFFFFF"/>
        <w:autoSpaceDE/>
        <w:adjustRightInd/>
        <w:ind w:left="23" w:firstLine="686"/>
        <w:jc w:val="both"/>
        <w:rPr>
          <w:color w:val="FF0000"/>
          <w:sz w:val="24"/>
          <w:szCs w:val="24"/>
        </w:rPr>
      </w:pPr>
      <w:r w:rsidRPr="00D510C4">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F354F18" w14:textId="77777777" w:rsidR="005A2B72" w:rsidRPr="00D510C4" w:rsidRDefault="005A2B72" w:rsidP="00E23A0B">
      <w:pPr>
        <w:rPr>
          <w:i/>
          <w:color w:val="FF0000"/>
          <w:sz w:val="24"/>
          <w:szCs w:val="24"/>
        </w:rPr>
      </w:pPr>
      <w:r w:rsidRPr="00D510C4">
        <w:rPr>
          <w:i/>
          <w:color w:val="FF0000"/>
          <w:sz w:val="24"/>
          <w:szCs w:val="24"/>
        </w:rPr>
        <w:t>Структура системам распределительных устройств и электроснабжения.</w:t>
      </w:r>
    </w:p>
    <w:p w14:paraId="5B2813B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D510C4">
        <w:rPr>
          <w:color w:val="FF0000"/>
        </w:rPr>
        <w:t>рассредоточенность</w:t>
      </w:r>
      <w:proofErr w:type="spellEnd"/>
      <w:r w:rsidRPr="00D510C4">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D510C4">
        <w:rPr>
          <w:color w:val="FF0000"/>
        </w:rPr>
        <w:t>токопроводами</w:t>
      </w:r>
      <w:proofErr w:type="spellEnd"/>
      <w:r w:rsidRPr="00D510C4">
        <w:rPr>
          <w:color w:val="FF0000"/>
        </w:rPr>
        <w:t xml:space="preserve"> высокого и низкого напряжения.</w:t>
      </w:r>
    </w:p>
    <w:p w14:paraId="2B898F67"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На рисунке 14 представлена принципиальная электрическая схема ГЭС-1.</w:t>
      </w:r>
    </w:p>
    <w:p w14:paraId="574F2B2C" w14:textId="77777777" w:rsidR="005A2B72" w:rsidRPr="00D510C4" w:rsidRDefault="005A2B72" w:rsidP="005A2B72">
      <w:pPr>
        <w:pStyle w:val="ab"/>
        <w:shd w:val="clear" w:color="auto" w:fill="FFFFFF"/>
        <w:spacing w:before="0" w:beforeAutospacing="0" w:after="0" w:afterAutospacing="0"/>
        <w:jc w:val="center"/>
        <w:textAlignment w:val="baseline"/>
        <w:rPr>
          <w:color w:val="FF0000"/>
        </w:rPr>
      </w:pPr>
      <w:r w:rsidRPr="00D510C4">
        <w:rPr>
          <w:noProof/>
          <w:color w:val="FF0000"/>
        </w:rPr>
        <w:lastRenderedPageBreak/>
        <w:drawing>
          <wp:inline distT="0" distB="0" distL="0" distR="0" wp14:anchorId="71EBF152" wp14:editId="0395DDD0">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5">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13381F23" w14:textId="77777777" w:rsidR="005A2B72" w:rsidRPr="00D510C4" w:rsidRDefault="005A2B72" w:rsidP="005A2B72">
      <w:pPr>
        <w:pStyle w:val="ab"/>
        <w:shd w:val="clear" w:color="auto" w:fill="FFFFFF"/>
        <w:spacing w:before="120" w:beforeAutospacing="0" w:after="240" w:afterAutospacing="0"/>
        <w:ind w:firstLine="709"/>
        <w:jc w:val="center"/>
        <w:textAlignment w:val="baseline"/>
        <w:rPr>
          <w:color w:val="FF0000"/>
        </w:rPr>
      </w:pPr>
      <w:r w:rsidRPr="00D510C4">
        <w:rPr>
          <w:color w:val="FF0000"/>
        </w:rPr>
        <w:t>Рисунок 6 – Принципиальная электрическая схема ГЭС-1</w:t>
      </w:r>
    </w:p>
    <w:p w14:paraId="6B0F479F"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443B8AA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rStyle w:val="afe"/>
          <w:color w:val="FF0000"/>
          <w:bdr w:val="none" w:sz="0" w:space="0" w:color="auto" w:frame="1"/>
        </w:rPr>
        <w:t>СЭС условно можно разделить на три блока</w:t>
      </w:r>
      <w:r w:rsidRPr="00D510C4">
        <w:rPr>
          <w:color w:val="FF0000"/>
        </w:rPr>
        <w:t>:</w:t>
      </w:r>
    </w:p>
    <w:p w14:paraId="3B433E73"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выработки электроэнергии (электростанции),</w:t>
      </w:r>
    </w:p>
    <w:p w14:paraId="1DBF9F71"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распределения и передачи электроэнергии,</w:t>
      </w:r>
    </w:p>
    <w:p w14:paraId="5B546779"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потребителей электроэнергии.</w:t>
      </w:r>
    </w:p>
    <w:p w14:paraId="50127A5A" w14:textId="77777777" w:rsidR="005A2B72" w:rsidRPr="00D510C4" w:rsidRDefault="005A2B72" w:rsidP="005A2B72">
      <w:pPr>
        <w:pStyle w:val="ab"/>
        <w:shd w:val="clear" w:color="auto" w:fill="FFFFFF"/>
        <w:spacing w:before="0" w:beforeAutospacing="0" w:after="0" w:afterAutospacing="0"/>
        <w:ind w:firstLine="709"/>
        <w:jc w:val="both"/>
        <w:textAlignment w:val="baseline"/>
        <w:rPr>
          <w:b/>
          <w:color w:val="FF0000"/>
        </w:rPr>
      </w:pPr>
      <w:r w:rsidRPr="00D510C4">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D510C4">
        <w:rPr>
          <w:rStyle w:val="ac"/>
          <w:color w:val="FF0000"/>
          <w:bdr w:val="none" w:sz="0" w:space="0" w:color="auto" w:frame="1"/>
        </w:rPr>
        <w:t>хема системы электроснабжения.</w:t>
      </w:r>
    </w:p>
    <w:p w14:paraId="6FECB006"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D510C4">
        <w:rPr>
          <w:color w:val="FF0000"/>
        </w:rPr>
        <w:t>грозозащиты</w:t>
      </w:r>
      <w:proofErr w:type="spellEnd"/>
      <w:r w:rsidRPr="00D510C4">
        <w:rPr>
          <w:color w:val="FF0000"/>
        </w:rPr>
        <w:t xml:space="preserve"> и компенсации реактивной мощности [1].</w:t>
      </w:r>
    </w:p>
    <w:p w14:paraId="6629D482"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lastRenderedPageBreak/>
        <w:t xml:space="preserve">Третий блок объединяет все </w:t>
      </w:r>
      <w:proofErr w:type="spellStart"/>
      <w:r w:rsidRPr="00D510C4">
        <w:rPr>
          <w:color w:val="FF0000"/>
        </w:rPr>
        <w:t>электроприемники</w:t>
      </w:r>
      <w:proofErr w:type="spellEnd"/>
      <w:r w:rsidRPr="00D510C4">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w:t>
      </w:r>
      <w:r w:rsidRPr="000D0651">
        <w:rPr>
          <w:color w:val="FF0000"/>
        </w:rPr>
        <w:t>нужно обеспечить резервирование электроснабжения [4].</w:t>
      </w:r>
    </w:p>
    <w:p w14:paraId="6DCA62A7"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0837A24C" w14:textId="77777777" w:rsidR="005A2B72" w:rsidRPr="000D0651" w:rsidRDefault="005A2B72" w:rsidP="005A2B72">
      <w:pPr>
        <w:pStyle w:val="ab"/>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276B3454" wp14:editId="56C34418">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5959FA60" w14:textId="77777777" w:rsidR="005A2B72" w:rsidRPr="000D0651" w:rsidRDefault="005A2B72" w:rsidP="005A2B72">
      <w:pPr>
        <w:pStyle w:val="ab"/>
        <w:shd w:val="clear" w:color="auto" w:fill="FFFFFF"/>
        <w:spacing w:before="0" w:beforeAutospacing="0" w:after="0" w:afterAutospacing="0"/>
        <w:ind w:firstLine="709"/>
        <w:jc w:val="center"/>
        <w:textAlignment w:val="baseline"/>
        <w:rPr>
          <w:color w:val="FF0000"/>
        </w:rPr>
      </w:pPr>
    </w:p>
    <w:p w14:paraId="6BE71AA0" w14:textId="77777777" w:rsidR="005A2B72" w:rsidRPr="00403DE1" w:rsidRDefault="005A2B72" w:rsidP="005A2B72">
      <w:pPr>
        <w:pStyle w:val="ab"/>
        <w:shd w:val="clear" w:color="auto" w:fill="FFFFFF"/>
        <w:spacing w:before="0" w:beforeAutospacing="0" w:after="0" w:afterAutospacing="0"/>
        <w:jc w:val="center"/>
        <w:textAlignment w:val="baseline"/>
        <w:rPr>
          <w:b/>
          <w:color w:val="FF0000"/>
        </w:rPr>
      </w:pPr>
      <w:r w:rsidRPr="00403DE1">
        <w:rPr>
          <w:color w:val="FF0000"/>
        </w:rPr>
        <w:t>Рисунок 7</w:t>
      </w:r>
      <w:r w:rsidRPr="00403DE1">
        <w:rPr>
          <w:b/>
          <w:color w:val="FF0000"/>
        </w:rPr>
        <w:t xml:space="preserve"> – </w:t>
      </w:r>
      <w:r w:rsidRPr="00403DE1">
        <w:rPr>
          <w:rStyle w:val="ac"/>
          <w:b w:val="0"/>
          <w:color w:val="FF0000"/>
          <w:bdr w:val="none" w:sz="0" w:space="0" w:color="auto" w:frame="1"/>
        </w:rPr>
        <w:t>Схема системы электроснабжения</w:t>
      </w:r>
    </w:p>
    <w:p w14:paraId="1BF55F98"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2F60FA40"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0D0651">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w:t>
      </w:r>
      <w:r w:rsidRPr="00B775FF">
        <w:rPr>
          <w:color w:val="FF0000"/>
        </w:rPr>
        <w:t>[4]</w:t>
      </w:r>
      <w:r w:rsidRPr="000D0651">
        <w:rPr>
          <w:color w:val="FF0000"/>
        </w:rPr>
        <w:t>.</w:t>
      </w:r>
    </w:p>
    <w:p w14:paraId="366D2D4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56F20A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6344D6BF"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62EF580B"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1311851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222BE787"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095DD88C"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704936AB"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0D0651">
        <w:rPr>
          <w:color w:val="FF0000"/>
          <w:sz w:val="24"/>
          <w:szCs w:val="24"/>
        </w:rPr>
        <w:t>теплоэнергоцентрали</w:t>
      </w:r>
      <w:proofErr w:type="spellEnd"/>
      <w:r w:rsidRPr="000D0651">
        <w:rPr>
          <w:color w:val="FF0000"/>
          <w:sz w:val="24"/>
          <w:szCs w:val="24"/>
        </w:rPr>
        <w:t xml:space="preserve"> (ТЭЦ); от автотрансформаторов (АТ) районных подстанций и т.д.</w:t>
      </w:r>
    </w:p>
    <w:p w14:paraId="43C326B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0B15090" w14:textId="77777777" w:rsidR="005A2B72" w:rsidRPr="000D0651" w:rsidRDefault="005A2B72" w:rsidP="005A2B72">
      <w:pPr>
        <w:widowControl/>
        <w:shd w:val="clear" w:color="auto" w:fill="FFFFFF"/>
        <w:autoSpaceDE/>
        <w:adjustRightInd/>
        <w:jc w:val="center"/>
        <w:textAlignment w:val="baseline"/>
        <w:rPr>
          <w:color w:val="FF0000"/>
          <w:sz w:val="24"/>
          <w:szCs w:val="24"/>
        </w:rPr>
      </w:pPr>
      <w:r w:rsidRPr="000D0651">
        <w:rPr>
          <w:noProof/>
          <w:color w:val="FF0000"/>
          <w:sz w:val="24"/>
          <w:szCs w:val="24"/>
        </w:rPr>
        <w:lastRenderedPageBreak/>
        <w:drawing>
          <wp:inline distT="0" distB="0" distL="0" distR="0" wp14:anchorId="1C1834CC" wp14:editId="67AE350C">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1D6C777C" w14:textId="77777777" w:rsidR="005A2B72" w:rsidRPr="000D0651" w:rsidRDefault="005A2B72" w:rsidP="005A2B72">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Рисунок 8 – </w:t>
      </w:r>
      <w:r w:rsidRPr="000D0651">
        <w:rPr>
          <w:bCs/>
          <w:color w:val="FF0000"/>
          <w:sz w:val="24"/>
          <w:szCs w:val="24"/>
          <w:bdr w:val="none" w:sz="0" w:space="0" w:color="auto" w:frame="1"/>
        </w:rPr>
        <w:t>Уровни СЭС промышленных предприятий</w:t>
      </w:r>
    </w:p>
    <w:p w14:paraId="65309B5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w:t>
      </w:r>
      <w:r w:rsidRPr="00B775FF">
        <w:rPr>
          <w:color w:val="FF0000"/>
          <w:sz w:val="24"/>
          <w:szCs w:val="24"/>
        </w:rPr>
        <w:t>[</w:t>
      </w:r>
      <w:r w:rsidRPr="000D0651">
        <w:rPr>
          <w:color w:val="FF0000"/>
          <w:sz w:val="24"/>
          <w:szCs w:val="24"/>
        </w:rPr>
        <w:t>2</w:t>
      </w:r>
      <w:proofErr w:type="gramStart"/>
      <w:r w:rsidRPr="00B775FF">
        <w:rPr>
          <w:color w:val="FF0000"/>
          <w:sz w:val="24"/>
          <w:szCs w:val="24"/>
        </w:rPr>
        <w:t>]</w:t>
      </w:r>
      <w:r w:rsidRPr="000D0651">
        <w:rPr>
          <w:color w:val="FF0000"/>
          <w:sz w:val="24"/>
          <w:szCs w:val="24"/>
        </w:rPr>
        <w:t>.</w:t>
      </w:r>
      <w:proofErr w:type="spellStart"/>
      <w:r w:rsidRPr="000D0651">
        <w:rPr>
          <w:color w:val="FF0000"/>
          <w:sz w:val="24"/>
          <w:szCs w:val="24"/>
        </w:rPr>
        <w:t>трансформат</w:t>
      </w:r>
      <w:proofErr w:type="spellEnd"/>
      <w:proofErr w:type="gramEnd"/>
    </w:p>
    <w:p w14:paraId="14C4943B" w14:textId="77777777" w:rsidR="005A2B72" w:rsidRPr="000D0651" w:rsidRDefault="005A2B72" w:rsidP="005A2B72">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 xml:space="preserve">Схемы электроснабжения собственных нужд </w:t>
      </w:r>
      <w:proofErr w:type="spellStart"/>
      <w:r w:rsidRPr="000D0651">
        <w:rPr>
          <w:bCs/>
          <w:i/>
          <w:color w:val="FF0000"/>
          <w:sz w:val="24"/>
          <w:szCs w:val="24"/>
        </w:rPr>
        <w:t>гэс</w:t>
      </w:r>
      <w:proofErr w:type="spellEnd"/>
    </w:p>
    <w:p w14:paraId="54774851" w14:textId="77777777" w:rsidR="005A2B72" w:rsidRPr="000D0651" w:rsidRDefault="005A2B72" w:rsidP="005A2B72">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7F1E1DB2"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w:t>
      </w:r>
      <w:proofErr w:type="spellStart"/>
      <w:r w:rsidRPr="000D0651">
        <w:rPr>
          <w:color w:val="FF0000"/>
          <w:sz w:val="24"/>
          <w:szCs w:val="24"/>
          <w:shd w:val="clear" w:color="auto" w:fill="FFFFFF" w:themeFill="background1"/>
        </w:rPr>
        <w:t>приплотинная</w:t>
      </w:r>
      <w:proofErr w:type="spellEnd"/>
      <w:r w:rsidRPr="000D0651">
        <w:rPr>
          <w:color w:val="FF0000"/>
          <w:sz w:val="24"/>
          <w:szCs w:val="24"/>
          <w:shd w:val="clear" w:color="auto" w:fill="FFFFFF" w:themeFill="background1"/>
        </w:rPr>
        <w:t>, деривационная, водосливная и др.)</w:t>
      </w:r>
      <w:r w:rsidRPr="000D0651">
        <w:rPr>
          <w:color w:val="FF0000"/>
          <w:sz w:val="24"/>
          <w:szCs w:val="24"/>
        </w:rPr>
        <w:t>.</w:t>
      </w:r>
    </w:p>
    <w:p w14:paraId="41662070"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 xml:space="preserve">ные электродвигатели напряжением 6 </w:t>
      </w:r>
      <w:proofErr w:type="spellStart"/>
      <w:r w:rsidRPr="000D0651">
        <w:rPr>
          <w:color w:val="FF0000"/>
          <w:sz w:val="24"/>
          <w:szCs w:val="24"/>
        </w:rPr>
        <w:t>кВ</w:t>
      </w:r>
      <w:proofErr w:type="spellEnd"/>
      <w:r w:rsidRPr="000D0651">
        <w:rPr>
          <w:color w:val="FF0000"/>
          <w:sz w:val="24"/>
          <w:szCs w:val="24"/>
        </w:rPr>
        <w:t xml:space="preserve">, поэтому распределение электроэнергии осуществляется на напряжении 0,4/0,23 </w:t>
      </w:r>
      <w:proofErr w:type="spellStart"/>
      <w:r w:rsidRPr="000D0651">
        <w:rPr>
          <w:color w:val="FF0000"/>
          <w:sz w:val="24"/>
          <w:szCs w:val="24"/>
        </w:rPr>
        <w:t>кВ.</w:t>
      </w:r>
      <w:proofErr w:type="spellEnd"/>
      <w:r w:rsidRPr="000D0651">
        <w:rPr>
          <w:color w:val="FF0000"/>
          <w:sz w:val="24"/>
          <w:szCs w:val="24"/>
        </w:rPr>
        <w:t xml:space="preserve"> Пита</w:t>
      </w:r>
      <w:r w:rsidRPr="000D0651">
        <w:rPr>
          <w:color w:val="FF0000"/>
          <w:sz w:val="24"/>
          <w:szCs w:val="24"/>
        </w:rPr>
        <w:softHyphen/>
        <w:t>ние с. н. производится от трансформаторов, присоединенных к:</w:t>
      </w:r>
    </w:p>
    <w:p w14:paraId="05F73C63"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proofErr w:type="spellStart"/>
      <w:r w:rsidRPr="000D0651">
        <w:rPr>
          <w:color w:val="FF0000"/>
          <w:sz w:val="24"/>
          <w:szCs w:val="24"/>
        </w:rPr>
        <w:t>токопроводам</w:t>
      </w:r>
      <w:proofErr w:type="spellEnd"/>
      <w:r w:rsidRPr="000D0651">
        <w:rPr>
          <w:color w:val="FF0000"/>
          <w:sz w:val="24"/>
          <w:szCs w:val="24"/>
        </w:rPr>
        <w:t xml:space="preserve"> генератор — трансформатор без выключателя со стороны генераторного напряжения;</w:t>
      </w:r>
    </w:p>
    <w:p w14:paraId="78D45151"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044088D7"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ACE4FB0"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17D3D38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 xml:space="preserve">соединенных к РУ 220 </w:t>
      </w:r>
      <w:proofErr w:type="spellStart"/>
      <w:r w:rsidRPr="000D0651">
        <w:rPr>
          <w:color w:val="FF0000"/>
          <w:sz w:val="24"/>
          <w:szCs w:val="24"/>
        </w:rPr>
        <w:t>кВ</w:t>
      </w:r>
      <w:proofErr w:type="spellEnd"/>
      <w:r w:rsidRPr="000D0651">
        <w:rPr>
          <w:color w:val="FF0000"/>
          <w:sz w:val="24"/>
          <w:szCs w:val="24"/>
        </w:rPr>
        <w:t xml:space="preserve"> и более, должна быть обоснована.</w:t>
      </w:r>
    </w:p>
    <w:p w14:paraId="3466AB8C"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lastRenderedPageBreak/>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proofErr w:type="spellStart"/>
      <w:r w:rsidRPr="000D0651">
        <w:rPr>
          <w:bCs/>
          <w:i/>
          <w:iCs/>
          <w:color w:val="FF0000"/>
          <w:sz w:val="24"/>
          <w:szCs w:val="24"/>
        </w:rPr>
        <w:t>общестанционные</w:t>
      </w:r>
      <w:proofErr w:type="spellEnd"/>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1CFFAF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02DBBF29"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9 приведен пример схемы питания с. </w:t>
      </w:r>
      <w:r>
        <w:rPr>
          <w:color w:val="FF0000"/>
          <w:sz w:val="24"/>
          <w:szCs w:val="24"/>
        </w:rPr>
        <w:t>н</w:t>
      </w:r>
      <w:r w:rsidRPr="000D0651">
        <w:rPr>
          <w:color w:val="FF0000"/>
          <w:sz w:val="24"/>
          <w:szCs w:val="24"/>
        </w:rPr>
        <w:t>. мошной ГЭС.</w:t>
      </w:r>
    </w:p>
    <w:p w14:paraId="43412AD0" w14:textId="77777777" w:rsidR="005A2B72" w:rsidRPr="000D0651" w:rsidRDefault="005A2B72" w:rsidP="005A2B72">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135FD61" wp14:editId="2F463AEC">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361439C5" w14:textId="77777777" w:rsidR="005A2B72" w:rsidRPr="000D0651" w:rsidRDefault="005A2B72" w:rsidP="005A2B72">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Рисунок 9 - Схема питания с. н. мощной ГЭС с общими питающими трансформаторами</w:t>
      </w:r>
    </w:p>
    <w:p w14:paraId="40F8FAA1" w14:textId="77777777" w:rsidR="005A2B72" w:rsidRPr="000D0651" w:rsidRDefault="005A2B72" w:rsidP="005A2B72">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 xml:space="preserve">Агрегатные с. н. питаются от отдельных секций 0,4/0,23 </w:t>
      </w:r>
      <w:proofErr w:type="spellStart"/>
      <w:r w:rsidRPr="000D0651">
        <w:rPr>
          <w:color w:val="FF0000"/>
          <w:sz w:val="24"/>
          <w:szCs w:val="24"/>
        </w:rPr>
        <w:t>кВ.</w:t>
      </w:r>
      <w:proofErr w:type="spellEnd"/>
      <w:r w:rsidRPr="000D0651">
        <w:rPr>
          <w:color w:val="FF0000"/>
          <w:sz w:val="24"/>
          <w:szCs w:val="24"/>
        </w:rPr>
        <w:t xml:space="preserve"> Часть потребителей </w:t>
      </w:r>
      <w:proofErr w:type="spellStart"/>
      <w:r w:rsidRPr="000D0651">
        <w:rPr>
          <w:color w:val="FF0000"/>
          <w:sz w:val="24"/>
          <w:szCs w:val="24"/>
        </w:rPr>
        <w:t>общестанционных</w:t>
      </w:r>
      <w:proofErr w:type="spellEnd"/>
      <w:r w:rsidRPr="000D0651">
        <w:rPr>
          <w:color w:val="FF0000"/>
          <w:sz w:val="24"/>
          <w:szCs w:val="24"/>
        </w:rPr>
        <w:t xml:space="preserve">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 xml:space="preserve">ления электроэнергии на более высоком напряжении (3,6 или 10 </w:t>
      </w:r>
      <w:proofErr w:type="spellStart"/>
      <w:r w:rsidRPr="000D0651">
        <w:rPr>
          <w:color w:val="FF0000"/>
          <w:sz w:val="24"/>
          <w:szCs w:val="24"/>
        </w:rPr>
        <w:t>кВ</w:t>
      </w:r>
      <w:proofErr w:type="spellEnd"/>
      <w:r w:rsidRPr="000D0651">
        <w:rPr>
          <w:color w:val="FF0000"/>
          <w:sz w:val="24"/>
          <w:szCs w:val="24"/>
        </w:rPr>
        <w:t>).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xml:space="preserve"> служат для питания </w:t>
      </w:r>
      <w:proofErr w:type="spellStart"/>
      <w:r w:rsidRPr="000D0651">
        <w:rPr>
          <w:color w:val="FF0000"/>
          <w:sz w:val="24"/>
          <w:szCs w:val="24"/>
        </w:rPr>
        <w:t>общестанционных</w:t>
      </w:r>
      <w:proofErr w:type="spellEnd"/>
      <w:r w:rsidRPr="000D0651">
        <w:rPr>
          <w:color w:val="FF0000"/>
          <w:sz w:val="24"/>
          <w:szCs w:val="24"/>
        </w:rPr>
        <w:t xml:space="preserve"> нагрузок. Резервное питание сек</w:t>
      </w:r>
      <w:r w:rsidRPr="000D0651">
        <w:rPr>
          <w:color w:val="FF0000"/>
          <w:sz w:val="24"/>
          <w:szCs w:val="24"/>
        </w:rPr>
        <w:softHyphen/>
        <w:t xml:space="preserve">ций 6 </w:t>
      </w:r>
      <w:proofErr w:type="spellStart"/>
      <w:r w:rsidRPr="000D0651">
        <w:rPr>
          <w:color w:val="FF0000"/>
          <w:sz w:val="24"/>
          <w:szCs w:val="24"/>
        </w:rPr>
        <w:t>кВ</w:t>
      </w:r>
      <w:proofErr w:type="spellEnd"/>
      <w:r w:rsidRPr="000D0651">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 xml:space="preserve">тели </w:t>
      </w:r>
      <w:proofErr w:type="spellStart"/>
      <w:r w:rsidRPr="000D0651">
        <w:rPr>
          <w:color w:val="FF0000"/>
          <w:sz w:val="24"/>
          <w:szCs w:val="24"/>
        </w:rPr>
        <w:t>с.н</w:t>
      </w:r>
      <w:proofErr w:type="spellEnd"/>
      <w:r w:rsidRPr="000D0651">
        <w:rPr>
          <w:color w:val="FF0000"/>
          <w:sz w:val="24"/>
          <w:szCs w:val="24"/>
        </w:rPr>
        <w:t>.,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2AB3D7F1"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50701024" w14:textId="77777777" w:rsidR="005A2B72" w:rsidRPr="000D0651" w:rsidRDefault="005A2B72" w:rsidP="005A2B72">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 xml:space="preserve">ных и </w:t>
      </w:r>
      <w:proofErr w:type="spellStart"/>
      <w:r w:rsidRPr="000D0651">
        <w:rPr>
          <w:color w:val="FF0000"/>
          <w:sz w:val="24"/>
          <w:szCs w:val="24"/>
        </w:rPr>
        <w:t>общестанционных</w:t>
      </w:r>
      <w:proofErr w:type="spellEnd"/>
      <w:r w:rsidRPr="000D0651">
        <w:rPr>
          <w:color w:val="FF0000"/>
          <w:sz w:val="24"/>
          <w:szCs w:val="24"/>
        </w:rPr>
        <w:t xml:space="preserve"> потребителей. Агрегатные сборки 0,4 </w:t>
      </w:r>
      <w:proofErr w:type="spellStart"/>
      <w:r w:rsidRPr="000D0651">
        <w:rPr>
          <w:color w:val="FF0000"/>
          <w:sz w:val="24"/>
          <w:szCs w:val="24"/>
        </w:rPr>
        <w:t>кВ</w:t>
      </w:r>
      <w:proofErr w:type="spellEnd"/>
      <w:r w:rsidRPr="000D0651">
        <w:rPr>
          <w:color w:val="FF0000"/>
          <w:sz w:val="24"/>
          <w:szCs w:val="24"/>
        </w:rPr>
        <w:t xml:space="preserve">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 xml:space="preserve">ляется от трансформаторов, присоединенных к РУ с. н. 6—10 </w:t>
      </w:r>
      <w:proofErr w:type="spellStart"/>
      <w:r w:rsidRPr="000D0651">
        <w:rPr>
          <w:color w:val="FF0000"/>
          <w:sz w:val="24"/>
          <w:szCs w:val="24"/>
        </w:rPr>
        <w:t>кВ</w:t>
      </w:r>
      <w:proofErr w:type="spellEnd"/>
      <w:r w:rsidRPr="000D0651">
        <w:rPr>
          <w:color w:val="FF0000"/>
          <w:sz w:val="24"/>
          <w:szCs w:val="24"/>
        </w:rPr>
        <w:t>,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76281BE0"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noProof/>
          <w:color w:val="FF0000"/>
        </w:rPr>
        <w:lastRenderedPageBreak/>
        <w:drawing>
          <wp:inline distT="0" distB="0" distL="0" distR="0" wp14:anchorId="344F2A8E" wp14:editId="5C20539D">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7BC268AB"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color w:val="FF0000"/>
          <w:sz w:val="24"/>
          <w:szCs w:val="24"/>
        </w:rPr>
        <w:t>Рисунок 10 - Однолинейная схема главных электрических соединений подстанций</w:t>
      </w:r>
    </w:p>
    <w:p w14:paraId="6C36518B" w14:textId="77777777" w:rsidR="005A2B72" w:rsidRPr="000D0651" w:rsidRDefault="005A2B72" w:rsidP="005A2B72">
      <w:pPr>
        <w:widowControl/>
        <w:shd w:val="clear" w:color="auto" w:fill="FFFFFF"/>
        <w:autoSpaceDE/>
        <w:adjustRightInd/>
        <w:ind w:left="708"/>
        <w:jc w:val="both"/>
        <w:rPr>
          <w:color w:val="FF0000"/>
          <w:sz w:val="24"/>
          <w:szCs w:val="24"/>
        </w:rPr>
      </w:pPr>
    </w:p>
    <w:p w14:paraId="7AE33136" w14:textId="77777777" w:rsidR="005A2B72" w:rsidRPr="000D0651" w:rsidRDefault="005A2B72" w:rsidP="005A2B72">
      <w:pPr>
        <w:widowControl/>
        <w:shd w:val="clear" w:color="auto" w:fill="FFFFFF"/>
        <w:autoSpaceDE/>
        <w:adjustRightInd/>
        <w:ind w:firstLine="851"/>
        <w:jc w:val="both"/>
        <w:rPr>
          <w:color w:val="FF0000"/>
          <w:sz w:val="24"/>
          <w:szCs w:val="24"/>
        </w:rPr>
      </w:pPr>
      <w:r w:rsidRPr="000D0651">
        <w:rPr>
          <w:rStyle w:val="ac"/>
          <w:rFonts w:eastAsiaTheme="majorEastAsia"/>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8E3DE3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1552" behindDoc="0" locked="0" layoutInCell="1" allowOverlap="1" wp14:anchorId="5F34998E" wp14:editId="7FF3CF86">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Pr="000D0651">
        <w:rPr>
          <w:rStyle w:val="afe"/>
          <w:rFonts w:eastAsiaTheme="majorEastAsia"/>
          <w:bCs/>
          <w:color w:val="FF0000"/>
        </w:rPr>
        <w:t>Турбогенераторы – это довольно непростой тип электрических агрегатов, в котором сочетаются:</w:t>
      </w:r>
    </w:p>
    <w:p w14:paraId="58D1296A" w14:textId="77777777" w:rsidR="005A2B72" w:rsidRPr="000D0651" w:rsidRDefault="005A2B72" w:rsidP="005A2B72">
      <w:pPr>
        <w:pStyle w:val="a5"/>
        <w:widowControl/>
        <w:numPr>
          <w:ilvl w:val="0"/>
          <w:numId w:val="18"/>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6B2EB952" w14:textId="77777777" w:rsidR="005A2B72" w:rsidRPr="000D0651" w:rsidRDefault="005A2B72" w:rsidP="005A2B72">
      <w:pPr>
        <w:pStyle w:val="a5"/>
        <w:numPr>
          <w:ilvl w:val="0"/>
          <w:numId w:val="18"/>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7A887B9E"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размеры;</w:t>
      </w:r>
    </w:p>
    <w:p w14:paraId="60FB4DEA"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23E8EB0B"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398DC11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0E355CC2" w14:textId="77777777" w:rsidR="005A2B72" w:rsidRPr="00E23A0B" w:rsidRDefault="005A2B72" w:rsidP="00E23A0B">
      <w:pPr>
        <w:rPr>
          <w:bCs/>
          <w:i/>
          <w:color w:val="FF0000"/>
          <w:sz w:val="24"/>
          <w:szCs w:val="24"/>
        </w:rPr>
      </w:pPr>
      <w:r w:rsidRPr="00E23A0B">
        <w:rPr>
          <w:bCs/>
          <w:i/>
          <w:color w:val="FF0000"/>
          <w:sz w:val="24"/>
          <w:szCs w:val="24"/>
        </w:rPr>
        <w:t>Принцип работы турбогенератора</w:t>
      </w:r>
    </w:p>
    <w:p w14:paraId="30344A4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61136548" w14:textId="77777777" w:rsidR="005A2B72" w:rsidRPr="000D0651" w:rsidRDefault="005A2B72" w:rsidP="005A2B72">
      <w:pPr>
        <w:pStyle w:val="ab"/>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402157E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Циркуляция воды в теплообменниках и </w:t>
      </w:r>
      <w:proofErr w:type="spellStart"/>
      <w:r w:rsidRPr="000D0651">
        <w:rPr>
          <w:color w:val="FF0000"/>
        </w:rPr>
        <w:t>газоохладителях</w:t>
      </w:r>
      <w:proofErr w:type="spellEnd"/>
      <w:r w:rsidRPr="000D0651">
        <w:rPr>
          <w:color w:val="FF0000"/>
        </w:rPr>
        <w:t xml:space="preserve"> происходит при помощи насосов, которые располагаются вне самого турбогенератора.</w:t>
      </w:r>
    </w:p>
    <w:p w14:paraId="5A36A743" w14:textId="77777777" w:rsidR="005A2B72" w:rsidRPr="007A10F8" w:rsidRDefault="005A2B72" w:rsidP="005A2B72">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7DBBADD2" w14:textId="77777777" w:rsidR="005A2B72" w:rsidRPr="007A10F8" w:rsidRDefault="005A2B72" w:rsidP="005A2B72">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408547E"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2,5 – 32 МВт;</w:t>
      </w:r>
    </w:p>
    <w:p w14:paraId="6E9E1B58"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60 – 320 МВт;</w:t>
      </w:r>
    </w:p>
    <w:p w14:paraId="428BFA4D" w14:textId="77777777" w:rsidR="005A2B72" w:rsidRPr="000D0651"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0F0E3537" w14:textId="77777777" w:rsidR="005A2B72" w:rsidRPr="000D0651" w:rsidRDefault="005A2B72" w:rsidP="005A2B72">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2F1C3F45"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69B40E0F"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proofErr w:type="spellStart"/>
      <w:r w:rsidRPr="007A10F8">
        <w:rPr>
          <w:color w:val="FF0000"/>
          <w:sz w:val="24"/>
          <w:szCs w:val="24"/>
        </w:rPr>
        <w:t>четырёхполюсные</w:t>
      </w:r>
      <w:proofErr w:type="spellEnd"/>
      <w:r w:rsidRPr="007A10F8">
        <w:rPr>
          <w:color w:val="FF0000"/>
          <w:sz w:val="24"/>
          <w:szCs w:val="24"/>
        </w:rPr>
        <w:t xml:space="preserve"> (300 – 3600 об/мин).</w:t>
      </w:r>
    </w:p>
    <w:p w14:paraId="3B8C470B" w14:textId="77777777" w:rsidR="005A2B72" w:rsidRPr="00E23A0B" w:rsidRDefault="005A2B72" w:rsidP="00E23A0B">
      <w:pPr>
        <w:rPr>
          <w:bCs/>
          <w:i/>
          <w:color w:val="FF0000"/>
          <w:sz w:val="24"/>
          <w:szCs w:val="24"/>
        </w:rPr>
      </w:pPr>
      <w:r w:rsidRPr="00E23A0B">
        <w:rPr>
          <w:bCs/>
          <w:i/>
          <w:color w:val="FF0000"/>
          <w:sz w:val="24"/>
          <w:szCs w:val="24"/>
        </w:rPr>
        <w:lastRenderedPageBreak/>
        <w:t>Паровой турбогенератор</w:t>
      </w:r>
    </w:p>
    <w:p w14:paraId="0F8E329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5D366F5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0C5948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583860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CAEDD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5513B76F" w14:textId="77777777" w:rsidR="005A2B72" w:rsidRPr="00E23A0B" w:rsidRDefault="005A2B72" w:rsidP="00E23A0B">
      <w:pPr>
        <w:rPr>
          <w:bCs/>
          <w:i/>
          <w:color w:val="FF0000"/>
          <w:sz w:val="24"/>
          <w:szCs w:val="24"/>
        </w:rPr>
      </w:pPr>
      <w:r w:rsidRPr="00E23A0B">
        <w:rPr>
          <w:bCs/>
          <w:i/>
          <w:noProof/>
          <w:color w:val="FF0000"/>
          <w:sz w:val="24"/>
          <w:szCs w:val="24"/>
        </w:rPr>
        <w:drawing>
          <wp:anchor distT="0" distB="0" distL="114300" distR="114300" simplePos="0" relativeHeight="251668480" behindDoc="0" locked="0" layoutInCell="1" allowOverlap="1" wp14:anchorId="476D39F2" wp14:editId="12FB7B94">
            <wp:simplePos x="0" y="0"/>
            <wp:positionH relativeFrom="column">
              <wp:posOffset>3763010</wp:posOffset>
            </wp:positionH>
            <wp:positionV relativeFrom="paragraph">
              <wp:posOffset>19050</wp:posOffset>
            </wp:positionV>
            <wp:extent cx="2260600" cy="1676400"/>
            <wp:effectExtent l="0" t="0" r="6350" b="0"/>
            <wp:wrapThrough wrapText="bothSides">
              <wp:wrapPolygon edited="0">
                <wp:start x="0" y="0"/>
                <wp:lineTo x="0" y="21355"/>
                <wp:lineTo x="21479" y="21355"/>
                <wp:lineTo x="2147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60600" cy="1676400"/>
                    </a:xfrm>
                    <a:prstGeom prst="rect">
                      <a:avLst/>
                    </a:prstGeom>
                  </pic:spPr>
                </pic:pic>
              </a:graphicData>
            </a:graphic>
            <wp14:sizeRelH relativeFrom="page">
              <wp14:pctWidth>0</wp14:pctWidth>
            </wp14:sizeRelH>
            <wp14:sizeRelV relativeFrom="page">
              <wp14:pctHeight>0</wp14:pctHeight>
            </wp14:sizeRelV>
          </wp:anchor>
        </w:drawing>
      </w:r>
      <w:r w:rsidRPr="00E23A0B">
        <w:rPr>
          <w:bCs/>
          <w:i/>
          <w:color w:val="FF0000"/>
          <w:sz w:val="24"/>
          <w:szCs w:val="24"/>
        </w:rPr>
        <w:t>Статор турбогенератора</w:t>
      </w:r>
    </w:p>
    <w:p w14:paraId="70710519"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0D0651">
        <w:rPr>
          <w:noProof/>
          <w:color w:val="FF0000"/>
        </w:rPr>
        <w:t xml:space="preserve"> </w:t>
      </w:r>
    </w:p>
    <w:p w14:paraId="3ADD7FE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5E7F8E83" w14:textId="77777777" w:rsidR="005A2B72" w:rsidRPr="00E23A0B" w:rsidRDefault="005A2B72" w:rsidP="00E23A0B">
      <w:pPr>
        <w:rPr>
          <w:bCs/>
          <w:i/>
          <w:color w:val="FF0000"/>
          <w:sz w:val="24"/>
          <w:szCs w:val="24"/>
        </w:rPr>
      </w:pPr>
      <w:r w:rsidRPr="00E23A0B">
        <w:rPr>
          <w:bCs/>
          <w:i/>
          <w:color w:val="FF0000"/>
          <w:sz w:val="24"/>
          <w:szCs w:val="24"/>
        </w:rPr>
        <w:t>Ротор турбогенератора</w:t>
      </w:r>
    </w:p>
    <w:p w14:paraId="5E8B252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1B1C78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2E4C3B7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D92E81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47DE0D8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CBA9C3C" w14:textId="77777777" w:rsidR="005A2B72" w:rsidRPr="00E23A0B" w:rsidRDefault="005A2B72" w:rsidP="00E23A0B">
      <w:pPr>
        <w:rPr>
          <w:bCs/>
          <w:i/>
          <w:color w:val="FF0000"/>
          <w:sz w:val="24"/>
          <w:szCs w:val="24"/>
        </w:rPr>
      </w:pPr>
      <w:r w:rsidRPr="00E23A0B">
        <w:rPr>
          <w:bCs/>
          <w:i/>
          <w:color w:val="FF0000"/>
          <w:sz w:val="24"/>
          <w:szCs w:val="24"/>
        </w:rPr>
        <w:t>Охлаждение турбогенераторов</w:t>
      </w:r>
    </w:p>
    <w:p w14:paraId="0E08849D" w14:textId="77777777" w:rsidR="005A2B72" w:rsidRPr="004F5895" w:rsidRDefault="005A2B72" w:rsidP="004F5895">
      <w:pPr>
        <w:ind w:firstLine="708"/>
        <w:rPr>
          <w:bCs/>
          <w:i/>
          <w:color w:val="FF0000"/>
          <w:sz w:val="24"/>
          <w:szCs w:val="24"/>
        </w:rPr>
      </w:pPr>
      <w:r w:rsidRPr="004F5895">
        <w:rPr>
          <w:bCs/>
          <w:i/>
          <w:color w:val="FF0000"/>
          <w:sz w:val="24"/>
          <w:szCs w:val="24"/>
        </w:rPr>
        <w:lastRenderedPageBreak/>
        <w:t>Турбогенераторы с воздушным охлаждением</w:t>
      </w:r>
    </w:p>
    <w:p w14:paraId="77D4343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22E39F6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11683893" w14:textId="77777777" w:rsidR="005A2B72" w:rsidRPr="004F5895" w:rsidRDefault="005A2B72" w:rsidP="004F5895">
      <w:pPr>
        <w:ind w:firstLine="708"/>
        <w:rPr>
          <w:bCs/>
          <w:i/>
          <w:color w:val="FF0000"/>
          <w:sz w:val="24"/>
          <w:szCs w:val="24"/>
        </w:rPr>
      </w:pPr>
      <w:r w:rsidRPr="004F5895">
        <w:rPr>
          <w:bCs/>
          <w:i/>
          <w:color w:val="FF0000"/>
          <w:sz w:val="24"/>
          <w:szCs w:val="24"/>
        </w:rPr>
        <w:t>Устройства с водородным охлаждением</w:t>
      </w:r>
    </w:p>
    <w:p w14:paraId="664F0B4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0171C07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3F1B595" w14:textId="77777777" w:rsidR="005A2B72" w:rsidRPr="004F5895" w:rsidRDefault="005A2B72" w:rsidP="004F5895">
      <w:pPr>
        <w:ind w:firstLine="708"/>
        <w:rPr>
          <w:bCs/>
          <w:i/>
          <w:color w:val="FF0000"/>
          <w:sz w:val="24"/>
          <w:szCs w:val="24"/>
        </w:rPr>
      </w:pPr>
      <w:r w:rsidRPr="004F5895">
        <w:rPr>
          <w:bCs/>
          <w:i/>
          <w:color w:val="FF0000"/>
          <w:sz w:val="24"/>
          <w:szCs w:val="24"/>
        </w:rPr>
        <w:t>Агрегаты, охлаждаемые водой</w:t>
      </w:r>
    </w:p>
    <w:p w14:paraId="6ACFBD8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0D0651">
        <w:rPr>
          <w:color w:val="FF0000"/>
        </w:rPr>
        <w:t>отстужается</w:t>
      </w:r>
      <w:proofErr w:type="spellEnd"/>
      <w:r w:rsidRPr="000D0651">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3EA6529E"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noProof/>
          <w:color w:val="FF0000"/>
          <w:sz w:val="24"/>
          <w:szCs w:val="24"/>
        </w:rPr>
        <w:drawing>
          <wp:anchor distT="0" distB="0" distL="114300" distR="114300" simplePos="0" relativeHeight="251669504" behindDoc="1" locked="0" layoutInCell="1" allowOverlap="1" wp14:anchorId="052BC788" wp14:editId="17F92C1B">
            <wp:simplePos x="0" y="0"/>
            <wp:positionH relativeFrom="column">
              <wp:posOffset>3489960</wp:posOffset>
            </wp:positionH>
            <wp:positionV relativeFrom="paragraph">
              <wp:posOffset>15240</wp:posOffset>
            </wp:positionV>
            <wp:extent cx="2555240" cy="1790700"/>
            <wp:effectExtent l="0" t="0" r="0" b="0"/>
            <wp:wrapTight wrapText="bothSides">
              <wp:wrapPolygon edited="0">
                <wp:start x="0" y="0"/>
                <wp:lineTo x="0" y="21370"/>
                <wp:lineTo x="21417" y="21370"/>
                <wp:lineTo x="2141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555240" cy="1790700"/>
                    </a:xfrm>
                    <a:prstGeom prst="rect">
                      <a:avLst/>
                    </a:prstGeom>
                  </pic:spPr>
                </pic:pic>
              </a:graphicData>
            </a:graphic>
            <wp14:sizeRelH relativeFrom="page">
              <wp14:pctWidth>0</wp14:pctWidth>
            </wp14:sizeRelH>
            <wp14:sizeRelV relativeFrom="page">
              <wp14:pctHeight>0</wp14:pctHeight>
            </wp14:sizeRelV>
          </wp:anchor>
        </w:drawing>
      </w:r>
      <w:r w:rsidRPr="004F5895">
        <w:rPr>
          <w:rFonts w:eastAsiaTheme="majorEastAsia"/>
          <w:bCs/>
          <w:i/>
          <w:color w:val="FF0000"/>
          <w:sz w:val="24"/>
          <w:szCs w:val="24"/>
        </w:rPr>
        <w:t>Объединенное охлаждение</w:t>
      </w:r>
    </w:p>
    <w:p w14:paraId="0DBC53F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0CECDE2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61442D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w:t>
      </w:r>
      <w:proofErr w:type="spellStart"/>
      <w:r w:rsidRPr="000D0651">
        <w:rPr>
          <w:color w:val="FF0000"/>
        </w:rPr>
        <w:t>газоохладители</w:t>
      </w:r>
      <w:proofErr w:type="spellEnd"/>
      <w:r w:rsidRPr="000D0651">
        <w:rPr>
          <w:color w:val="FF0000"/>
        </w:rPr>
        <w:t xml:space="preserve"> турбогенератора.</w:t>
      </w:r>
    </w:p>
    <w:p w14:paraId="0254C118"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color w:val="FF0000"/>
          <w:sz w:val="24"/>
          <w:szCs w:val="24"/>
        </w:rPr>
        <w:t>Возбуждающий режим</w:t>
      </w:r>
    </w:p>
    <w:p w14:paraId="088075C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0D0651">
        <w:rPr>
          <w:color w:val="FF0000"/>
        </w:rPr>
        <w:t>тиристорная</w:t>
      </w:r>
      <w:proofErr w:type="spellEnd"/>
      <w:r w:rsidRPr="000D0651">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43335F1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При помощи </w:t>
      </w:r>
      <w:proofErr w:type="spellStart"/>
      <w:r w:rsidRPr="000D0651">
        <w:rPr>
          <w:color w:val="FF0000"/>
        </w:rPr>
        <w:t>термопреобразователей</w:t>
      </w:r>
      <w:proofErr w:type="spellEnd"/>
      <w:r w:rsidRPr="000D0651">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24D4A3C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0C9B17EE" w14:textId="0CEB382D" w:rsidR="005A2B72"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0D0651">
        <w:rPr>
          <w:color w:val="FF0000"/>
        </w:rPr>
        <w:t>газоохладителе</w:t>
      </w:r>
      <w:proofErr w:type="spellEnd"/>
      <w:r w:rsidRPr="000D0651">
        <w:rPr>
          <w:color w:val="FF0000"/>
        </w:rPr>
        <w:t>.</w:t>
      </w:r>
    </w:p>
    <w:p w14:paraId="70886F7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4F5895">
        <w:rPr>
          <w:rStyle w:val="ac"/>
          <w:rFonts w:eastAsiaTheme="majorEastAsia"/>
          <w:b w:val="0"/>
          <w:i/>
          <w:color w:val="FF0000"/>
        </w:rPr>
        <w:lastRenderedPageBreak/>
        <w:t>Компенсатор Реактивной Мощности (КРМ)</w:t>
      </w:r>
      <w:r w:rsidRPr="000D0651">
        <w:rPr>
          <w:color w:val="FF0000"/>
        </w:rPr>
        <w:t xml:space="preserve"> является одним из видов </w:t>
      </w:r>
      <w:proofErr w:type="spellStart"/>
      <w:r w:rsidRPr="000D0651">
        <w:rPr>
          <w:color w:val="FF0000"/>
        </w:rPr>
        <w:t>электроустановочного</w:t>
      </w:r>
      <w:proofErr w:type="spellEnd"/>
      <w:r w:rsidRPr="000D0651">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w:t>
      </w:r>
      <w:proofErr w:type="gramStart"/>
      <w:r w:rsidRPr="000D0651">
        <w:rPr>
          <w:color w:val="FF0000"/>
        </w:rPr>
        <w:t>)</w:t>
      </w:r>
      <w:proofErr w:type="gramEnd"/>
      <w:r w:rsidRPr="000D0651">
        <w:rPr>
          <w:color w:val="FF0000"/>
        </w:rPr>
        <w:t xml:space="preserve"> так и емкостного (конденсатор).</w:t>
      </w:r>
    </w:p>
    <w:p w14:paraId="3D289F0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5A69294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60836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 [6]</w:t>
      </w:r>
      <w:r w:rsidRPr="000D0651">
        <w:rPr>
          <w:i/>
          <w:color w:val="FF0000"/>
        </w:rPr>
        <w:t>.</w:t>
      </w:r>
    </w:p>
    <w:p w14:paraId="049E93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52985FC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3A9F6C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111AD2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bCs/>
          <w:i/>
          <w:color w:val="FF0000"/>
        </w:rPr>
        <w:t>КРМ позволяет:</w:t>
      </w:r>
    </w:p>
    <w:p w14:paraId="4D12AAB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602B3DF0"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75F400C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2CCE649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04F54189"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FDFC7FC" w14:textId="77777777" w:rsidR="005A2B72" w:rsidRPr="004F5895" w:rsidRDefault="005A2B72" w:rsidP="004F5895">
      <w:pPr>
        <w:ind w:firstLine="708"/>
        <w:rPr>
          <w:rStyle w:val="ac"/>
          <w:rFonts w:eastAsiaTheme="majorEastAsia"/>
          <w:b w:val="0"/>
          <w:i/>
          <w:color w:val="FF0000"/>
          <w:sz w:val="24"/>
          <w:szCs w:val="24"/>
        </w:rPr>
      </w:pPr>
      <w:r w:rsidRPr="004F5895">
        <w:rPr>
          <w:rStyle w:val="ac"/>
          <w:rFonts w:eastAsiaTheme="majorEastAsia"/>
          <w:b w:val="0"/>
          <w:bCs w:val="0"/>
          <w:i/>
          <w:color w:val="FF0000"/>
          <w:sz w:val="24"/>
          <w:szCs w:val="24"/>
        </w:rPr>
        <w:t>Регулируемые компенсаторы реактивной мощности КРМ</w:t>
      </w:r>
    </w:p>
    <w:p w14:paraId="5707F6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w:t>
      </w:r>
      <w:proofErr w:type="spellStart"/>
      <w:r w:rsidRPr="000D0651">
        <w:rPr>
          <w:color w:val="FF0000"/>
        </w:rPr>
        <w:t>cos</w:t>
      </w:r>
      <w:proofErr w:type="spellEnd"/>
      <w:r w:rsidRPr="000D0651">
        <w:rPr>
          <w:color w:val="FF0000"/>
        </w:rPr>
        <w:t xml:space="preserve"> φ) электроустановок промышленных предприятий и распределительных сетей напряжением 0,4 </w:t>
      </w:r>
      <w:proofErr w:type="spellStart"/>
      <w:r w:rsidRPr="000D0651">
        <w:rPr>
          <w:color w:val="FF0000"/>
        </w:rPr>
        <w:t>кВ</w:t>
      </w:r>
      <w:proofErr w:type="spellEnd"/>
      <w:r w:rsidRPr="000D0651">
        <w:rPr>
          <w:color w:val="FF0000"/>
        </w:rPr>
        <w:t xml:space="preserve"> частоты 50 Гц.</w:t>
      </w:r>
    </w:p>
    <w:p w14:paraId="678D171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2ABAB0D5"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0D0651">
        <w:rPr>
          <w:color w:val="FF0000"/>
          <w:sz w:val="24"/>
          <w:szCs w:val="24"/>
        </w:rPr>
        <w:t>cos</w:t>
      </w:r>
      <w:proofErr w:type="spellEnd"/>
      <w:r w:rsidRPr="000D0651">
        <w:rPr>
          <w:color w:val="FF0000"/>
          <w:sz w:val="24"/>
          <w:szCs w:val="24"/>
        </w:rPr>
        <w:t xml:space="preserve"> φ исключается генерация реактивной мощности в сеть;</w:t>
      </w:r>
    </w:p>
    <w:p w14:paraId="571EA40F"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исключается появление в сети перенапряжения, потому что отсутствует </w:t>
      </w:r>
      <w:proofErr w:type="spellStart"/>
      <w:r w:rsidRPr="000D0651">
        <w:rPr>
          <w:color w:val="FF0000"/>
          <w:sz w:val="24"/>
          <w:szCs w:val="24"/>
        </w:rPr>
        <w:t>перекомпенсация</w:t>
      </w:r>
      <w:proofErr w:type="spellEnd"/>
      <w:r w:rsidRPr="000D0651">
        <w:rPr>
          <w:color w:val="FF0000"/>
          <w:sz w:val="24"/>
          <w:szCs w:val="24"/>
        </w:rPr>
        <w:t>, которая возможна при использовании нерегулируемых конденсаторных установок;</w:t>
      </w:r>
    </w:p>
    <w:p w14:paraId="4D88B4A1"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108674E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113EC743"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06F21EB"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32750046" w14:textId="77777777" w:rsidR="005A2B72" w:rsidRPr="004F5895" w:rsidRDefault="005A2B72" w:rsidP="004F5895">
      <w:pPr>
        <w:ind w:firstLine="708"/>
        <w:rPr>
          <w:bCs/>
          <w:i/>
          <w:color w:val="FF0000"/>
          <w:kern w:val="36"/>
          <w:sz w:val="24"/>
          <w:szCs w:val="24"/>
        </w:rPr>
      </w:pPr>
      <w:r w:rsidRPr="004F5895">
        <w:rPr>
          <w:bCs/>
          <w:i/>
          <w:color w:val="FF0000"/>
          <w:kern w:val="36"/>
          <w:sz w:val="24"/>
          <w:szCs w:val="24"/>
        </w:rPr>
        <w:lastRenderedPageBreak/>
        <w:t>Нерегулируемые компенсаторы реактивной мощности КРМ</w:t>
      </w:r>
    </w:p>
    <w:p w14:paraId="4D98575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0D0651">
        <w:rPr>
          <w:b/>
          <w:bCs/>
          <w:color w:val="FF0000"/>
        </w:rPr>
        <w:t>cos</w:t>
      </w:r>
      <w:proofErr w:type="spellEnd"/>
      <w:r w:rsidRPr="000D0651">
        <w:rPr>
          <w:b/>
          <w:bCs/>
          <w:color w:val="FF0000"/>
        </w:rPr>
        <w:t xml:space="preserve"> φ</w:t>
      </w:r>
      <w:r w:rsidRPr="000D0651">
        <w:rPr>
          <w:color w:val="FF0000"/>
        </w:rPr>
        <w:t>, путем включения конденсатора.</w:t>
      </w:r>
    </w:p>
    <w:p w14:paraId="685BA39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0D0651">
        <w:rPr>
          <w:color w:val="FF0000"/>
        </w:rPr>
        <w:t>кВАр</w:t>
      </w:r>
      <w:proofErr w:type="spellEnd"/>
      <w:r w:rsidRPr="000D0651">
        <w:rPr>
          <w:color w:val="FF0000"/>
        </w:rPr>
        <w:t>.</w:t>
      </w:r>
    </w:p>
    <w:p w14:paraId="1EA06CF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802827" w14:textId="77777777" w:rsidR="005A2B72" w:rsidRPr="004F5895" w:rsidRDefault="005A2B72" w:rsidP="004F5895">
      <w:pPr>
        <w:ind w:firstLine="708"/>
        <w:rPr>
          <w:i/>
          <w:color w:val="FF0000"/>
          <w:sz w:val="24"/>
          <w:szCs w:val="24"/>
        </w:rPr>
      </w:pPr>
      <w:r w:rsidRPr="004F5895">
        <w:rPr>
          <w:i/>
          <w:color w:val="FF0000"/>
          <w:sz w:val="24"/>
          <w:szCs w:val="24"/>
        </w:rPr>
        <w:t>Устройство силовых трансформаторов</w:t>
      </w:r>
    </w:p>
    <w:p w14:paraId="4E9128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с увеличением каждого из этих значений в 10, 100, 1000 и 10000 раз [1].</w:t>
      </w:r>
    </w:p>
    <w:p w14:paraId="31C7AEC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0D0651">
        <w:rPr>
          <w:color w:val="FF0000"/>
        </w:rPr>
        <w:t>трехобмоточные</w:t>
      </w:r>
      <w:proofErr w:type="spellEnd"/>
      <w:r w:rsidRPr="000D0651">
        <w:rPr>
          <w:color w:val="FF0000"/>
        </w:rPr>
        <w:t>; по способу регулирования напряжения — под нагрузкой и при отключенном напряжении.</w:t>
      </w:r>
    </w:p>
    <w:p w14:paraId="54895E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Сухие (без масла) трансформаторы выпускаются мощностью до 1600 </w:t>
      </w:r>
      <w:proofErr w:type="spellStart"/>
      <w:r w:rsidRPr="000D0651">
        <w:rPr>
          <w:color w:val="FF0000"/>
        </w:rPr>
        <w:t>кВ</w:t>
      </w:r>
      <w:proofErr w:type="spellEnd"/>
      <w:r w:rsidRPr="000D0651">
        <w:rPr>
          <w:color w:val="FF0000"/>
        </w:rPr>
        <w:t xml:space="preserve"> А и напряжением до 15, 75 </w:t>
      </w:r>
      <w:proofErr w:type="spellStart"/>
      <w:r w:rsidRPr="000D0651">
        <w:rPr>
          <w:color w:val="FF0000"/>
        </w:rPr>
        <w:t>кВ</w:t>
      </w:r>
      <w:proofErr w:type="spellEnd"/>
      <w:r w:rsidRPr="000D0651">
        <w:rPr>
          <w:color w:val="FF0000"/>
        </w:rPr>
        <w:t xml:space="preserve"> с естественным охлаждением. Достоинством сухих трансформаторов является их пожаробезопасность.</w:t>
      </w:r>
    </w:p>
    <w:p w14:paraId="34ED4DF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0ED5C4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9E4B5D8" w14:textId="4B4EA529" w:rsidR="005A2B72" w:rsidRDefault="005A2B72" w:rsidP="005A2B72">
      <w:pPr>
        <w:pStyle w:val="ab"/>
        <w:shd w:val="clear" w:color="auto" w:fill="FFFFFF"/>
        <w:spacing w:before="0" w:beforeAutospacing="0" w:after="120" w:afterAutospacing="0"/>
        <w:ind w:firstLine="709"/>
        <w:jc w:val="both"/>
        <w:rPr>
          <w:color w:val="FF0000"/>
        </w:rPr>
      </w:pPr>
      <w:r w:rsidRPr="000D0651">
        <w:rPr>
          <w:color w:val="FF0000"/>
        </w:rPr>
        <w:t xml:space="preserve">Обмотки первичного и вторичного напряжения трехфазных </w:t>
      </w:r>
      <w:proofErr w:type="spellStart"/>
      <w:r w:rsidRPr="000D0651">
        <w:rPr>
          <w:color w:val="FF0000"/>
        </w:rPr>
        <w:t>двухобмоточных</w:t>
      </w:r>
      <w:proofErr w:type="spellEnd"/>
      <w:r w:rsidRPr="000D0651">
        <w:rPr>
          <w:color w:val="FF0000"/>
        </w:rPr>
        <w:t xml:space="preserve">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D510C4">
        <w:rPr>
          <w:color w:val="FF0000"/>
        </w:rPr>
        <w:t>1</w:t>
      </w:r>
      <w:r w:rsidRPr="000D0651">
        <w:rPr>
          <w:color w:val="FF0000"/>
        </w:rPr>
        <w:t>.</w:t>
      </w:r>
    </w:p>
    <w:p w14:paraId="044AEB10"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0D0651">
        <w:rPr>
          <w:color w:val="FF0000"/>
        </w:rPr>
        <w:t>масляно</w:t>
      </w:r>
      <w:proofErr w:type="spellEnd"/>
      <w:r w:rsidRPr="000D0651">
        <w:rPr>
          <w:color w:val="FF0000"/>
        </w:rPr>
        <w:t xml:space="preserve">-водяное охлаждение масла с естественной циркуляцией; Ц — </w:t>
      </w:r>
      <w:proofErr w:type="spellStart"/>
      <w:r w:rsidRPr="000D0651">
        <w:rPr>
          <w:color w:val="FF0000"/>
        </w:rPr>
        <w:t>масляно</w:t>
      </w:r>
      <w:proofErr w:type="spellEnd"/>
      <w:r w:rsidRPr="000D0651">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0CE87F53"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Третья буква указывает число обмоток (Т — </w:t>
      </w:r>
      <w:proofErr w:type="spellStart"/>
      <w:r w:rsidRPr="000D0651">
        <w:rPr>
          <w:color w:val="FF0000"/>
        </w:rPr>
        <w:t>трехобмоточный</w:t>
      </w:r>
      <w:proofErr w:type="spellEnd"/>
      <w:r w:rsidRPr="000D0651">
        <w:rPr>
          <w:color w:val="FF0000"/>
        </w:rPr>
        <w:t>), четвертая — выполнение одной из обмоток с устройством регулирования напряжения под нагрузкой — РПН и обозначается буквой Н [1].</w:t>
      </w:r>
    </w:p>
    <w:p w14:paraId="2322EFF6" w14:textId="77777777" w:rsidR="006E229C" w:rsidRPr="000D0651" w:rsidRDefault="006E229C" w:rsidP="005A2B72">
      <w:pPr>
        <w:pStyle w:val="ab"/>
        <w:shd w:val="clear" w:color="auto" w:fill="FFFFFF"/>
        <w:spacing w:before="0" w:beforeAutospacing="0" w:after="120" w:afterAutospacing="0"/>
        <w:ind w:firstLine="709"/>
        <w:jc w:val="both"/>
        <w:rPr>
          <w:color w:val="FF0000"/>
        </w:rPr>
      </w:pPr>
    </w:p>
    <w:p w14:paraId="1620EE25" w14:textId="000613E8"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noProof/>
          <w:color w:val="FF0000"/>
        </w:rPr>
        <w:lastRenderedPageBreak/>
        <w:drawing>
          <wp:inline distT="0" distB="0" distL="0" distR="0" wp14:anchorId="0827007E" wp14:editId="2731FD10">
            <wp:extent cx="2522220" cy="2188905"/>
            <wp:effectExtent l="0" t="0" r="0" b="1905"/>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2185" cy="2206231"/>
                    </a:xfrm>
                    <a:prstGeom prst="rect">
                      <a:avLst/>
                    </a:prstGeom>
                    <a:noFill/>
                    <a:ln>
                      <a:noFill/>
                    </a:ln>
                  </pic:spPr>
                </pic:pic>
              </a:graphicData>
            </a:graphic>
          </wp:inline>
        </w:drawing>
      </w:r>
      <w:r w:rsidRPr="000D0651">
        <w:rPr>
          <w:color w:val="FF0000"/>
        </w:rPr>
        <w:br/>
        <w:t>Рисунок 1</w:t>
      </w:r>
      <w:r w:rsidR="00D510C4">
        <w:rPr>
          <w:color w:val="FF0000"/>
        </w:rPr>
        <w:t>1</w:t>
      </w:r>
      <w:r w:rsidRPr="000D0651">
        <w:rPr>
          <w:color w:val="FF0000"/>
        </w:rPr>
        <w:t xml:space="preserve">. Схемы соединений обмоток </w:t>
      </w:r>
      <w:proofErr w:type="spellStart"/>
      <w:r w:rsidRPr="000D0651">
        <w:rPr>
          <w:color w:val="FF0000"/>
        </w:rPr>
        <w:t>двухобмоточных</w:t>
      </w:r>
      <w:proofErr w:type="spellEnd"/>
      <w:r w:rsidRPr="000D0651">
        <w:rPr>
          <w:color w:val="FF0000"/>
        </w:rPr>
        <w:t xml:space="preserve"> трансформаторов:</w:t>
      </w:r>
      <w:r w:rsidRPr="000D0651">
        <w:rPr>
          <w:color w:val="FF0000"/>
        </w:rPr>
        <w:br/>
      </w:r>
      <w:r w:rsidRPr="000D0651">
        <w:rPr>
          <w:i/>
          <w:iCs/>
          <w:color w:val="FF0000"/>
        </w:rPr>
        <w:t>а</w:t>
      </w:r>
      <w:r w:rsidRPr="000D0651">
        <w:rPr>
          <w:color w:val="FF0000"/>
        </w:rPr>
        <w:t xml:space="preserve"> — звезда-звезда с выведенной </w:t>
      </w:r>
      <w:proofErr w:type="spellStart"/>
      <w:r w:rsidRPr="000D0651">
        <w:rPr>
          <w:color w:val="FF0000"/>
        </w:rPr>
        <w:t>нейтралью</w:t>
      </w:r>
      <w:proofErr w:type="spellEnd"/>
      <w:r w:rsidRPr="000D0651">
        <w:rPr>
          <w:color w:val="FF0000"/>
        </w:rPr>
        <w:t>;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xml:space="preserve"> — звезда с выведенной </w:t>
      </w:r>
      <w:proofErr w:type="spellStart"/>
      <w:r w:rsidRPr="000D0651">
        <w:rPr>
          <w:color w:val="FF0000"/>
        </w:rPr>
        <w:t>нейтралью</w:t>
      </w:r>
      <w:proofErr w:type="spellEnd"/>
      <w:r w:rsidRPr="000D0651">
        <w:rPr>
          <w:color w:val="FF0000"/>
        </w:rPr>
        <w:t>-треугольник.</w:t>
      </w:r>
    </w:p>
    <w:p w14:paraId="4C4A23EE"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0D0651">
        <w:rPr>
          <w:color w:val="FF0000"/>
        </w:rPr>
        <w:t>кВ•А</w:t>
      </w:r>
      <w:proofErr w:type="spellEnd"/>
      <w:r w:rsidRPr="000D0651">
        <w:rPr>
          <w:color w:val="FF0000"/>
        </w:rPr>
        <w:t xml:space="preserve">, а знаменатель — высшее напряжение обмоток (ВН) в </w:t>
      </w:r>
      <w:proofErr w:type="spellStart"/>
      <w:r w:rsidRPr="000D0651">
        <w:rPr>
          <w:color w:val="FF0000"/>
        </w:rPr>
        <w:t>кВ</w:t>
      </w:r>
      <w:proofErr w:type="spellEnd"/>
      <w:r w:rsidRPr="000D0651">
        <w:rPr>
          <w:color w:val="FF0000"/>
        </w:rPr>
        <w:t xml:space="preserve"> [1].</w:t>
      </w:r>
    </w:p>
    <w:p w14:paraId="535147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Например, трансформатор типа ТДТН-15000/35 — трехфазный, с дутьевым охлаждением, </w:t>
      </w:r>
      <w:proofErr w:type="spellStart"/>
      <w:r w:rsidRPr="000D0651">
        <w:rPr>
          <w:color w:val="FF0000"/>
        </w:rPr>
        <w:t>трехобмоточный</w:t>
      </w:r>
      <w:proofErr w:type="spellEnd"/>
      <w:r w:rsidRPr="000D0651">
        <w:rPr>
          <w:color w:val="FF0000"/>
        </w:rPr>
        <w:t xml:space="preserve">, с регулировкой напряжения под нагрузкой, мощностью 15000 </w:t>
      </w:r>
      <w:proofErr w:type="spellStart"/>
      <w:r w:rsidRPr="000D0651">
        <w:rPr>
          <w:color w:val="FF0000"/>
        </w:rPr>
        <w:t>кВ•А</w:t>
      </w:r>
      <w:proofErr w:type="spellEnd"/>
      <w:r w:rsidRPr="000D0651">
        <w:rPr>
          <w:color w:val="FF0000"/>
        </w:rPr>
        <w:t xml:space="preserve"> и напряжением ВН — 35 </w:t>
      </w:r>
      <w:proofErr w:type="spellStart"/>
      <w:r w:rsidRPr="000D0651">
        <w:rPr>
          <w:color w:val="FF0000"/>
        </w:rPr>
        <w:t>кВ</w:t>
      </w:r>
      <w:proofErr w:type="spellEnd"/>
      <w:r w:rsidRPr="000D0651">
        <w:rPr>
          <w:color w:val="FF0000"/>
        </w:rPr>
        <w:t xml:space="preserve"> [1].</w:t>
      </w:r>
    </w:p>
    <w:p w14:paraId="7028B5F3" w14:textId="3D42FB0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Основой конструкции силового </w:t>
      </w:r>
      <w:proofErr w:type="spellStart"/>
      <w:r w:rsidRPr="000D0651">
        <w:rPr>
          <w:color w:val="FF0000"/>
        </w:rPr>
        <w:t>двухобмоточного</w:t>
      </w:r>
      <w:proofErr w:type="spellEnd"/>
      <w:r w:rsidRPr="000D0651">
        <w:rPr>
          <w:color w:val="FF0000"/>
        </w:rPr>
        <w:t xml:space="preserve"> трансформатора (рис. 1</w:t>
      </w:r>
      <w:r w:rsidR="00D510C4">
        <w:rPr>
          <w:color w:val="FF0000"/>
        </w:rPr>
        <w:t>2</w:t>
      </w:r>
      <w:r w:rsidRPr="000D0651">
        <w:rPr>
          <w:color w:val="FF0000"/>
        </w:rPr>
        <w:t xml:space="preserve">) является его активная часть, состоящая из </w:t>
      </w:r>
      <w:proofErr w:type="spellStart"/>
      <w:r w:rsidRPr="000D0651">
        <w:rPr>
          <w:color w:val="FF0000"/>
        </w:rPr>
        <w:t>магнитопровода</w:t>
      </w:r>
      <w:proofErr w:type="spellEnd"/>
      <w:r w:rsidRPr="000D0651">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0D0651">
        <w:rPr>
          <w:color w:val="FF0000"/>
        </w:rPr>
        <w:t>Магнитопровод</w:t>
      </w:r>
      <w:proofErr w:type="spellEnd"/>
      <w:r w:rsidRPr="000D0651">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0D0651">
        <w:rPr>
          <w:color w:val="FF0000"/>
        </w:rPr>
        <w:t>магнитопровода</w:t>
      </w:r>
      <w:proofErr w:type="spellEnd"/>
      <w:r w:rsidRPr="000D0651">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0D0651">
        <w:rPr>
          <w:color w:val="FF0000"/>
        </w:rPr>
        <w:t>ярмовых</w:t>
      </w:r>
      <w:proofErr w:type="spellEnd"/>
      <w:r w:rsidRPr="000D0651">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0D0651">
        <w:rPr>
          <w:color w:val="FF0000"/>
        </w:rPr>
        <w:t>Ярмовыми</w:t>
      </w:r>
      <w:proofErr w:type="spellEnd"/>
      <w:r w:rsidRPr="000D0651">
        <w:rPr>
          <w:color w:val="FF0000"/>
        </w:rPr>
        <w:t xml:space="preserve"> балками из швеллеров листы стали </w:t>
      </w:r>
      <w:proofErr w:type="spellStart"/>
      <w:r w:rsidRPr="000D0651">
        <w:rPr>
          <w:color w:val="FF0000"/>
        </w:rPr>
        <w:t>магнитопровода</w:t>
      </w:r>
      <w:proofErr w:type="spellEnd"/>
      <w:r w:rsidRPr="000D0651">
        <w:rPr>
          <w:color w:val="FF0000"/>
        </w:rPr>
        <w:t xml:space="preserve"> плотно </w:t>
      </w:r>
      <w:proofErr w:type="spellStart"/>
      <w:r w:rsidRPr="000D0651">
        <w:rPr>
          <w:color w:val="FF0000"/>
        </w:rPr>
        <w:t>опрессовывают</w:t>
      </w:r>
      <w:proofErr w:type="spellEnd"/>
      <w:r w:rsidRPr="000D0651">
        <w:rPr>
          <w:color w:val="FF0000"/>
        </w:rPr>
        <w:t xml:space="preserve"> при помощи шпилек. </w:t>
      </w:r>
      <w:proofErr w:type="spellStart"/>
      <w:r w:rsidRPr="000D0651">
        <w:rPr>
          <w:color w:val="FF0000"/>
        </w:rPr>
        <w:t>Ярмовые</w:t>
      </w:r>
      <w:proofErr w:type="spellEnd"/>
      <w:r w:rsidRPr="000D0651">
        <w:rPr>
          <w:color w:val="FF0000"/>
        </w:rPr>
        <w:t xml:space="preserve"> балки и шпильки изолируют от активной стали </w:t>
      </w:r>
      <w:proofErr w:type="spellStart"/>
      <w:r w:rsidRPr="000D0651">
        <w:rPr>
          <w:color w:val="FF0000"/>
        </w:rPr>
        <w:t>магнитопровода</w:t>
      </w:r>
      <w:proofErr w:type="spellEnd"/>
      <w:r w:rsidRPr="000D0651">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64D923D6"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7940AC9E" w14:textId="69A9739B"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593AF3AD" wp14:editId="700A1A40">
            <wp:extent cx="2178460" cy="2514600"/>
            <wp:effectExtent l="0" t="0" r="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523"/>
                    <a:stretch/>
                  </pic:blipFill>
                  <pic:spPr bwMode="auto">
                    <a:xfrm>
                      <a:off x="0" y="0"/>
                      <a:ext cx="2188766" cy="2526496"/>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2</w:t>
      </w:r>
      <w:r w:rsidRPr="000D0651">
        <w:rPr>
          <w:color w:val="FF0000"/>
        </w:rPr>
        <w:t xml:space="preserve"> - Трехфазный силовой трансформатор мощностью 1000 </w:t>
      </w:r>
      <w:proofErr w:type="spellStart"/>
      <w:r w:rsidRPr="000D0651">
        <w:rPr>
          <w:color w:val="FF0000"/>
        </w:rPr>
        <w:t>кВ•А</w:t>
      </w:r>
      <w:proofErr w:type="spellEnd"/>
      <w:r w:rsidRPr="000D0651">
        <w:rPr>
          <w:color w:val="FF0000"/>
        </w:rPr>
        <w:t xml:space="preserve"> с масляным охлаждением:</w:t>
      </w:r>
      <w:r w:rsidRPr="000D0651">
        <w:rPr>
          <w:color w:val="FF0000"/>
        </w:rPr>
        <w:br/>
      </w:r>
      <w:r w:rsidRPr="000D0651">
        <w:rPr>
          <w:color w:val="FF0000"/>
        </w:rPr>
        <w:lastRenderedPageBreak/>
        <w:t xml:space="preserve">1 — бак; 2, 5 — нижняя и верхняя </w:t>
      </w:r>
      <w:proofErr w:type="spellStart"/>
      <w:r w:rsidRPr="000D0651">
        <w:rPr>
          <w:color w:val="FF0000"/>
        </w:rPr>
        <w:t>ярмовые</w:t>
      </w:r>
      <w:proofErr w:type="spellEnd"/>
      <w:r w:rsidRPr="000D0651">
        <w:rPr>
          <w:color w:val="FF0000"/>
        </w:rPr>
        <w:t xml:space="preserve"> балки; 3 — обмотка ВН; 4 — регулировочные отводы; 6 — </w:t>
      </w:r>
      <w:proofErr w:type="spellStart"/>
      <w:r w:rsidRPr="000D0651">
        <w:rPr>
          <w:color w:val="FF0000"/>
        </w:rPr>
        <w:t>магнитопровод</w:t>
      </w:r>
      <w:proofErr w:type="spellEnd"/>
      <w:r w:rsidRPr="000D0651">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0D0651">
        <w:rPr>
          <w:color w:val="FF0000"/>
        </w:rPr>
        <w:t>маслоуказатель</w:t>
      </w:r>
      <w:proofErr w:type="spellEnd"/>
      <w:r w:rsidRPr="000D0651">
        <w:rPr>
          <w:color w:val="FF0000"/>
        </w:rPr>
        <w:t xml:space="preserve">; 18 — газовое реле; 19 — циркуляционные трубы; 20 — </w:t>
      </w:r>
      <w:proofErr w:type="spellStart"/>
      <w:r w:rsidRPr="000D0651">
        <w:rPr>
          <w:color w:val="FF0000"/>
        </w:rPr>
        <w:t>маслоспускной</w:t>
      </w:r>
      <w:proofErr w:type="spellEnd"/>
      <w:r w:rsidRPr="000D0651">
        <w:rPr>
          <w:color w:val="FF0000"/>
        </w:rPr>
        <w:t xml:space="preserve"> кран; 21 — катки.</w:t>
      </w:r>
    </w:p>
    <w:p w14:paraId="412B2E7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30A2A236" w14:textId="3CC92A21"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w:t>
      </w:r>
      <w:r w:rsidR="00D510C4">
        <w:rPr>
          <w:color w:val="FF0000"/>
        </w:rPr>
        <w:t>3</w:t>
      </w:r>
      <w:r w:rsidRPr="000D0651">
        <w:rPr>
          <w:color w:val="FF0000"/>
        </w:rPr>
        <w:t>).</w:t>
      </w:r>
    </w:p>
    <w:p w14:paraId="6A35CBAE" w14:textId="6B6009FD"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1E4208BA" wp14:editId="66559B6A">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00D510C4">
        <w:rPr>
          <w:color w:val="FF0000"/>
        </w:rPr>
        <w:br/>
        <w:t>Рисунок 13</w:t>
      </w:r>
      <w:r w:rsidRPr="000D0651">
        <w:rPr>
          <w:color w:val="FF0000"/>
        </w:rPr>
        <w:t xml:space="preserve"> - Однослойная (а), двухслойная (б) и многослойная (в) конструкции цилиндрических обмоток силовых трансформаторов:</w:t>
      </w:r>
      <w:r w:rsidRPr="000D0651">
        <w:rPr>
          <w:color w:val="FF0000"/>
        </w:rPr>
        <w:br/>
        <w:t xml:space="preserve">1 — выравнивающие кольца; 2 — коробочка из </w:t>
      </w:r>
      <w:proofErr w:type="spellStart"/>
      <w:r w:rsidRPr="000D0651">
        <w:rPr>
          <w:color w:val="FF0000"/>
        </w:rPr>
        <w:t>электрокартона</w:t>
      </w:r>
      <w:proofErr w:type="spellEnd"/>
      <w:r w:rsidRPr="000D0651">
        <w:rPr>
          <w:color w:val="FF0000"/>
        </w:rPr>
        <w:t>; 3 - конец первого слоя обмотки; 4 - планка из бука; 5 - отводы для регулирования напряжения.</w:t>
      </w:r>
    </w:p>
    <w:p w14:paraId="2CD3B8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0D0651">
        <w:rPr>
          <w:color w:val="FF0000"/>
        </w:rPr>
        <w:t>кВ•А</w:t>
      </w:r>
      <w:proofErr w:type="spellEnd"/>
      <w:r w:rsidRPr="000D0651">
        <w:rPr>
          <w:color w:val="FF0000"/>
        </w:rPr>
        <w:t>.</w:t>
      </w:r>
    </w:p>
    <w:p w14:paraId="5164EA6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w:t>
      </w:r>
      <w:proofErr w:type="spellStart"/>
      <w:r w:rsidRPr="000D0651">
        <w:rPr>
          <w:color w:val="FF0000"/>
        </w:rPr>
        <w:t>электрокартона</w:t>
      </w:r>
      <w:proofErr w:type="spellEnd"/>
      <w:r w:rsidRPr="000D0651">
        <w:rPr>
          <w:color w:val="FF0000"/>
        </w:rPr>
        <w:t>,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7818D7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01E02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w:t>
      </w:r>
      <w:r w:rsidRPr="000D0651">
        <w:rPr>
          <w:color w:val="FF0000"/>
        </w:rPr>
        <w:lastRenderedPageBreak/>
        <w:t>предохранитель, переключатель отводов обмотки для регулирования напряжения, расширитель, газовое реле и предохранительную трубу.</w:t>
      </w:r>
    </w:p>
    <w:p w14:paraId="0A4C050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216A37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02D1FFC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Для измерения температуры верхних слоев масла в трансформаторах мощностью до 1000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применяют стеклянный термометр с шкалой от -20 до +100 ºС, а в трансформаторах свыше 1000 </w:t>
      </w:r>
      <w:proofErr w:type="spellStart"/>
      <w:r w:rsidRPr="000D0651">
        <w:rPr>
          <w:color w:val="FF0000"/>
        </w:rPr>
        <w:t>кВ•А</w:t>
      </w:r>
      <w:proofErr w:type="spellEnd"/>
      <w:r w:rsidRPr="000D0651">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D4E22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тех случаях, когда вторичные сети имеют изолированную от земли </w:t>
      </w:r>
      <w:proofErr w:type="spellStart"/>
      <w:r w:rsidRPr="000D0651">
        <w:rPr>
          <w:color w:val="FF0000"/>
        </w:rPr>
        <w:t>нейтраль</w:t>
      </w:r>
      <w:proofErr w:type="spellEnd"/>
      <w:r w:rsidRPr="000D0651">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498A8A3C" w14:textId="1B70CD6F"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поддержания необходимого уровня напряжения потребителей у трансформаторов с регулировкой напряжения (рис. 1</w:t>
      </w:r>
      <w:r w:rsidR="00D510C4">
        <w:rPr>
          <w:color w:val="FF0000"/>
        </w:rPr>
        <w:t>4</w:t>
      </w:r>
      <w:r w:rsidRPr="000D0651">
        <w:rPr>
          <w:color w:val="FF0000"/>
        </w:rPr>
        <w:t>, а и б) проводят изменение коэффициента трансформации с помощью переключателей ответвлений обмоток (рис. 1</w:t>
      </w:r>
      <w:r w:rsidR="00D510C4">
        <w:rPr>
          <w:color w:val="FF0000"/>
        </w:rPr>
        <w:t>5</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62E5EED8" w14:textId="71C88F93"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D381529" wp14:editId="6B90B60F">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56">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4</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2A08C68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7456" behindDoc="0" locked="0" layoutInCell="1" allowOverlap="1" wp14:anchorId="29A55A82" wp14:editId="478DE6D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4549A" w14:textId="77777777" w:rsidR="005A2B72" w:rsidRPr="000D0651" w:rsidRDefault="005A2B72" w:rsidP="005A2B72">
      <w:pPr>
        <w:pStyle w:val="ab"/>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29DDE076" wp14:editId="3FF8C93D">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7A1E5695" w14:textId="77777777" w:rsidR="005A2B72" w:rsidRPr="000D0651" w:rsidRDefault="005A2B72" w:rsidP="005A2B72">
      <w:pPr>
        <w:rPr>
          <w:color w:val="FF0000"/>
        </w:rPr>
      </w:pPr>
    </w:p>
    <w:p w14:paraId="78EC8CA2" w14:textId="77777777" w:rsidR="005A2B72" w:rsidRPr="000D0651" w:rsidRDefault="005A2B72" w:rsidP="005A2B72">
      <w:pPr>
        <w:rPr>
          <w:color w:val="FF0000"/>
        </w:rPr>
      </w:pPr>
    </w:p>
    <w:p w14:paraId="25DC2275" w14:textId="4009B55C" w:rsidR="005A2B72" w:rsidRPr="000D0651" w:rsidRDefault="005A2B72" w:rsidP="005A2B72">
      <w:pPr>
        <w:pStyle w:val="ab"/>
        <w:shd w:val="clear" w:color="auto" w:fill="FFFFFF"/>
        <w:spacing w:before="0" w:beforeAutospacing="0" w:after="240" w:afterAutospacing="0"/>
        <w:jc w:val="center"/>
        <w:rPr>
          <w:color w:val="FF0000"/>
        </w:rPr>
      </w:pPr>
      <w:r w:rsidRPr="000D0651">
        <w:rPr>
          <w:color w:val="FF0000"/>
        </w:rPr>
        <w:t>Рисунок 1</w:t>
      </w:r>
      <w:r w:rsidR="00D510C4">
        <w:rPr>
          <w:color w:val="FF0000"/>
        </w:rPr>
        <w:t>5</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0922A2DF" w14:textId="2C861ED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lastRenderedPageBreak/>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w:t>
      </w:r>
      <w:r w:rsidR="00D510C4">
        <w:rPr>
          <w:color w:val="FF0000"/>
        </w:rPr>
        <w:t>5</w:t>
      </w:r>
      <w:r w:rsidRPr="000D0651">
        <w:rPr>
          <w:color w:val="FF0000"/>
        </w:rPr>
        <w:t xml:space="preserve">,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0D0651">
        <w:rPr>
          <w:color w:val="FF0000"/>
        </w:rPr>
        <w:t>нейтрали</w:t>
      </w:r>
      <w:proofErr w:type="spellEnd"/>
      <w:r w:rsidRPr="000D0651">
        <w:rPr>
          <w:color w:val="FF0000"/>
        </w:rPr>
        <w:t xml:space="preserve"> X. что позволяет выполнять их с пониженной изоляцией.</w:t>
      </w:r>
    </w:p>
    <w:p w14:paraId="10CEF99D" w14:textId="2338815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w:t>
      </w:r>
      <w:r w:rsidR="00D510C4">
        <w:rPr>
          <w:color w:val="FF0000"/>
        </w:rPr>
        <w:t>6</w:t>
      </w:r>
      <w:r w:rsidRPr="000D0651">
        <w:rPr>
          <w:color w:val="FF0000"/>
        </w:rPr>
        <w:t>).</w:t>
      </w:r>
    </w:p>
    <w:p w14:paraId="6F4AC324" w14:textId="433DDCAB"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464CEFBE" wp14:editId="109629E9">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Рисунок 1</w:t>
      </w:r>
      <w:r w:rsidR="00D510C4">
        <w:rPr>
          <w:color w:val="FF0000"/>
        </w:rPr>
        <w:t>6</w:t>
      </w:r>
      <w:r w:rsidRPr="000D0651">
        <w:rPr>
          <w:color w:val="FF0000"/>
        </w:rPr>
        <w:t xml:space="preserve"> - 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22D2461"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38D971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proofErr w:type="spellStart"/>
      <w:r w:rsidRPr="000D0651">
        <w:rPr>
          <w:i/>
          <w:iCs/>
          <w:color w:val="FF0000"/>
        </w:rPr>
        <w:t>I</w:t>
      </w:r>
      <w:r w:rsidRPr="000D0651">
        <w:rPr>
          <w:color w:val="FF0000"/>
          <w:vertAlign w:val="subscript"/>
        </w:rPr>
        <w:t>цирк</w:t>
      </w:r>
      <w:proofErr w:type="spellEnd"/>
      <w:r w:rsidRPr="000D0651">
        <w:rPr>
          <w:color w:val="FF0000"/>
          <w:vertAlign w:val="subscript"/>
        </w:rPr>
        <w:t>.</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08D416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w:t>
      </w:r>
      <w:proofErr w:type="spellStart"/>
      <w:r w:rsidRPr="000D0651">
        <w:rPr>
          <w:color w:val="FF0000"/>
        </w:rPr>
        <w:t>маслоуказателе</w:t>
      </w:r>
      <w:proofErr w:type="spellEnd"/>
      <w:r w:rsidRPr="000D0651">
        <w:rPr>
          <w:color w:val="FF0000"/>
        </w:rPr>
        <w:t xml:space="preserve"> расширителя нанесены три контрольные черты, соответствующие уровню масла при температуре -45, +15, +40.</w:t>
      </w:r>
    </w:p>
    <w:p w14:paraId="4B67B853" w14:textId="5C33AF2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(рис. 1</w:t>
      </w:r>
      <w:r w:rsidR="00D510C4">
        <w:rPr>
          <w:color w:val="FF0000"/>
        </w:rPr>
        <w:t>7</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5171EC4" w14:textId="26C26814"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6BD299F9" wp14:editId="0969C67E">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Рисунок 1</w:t>
      </w:r>
      <w:r w:rsidR="00D510C4">
        <w:rPr>
          <w:color w:val="FF0000"/>
        </w:rPr>
        <w:t>7</w:t>
      </w:r>
      <w:r w:rsidRPr="000D0651">
        <w:rPr>
          <w:color w:val="FF0000"/>
        </w:rPr>
        <w:t xml:space="preserve"> - 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43044482" w14:textId="61A866FA"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lastRenderedPageBreak/>
        <w:t>Автотрансформаторы</w:t>
      </w:r>
      <w:r w:rsidRPr="000D0651">
        <w:rPr>
          <w:color w:val="FF0000"/>
        </w:rPr>
        <w:t> представляют собой трансформаторы, у которых обмотка низшего напряжения является частью обмотки высшего напряжения (рис. 1</w:t>
      </w:r>
      <w:r w:rsidR="00D510C4">
        <w:rPr>
          <w:color w:val="FF0000"/>
        </w:rPr>
        <w:t>8</w:t>
      </w:r>
      <w:r w:rsidRPr="000D0651">
        <w:rPr>
          <w:color w:val="FF0000"/>
        </w:rPr>
        <w:t xml:space="preserve">). Автотрансформаторы широко используются для связи электрических сетей напряжением 150/121, 230/121. 350/121, 500/121 и 750/330 </w:t>
      </w:r>
      <w:proofErr w:type="spellStart"/>
      <w:r w:rsidRPr="000D0651">
        <w:rPr>
          <w:color w:val="FF0000"/>
        </w:rPr>
        <w:t>кВ.</w:t>
      </w:r>
      <w:proofErr w:type="spellEnd"/>
      <w:r w:rsidRPr="000D0651">
        <w:rPr>
          <w:color w:val="FF0000"/>
        </w:rPr>
        <w:t xml:space="preserve">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15C4FA02" w14:textId="77777777" w:rsidR="005A2B72" w:rsidRPr="000D0651" w:rsidRDefault="005A2B72" w:rsidP="005A2B72">
      <w:pPr>
        <w:pStyle w:val="ab"/>
        <w:shd w:val="clear" w:color="auto" w:fill="FFFFFF"/>
        <w:spacing w:before="0" w:beforeAutospacing="0" w:after="0" w:afterAutospacing="0"/>
        <w:ind w:firstLine="709"/>
        <w:jc w:val="both"/>
        <w:rPr>
          <w:color w:val="FF0000"/>
          <w:sz w:val="8"/>
          <w:szCs w:val="8"/>
        </w:rPr>
      </w:pPr>
    </w:p>
    <w:p w14:paraId="40B7DCD8" w14:textId="77777777"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39F08BF1" wp14:editId="5C3570EB">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r w:rsidRPr="000D0651">
        <w:rPr>
          <w:noProof/>
          <w:color w:val="FF0000"/>
        </w:rPr>
        <w:drawing>
          <wp:inline distT="0" distB="0" distL="0" distR="0" wp14:anchorId="0939D572" wp14:editId="0ABE2360">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p>
    <w:p w14:paraId="68A01432" w14:textId="39481889"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color w:val="FF0000"/>
        </w:rPr>
        <w:t>Рисунок 1</w:t>
      </w:r>
      <w:r w:rsidR="00D510C4">
        <w:rPr>
          <w:color w:val="FF0000"/>
        </w:rPr>
        <w:t>8</w:t>
      </w:r>
      <w:r w:rsidRPr="000D0651">
        <w:rPr>
          <w:color w:val="FF0000"/>
        </w:rPr>
        <w:t xml:space="preserve"> - Схема автотрансформатора:</w:t>
      </w:r>
      <w:r w:rsidRPr="000D0651">
        <w:rPr>
          <w:color w:val="FF0000"/>
        </w:rPr>
        <w:br/>
        <w:t>а — однофазного; б — трехфазного.</w:t>
      </w:r>
    </w:p>
    <w:p w14:paraId="6033B82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3B2D7369" w14:textId="77777777" w:rsidR="005A2B72" w:rsidRPr="000D0651" w:rsidRDefault="005A2B72" w:rsidP="005A2B72">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59B14D8C" w14:textId="600C75E3" w:rsidR="005A2B72" w:rsidRPr="000D0651" w:rsidRDefault="005A2B72" w:rsidP="005A2B72">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 xml:space="preserve">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w:t>
      </w:r>
      <w:r w:rsidR="00D510C4">
        <w:rPr>
          <w:color w:val="FF0000"/>
          <w:sz w:val="24"/>
          <w:szCs w:val="24"/>
        </w:rPr>
        <w:t>19</w:t>
      </w:r>
      <w:r w:rsidRPr="000D0651">
        <w:rPr>
          <w:color w:val="FF0000"/>
          <w:sz w:val="24"/>
          <w:szCs w:val="24"/>
        </w:rPr>
        <w:t>).</w:t>
      </w:r>
    </w:p>
    <w:p w14:paraId="01F8DBDD" w14:textId="05975A88" w:rsidR="005A2B72" w:rsidRPr="000D0651" w:rsidRDefault="005A2B72" w:rsidP="005A2B72">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B5FCCC0" wp14:editId="653EC866">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19</w:t>
      </w:r>
      <w:r w:rsidRPr="000D0651">
        <w:rPr>
          <w:color w:val="FF0000"/>
          <w:sz w:val="24"/>
          <w:szCs w:val="24"/>
        </w:rPr>
        <w:t xml:space="preserve"> - Комплектное распределительное устройство 10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 xml:space="preserve">1 —  сборные шины, 2 — отсек для контрольных кабелей, 3— кабельные конструкции, 4 — приборный отсек, 5 — </w:t>
      </w:r>
      <w:proofErr w:type="spellStart"/>
      <w:r w:rsidRPr="000D0651">
        <w:rPr>
          <w:color w:val="FF0000"/>
          <w:sz w:val="24"/>
          <w:szCs w:val="24"/>
        </w:rPr>
        <w:t>втычные</w:t>
      </w:r>
      <w:proofErr w:type="spellEnd"/>
      <w:r w:rsidRPr="000D0651">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43176542"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lastRenderedPageBreak/>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w:t>
      </w:r>
      <w:proofErr w:type="spellStart"/>
      <w:r w:rsidRPr="000D0651">
        <w:rPr>
          <w:color w:val="FF0000"/>
          <w:sz w:val="24"/>
          <w:szCs w:val="24"/>
        </w:rPr>
        <w:t>неавтоматически</w:t>
      </w:r>
      <w:proofErr w:type="spellEnd"/>
      <w:r w:rsidRPr="000D0651">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39462C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E9D656D" w14:textId="638F5843"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D510C4">
        <w:rPr>
          <w:color w:val="FF0000"/>
          <w:sz w:val="24"/>
          <w:szCs w:val="24"/>
        </w:rPr>
        <w:t>,</w:t>
      </w:r>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например</w:t>
      </w:r>
      <w:r w:rsidR="00D510C4">
        <w:rPr>
          <w:color w:val="FF0000"/>
          <w:sz w:val="24"/>
          <w:szCs w:val="24"/>
        </w:rPr>
        <w:t>,</w:t>
      </w:r>
      <w:r w:rsidRPr="000D0651">
        <w:rPr>
          <w:color w:val="FF0000"/>
          <w:sz w:val="24"/>
          <w:szCs w:val="24"/>
        </w:rPr>
        <w:t xml:space="preserve"> контакторы, пускатели, контроллеры, </w:t>
      </w:r>
      <w:proofErr w:type="spellStart"/>
      <w:r w:rsidRPr="000D0651">
        <w:rPr>
          <w:color w:val="FF0000"/>
          <w:sz w:val="24"/>
          <w:szCs w:val="24"/>
        </w:rPr>
        <w:t>командоаппараты</w:t>
      </w:r>
      <w:proofErr w:type="spellEnd"/>
      <w:r w:rsidRPr="000D0651">
        <w:rPr>
          <w:color w:val="FF0000"/>
          <w:sz w:val="24"/>
          <w:szCs w:val="24"/>
        </w:rPr>
        <w:t>, реостаты, реле, осуществляющие защиту и управление работой электропривода.</w:t>
      </w:r>
    </w:p>
    <w:p w14:paraId="1748BBE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C5C3978"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59159A2B"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2CC83AD7"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18860E1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9D67259" w14:textId="3D9B9BB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0</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w:t>
      </w:r>
      <w:proofErr w:type="spellStart"/>
      <w:r w:rsidRPr="000D0651">
        <w:rPr>
          <w:color w:val="FF0000"/>
          <w:sz w:val="24"/>
          <w:szCs w:val="24"/>
        </w:rPr>
        <w:t>кВ.</w:t>
      </w:r>
      <w:proofErr w:type="spellEnd"/>
      <w:r w:rsidRPr="000D0651">
        <w:rPr>
          <w:color w:val="FF0000"/>
          <w:sz w:val="24"/>
          <w:szCs w:val="24"/>
        </w:rPr>
        <w:t xml:space="preserve"> </w:t>
      </w:r>
    </w:p>
    <w:p w14:paraId="62EDA7CE"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0D0651">
        <w:rPr>
          <w:color w:val="FF0000"/>
          <w:sz w:val="24"/>
          <w:szCs w:val="24"/>
        </w:rPr>
        <w:t>кинематически</w:t>
      </w:r>
      <w:proofErr w:type="spellEnd"/>
      <w:r w:rsidRPr="000D0651">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0D0651">
        <w:rPr>
          <w:color w:val="FF0000"/>
          <w:sz w:val="24"/>
          <w:szCs w:val="24"/>
        </w:rPr>
        <w:t>дугогасительная</w:t>
      </w:r>
      <w:proofErr w:type="spellEnd"/>
      <w:r w:rsidRPr="000D0651">
        <w:rPr>
          <w:color w:val="FF0000"/>
          <w:sz w:val="24"/>
          <w:szCs w:val="24"/>
        </w:rPr>
        <w:t xml:space="preserve"> камера поперечного дутья 13. Для контроля за уровнем масла в баке служит </w:t>
      </w:r>
      <w:proofErr w:type="spellStart"/>
      <w:r w:rsidRPr="000D0651">
        <w:rPr>
          <w:color w:val="FF0000"/>
          <w:sz w:val="24"/>
          <w:szCs w:val="24"/>
        </w:rPr>
        <w:t>маслоуказательное</w:t>
      </w:r>
      <w:proofErr w:type="spellEnd"/>
      <w:r w:rsidRPr="000D0651">
        <w:rPr>
          <w:color w:val="FF0000"/>
          <w:sz w:val="24"/>
          <w:szCs w:val="24"/>
        </w:rPr>
        <w:t xml:space="preserve"> стекло 14.</w:t>
      </w:r>
    </w:p>
    <w:p w14:paraId="524B841E"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lastRenderedPageBreak/>
        <w:drawing>
          <wp:inline distT="0" distB="0" distL="0" distR="0" wp14:anchorId="349AEB6A" wp14:editId="36460CB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36185D86" w14:textId="1D54FA3F" w:rsidR="005A2B72" w:rsidRPr="000D0651" w:rsidRDefault="005A2B72" w:rsidP="005A2B72">
      <w:pPr>
        <w:spacing w:after="240"/>
        <w:jc w:val="center"/>
        <w:rPr>
          <w:color w:val="FF0000"/>
          <w:sz w:val="24"/>
          <w:szCs w:val="24"/>
        </w:rPr>
      </w:pPr>
      <w:r w:rsidRPr="000D0651">
        <w:rPr>
          <w:color w:val="FF0000"/>
          <w:sz w:val="24"/>
          <w:szCs w:val="24"/>
        </w:rPr>
        <w:t>Рисунок 2</w:t>
      </w:r>
      <w:r w:rsidR="00D510C4">
        <w:rPr>
          <w:color w:val="FF0000"/>
          <w:sz w:val="24"/>
          <w:szCs w:val="24"/>
        </w:rPr>
        <w:t>0</w:t>
      </w:r>
      <w:r w:rsidRPr="000D0651">
        <w:rPr>
          <w:color w:val="FF0000"/>
          <w:sz w:val="24"/>
          <w:szCs w:val="24"/>
        </w:rPr>
        <w:t xml:space="preserve"> - Масляный выключатель ВМП-10</w:t>
      </w:r>
    </w:p>
    <w:p w14:paraId="5FC8A35D" w14:textId="77777777" w:rsidR="005A2B72" w:rsidRPr="000D0651" w:rsidRDefault="005A2B72" w:rsidP="005A2B72">
      <w:pPr>
        <w:ind w:firstLine="709"/>
        <w:jc w:val="both"/>
        <w:rPr>
          <w:color w:val="FF0000"/>
          <w:sz w:val="24"/>
          <w:szCs w:val="24"/>
        </w:rPr>
      </w:pPr>
      <w:r w:rsidRPr="000D0651">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2F2FFDC7" w14:textId="56D420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 современным воздушным выключателям относят </w:t>
      </w:r>
      <w:proofErr w:type="spellStart"/>
      <w:r w:rsidRPr="000D0651">
        <w:rPr>
          <w:color w:val="FF0000"/>
          <w:sz w:val="24"/>
          <w:szCs w:val="24"/>
        </w:rPr>
        <w:t>воздухонаполненные</w:t>
      </w:r>
      <w:proofErr w:type="spellEnd"/>
      <w:r w:rsidRPr="000D0651">
        <w:rPr>
          <w:color w:val="FF0000"/>
          <w:sz w:val="24"/>
          <w:szCs w:val="24"/>
        </w:rPr>
        <w:t xml:space="preserve"> выключатели ВВБ. Эти выключатели состоят из стандартных взаимозаменяемых элементов. На рис. 2</w:t>
      </w:r>
      <w:r w:rsidR="00D510C4">
        <w:rPr>
          <w:color w:val="FF0000"/>
          <w:sz w:val="24"/>
          <w:szCs w:val="24"/>
        </w:rPr>
        <w:t>1</w:t>
      </w:r>
      <w:r w:rsidRPr="000D0651">
        <w:rPr>
          <w:color w:val="FF0000"/>
          <w:sz w:val="24"/>
          <w:szCs w:val="24"/>
        </w:rPr>
        <w:t xml:space="preserve"> изображена одна фаза выключателя ВВБ на напряжение 220 </w:t>
      </w:r>
      <w:proofErr w:type="spellStart"/>
      <w:r w:rsidRPr="000D0651">
        <w:rPr>
          <w:color w:val="FF0000"/>
          <w:sz w:val="24"/>
          <w:szCs w:val="24"/>
        </w:rPr>
        <w:t>кВ.</w:t>
      </w:r>
      <w:proofErr w:type="spellEnd"/>
      <w:r w:rsidRPr="000D0651">
        <w:rPr>
          <w:color w:val="FF0000"/>
          <w:sz w:val="24"/>
          <w:szCs w:val="24"/>
        </w:rPr>
        <w:t xml:space="preserve">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5F2790B6" w14:textId="77777777" w:rsidR="005A2B72" w:rsidRPr="000D0651" w:rsidRDefault="005A2B72" w:rsidP="005A2B72">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38637039" wp14:editId="59D51212">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BE772A8" w14:textId="1850560B" w:rsidR="005A2B72" w:rsidRPr="000D0651" w:rsidRDefault="005A2B72" w:rsidP="005A2B72">
      <w:pPr>
        <w:widowControl/>
        <w:autoSpaceDE/>
        <w:autoSpaceDN/>
        <w:adjustRightInd/>
        <w:spacing w:before="240" w:after="240"/>
        <w:jc w:val="center"/>
        <w:rPr>
          <w:color w:val="FF0000"/>
          <w:sz w:val="24"/>
          <w:szCs w:val="24"/>
        </w:rPr>
      </w:pPr>
      <w:r w:rsidRPr="000D0651">
        <w:rPr>
          <w:color w:val="FF0000"/>
          <w:sz w:val="24"/>
          <w:szCs w:val="24"/>
        </w:rPr>
        <w:t>Рисунок 2</w:t>
      </w:r>
      <w:r w:rsidR="00D510C4">
        <w:rPr>
          <w:color w:val="FF0000"/>
          <w:sz w:val="24"/>
          <w:szCs w:val="24"/>
        </w:rPr>
        <w:t>1</w:t>
      </w:r>
      <w:r w:rsidRPr="000D0651">
        <w:rPr>
          <w:color w:val="FF0000"/>
          <w:sz w:val="24"/>
          <w:szCs w:val="24"/>
        </w:rPr>
        <w:t xml:space="preserve"> - </w:t>
      </w:r>
      <w:proofErr w:type="spellStart"/>
      <w:r w:rsidRPr="000D0651">
        <w:rPr>
          <w:color w:val="FF0000"/>
          <w:sz w:val="24"/>
          <w:szCs w:val="24"/>
        </w:rPr>
        <w:t>Воздухонаполненный</w:t>
      </w:r>
      <w:proofErr w:type="spellEnd"/>
      <w:r w:rsidRPr="000D0651">
        <w:rPr>
          <w:color w:val="FF0000"/>
          <w:sz w:val="24"/>
          <w:szCs w:val="24"/>
        </w:rPr>
        <w:t xml:space="preserve"> выключатель ВВБ на 220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1 и 7— зажимы, 2 — шкаф управления, 3 — баллон, 4 — клапан, 5 — полые изоляторы, 6 — камеры, 8 — делитель напряжения</w:t>
      </w:r>
    </w:p>
    <w:p w14:paraId="49265705"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EE5394D"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0D0651">
        <w:rPr>
          <w:color w:val="FF0000"/>
          <w:sz w:val="24"/>
          <w:szCs w:val="24"/>
        </w:rPr>
        <w:t>кВ</w:t>
      </w:r>
      <w:proofErr w:type="spellEnd"/>
      <w:r w:rsidRPr="000D0651">
        <w:rPr>
          <w:color w:val="FF0000"/>
          <w:sz w:val="24"/>
          <w:szCs w:val="24"/>
        </w:rPr>
        <w:t xml:space="preserve"> имеет одну камеру, па 110 и 154 </w:t>
      </w:r>
      <w:proofErr w:type="spellStart"/>
      <w:r w:rsidRPr="000D0651">
        <w:rPr>
          <w:color w:val="FF0000"/>
          <w:sz w:val="24"/>
          <w:szCs w:val="24"/>
        </w:rPr>
        <w:t>кВ</w:t>
      </w:r>
      <w:proofErr w:type="spellEnd"/>
      <w:r w:rsidRPr="000D0651">
        <w:rPr>
          <w:color w:val="FF0000"/>
          <w:sz w:val="24"/>
          <w:szCs w:val="24"/>
        </w:rPr>
        <w:t xml:space="preserve"> — 4 камеры 11 т. д.</w:t>
      </w:r>
    </w:p>
    <w:p w14:paraId="1AD41AB0" w14:textId="06029628"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0D0651">
        <w:rPr>
          <w:color w:val="FF0000"/>
          <w:sz w:val="24"/>
          <w:szCs w:val="24"/>
        </w:rPr>
        <w:t>дугогасительных</w:t>
      </w:r>
      <w:proofErr w:type="spellEnd"/>
      <w:r w:rsidRPr="000D0651">
        <w:rPr>
          <w:color w:val="FF0000"/>
          <w:sz w:val="24"/>
          <w:szCs w:val="24"/>
        </w:rPr>
        <w:t xml:space="preserve"> устройств и значительно проще выключателей (рис. 2</w:t>
      </w:r>
      <w:r w:rsidR="00D510C4">
        <w:rPr>
          <w:color w:val="FF0000"/>
          <w:sz w:val="24"/>
          <w:szCs w:val="24"/>
        </w:rPr>
        <w:t>2</w:t>
      </w:r>
      <w:r w:rsidRPr="000D0651">
        <w:rPr>
          <w:color w:val="FF0000"/>
          <w:sz w:val="24"/>
          <w:szCs w:val="24"/>
        </w:rPr>
        <w:t>).</w:t>
      </w:r>
    </w:p>
    <w:p w14:paraId="56109200" w14:textId="1E0D450E"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5E2334CC" wp14:editId="07AD64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2</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54BDEF74" w14:textId="77777777" w:rsidR="005A2B72" w:rsidRPr="000D0651" w:rsidRDefault="005A2B72" w:rsidP="005A2B72">
      <w:pPr>
        <w:widowControl/>
        <w:autoSpaceDE/>
        <w:autoSpaceDN/>
        <w:adjustRightInd/>
        <w:ind w:firstLine="708"/>
        <w:jc w:val="both"/>
        <w:rPr>
          <w:color w:val="FF0000"/>
          <w:sz w:val="24"/>
          <w:szCs w:val="24"/>
        </w:rPr>
      </w:pPr>
    </w:p>
    <w:p w14:paraId="15980CBC" w14:textId="552E8B85"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 xml:space="preserve">На рис. 23 показан трехполюсный разъединитель РВ-10 (разъединитель внутренней установки на 10 </w:t>
      </w:r>
      <w:proofErr w:type="spellStart"/>
      <w:r w:rsidRPr="000D0651">
        <w:rPr>
          <w:color w:val="FF0000"/>
          <w:sz w:val="24"/>
          <w:szCs w:val="24"/>
        </w:rPr>
        <w:t>кВ</w:t>
      </w:r>
      <w:proofErr w:type="spellEnd"/>
      <w:r w:rsidRPr="000D0651">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 xml:space="preserve">Для наружной установки широко применяют разъединители РЛНД (разъединитель с линейным контуром тока, наружной установки, </w:t>
      </w:r>
      <w:proofErr w:type="spellStart"/>
      <w:r w:rsidRPr="000D0651">
        <w:rPr>
          <w:color w:val="FF0000"/>
          <w:sz w:val="24"/>
          <w:szCs w:val="24"/>
        </w:rPr>
        <w:t>двухколонковый</w:t>
      </w:r>
      <w:proofErr w:type="spellEnd"/>
      <w:r w:rsidRPr="000D0651">
        <w:rPr>
          <w:color w:val="FF0000"/>
          <w:sz w:val="24"/>
          <w:szCs w:val="24"/>
        </w:rPr>
        <w:t>) и РЛНД2 (то же, но с двумя заземляющими ножами). На рис. 2</w:t>
      </w:r>
      <w:r w:rsidR="00D510C4">
        <w:rPr>
          <w:color w:val="FF0000"/>
          <w:sz w:val="24"/>
          <w:szCs w:val="24"/>
        </w:rPr>
        <w:t>3</w:t>
      </w:r>
      <w:r w:rsidRPr="000D0651">
        <w:rPr>
          <w:color w:val="FF0000"/>
          <w:sz w:val="24"/>
          <w:szCs w:val="24"/>
        </w:rPr>
        <w:t xml:space="preserve"> показан один полюс разъединителя РЛНД2-110 на напряжение 110 </w:t>
      </w:r>
      <w:proofErr w:type="spellStart"/>
      <w:r w:rsidRPr="000D0651">
        <w:rPr>
          <w:color w:val="FF0000"/>
          <w:sz w:val="24"/>
          <w:szCs w:val="24"/>
        </w:rPr>
        <w:t>кВ</w:t>
      </w:r>
      <w:proofErr w:type="spellEnd"/>
      <w:r w:rsidRPr="000D0651">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0D0651">
        <w:rPr>
          <w:color w:val="FF0000"/>
          <w:sz w:val="24"/>
          <w:szCs w:val="24"/>
        </w:rPr>
        <w:t>кинематически</w:t>
      </w:r>
      <w:proofErr w:type="spellEnd"/>
      <w:r w:rsidRPr="000D0651">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0D0651">
        <w:rPr>
          <w:color w:val="FF0000"/>
          <w:sz w:val="24"/>
          <w:szCs w:val="24"/>
        </w:rPr>
        <w:t>кинематически</w:t>
      </w:r>
      <w:proofErr w:type="spellEnd"/>
      <w:r w:rsidRPr="000D0651">
        <w:rPr>
          <w:color w:val="FF0000"/>
          <w:sz w:val="24"/>
          <w:szCs w:val="24"/>
        </w:rPr>
        <w:t xml:space="preserve"> соединены между собой тягой 10, а каждый</w:t>
      </w:r>
      <w:r w:rsidRPr="000D0651">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0D0651">
        <w:rPr>
          <w:color w:val="FF0000"/>
          <w:sz w:val="24"/>
          <w:szCs w:val="24"/>
        </w:rPr>
        <w:t>кинематически</w:t>
      </w:r>
      <w:proofErr w:type="spellEnd"/>
      <w:r w:rsidRPr="000D0651">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052D48BD"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54C36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w:t>
      </w:r>
      <w:proofErr w:type="spellStart"/>
      <w:r w:rsidRPr="000D0651">
        <w:rPr>
          <w:color w:val="FF0000"/>
          <w:sz w:val="24"/>
          <w:szCs w:val="24"/>
        </w:rPr>
        <w:t>воздухонаполненных</w:t>
      </w:r>
      <w:proofErr w:type="spellEnd"/>
      <w:r w:rsidRPr="000D0651">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0D0651">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47C9386B" w14:textId="77777777" w:rsidR="005A2B72" w:rsidRPr="000D0651" w:rsidRDefault="005A2B72" w:rsidP="005A2B72">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21F1ABA5" wp14:editId="4F52A5D1">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D86498D" w14:textId="2405063F" w:rsidR="005A2B72" w:rsidRPr="000D0651" w:rsidRDefault="005A2B72" w:rsidP="005A2B72">
      <w:pPr>
        <w:widowControl/>
        <w:autoSpaceDE/>
        <w:autoSpaceDN/>
        <w:adjustRightInd/>
        <w:spacing w:before="120" w:after="120"/>
        <w:jc w:val="center"/>
        <w:rPr>
          <w:color w:val="FF0000"/>
          <w:sz w:val="24"/>
          <w:szCs w:val="24"/>
        </w:rPr>
      </w:pPr>
      <w:r w:rsidRPr="000D0651">
        <w:rPr>
          <w:color w:val="FF0000"/>
          <w:sz w:val="24"/>
          <w:szCs w:val="24"/>
        </w:rPr>
        <w:t>Рисунок 2</w:t>
      </w:r>
      <w:r w:rsidR="00D510C4">
        <w:rPr>
          <w:color w:val="FF0000"/>
          <w:sz w:val="24"/>
          <w:szCs w:val="24"/>
        </w:rPr>
        <w:t>3</w:t>
      </w:r>
      <w:r w:rsidRPr="000D0651">
        <w:rPr>
          <w:color w:val="FF0000"/>
          <w:sz w:val="24"/>
          <w:szCs w:val="24"/>
        </w:rPr>
        <w:t xml:space="preserve"> - 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73C0502E"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33D0EA20" w14:textId="43F06E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4</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w:t>
      </w:r>
      <w:proofErr w:type="spellStart"/>
      <w:r w:rsidRPr="000D0651">
        <w:rPr>
          <w:color w:val="FF0000"/>
          <w:sz w:val="24"/>
          <w:szCs w:val="24"/>
        </w:rPr>
        <w:t>кВ</w:t>
      </w:r>
      <w:proofErr w:type="spellEnd"/>
      <w:r w:rsidRPr="000D0651">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70B29960" w14:textId="045C91EC"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0B02AB4" wp14:editId="716304D1">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4</w:t>
      </w:r>
      <w:r w:rsidRPr="000D0651">
        <w:rPr>
          <w:color w:val="FF0000"/>
          <w:sz w:val="24"/>
          <w:szCs w:val="24"/>
        </w:rPr>
        <w:t xml:space="preserve"> - 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0EB2EA38"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 xml:space="preserve">На рис. 26 показан привод ПРН-110 для управления разъединителями наружной установки на 35 и 110 </w:t>
      </w:r>
      <w:proofErr w:type="spellStart"/>
      <w:r w:rsidRPr="000D0651">
        <w:rPr>
          <w:color w:val="FF0000"/>
          <w:sz w:val="24"/>
          <w:szCs w:val="24"/>
        </w:rPr>
        <w:t>кВ.</w:t>
      </w:r>
      <w:proofErr w:type="spellEnd"/>
      <w:r w:rsidRPr="000D0651">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00D02104"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EBCC66D" wp14:editId="2B15313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Рисунок 26 - 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B8F528C" w14:textId="740962CB"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6</w:t>
      </w:r>
      <w:r w:rsidRPr="000D0651">
        <w:rPr>
          <w:color w:val="FF0000"/>
          <w:sz w:val="24"/>
          <w:szCs w:val="24"/>
        </w:rPr>
        <w:t xml:space="preserve"> показан электромагнитный привод ПЭ-11 для управления выключателями 6—10 </w:t>
      </w:r>
      <w:proofErr w:type="spellStart"/>
      <w:r w:rsidRPr="000D0651">
        <w:rPr>
          <w:color w:val="FF0000"/>
          <w:sz w:val="24"/>
          <w:szCs w:val="24"/>
        </w:rPr>
        <w:t>кВ.</w:t>
      </w:r>
      <w:proofErr w:type="spellEnd"/>
      <w:r w:rsidRPr="000D0651">
        <w:rPr>
          <w:color w:val="FF0000"/>
          <w:sz w:val="24"/>
          <w:szCs w:val="24"/>
        </w:rPr>
        <w:t xml:space="preserve"> Он состоит из включающего 7 и отключающего 6 электромагнитов, управляемого ими механизма, который соединяется </w:t>
      </w:r>
      <w:proofErr w:type="spellStart"/>
      <w:r w:rsidRPr="000D0651">
        <w:rPr>
          <w:color w:val="FF0000"/>
          <w:sz w:val="24"/>
          <w:szCs w:val="24"/>
        </w:rPr>
        <w:t>кинематически</w:t>
      </w:r>
      <w:proofErr w:type="spellEnd"/>
      <w:r w:rsidRPr="000D0651">
        <w:rPr>
          <w:color w:val="FF0000"/>
          <w:sz w:val="24"/>
          <w:szCs w:val="24"/>
        </w:rPr>
        <w:t xml:space="preserve">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45E9243" w14:textId="3049AA6D" w:rsidR="005A2B72"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670E014A" wp14:editId="1F546CD2">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6</w:t>
      </w:r>
      <w:r w:rsidRPr="000D0651">
        <w:rPr>
          <w:color w:val="FF0000"/>
          <w:sz w:val="24"/>
          <w:szCs w:val="24"/>
        </w:rPr>
        <w:t xml:space="preserve"> - 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151BEAC5" w14:textId="77777777" w:rsidR="00D510C4" w:rsidRPr="000D0651" w:rsidRDefault="00D510C4" w:rsidP="005A2B72">
      <w:pPr>
        <w:widowControl/>
        <w:autoSpaceDE/>
        <w:autoSpaceDN/>
        <w:adjustRightInd/>
        <w:ind w:firstLine="709"/>
        <w:jc w:val="center"/>
        <w:rPr>
          <w:color w:val="FF0000"/>
          <w:sz w:val="24"/>
          <w:szCs w:val="24"/>
        </w:rPr>
      </w:pPr>
    </w:p>
    <w:p w14:paraId="4B1DEBA2"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55E570C7" w14:textId="0F3CF4A9"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D510C4">
        <w:rPr>
          <w:color w:val="FF0000"/>
          <w:sz w:val="24"/>
          <w:szCs w:val="24"/>
        </w:rPr>
        <w:t>7</w:t>
      </w:r>
      <w:r w:rsidRPr="000D0651">
        <w:rPr>
          <w:color w:val="FF0000"/>
          <w:sz w:val="24"/>
          <w:szCs w:val="24"/>
        </w:rPr>
        <w:t xml:space="preserve">). Эти реакторы выпускают на напряжение 6 и 10 </w:t>
      </w:r>
      <w:proofErr w:type="spellStart"/>
      <w:r w:rsidRPr="000D0651">
        <w:rPr>
          <w:color w:val="FF0000"/>
          <w:sz w:val="24"/>
          <w:szCs w:val="24"/>
        </w:rPr>
        <w:t>кВ</w:t>
      </w:r>
      <w:proofErr w:type="spellEnd"/>
      <w:r w:rsidRPr="000D0651">
        <w:rPr>
          <w:color w:val="FF0000"/>
          <w:sz w:val="24"/>
          <w:szCs w:val="24"/>
        </w:rPr>
        <w:t xml:space="preserve"> и различные токи (от 150 до 4000 А).</w:t>
      </w:r>
    </w:p>
    <w:p w14:paraId="5E2474B5" w14:textId="18696C2E" w:rsidR="005A2B72" w:rsidRPr="000D0651" w:rsidRDefault="005A2B72" w:rsidP="005A2B72">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4DF6E36" wp14:editId="0A93D0C2">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7</w:t>
      </w:r>
      <w:r w:rsidRPr="000D0651">
        <w:rPr>
          <w:color w:val="FF0000"/>
          <w:sz w:val="24"/>
          <w:szCs w:val="24"/>
        </w:rPr>
        <w:t xml:space="preserve"> - Бетонный реактор</w:t>
      </w:r>
    </w:p>
    <w:p w14:paraId="379E2B9B" w14:textId="77777777" w:rsidR="005A2B72" w:rsidRPr="000D0651" w:rsidRDefault="005A2B72" w:rsidP="005A2B72">
      <w:pPr>
        <w:widowControl/>
        <w:autoSpaceDE/>
        <w:autoSpaceDN/>
        <w:adjustRightInd/>
        <w:ind w:firstLine="708"/>
        <w:jc w:val="both"/>
        <w:rPr>
          <w:color w:val="FF0000"/>
          <w:sz w:val="24"/>
          <w:szCs w:val="24"/>
        </w:rPr>
      </w:pPr>
    </w:p>
    <w:p w14:paraId="49FBA9B5"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56AA5AC5"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63BC4C5C" wp14:editId="49CA53DE">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6069257C" w14:textId="77777777" w:rsidR="005A2B72" w:rsidRPr="000D0651" w:rsidRDefault="005A2B72" w:rsidP="005A2B72">
      <w:pPr>
        <w:widowControl/>
        <w:autoSpaceDE/>
        <w:autoSpaceDN/>
        <w:adjustRightInd/>
        <w:jc w:val="both"/>
        <w:rPr>
          <w:color w:val="FF0000"/>
          <w:sz w:val="24"/>
          <w:szCs w:val="24"/>
        </w:rPr>
      </w:pPr>
      <w:r w:rsidRPr="000D0651">
        <w:rPr>
          <w:color w:val="FF0000"/>
          <w:sz w:val="24"/>
          <w:szCs w:val="24"/>
        </w:rPr>
        <w:t xml:space="preserve">где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—относительное сопротивление реактора, %;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 xml:space="preserve">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w:t>
      </w:r>
      <w:proofErr w:type="spellStart"/>
      <w:r w:rsidRPr="000D0651">
        <w:rPr>
          <w:color w:val="FF0000"/>
          <w:sz w:val="24"/>
          <w:szCs w:val="24"/>
        </w:rPr>
        <w:t>кВ</w:t>
      </w:r>
      <w:proofErr w:type="spellEnd"/>
      <w:r w:rsidRPr="000D0651">
        <w:rPr>
          <w:color w:val="FF0000"/>
          <w:sz w:val="24"/>
          <w:szCs w:val="24"/>
        </w:rPr>
        <w:t xml:space="preserve"> и ток 600 А, имеет индуктивное сопротивление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=4%.</w:t>
      </w:r>
    </w:p>
    <w:p w14:paraId="3CCFF1C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w:t>
      </w:r>
      <w:proofErr w:type="gramStart"/>
      <w:r w:rsidRPr="000D0651">
        <w:rPr>
          <w:color w:val="FF0000"/>
          <w:sz w:val="24"/>
          <w:szCs w:val="24"/>
        </w:rPr>
        <w:t>А</w:t>
      </w:r>
      <w:proofErr w:type="gramEnd"/>
      <w:r w:rsidRPr="000D0651">
        <w:rPr>
          <w:color w:val="FF0000"/>
          <w:sz w:val="24"/>
          <w:szCs w:val="24"/>
        </w:rPr>
        <w:t xml:space="preserve">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07BDA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В нормальных условиях примерно одинаковые токи нагрузки протекают по </w:t>
      </w:r>
      <w:proofErr w:type="spellStart"/>
      <w:r w:rsidRPr="000D0651">
        <w:rPr>
          <w:color w:val="FF0000"/>
          <w:sz w:val="24"/>
          <w:szCs w:val="24"/>
        </w:rPr>
        <w:t>полуобмоткам</w:t>
      </w:r>
      <w:proofErr w:type="spellEnd"/>
      <w:r w:rsidRPr="000D0651">
        <w:rPr>
          <w:color w:val="FF0000"/>
          <w:sz w:val="24"/>
          <w:szCs w:val="24"/>
        </w:rPr>
        <w:t xml:space="preserve">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w:t>
      </w:r>
      <w:proofErr w:type="spellStart"/>
      <w:r w:rsidRPr="000D0651">
        <w:rPr>
          <w:color w:val="FF0000"/>
          <w:sz w:val="24"/>
          <w:szCs w:val="24"/>
        </w:rPr>
        <w:t>полуобмотки</w:t>
      </w:r>
      <w:proofErr w:type="spellEnd"/>
      <w:r w:rsidRPr="000D0651">
        <w:rPr>
          <w:color w:val="FF0000"/>
          <w:sz w:val="24"/>
          <w:szCs w:val="24"/>
        </w:rPr>
        <w:t xml:space="preserve">, влиянием второй </w:t>
      </w:r>
      <w:proofErr w:type="spellStart"/>
      <w:r w:rsidRPr="000D0651">
        <w:rPr>
          <w:color w:val="FF0000"/>
          <w:sz w:val="24"/>
          <w:szCs w:val="24"/>
        </w:rPr>
        <w:t>полуобмотки</w:t>
      </w:r>
      <w:proofErr w:type="spellEnd"/>
      <w:r w:rsidRPr="000D0651">
        <w:rPr>
          <w:color w:val="FF0000"/>
          <w:sz w:val="24"/>
          <w:szCs w:val="24"/>
        </w:rPr>
        <w:t xml:space="preserve">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w:t>
      </w:r>
      <w:r w:rsidRPr="000D0651">
        <w:rPr>
          <w:color w:val="FF0000"/>
          <w:sz w:val="24"/>
          <w:szCs w:val="24"/>
        </w:rPr>
        <w:lastRenderedPageBreak/>
        <w:t xml:space="preserve">35 </w:t>
      </w:r>
      <w:proofErr w:type="spellStart"/>
      <w:r w:rsidRPr="000D0651">
        <w:rPr>
          <w:color w:val="FF0000"/>
          <w:sz w:val="24"/>
          <w:szCs w:val="24"/>
        </w:rPr>
        <w:t>кВ</w:t>
      </w:r>
      <w:proofErr w:type="spellEnd"/>
      <w:r w:rsidRPr="000D0651">
        <w:rPr>
          <w:color w:val="FF0000"/>
          <w:sz w:val="24"/>
          <w:szCs w:val="24"/>
        </w:rPr>
        <w:t xml:space="preserve"> широко применяют предохранители ПК для внутренней установки, ПКН — для наружной установки и ПКТ — для трансформаторов напряжения. В сетях 35 </w:t>
      </w:r>
      <w:proofErr w:type="spellStart"/>
      <w:r w:rsidRPr="000D0651">
        <w:rPr>
          <w:color w:val="FF0000"/>
          <w:sz w:val="24"/>
          <w:szCs w:val="24"/>
        </w:rPr>
        <w:t>кВ</w:t>
      </w:r>
      <w:proofErr w:type="spellEnd"/>
      <w:r w:rsidRPr="000D0651">
        <w:rPr>
          <w:color w:val="FF0000"/>
          <w:sz w:val="24"/>
          <w:szCs w:val="24"/>
        </w:rPr>
        <w:t xml:space="preserve"> используют роговой предохранитель ПРН-35.</w:t>
      </w:r>
    </w:p>
    <w:p w14:paraId="7A6FC8F8" w14:textId="0845F19F"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ПК (рис. </w:t>
      </w:r>
      <w:r w:rsidR="00D510C4">
        <w:rPr>
          <w:color w:val="FF0000"/>
          <w:sz w:val="24"/>
          <w:szCs w:val="24"/>
        </w:rPr>
        <w:t>28</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2D7DD37F"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2003B72" wp14:editId="0DF56F6A">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71">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4F277D49" w14:textId="77777777" w:rsidR="005A2B72" w:rsidRPr="000D0651" w:rsidRDefault="005A2B72" w:rsidP="005A2B72">
      <w:pPr>
        <w:widowControl/>
        <w:autoSpaceDE/>
        <w:autoSpaceDN/>
        <w:adjustRightInd/>
        <w:ind w:firstLine="709"/>
        <w:jc w:val="both"/>
        <w:rPr>
          <w:color w:val="FF0000"/>
          <w:sz w:val="24"/>
          <w:szCs w:val="24"/>
        </w:rPr>
      </w:pPr>
    </w:p>
    <w:p w14:paraId="38FE44AB" w14:textId="7A464792" w:rsidR="005A2B72" w:rsidRPr="000D0651" w:rsidRDefault="005A2B72" w:rsidP="005A2B72">
      <w:pPr>
        <w:widowControl/>
        <w:autoSpaceDE/>
        <w:autoSpaceDN/>
        <w:adjustRightInd/>
        <w:ind w:firstLine="709"/>
        <w:jc w:val="center"/>
        <w:rPr>
          <w:color w:val="FF0000"/>
          <w:sz w:val="24"/>
          <w:szCs w:val="24"/>
        </w:rPr>
      </w:pPr>
      <w:r w:rsidRPr="000D0651">
        <w:rPr>
          <w:color w:val="FF0000"/>
          <w:sz w:val="24"/>
          <w:szCs w:val="24"/>
        </w:rPr>
        <w:t xml:space="preserve">Рисунок </w:t>
      </w:r>
      <w:r w:rsidR="00D510C4">
        <w:rPr>
          <w:color w:val="FF0000"/>
          <w:sz w:val="24"/>
          <w:szCs w:val="24"/>
        </w:rPr>
        <w:t>28</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0D9D2439" w14:textId="77777777" w:rsidR="005A2B72" w:rsidRPr="000D0651" w:rsidRDefault="005A2B72" w:rsidP="005A2B72">
      <w:pPr>
        <w:widowControl/>
        <w:autoSpaceDE/>
        <w:autoSpaceDN/>
        <w:adjustRightInd/>
        <w:ind w:firstLine="709"/>
        <w:jc w:val="both"/>
        <w:rPr>
          <w:color w:val="FF0000"/>
          <w:sz w:val="24"/>
          <w:szCs w:val="24"/>
        </w:rPr>
      </w:pPr>
    </w:p>
    <w:p w14:paraId="608358DA" w14:textId="7072F695"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D510C4">
        <w:rPr>
          <w:color w:val="FF0000"/>
          <w:sz w:val="24"/>
          <w:szCs w:val="24"/>
        </w:rPr>
        <w:t>29</w:t>
      </w:r>
      <w:r w:rsidRPr="000D0651">
        <w:rPr>
          <w:color w:val="FF0000"/>
          <w:sz w:val="24"/>
          <w:szCs w:val="24"/>
        </w:rPr>
        <w:t xml:space="preserve">) состоит из изоляторов 2, i установленных на основании 1, контактных элементов (рога) 4 </w:t>
      </w:r>
      <w:proofErr w:type="gramStart"/>
      <w:r w:rsidRPr="000D0651">
        <w:rPr>
          <w:color w:val="FF0000"/>
          <w:sz w:val="24"/>
          <w:szCs w:val="24"/>
        </w:rPr>
        <w:t>и ]</w:t>
      </w:r>
      <w:proofErr w:type="gramEnd"/>
      <w:r w:rsidRPr="000D0651">
        <w:rPr>
          <w:color w:val="FF0000"/>
          <w:sz w:val="24"/>
          <w:szCs w:val="24"/>
        </w:rPr>
        <w:t xml:space="preserve">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29F47B3D" w14:textId="43D571BB"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1BBFF7AC" wp14:editId="2E8D43DF">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29</w:t>
      </w:r>
      <w:r w:rsidRPr="000D0651">
        <w:rPr>
          <w:color w:val="FF0000"/>
          <w:sz w:val="24"/>
          <w:szCs w:val="24"/>
        </w:rPr>
        <w:t xml:space="preserve"> - 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2328970C" w14:textId="2DE725F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w:t>
      </w:r>
      <w:r w:rsidR="00D510C4">
        <w:rPr>
          <w:color w:val="FF0000"/>
          <w:sz w:val="24"/>
          <w:szCs w:val="24"/>
        </w:rPr>
        <w:t>0</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7377090" w14:textId="68ECC35A" w:rsidR="005A2B72" w:rsidRPr="000D0651"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C71994D" wp14:editId="2D131044">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Рисунок 3</w:t>
      </w:r>
      <w:r w:rsidR="00D510C4">
        <w:rPr>
          <w:color w:val="FF0000"/>
          <w:sz w:val="24"/>
          <w:szCs w:val="24"/>
        </w:rPr>
        <w:t>0</w:t>
      </w:r>
      <w:r w:rsidRPr="000D0651">
        <w:rPr>
          <w:color w:val="FF0000"/>
          <w:sz w:val="24"/>
          <w:szCs w:val="24"/>
        </w:rPr>
        <w:t xml:space="preserve"> - 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4E62FE9"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C8D13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w:t>
      </w:r>
      <w:proofErr w:type="spellStart"/>
      <w:r w:rsidRPr="000D0651">
        <w:rPr>
          <w:color w:val="FF0000"/>
          <w:sz w:val="24"/>
          <w:szCs w:val="24"/>
        </w:rPr>
        <w:t>фибробакелитовые</w:t>
      </w:r>
      <w:proofErr w:type="spellEnd"/>
      <w:r w:rsidRPr="000D0651">
        <w:rPr>
          <w:color w:val="FF0000"/>
          <w:sz w:val="24"/>
          <w:szCs w:val="24"/>
        </w:rPr>
        <w:t xml:space="preserve"> РТ на напряжения от 3 до 110 </w:t>
      </w:r>
      <w:proofErr w:type="spellStart"/>
      <w:r w:rsidRPr="000D0651">
        <w:rPr>
          <w:color w:val="FF0000"/>
          <w:sz w:val="24"/>
          <w:szCs w:val="24"/>
        </w:rPr>
        <w:t>кВ</w:t>
      </w:r>
      <w:proofErr w:type="spellEnd"/>
      <w:r w:rsidRPr="000D0651">
        <w:rPr>
          <w:color w:val="FF0000"/>
          <w:sz w:val="24"/>
          <w:szCs w:val="24"/>
        </w:rPr>
        <w:t xml:space="preserve">, винипластовые РТВ на напряжения от 6 до 110 </w:t>
      </w:r>
      <w:proofErr w:type="spellStart"/>
      <w:r w:rsidRPr="000D0651">
        <w:rPr>
          <w:color w:val="FF0000"/>
          <w:sz w:val="24"/>
          <w:szCs w:val="24"/>
        </w:rPr>
        <w:t>кВ</w:t>
      </w:r>
      <w:proofErr w:type="spellEnd"/>
      <w:r w:rsidRPr="000D0651">
        <w:rPr>
          <w:color w:val="FF0000"/>
          <w:sz w:val="24"/>
          <w:szCs w:val="24"/>
        </w:rPr>
        <w:t xml:space="preserve"> и </w:t>
      </w:r>
      <w:proofErr w:type="spellStart"/>
      <w:r w:rsidRPr="000D0651">
        <w:rPr>
          <w:color w:val="FF0000"/>
          <w:sz w:val="24"/>
          <w:szCs w:val="24"/>
        </w:rPr>
        <w:t>стеклоэпоксидные</w:t>
      </w:r>
      <w:proofErr w:type="spellEnd"/>
      <w:r w:rsidRPr="000D0651">
        <w:rPr>
          <w:color w:val="FF0000"/>
          <w:sz w:val="24"/>
          <w:szCs w:val="24"/>
        </w:rPr>
        <w:t xml:space="preserve"> винипластовые (усиленные) на напряжения 35 и 110 </w:t>
      </w:r>
      <w:proofErr w:type="spellStart"/>
      <w:r w:rsidRPr="000D0651">
        <w:rPr>
          <w:color w:val="FF0000"/>
          <w:sz w:val="24"/>
          <w:szCs w:val="24"/>
        </w:rPr>
        <w:t>кВ.</w:t>
      </w:r>
      <w:proofErr w:type="spellEnd"/>
    </w:p>
    <w:p w14:paraId="3C0E0C95" w14:textId="6087A364"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D510C4">
        <w:rPr>
          <w:color w:val="FF0000"/>
          <w:sz w:val="24"/>
          <w:szCs w:val="24"/>
        </w:rPr>
        <w:t>1</w:t>
      </w:r>
      <w:r w:rsidRPr="000D0651">
        <w:rPr>
          <w:color w:val="FF0000"/>
          <w:sz w:val="24"/>
          <w:szCs w:val="24"/>
        </w:rPr>
        <w:t xml:space="preserve">)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w:t>
      </w:r>
      <w:proofErr w:type="spellStart"/>
      <w:r w:rsidRPr="000D0651">
        <w:rPr>
          <w:color w:val="FF0000"/>
          <w:sz w:val="24"/>
          <w:szCs w:val="24"/>
        </w:rPr>
        <w:t>высокоомными</w:t>
      </w:r>
      <w:proofErr w:type="spellEnd"/>
      <w:r w:rsidRPr="000D0651">
        <w:rPr>
          <w:color w:val="FF0000"/>
          <w:sz w:val="24"/>
          <w:szCs w:val="24"/>
        </w:rPr>
        <w:t xml:space="preserve">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2058A6C" w14:textId="5291BBE6" w:rsidR="005A2B72" w:rsidRPr="00D510C4" w:rsidRDefault="005A2B72" w:rsidP="005A2B72">
      <w:pPr>
        <w:widowControl/>
        <w:autoSpaceDE/>
        <w:autoSpaceDN/>
        <w:adjustRightInd/>
        <w:spacing w:after="240"/>
        <w:ind w:firstLine="709"/>
        <w:jc w:val="center"/>
        <w:rPr>
          <w:color w:val="FF0000"/>
          <w:sz w:val="24"/>
          <w:szCs w:val="24"/>
        </w:rPr>
      </w:pPr>
      <w:r w:rsidRPr="00D510C4">
        <w:rPr>
          <w:noProof/>
          <w:color w:val="FF0000"/>
          <w:sz w:val="24"/>
          <w:szCs w:val="24"/>
        </w:rPr>
        <w:drawing>
          <wp:inline distT="0" distB="0" distL="0" distR="0" wp14:anchorId="4F63CCC1" wp14:editId="42B2EFF7">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1</w:t>
      </w:r>
      <w:r w:rsidRPr="00D510C4">
        <w:rPr>
          <w:color w:val="FF0000"/>
          <w:sz w:val="24"/>
          <w:szCs w:val="24"/>
        </w:rPr>
        <w:t xml:space="preserve"> - Вентильный разрядник: а — устройство, б — характеристика; 1 и 2 — искровые промежутки, 3 и 4 — сопротивления</w:t>
      </w:r>
    </w:p>
    <w:p w14:paraId="299BFFFE"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60B873F0"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 xml:space="preserve">Промышленность выпускает вентильные разрядники РВС (разрядник вентильный сетевой), описанные выше, на напряжение от 3 до 220 </w:t>
      </w:r>
      <w:proofErr w:type="spellStart"/>
      <w:r w:rsidRPr="00D510C4">
        <w:rPr>
          <w:color w:val="FF0000"/>
          <w:sz w:val="24"/>
          <w:szCs w:val="24"/>
        </w:rPr>
        <w:t>кВ</w:t>
      </w:r>
      <w:proofErr w:type="spellEnd"/>
      <w:r w:rsidRPr="00D510C4">
        <w:rPr>
          <w:color w:val="FF0000"/>
          <w:sz w:val="24"/>
          <w:szCs w:val="24"/>
        </w:rPr>
        <w:t xml:space="preserve"> и РВП (разрядник вентильный подстанционный) упрощенной конструкции на напряжение 3—10 </w:t>
      </w:r>
      <w:proofErr w:type="spellStart"/>
      <w:r w:rsidRPr="00D510C4">
        <w:rPr>
          <w:color w:val="FF0000"/>
          <w:sz w:val="24"/>
          <w:szCs w:val="24"/>
        </w:rPr>
        <w:t>кВ.</w:t>
      </w:r>
      <w:proofErr w:type="spellEnd"/>
    </w:p>
    <w:p w14:paraId="1F44A5AA"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27943EAE" w14:textId="07D7C116"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D510C4">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D510C4">
        <w:rPr>
          <w:color w:val="FF0000"/>
          <w:sz w:val="24"/>
          <w:szCs w:val="24"/>
        </w:rPr>
        <w:br/>
        <w:t xml:space="preserve">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w:t>
      </w:r>
      <w:r w:rsidRPr="00D510C4">
        <w:rPr>
          <w:color w:val="FF0000"/>
          <w:sz w:val="24"/>
          <w:szCs w:val="24"/>
        </w:rPr>
        <w:lastRenderedPageBreak/>
        <w:t>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D510C4">
        <w:rPr>
          <w:color w:val="FF0000"/>
          <w:sz w:val="24"/>
          <w:szCs w:val="24"/>
        </w:rPr>
        <w:br/>
        <w:t>Устройство и схема включения трансформатора тока показаны на рис. 3</w:t>
      </w:r>
      <w:r w:rsidR="00D510C4" w:rsidRPr="00D510C4">
        <w:rPr>
          <w:color w:val="FF0000"/>
          <w:sz w:val="24"/>
          <w:szCs w:val="24"/>
        </w:rPr>
        <w:t>2</w:t>
      </w:r>
      <w:r w:rsidRPr="00D510C4">
        <w:rPr>
          <w:color w:val="FF0000"/>
          <w:sz w:val="24"/>
          <w:szCs w:val="24"/>
        </w:rPr>
        <w:t xml:space="preserve">. Магнитный поток в </w:t>
      </w:r>
      <w:proofErr w:type="spellStart"/>
      <w:r w:rsidRPr="00D510C4">
        <w:rPr>
          <w:color w:val="FF0000"/>
          <w:sz w:val="24"/>
          <w:szCs w:val="24"/>
        </w:rPr>
        <w:t>магнитопроводе</w:t>
      </w:r>
      <w:proofErr w:type="spellEnd"/>
      <w:r w:rsidRPr="00D510C4">
        <w:rPr>
          <w:color w:val="FF0000"/>
          <w:sz w:val="24"/>
          <w:szCs w:val="24"/>
        </w:rPr>
        <w:t xml:space="preserve"> 3 создается токами первичной 1 и вторичной 2 обмоток. </w:t>
      </w:r>
    </w:p>
    <w:p w14:paraId="7D355D78" w14:textId="787302CD"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65ACA720" wp14:editId="2B947302">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2</w:t>
      </w:r>
      <w:r w:rsidRPr="00D510C4">
        <w:rPr>
          <w:color w:val="FF0000"/>
          <w:sz w:val="24"/>
          <w:szCs w:val="24"/>
        </w:rPr>
        <w:t>. Трансформатор тока:</w:t>
      </w:r>
      <w:r w:rsidRPr="00D510C4">
        <w:rPr>
          <w:color w:val="FF0000"/>
          <w:sz w:val="24"/>
          <w:szCs w:val="24"/>
        </w:rPr>
        <w:br/>
        <w:t xml:space="preserve">а — устройство, б — включение амперметра непосредственно и через трансформатор тока: I и 2 — обмотки, 3 — </w:t>
      </w:r>
      <w:proofErr w:type="spellStart"/>
      <w:r w:rsidRPr="00D510C4">
        <w:rPr>
          <w:color w:val="FF0000"/>
          <w:sz w:val="24"/>
          <w:szCs w:val="24"/>
        </w:rPr>
        <w:t>магнитопровод</w:t>
      </w:r>
      <w:proofErr w:type="spellEnd"/>
    </w:p>
    <w:p w14:paraId="034FB0A5"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23385AB9"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43FD2833"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Соотношение первичного и вторичного токов определяется формулой</w:t>
      </w:r>
    </w:p>
    <w:p w14:paraId="61FC17D3"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790CDB48" wp14:editId="7D4544E6">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76">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1F2AD7B1"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lang w:val="en-US"/>
        </w:rPr>
        <w:t>I</w:t>
      </w:r>
      <w:r w:rsidRPr="00D510C4">
        <w:rPr>
          <w:i/>
          <w:color w:val="FF0000"/>
          <w:sz w:val="24"/>
          <w:szCs w:val="24"/>
        </w:rPr>
        <w:t>i</w:t>
      </w:r>
      <w:r w:rsidRPr="00D510C4">
        <w:rPr>
          <w:color w:val="FF0000"/>
          <w:sz w:val="24"/>
          <w:szCs w:val="24"/>
        </w:rPr>
        <w:t xml:space="preserve"> — первичный ток; </w:t>
      </w:r>
      <w:r w:rsidRPr="00D510C4">
        <w:rPr>
          <w:i/>
          <w:color w:val="FF0000"/>
          <w:sz w:val="24"/>
          <w:szCs w:val="24"/>
          <w:lang w:val="en-US"/>
        </w:rPr>
        <w:t>I</w:t>
      </w:r>
      <w:r w:rsidRPr="00D510C4">
        <w:rPr>
          <w:i/>
          <w:color w:val="FF0000"/>
          <w:sz w:val="24"/>
          <w:szCs w:val="24"/>
          <w:vertAlign w:val="subscript"/>
        </w:rPr>
        <w:t>2</w:t>
      </w:r>
      <w:r w:rsidRPr="00D510C4">
        <w:rPr>
          <w:color w:val="FF0000"/>
          <w:sz w:val="24"/>
          <w:szCs w:val="24"/>
        </w:rPr>
        <w:t xml:space="preserve"> — вторичный ток;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i/>
          <w:color w:val="FF0000"/>
          <w:sz w:val="24"/>
          <w:szCs w:val="24"/>
        </w:rPr>
        <w:t xml:space="preserve"> </w:t>
      </w:r>
      <w:r w:rsidRPr="00D510C4">
        <w:rPr>
          <w:color w:val="FF0000"/>
          <w:sz w:val="24"/>
          <w:szCs w:val="24"/>
        </w:rPr>
        <w:t xml:space="preserve">— число витков вторичной обмотки; </w:t>
      </w:r>
      <w:proofErr w:type="spellStart"/>
      <w:r w:rsidRPr="00D510C4">
        <w:rPr>
          <w:i/>
          <w:color w:val="FF0000"/>
          <w:sz w:val="24"/>
          <w:szCs w:val="24"/>
        </w:rPr>
        <w:t>К</w:t>
      </w:r>
      <w:r w:rsidRPr="00D510C4">
        <w:rPr>
          <w:i/>
          <w:color w:val="FF0000"/>
          <w:sz w:val="24"/>
          <w:szCs w:val="24"/>
          <w:vertAlign w:val="subscript"/>
        </w:rPr>
        <w:t>тт</w:t>
      </w:r>
      <w:proofErr w:type="spellEnd"/>
      <w:r w:rsidRPr="00D510C4">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49A15334"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D01CAAE"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D510C4">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8C9586A"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Промышленность выпускает трансформаторы тока для электроустановок напряжением до 750 </w:t>
      </w:r>
      <w:proofErr w:type="spellStart"/>
      <w:r w:rsidRPr="00D510C4">
        <w:rPr>
          <w:color w:val="FF0000"/>
          <w:sz w:val="24"/>
          <w:szCs w:val="24"/>
        </w:rPr>
        <w:t>кВ</w:t>
      </w:r>
      <w:proofErr w:type="spellEnd"/>
      <w:r w:rsidRPr="00D510C4">
        <w:rPr>
          <w:color w:val="FF0000"/>
          <w:sz w:val="24"/>
          <w:szCs w:val="24"/>
        </w:rPr>
        <w:t xml:space="preserve"> в различном конструктивном исполнении в зависимости от места и способа </w:t>
      </w:r>
      <w:r w:rsidRPr="00D510C4">
        <w:rPr>
          <w:color w:val="FF0000"/>
          <w:sz w:val="24"/>
          <w:szCs w:val="24"/>
        </w:rPr>
        <w:lastRenderedPageBreak/>
        <w:t>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D510C4">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3F51C73B"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D510C4">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3F54EB6A" w14:textId="0777A49B"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В сетях с изолированной </w:t>
      </w:r>
      <w:proofErr w:type="spellStart"/>
      <w:r w:rsidRPr="00D510C4">
        <w:rPr>
          <w:color w:val="FF0000"/>
          <w:sz w:val="24"/>
          <w:szCs w:val="24"/>
        </w:rPr>
        <w:t>нейтралью</w:t>
      </w:r>
      <w:proofErr w:type="spellEnd"/>
      <w:r w:rsidRPr="00D510C4">
        <w:rPr>
          <w:color w:val="FF0000"/>
          <w:sz w:val="24"/>
          <w:szCs w:val="24"/>
        </w:rPr>
        <w:t xml:space="preserve">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w:t>
      </w:r>
      <w:proofErr w:type="spellStart"/>
      <w:r w:rsidRPr="00D510C4">
        <w:rPr>
          <w:color w:val="FF0000"/>
          <w:sz w:val="24"/>
          <w:szCs w:val="24"/>
        </w:rPr>
        <w:t>междуфазовые</w:t>
      </w:r>
      <w:proofErr w:type="spellEnd"/>
      <w:r w:rsidRPr="00D510C4">
        <w:rPr>
          <w:color w:val="FF0000"/>
          <w:sz w:val="24"/>
          <w:szCs w:val="24"/>
        </w:rPr>
        <w:t xml:space="preserve">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D510C4">
        <w:rPr>
          <w:color w:val="FF0000"/>
          <w:sz w:val="24"/>
          <w:szCs w:val="24"/>
        </w:rPr>
        <w:br/>
        <w:t>трансформации, увеличивая ток во вторичной цепи при данном токе в линии.</w:t>
      </w:r>
      <w:r w:rsidRPr="00D510C4">
        <w:rPr>
          <w:color w:val="FF0000"/>
          <w:sz w:val="24"/>
          <w:szCs w:val="24"/>
        </w:rPr>
        <w:br/>
        <w:t>Устройство и схема включения трансформатора напряжения показаны на рис. 3</w:t>
      </w:r>
      <w:r w:rsidR="00D510C4" w:rsidRPr="00D510C4">
        <w:rPr>
          <w:color w:val="FF0000"/>
          <w:sz w:val="24"/>
          <w:szCs w:val="24"/>
        </w:rPr>
        <w:t>3</w:t>
      </w:r>
      <w:r w:rsidRPr="00D510C4">
        <w:rPr>
          <w:color w:val="FF0000"/>
          <w:sz w:val="24"/>
          <w:szCs w:val="24"/>
        </w:rPr>
        <w:t xml:space="preserve">, а и б. </w:t>
      </w:r>
    </w:p>
    <w:p w14:paraId="37D81833" w14:textId="6E839F2D" w:rsidR="005A2B72" w:rsidRPr="00D510C4" w:rsidRDefault="005A2B72" w:rsidP="005A2B72">
      <w:pPr>
        <w:widowControl/>
        <w:shd w:val="clear" w:color="auto" w:fill="FFFFFF"/>
        <w:autoSpaceDE/>
        <w:autoSpaceDN/>
        <w:adjustRightInd/>
        <w:spacing w:before="120"/>
        <w:jc w:val="center"/>
        <w:rPr>
          <w:color w:val="FF0000"/>
          <w:sz w:val="24"/>
          <w:szCs w:val="24"/>
        </w:rPr>
      </w:pPr>
      <w:r w:rsidRPr="00D510C4">
        <w:rPr>
          <w:noProof/>
          <w:color w:val="FF0000"/>
          <w:sz w:val="24"/>
          <w:szCs w:val="24"/>
        </w:rPr>
        <w:drawing>
          <wp:inline distT="0" distB="0" distL="0" distR="0" wp14:anchorId="6571338C" wp14:editId="42D375C6">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3</w:t>
      </w:r>
      <w:r w:rsidRPr="00D510C4">
        <w:rPr>
          <w:color w:val="FF0000"/>
          <w:sz w:val="24"/>
          <w:szCs w:val="24"/>
        </w:rPr>
        <w:t>. Трансформатор напряжения:</w:t>
      </w:r>
      <w:r w:rsidRPr="00D510C4">
        <w:rPr>
          <w:color w:val="FF0000"/>
          <w:sz w:val="24"/>
          <w:szCs w:val="24"/>
        </w:rPr>
        <w:br/>
        <w:t>а — устройство, б — включение вольтметра непосредственно и через трансформатор напряжения</w:t>
      </w:r>
    </w:p>
    <w:p w14:paraId="78253C6F"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478C5B58"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Соотношение между первичным и вторичным напряжениями определяется формулой</w:t>
      </w:r>
    </w:p>
    <w:p w14:paraId="6E9923E5"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455A06B2" wp14:editId="29BFA55F">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402FBBC"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rPr>
        <w:t>U</w:t>
      </w:r>
      <w:r w:rsidRPr="00D510C4">
        <w:rPr>
          <w:i/>
          <w:color w:val="FF0000"/>
          <w:sz w:val="24"/>
          <w:szCs w:val="24"/>
          <w:vertAlign w:val="subscript"/>
        </w:rPr>
        <w:t>1</w:t>
      </w:r>
      <w:r w:rsidRPr="00D510C4">
        <w:rPr>
          <w:i/>
          <w:color w:val="FF0000"/>
          <w:sz w:val="24"/>
          <w:szCs w:val="24"/>
        </w:rPr>
        <w:t xml:space="preserve"> </w:t>
      </w:r>
      <w:r w:rsidRPr="00D510C4">
        <w:rPr>
          <w:color w:val="FF0000"/>
          <w:sz w:val="24"/>
          <w:szCs w:val="24"/>
        </w:rPr>
        <w:t xml:space="preserve">— первичное напряжение; </w:t>
      </w:r>
      <w:r w:rsidRPr="00D510C4">
        <w:rPr>
          <w:i/>
          <w:color w:val="FF0000"/>
          <w:sz w:val="24"/>
          <w:szCs w:val="24"/>
        </w:rPr>
        <w:t>U</w:t>
      </w:r>
      <w:r w:rsidRPr="00D510C4">
        <w:rPr>
          <w:i/>
          <w:color w:val="FF0000"/>
          <w:sz w:val="24"/>
          <w:szCs w:val="24"/>
          <w:vertAlign w:val="subscript"/>
        </w:rPr>
        <w:t>2</w:t>
      </w:r>
      <w:r w:rsidRPr="00D510C4">
        <w:rPr>
          <w:color w:val="FF0000"/>
          <w:sz w:val="24"/>
          <w:szCs w:val="24"/>
        </w:rPr>
        <w:t xml:space="preserve"> — вторичное напряжение;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color w:val="FF0000"/>
          <w:sz w:val="24"/>
          <w:szCs w:val="24"/>
        </w:rPr>
        <w:t xml:space="preserve"> — число витков вторичной обмотки.</w:t>
      </w:r>
    </w:p>
    <w:p w14:paraId="01801260"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294D8D65"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lastRenderedPageBreak/>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1F362F17"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w:t>
      </w:r>
      <w:proofErr w:type="gramStart"/>
      <w:r w:rsidRPr="00D510C4">
        <w:rPr>
          <w:color w:val="FF0000"/>
          <w:sz w:val="24"/>
          <w:szCs w:val="24"/>
        </w:rPr>
        <w:t>О</w:t>
      </w:r>
      <w:proofErr w:type="gramEnd"/>
      <w:r w:rsidRPr="00D510C4">
        <w:rPr>
          <w:color w:val="FF0000"/>
          <w:sz w:val="24"/>
          <w:szCs w:val="24"/>
        </w:rPr>
        <w:t xml:space="preserve">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w:t>
      </w:r>
      <w:proofErr w:type="spellStart"/>
      <w:r w:rsidRPr="00D510C4">
        <w:rPr>
          <w:color w:val="FF0000"/>
          <w:sz w:val="24"/>
          <w:szCs w:val="24"/>
        </w:rPr>
        <w:t>пятистержневым</w:t>
      </w:r>
      <w:proofErr w:type="spellEnd"/>
      <w:r w:rsidRPr="00D510C4">
        <w:rPr>
          <w:color w:val="FF0000"/>
          <w:sz w:val="24"/>
          <w:szCs w:val="24"/>
        </w:rPr>
        <w:t xml:space="preserve"> сердечником. Цифровая часть указывает напряжение первичной обмотки.</w:t>
      </w:r>
    </w:p>
    <w:p w14:paraId="7CB94AB3" w14:textId="48B36D9A"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Например, однофазный сухой трансформатор напряжения на 3 </w:t>
      </w:r>
      <w:proofErr w:type="spellStart"/>
      <w:r w:rsidRPr="00D510C4">
        <w:rPr>
          <w:color w:val="FF0000"/>
          <w:sz w:val="24"/>
          <w:szCs w:val="24"/>
        </w:rPr>
        <w:t>кВ</w:t>
      </w:r>
      <w:proofErr w:type="spellEnd"/>
      <w:r w:rsidRPr="00D510C4">
        <w:rPr>
          <w:color w:val="FF0000"/>
          <w:sz w:val="24"/>
          <w:szCs w:val="24"/>
        </w:rPr>
        <w:t xml:space="preserve"> обозначают HGC-3, однофазный масляный трансформатор напряжения на 35 </w:t>
      </w:r>
      <w:proofErr w:type="spellStart"/>
      <w:r w:rsidRPr="00D510C4">
        <w:rPr>
          <w:color w:val="FF0000"/>
          <w:sz w:val="24"/>
          <w:szCs w:val="24"/>
        </w:rPr>
        <w:t>кВ</w:t>
      </w:r>
      <w:proofErr w:type="spellEnd"/>
      <w:r w:rsidRPr="00D510C4">
        <w:rPr>
          <w:color w:val="FF0000"/>
          <w:sz w:val="24"/>
          <w:szCs w:val="24"/>
        </w:rPr>
        <w:t xml:space="preserve"> — НОМ-35, каскадный трансформатор напряжения на 220 </w:t>
      </w:r>
      <w:proofErr w:type="spellStart"/>
      <w:r w:rsidRPr="00D510C4">
        <w:rPr>
          <w:color w:val="FF0000"/>
          <w:sz w:val="24"/>
          <w:szCs w:val="24"/>
        </w:rPr>
        <w:t>кВ</w:t>
      </w:r>
      <w:proofErr w:type="spellEnd"/>
      <w:r w:rsidRPr="00D510C4">
        <w:rPr>
          <w:color w:val="FF0000"/>
          <w:sz w:val="24"/>
          <w:szCs w:val="24"/>
        </w:rPr>
        <w:t xml:space="preserve"> — НКФ-220, трехфазный масляный трансформатор напряжения на 10 </w:t>
      </w:r>
      <w:proofErr w:type="spellStart"/>
      <w:r w:rsidRPr="00D510C4">
        <w:rPr>
          <w:color w:val="FF0000"/>
          <w:sz w:val="24"/>
          <w:szCs w:val="24"/>
        </w:rPr>
        <w:t>кВ</w:t>
      </w:r>
      <w:proofErr w:type="spellEnd"/>
      <w:r w:rsidRPr="00D510C4">
        <w:rPr>
          <w:color w:val="FF0000"/>
          <w:sz w:val="24"/>
          <w:szCs w:val="24"/>
        </w:rPr>
        <w:t xml:space="preserve"> </w:t>
      </w:r>
      <w:proofErr w:type="spellStart"/>
      <w:r w:rsidRPr="00D510C4">
        <w:rPr>
          <w:color w:val="FF0000"/>
          <w:sz w:val="24"/>
          <w:szCs w:val="24"/>
        </w:rPr>
        <w:t>пятистержневой</w:t>
      </w:r>
      <w:proofErr w:type="spellEnd"/>
      <w:r w:rsidRPr="00D510C4">
        <w:rPr>
          <w:color w:val="FF0000"/>
          <w:sz w:val="24"/>
          <w:szCs w:val="24"/>
        </w:rPr>
        <w:t xml:space="preserve"> — НТМИ-10 и, наконец, трехфазный </w:t>
      </w:r>
      <w:proofErr w:type="spellStart"/>
      <w:r w:rsidRPr="00D510C4">
        <w:rPr>
          <w:color w:val="FF0000"/>
          <w:sz w:val="24"/>
          <w:szCs w:val="24"/>
        </w:rPr>
        <w:t>трехстержневой</w:t>
      </w:r>
      <w:proofErr w:type="spellEnd"/>
      <w:r w:rsidRPr="00D510C4">
        <w:rPr>
          <w:color w:val="FF0000"/>
          <w:sz w:val="24"/>
          <w:szCs w:val="24"/>
        </w:rPr>
        <w:t xml:space="preserve"> трансформатор напряжения на 6 </w:t>
      </w:r>
      <w:proofErr w:type="spellStart"/>
      <w:r w:rsidRPr="00D510C4">
        <w:rPr>
          <w:color w:val="FF0000"/>
          <w:sz w:val="24"/>
          <w:szCs w:val="24"/>
        </w:rPr>
        <w:t>кВ</w:t>
      </w:r>
      <w:proofErr w:type="spellEnd"/>
      <w:r w:rsidRPr="00D510C4">
        <w:rPr>
          <w:color w:val="FF0000"/>
          <w:sz w:val="24"/>
          <w:szCs w:val="24"/>
        </w:rPr>
        <w:t xml:space="preserve"> с компенсирующей обмоткой—НТМК-6.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w:t>
      </w:r>
      <w:r w:rsidR="00556C81" w:rsidRPr="00D510C4">
        <w:rPr>
          <w:color w:val="FF0000"/>
          <w:sz w:val="24"/>
          <w:szCs w:val="24"/>
        </w:rPr>
        <w:t>5</w:t>
      </w:r>
      <w:r w:rsidRPr="00D510C4">
        <w:rPr>
          <w:color w:val="FF0000"/>
          <w:sz w:val="24"/>
          <w:szCs w:val="24"/>
        </w:rPr>
        <w:t xml:space="preserve">, а) имеются еще три дополнительные фазные вторичные обмотки, соединенные в разомкнутый треугольник. Выводы этих обмоток обозначают O1 и о2.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НТМК (рис. 3</w:t>
      </w:r>
      <w:r w:rsidR="00556C81" w:rsidRPr="00D510C4">
        <w:rPr>
          <w:color w:val="FF0000"/>
          <w:sz w:val="24"/>
          <w:szCs w:val="24"/>
        </w:rPr>
        <w:t>5</w:t>
      </w:r>
      <w:r w:rsidRPr="00D510C4">
        <w:rPr>
          <w:color w:val="FF0000"/>
          <w:sz w:val="24"/>
          <w:szCs w:val="24"/>
        </w:rPr>
        <w:t>,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D510C4">
        <w:rPr>
          <w:color w:val="FF0000"/>
          <w:sz w:val="24"/>
          <w:szCs w:val="24"/>
        </w:rPr>
        <w:br/>
        <w:t xml:space="preserve">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w:t>
      </w:r>
      <w:proofErr w:type="spellStart"/>
      <w:r w:rsidRPr="00D510C4">
        <w:rPr>
          <w:color w:val="FF0000"/>
          <w:sz w:val="24"/>
          <w:szCs w:val="24"/>
        </w:rPr>
        <w:t>хд</w:t>
      </w:r>
      <w:proofErr w:type="spellEnd"/>
      <w:r w:rsidRPr="00D510C4">
        <w:rPr>
          <w:color w:val="FF0000"/>
          <w:sz w:val="24"/>
          <w:szCs w:val="24"/>
        </w:rPr>
        <w:t>.</w:t>
      </w:r>
      <w:r w:rsidRPr="00D510C4">
        <w:rPr>
          <w:color w:val="FF0000"/>
          <w:sz w:val="24"/>
          <w:szCs w:val="24"/>
        </w:rPr>
        <w:br/>
        <w:t>Каскадные трансформаторы напряжения НКФ (рис. 3</w:t>
      </w:r>
      <w:r w:rsidR="00D510C4" w:rsidRPr="00D510C4">
        <w:rPr>
          <w:color w:val="FF0000"/>
          <w:sz w:val="24"/>
          <w:szCs w:val="24"/>
        </w:rPr>
        <w:t>4</w:t>
      </w:r>
      <w:r w:rsidRPr="00D510C4">
        <w:rPr>
          <w:color w:val="FF0000"/>
          <w:sz w:val="24"/>
          <w:szCs w:val="24"/>
        </w:rPr>
        <w:t xml:space="preserve">, в) состоят из отдельных элементов, соединенных последовательно. Каждый элемент представляет собой </w:t>
      </w:r>
      <w:proofErr w:type="spellStart"/>
      <w:r w:rsidRPr="00D510C4">
        <w:rPr>
          <w:color w:val="FF0000"/>
          <w:sz w:val="24"/>
          <w:szCs w:val="24"/>
        </w:rPr>
        <w:t>двухстержневой</w:t>
      </w:r>
      <w:proofErr w:type="spellEnd"/>
      <w:r w:rsidRPr="00D510C4">
        <w:rPr>
          <w:color w:val="FF0000"/>
          <w:sz w:val="24"/>
          <w:szCs w:val="24"/>
        </w:rPr>
        <w:t xml:space="preserve"> трансформатор с тремя обмотками — первичной 1 и двумя вторичными (выравнивающей 2 и связывающей 4) и </w:t>
      </w:r>
      <w:proofErr w:type="spellStart"/>
      <w:r w:rsidRPr="00D510C4">
        <w:rPr>
          <w:color w:val="FF0000"/>
          <w:sz w:val="24"/>
          <w:szCs w:val="24"/>
        </w:rPr>
        <w:t>магнитопроводом</w:t>
      </w:r>
      <w:proofErr w:type="spellEnd"/>
      <w:r w:rsidRPr="00D510C4">
        <w:rPr>
          <w:color w:val="FF0000"/>
          <w:sz w:val="24"/>
          <w:szCs w:val="24"/>
        </w:rPr>
        <w:t xml:space="preserve">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w:t>
      </w:r>
      <w:proofErr w:type="spellStart"/>
      <w:r w:rsidRPr="00D510C4">
        <w:rPr>
          <w:color w:val="FF0000"/>
          <w:sz w:val="24"/>
          <w:szCs w:val="24"/>
        </w:rPr>
        <w:t>хп</w:t>
      </w:r>
      <w:proofErr w:type="spellEnd"/>
      <w:r w:rsidRPr="00D510C4">
        <w:rPr>
          <w:color w:val="FF0000"/>
          <w:sz w:val="24"/>
          <w:szCs w:val="24"/>
        </w:rPr>
        <w:t xml:space="preserve">). Выравнивающие и связывающие обмотки служат для </w:t>
      </w:r>
      <w:r w:rsidRPr="00D510C4">
        <w:rPr>
          <w:color w:val="FF0000"/>
          <w:sz w:val="24"/>
          <w:szCs w:val="24"/>
        </w:rPr>
        <w:lastRenderedPageBreak/>
        <w:t>равномерного распределения нагрузки вторичных обмоток по всем стержням каждого каскада.</w:t>
      </w:r>
    </w:p>
    <w:p w14:paraId="6B73A634" w14:textId="4BA31041"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3837E4A9" wp14:editId="534BF53F">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4</w:t>
      </w:r>
      <w:r w:rsidRPr="00D510C4">
        <w:rPr>
          <w:color w:val="FF0000"/>
          <w:sz w:val="24"/>
          <w:szCs w:val="24"/>
        </w:rPr>
        <w:t xml:space="preserve"> - Схемы трансформаторов напряжения: а - НТМИ, б - НГМК, в -НКФ; I,2,4 и 5 - обмотки, 3 — </w:t>
      </w:r>
      <w:proofErr w:type="spellStart"/>
      <w:r w:rsidRPr="00D510C4">
        <w:rPr>
          <w:color w:val="FF0000"/>
          <w:sz w:val="24"/>
          <w:szCs w:val="24"/>
        </w:rPr>
        <w:t>магнитопровод</w:t>
      </w:r>
      <w:proofErr w:type="spellEnd"/>
    </w:p>
    <w:p w14:paraId="4EBC1426"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205DC801" w14:textId="77777777"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Со стороны всех работников предприятия 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48CE8BCE" w14:textId="77777777" w:rsidR="005A2B72" w:rsidRPr="00D510C4" w:rsidRDefault="005A2B72" w:rsidP="005A2B72">
      <w:pPr>
        <w:widowControl/>
        <w:tabs>
          <w:tab w:val="left" w:pos="348"/>
        </w:tabs>
        <w:autoSpaceDE/>
        <w:adjustRightInd/>
        <w:ind w:firstLine="709"/>
        <w:jc w:val="both"/>
        <w:rPr>
          <w:color w:val="FF0000"/>
          <w:sz w:val="24"/>
          <w:szCs w:val="24"/>
        </w:rPr>
      </w:pPr>
      <w:r w:rsidRPr="00D510C4">
        <w:rPr>
          <w:color w:val="FF0000"/>
          <w:sz w:val="24"/>
          <w:szCs w:val="24"/>
        </w:rPr>
        <w:t>На предприятия уделяется особое внимание на такие вопросы как:</w:t>
      </w:r>
    </w:p>
    <w:p w14:paraId="36D63594" w14:textId="77777777" w:rsidR="005A2B72" w:rsidRPr="00D510C4" w:rsidRDefault="005A2B72"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r w:rsidRPr="00D510C4">
        <w:rPr>
          <w:bCs/>
          <w:color w:val="FF0000"/>
          <w:sz w:val="24"/>
          <w:szCs w:val="24"/>
        </w:rPr>
        <w:t>п</w:t>
      </w:r>
      <w:hyperlink r:id="rId80" w:tooltip="Производственная санитария" w:history="1">
        <w:r w:rsidRPr="00D510C4">
          <w:rPr>
            <w:rStyle w:val="aa"/>
            <w:rFonts w:eastAsiaTheme="majorEastAsia"/>
            <w:bCs/>
            <w:color w:val="FF0000"/>
            <w:sz w:val="24"/>
            <w:szCs w:val="24"/>
          </w:rPr>
          <w:t>роизводственная санитария</w:t>
        </w:r>
      </w:hyperlink>
      <w:r w:rsidRPr="00D510C4">
        <w:rPr>
          <w:color w:val="FF0000"/>
          <w:sz w:val="24"/>
          <w:szCs w:val="24"/>
        </w:rPr>
        <w:t> .</w:t>
      </w:r>
    </w:p>
    <w:p w14:paraId="52D23D24" w14:textId="77777777" w:rsidR="005A2B72" w:rsidRPr="00D510C4" w:rsidRDefault="00836B5C"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1" w:tooltip="Гигиена труда" w:history="1">
        <w:r w:rsidR="005A2B72" w:rsidRPr="00D510C4">
          <w:rPr>
            <w:rStyle w:val="aa"/>
            <w:rFonts w:eastAsiaTheme="majorEastAsia"/>
            <w:bCs/>
            <w:color w:val="FF0000"/>
            <w:sz w:val="24"/>
            <w:szCs w:val="24"/>
          </w:rPr>
          <w:t>гигиена труда</w:t>
        </w:r>
      </w:hyperlink>
      <w:r w:rsidR="005A2B72" w:rsidRPr="00D510C4">
        <w:rPr>
          <w:bCs/>
          <w:color w:val="FF0000"/>
          <w:sz w:val="24"/>
          <w:szCs w:val="24"/>
        </w:rPr>
        <w:t>;</w:t>
      </w:r>
      <w:r w:rsidR="005A2B72" w:rsidRPr="00D510C4">
        <w:rPr>
          <w:color w:val="FF0000"/>
          <w:sz w:val="24"/>
          <w:szCs w:val="24"/>
        </w:rPr>
        <w:t> </w:t>
      </w:r>
    </w:p>
    <w:p w14:paraId="668067C4" w14:textId="77777777" w:rsidR="005A2B72" w:rsidRPr="00D510C4" w:rsidRDefault="00836B5C"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2" w:tooltip="Электробезопасность" w:history="1">
        <w:r w:rsidR="005A2B72" w:rsidRPr="00D510C4">
          <w:rPr>
            <w:rStyle w:val="aa"/>
            <w:rFonts w:eastAsiaTheme="majorEastAsia"/>
            <w:bCs/>
            <w:color w:val="FF0000"/>
            <w:sz w:val="24"/>
            <w:szCs w:val="24"/>
          </w:rPr>
          <w:t>электробезопасность</w:t>
        </w:r>
      </w:hyperlink>
      <w:r w:rsidR="005A2B72" w:rsidRPr="00D510C4">
        <w:rPr>
          <w:bCs/>
          <w:color w:val="FF0000"/>
          <w:sz w:val="24"/>
          <w:szCs w:val="24"/>
        </w:rPr>
        <w:t>;</w:t>
      </w:r>
      <w:r w:rsidR="005A2B72" w:rsidRPr="00D510C4">
        <w:rPr>
          <w:color w:val="FF0000"/>
          <w:sz w:val="24"/>
          <w:szCs w:val="24"/>
        </w:rPr>
        <w:t> </w:t>
      </w:r>
    </w:p>
    <w:p w14:paraId="6719B44D" w14:textId="77777777" w:rsidR="005A2B72" w:rsidRPr="00D510C4" w:rsidRDefault="00836B5C"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3" w:tooltip="Пожарная безопасность" w:history="1">
        <w:r w:rsidR="005A2B72" w:rsidRPr="00D510C4">
          <w:rPr>
            <w:rStyle w:val="aa"/>
            <w:rFonts w:eastAsiaTheme="majorEastAsia"/>
            <w:bCs/>
            <w:color w:val="FF0000"/>
            <w:sz w:val="24"/>
            <w:szCs w:val="24"/>
          </w:rPr>
          <w:t>пожарная безопасность</w:t>
        </w:r>
      </w:hyperlink>
      <w:r w:rsidR="005A2B72" w:rsidRPr="00D510C4">
        <w:rPr>
          <w:bCs/>
          <w:color w:val="FF0000"/>
          <w:sz w:val="24"/>
          <w:szCs w:val="24"/>
        </w:rPr>
        <w:t>;</w:t>
      </w:r>
      <w:r w:rsidR="005A2B72" w:rsidRPr="00D510C4">
        <w:rPr>
          <w:color w:val="FF0000"/>
          <w:sz w:val="24"/>
          <w:szCs w:val="24"/>
        </w:rPr>
        <w:t> </w:t>
      </w:r>
    </w:p>
    <w:p w14:paraId="6026CF9A" w14:textId="77777777" w:rsidR="005A2B72" w:rsidRPr="00D510C4" w:rsidRDefault="00836B5C"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4" w:tooltip="Промышленная безопасность" w:history="1">
        <w:r w:rsidR="005A2B72" w:rsidRPr="00D510C4">
          <w:rPr>
            <w:rStyle w:val="aa"/>
            <w:rFonts w:eastAsiaTheme="majorEastAsia"/>
            <w:bCs/>
            <w:color w:val="FF0000"/>
            <w:sz w:val="24"/>
            <w:szCs w:val="24"/>
          </w:rPr>
          <w:t>промышленная безопасность</w:t>
        </w:r>
      </w:hyperlink>
      <w:r w:rsidR="005A2B72" w:rsidRPr="00D510C4">
        <w:rPr>
          <w:bCs/>
          <w:color w:val="FF0000"/>
          <w:sz w:val="24"/>
          <w:szCs w:val="24"/>
        </w:rPr>
        <w:t>;</w:t>
      </w:r>
      <w:r w:rsidR="005A2B72" w:rsidRPr="00D510C4">
        <w:rPr>
          <w:color w:val="FF0000"/>
          <w:sz w:val="24"/>
          <w:szCs w:val="24"/>
        </w:rPr>
        <w:t> </w:t>
      </w:r>
    </w:p>
    <w:p w14:paraId="4BF73AC9" w14:textId="77777777" w:rsidR="005A2B72" w:rsidRPr="00D510C4" w:rsidRDefault="00836B5C"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5" w:tooltip="Безопасность жизнедеятельности" w:history="1">
        <w:r w:rsidR="005A2B72" w:rsidRPr="00D510C4">
          <w:rPr>
            <w:rStyle w:val="aa"/>
            <w:rFonts w:eastAsiaTheme="majorEastAsia"/>
            <w:bCs/>
            <w:color w:val="FF0000"/>
            <w:sz w:val="24"/>
            <w:szCs w:val="24"/>
          </w:rPr>
          <w:t>безопасность жизнедеятельности</w:t>
        </w:r>
      </w:hyperlink>
      <w:r w:rsidR="005A2B72" w:rsidRPr="00D510C4">
        <w:rPr>
          <w:bCs/>
          <w:color w:val="FF0000"/>
          <w:sz w:val="24"/>
          <w:szCs w:val="24"/>
        </w:rPr>
        <w:t>.</w:t>
      </w:r>
    </w:p>
    <w:p w14:paraId="669703D0" w14:textId="77777777" w:rsidR="005A2B72" w:rsidRPr="00D510C4" w:rsidRDefault="005A2B72" w:rsidP="005A2B72">
      <w:pPr>
        <w:widowControl/>
        <w:shd w:val="clear" w:color="auto" w:fill="FFFFFF"/>
        <w:tabs>
          <w:tab w:val="num" w:pos="993"/>
        </w:tabs>
        <w:autoSpaceDE/>
        <w:autoSpaceDN/>
        <w:adjustRightInd/>
        <w:ind w:firstLine="709"/>
        <w:jc w:val="both"/>
        <w:rPr>
          <w:color w:val="FF0000"/>
          <w:sz w:val="24"/>
          <w:szCs w:val="24"/>
        </w:rPr>
      </w:pPr>
      <w:r w:rsidRPr="00D510C4">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4A7A37C0" w14:textId="51A9DFCD"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прохождения </w:t>
      </w:r>
      <w:proofErr w:type="spellStart"/>
      <w:r w:rsidRPr="00D510C4">
        <w:rPr>
          <w:color w:val="FF0000"/>
          <w:sz w:val="24"/>
          <w:szCs w:val="24"/>
        </w:rPr>
        <w:t>учебнойпрактики</w:t>
      </w:r>
      <w:proofErr w:type="spellEnd"/>
      <w:r w:rsidRPr="00D510C4">
        <w:rPr>
          <w:color w:val="FF0000"/>
          <w:sz w:val="24"/>
          <w:szCs w:val="24"/>
        </w:rPr>
        <w:t xml:space="preserve"> ознакомился с данными за последнее три года (2016-2019 гг.) 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4DB99DE3" w14:textId="29E9E509"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 xml:space="preserve">       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устаревших оборудований, модернизация производства и т.д. В частности, проводится работа по поэтапной замене осветительных устройств на энергосберегающие. Ведется определенная работа по разработке мероприятий по совершенствованию систем автоматики и механизированных работ.</w:t>
      </w:r>
    </w:p>
    <w:p w14:paraId="4C8D8FC9" w14:textId="205E3FB2" w:rsidR="006E012B" w:rsidRPr="00D510C4" w:rsidRDefault="006E012B" w:rsidP="00403DE1">
      <w:pPr>
        <w:pStyle w:val="a5"/>
        <w:widowControl/>
        <w:numPr>
          <w:ilvl w:val="0"/>
          <w:numId w:val="2"/>
        </w:numPr>
        <w:tabs>
          <w:tab w:val="left" w:pos="348"/>
        </w:tabs>
        <w:autoSpaceDE/>
        <w:adjustRightInd/>
        <w:spacing w:before="240" w:after="240"/>
        <w:ind w:left="0" w:firstLine="0"/>
        <w:jc w:val="center"/>
        <w:outlineLvl w:val="0"/>
        <w:rPr>
          <w:b/>
          <w:color w:val="FF0000"/>
          <w:sz w:val="24"/>
          <w:szCs w:val="24"/>
        </w:rPr>
      </w:pPr>
      <w:bookmarkStart w:id="5" w:name="_Toc85707734"/>
      <w:r w:rsidRPr="00D510C4">
        <w:rPr>
          <w:b/>
          <w:color w:val="FF0000"/>
          <w:sz w:val="24"/>
          <w:szCs w:val="24"/>
        </w:rPr>
        <w:lastRenderedPageBreak/>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bookmarkEnd w:id="5"/>
    </w:p>
    <w:p w14:paraId="45A0156E" w14:textId="6D313005" w:rsidR="005A2B72" w:rsidRPr="00D510C4" w:rsidRDefault="005A2B72" w:rsidP="004F5895">
      <w:pPr>
        <w:rPr>
          <w:bCs/>
          <w:i/>
          <w:color w:val="FF0000"/>
          <w:sz w:val="24"/>
          <w:szCs w:val="24"/>
        </w:rPr>
      </w:pPr>
      <w:r w:rsidRPr="00D510C4">
        <w:rPr>
          <w:bCs/>
          <w:i/>
          <w:noProof/>
          <w:color w:val="FF0000"/>
          <w:sz w:val="24"/>
          <w:szCs w:val="24"/>
        </w:rPr>
        <w:drawing>
          <wp:anchor distT="0" distB="0" distL="114300" distR="114300" simplePos="0" relativeHeight="251673600" behindDoc="0" locked="0" layoutInCell="1" allowOverlap="1" wp14:anchorId="7177FDDC" wp14:editId="2352E52C">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Pr="00D510C4">
        <w:rPr>
          <w:bCs/>
          <w:i/>
          <w:color w:val="FF0000"/>
          <w:sz w:val="24"/>
          <w:szCs w:val="24"/>
        </w:rPr>
        <w:t>Эксплуатация турбогенераторов</w:t>
      </w:r>
    </w:p>
    <w:p w14:paraId="2962FF1E" w14:textId="77777777" w:rsidR="005A2B72" w:rsidRPr="00D510C4" w:rsidRDefault="005A2B72" w:rsidP="005A2B72">
      <w:pPr>
        <w:pStyle w:val="ab"/>
        <w:shd w:val="clear" w:color="auto" w:fill="FFFFFF"/>
        <w:spacing w:before="0" w:beforeAutospacing="0" w:after="0" w:afterAutospacing="0"/>
        <w:ind w:right="-1" w:firstLine="709"/>
        <w:jc w:val="both"/>
        <w:rPr>
          <w:color w:val="FF0000"/>
        </w:rPr>
      </w:pPr>
      <w:r w:rsidRPr="00D510C4">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55E1F9C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593896B1"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color w:val="FF0000"/>
        </w:rPr>
        <w:t>Вибрационное состояние турбогенератора</w:t>
      </w:r>
      <w:r w:rsidRPr="00D510C4">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6AF9FC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1349A90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i/>
          <w:color w:val="FF0000"/>
        </w:rPr>
        <w:t>Продолжительная эксплуатация турбогенераторов</w:t>
      </w:r>
      <w:r w:rsidRPr="00D510C4">
        <w:rPr>
          <w:color w:val="FF0000"/>
        </w:rPr>
        <w:t> обеспечивается и в том случае, если в этом случае они включаются при помощи метода «точной синхронизации».</w:t>
      </w:r>
    </w:p>
    <w:p w14:paraId="0BE5FF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189C32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Возможна работа данного устройства и при входном напряжении, не превышающего 110 процентов от номинального значения.</w:t>
      </w:r>
    </w:p>
    <w:p w14:paraId="6D107D7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D510C4">
        <w:rPr>
          <w:color w:val="FF0000"/>
        </w:rPr>
        <w:t>газоохладителе</w:t>
      </w:r>
      <w:proofErr w:type="spellEnd"/>
      <w:r w:rsidRPr="00D510C4">
        <w:rPr>
          <w:color w:val="FF0000"/>
        </w:rPr>
        <w:t>, должна быть 33 градуса. Минимальное ее значение составляет 15°С.</w:t>
      </w:r>
    </w:p>
    <w:p w14:paraId="2CAA3751" w14:textId="77777777" w:rsidR="005A2B72" w:rsidRPr="00D510C4" w:rsidRDefault="005A2B72" w:rsidP="005A2B72">
      <w:pPr>
        <w:pStyle w:val="bold"/>
        <w:shd w:val="clear" w:color="auto" w:fill="FFFFFF"/>
        <w:spacing w:before="0" w:beforeAutospacing="0" w:after="0" w:afterAutospacing="0"/>
        <w:ind w:firstLine="709"/>
        <w:jc w:val="both"/>
        <w:rPr>
          <w:bCs/>
          <w:i/>
          <w:color w:val="FF0000"/>
        </w:rPr>
      </w:pPr>
      <w:proofErr w:type="spellStart"/>
      <w:r w:rsidRPr="00D510C4">
        <w:rPr>
          <w:bCs/>
          <w:i/>
          <w:color w:val="FF0000"/>
        </w:rPr>
        <w:t>Котлоагрегат</w:t>
      </w:r>
      <w:proofErr w:type="spellEnd"/>
      <w:r w:rsidRPr="00D510C4">
        <w:rPr>
          <w:bCs/>
          <w:i/>
          <w:color w:val="FF0000"/>
        </w:rPr>
        <w:t xml:space="preserve"> - комплекс устройств для получения под давлением пара или горячей воды за счет сжигания топлива</w:t>
      </w:r>
    </w:p>
    <w:p w14:paraId="1918E649" w14:textId="58363A29" w:rsidR="005A2B72" w:rsidRPr="00D510C4" w:rsidRDefault="005A2B72" w:rsidP="005A2B72">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w:t>
      </w:r>
      <w:proofErr w:type="spellEnd"/>
      <w:r w:rsidRPr="00D510C4">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w:t>
      </w:r>
      <w:r w:rsidR="00D510C4" w:rsidRPr="00D510C4">
        <w:rPr>
          <w:color w:val="FF0000"/>
        </w:rPr>
        <w:t>35</w:t>
      </w:r>
      <w:r w:rsidRPr="00D510C4">
        <w:rPr>
          <w:color w:val="FF0000"/>
        </w:rPr>
        <w:t xml:space="preserve"> представлена внешний вид </w:t>
      </w:r>
      <w:proofErr w:type="spellStart"/>
      <w:r w:rsidRPr="00D510C4">
        <w:rPr>
          <w:color w:val="FF0000"/>
        </w:rPr>
        <w:t>котлоагрегата</w:t>
      </w:r>
      <w:proofErr w:type="spellEnd"/>
      <w:r w:rsidRPr="00D510C4">
        <w:rPr>
          <w:color w:val="FF0000"/>
        </w:rPr>
        <w:t>.</w:t>
      </w:r>
    </w:p>
    <w:p w14:paraId="04FABE7F"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Главной частью </w:t>
      </w:r>
      <w:proofErr w:type="spellStart"/>
      <w:r w:rsidRPr="00D510C4">
        <w:rPr>
          <w:color w:val="FF0000"/>
        </w:rPr>
        <w:t>котлоагрегата</w:t>
      </w:r>
      <w:proofErr w:type="spellEnd"/>
      <w:r w:rsidRPr="00D510C4">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226AAF1B"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Элементы </w:t>
      </w:r>
      <w:proofErr w:type="spellStart"/>
      <w:r w:rsidRPr="00D510C4">
        <w:rPr>
          <w:color w:val="FF0000"/>
        </w:rPr>
        <w:t>котлоагрегата</w:t>
      </w:r>
      <w:proofErr w:type="spellEnd"/>
      <w:r w:rsidRPr="00D510C4">
        <w:rPr>
          <w:color w:val="FF0000"/>
        </w:rPr>
        <w:t xml:space="preserve"> опираются на каркас и защищены от потерь тепла обмуровкой и изоляцией.</w:t>
      </w:r>
    </w:p>
    <w:p w14:paraId="6F98C773" w14:textId="77777777" w:rsidR="006E229C" w:rsidRPr="00D510C4" w:rsidRDefault="006E229C" w:rsidP="006E229C">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Котлоагрегаты</w:t>
      </w:r>
      <w:proofErr w:type="spellEnd"/>
      <w:r w:rsidRPr="00D510C4">
        <w:rPr>
          <w:color w:val="FF0000"/>
        </w:rPr>
        <w:t xml:space="preserve"> применяются:</w:t>
      </w:r>
    </w:p>
    <w:p w14:paraId="5328778B"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на тепловых электростанциях (ТЭС) - для снабжения паром турбин; </w:t>
      </w:r>
    </w:p>
    <w:p w14:paraId="527EF792"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lastRenderedPageBreak/>
        <w:t>в промышленных и отопительных котельных - для выработки пара и горячей воды на технологические и отопительные нужды; </w:t>
      </w:r>
    </w:p>
    <w:p w14:paraId="6BEC8157"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судовых котельных установках.</w:t>
      </w:r>
    </w:p>
    <w:p w14:paraId="6B47396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26726882" w14:textId="77777777" w:rsidR="005A2B72" w:rsidRPr="00D510C4" w:rsidRDefault="005A2B72" w:rsidP="005A2B72">
      <w:pPr>
        <w:pStyle w:val="ab"/>
        <w:shd w:val="clear" w:color="auto" w:fill="FFFFFF"/>
        <w:spacing w:before="0" w:beforeAutospacing="0" w:after="0" w:afterAutospacing="0"/>
        <w:jc w:val="center"/>
        <w:rPr>
          <w:color w:val="FF0000"/>
        </w:rPr>
      </w:pPr>
      <w:r w:rsidRPr="00D510C4">
        <w:rPr>
          <w:noProof/>
          <w:color w:val="FF0000"/>
        </w:rPr>
        <w:drawing>
          <wp:inline distT="0" distB="0" distL="0" distR="0" wp14:anchorId="3E2E9363" wp14:editId="1BD924F8">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11451" cy="1945397"/>
                    </a:xfrm>
                    <a:prstGeom prst="rect">
                      <a:avLst/>
                    </a:prstGeom>
                  </pic:spPr>
                </pic:pic>
              </a:graphicData>
            </a:graphic>
          </wp:inline>
        </w:drawing>
      </w:r>
    </w:p>
    <w:p w14:paraId="0E200458" w14:textId="72158403" w:rsidR="005A2B72" w:rsidRPr="00D510C4" w:rsidRDefault="005A2B72" w:rsidP="005A2B72">
      <w:pPr>
        <w:pStyle w:val="ab"/>
        <w:shd w:val="clear" w:color="auto" w:fill="FFFFFF"/>
        <w:spacing w:before="0" w:beforeAutospacing="0" w:after="240" w:afterAutospacing="0"/>
        <w:jc w:val="center"/>
        <w:rPr>
          <w:color w:val="FF0000"/>
        </w:rPr>
      </w:pPr>
      <w:r w:rsidRPr="00D510C4">
        <w:rPr>
          <w:color w:val="FF0000"/>
        </w:rPr>
        <w:t xml:space="preserve">Рисунок </w:t>
      </w:r>
      <w:r w:rsidR="00D510C4" w:rsidRPr="00D510C4">
        <w:rPr>
          <w:color w:val="FF0000"/>
        </w:rPr>
        <w:t>35</w:t>
      </w:r>
      <w:r w:rsidRPr="00D510C4">
        <w:rPr>
          <w:color w:val="FF0000"/>
        </w:rPr>
        <w:t xml:space="preserve"> – Внешний вид </w:t>
      </w:r>
      <w:proofErr w:type="spellStart"/>
      <w:r w:rsidRPr="00D510C4">
        <w:rPr>
          <w:color w:val="FF0000"/>
        </w:rPr>
        <w:t>котлоагрегата</w:t>
      </w:r>
      <w:proofErr w:type="spellEnd"/>
    </w:p>
    <w:p w14:paraId="10B0A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Конструкция </w:t>
      </w:r>
      <w:proofErr w:type="spellStart"/>
      <w:r w:rsidRPr="00D510C4">
        <w:rPr>
          <w:color w:val="FF0000"/>
        </w:rPr>
        <w:t>котлоагрегата</w:t>
      </w:r>
      <w:proofErr w:type="spellEnd"/>
      <w:r w:rsidRPr="00D510C4">
        <w:rPr>
          <w:color w:val="FF0000"/>
        </w:rPr>
        <w:t xml:space="preserve"> зависит от его назначения, вида применяемого топлива и способа сжигания, единичной </w:t>
      </w:r>
      <w:proofErr w:type="spellStart"/>
      <w:r w:rsidRPr="00D510C4">
        <w:rPr>
          <w:color w:val="FF0000"/>
        </w:rPr>
        <w:t>паропроизводительности</w:t>
      </w:r>
      <w:proofErr w:type="spellEnd"/>
      <w:r w:rsidRPr="00D510C4">
        <w:rPr>
          <w:color w:val="FF0000"/>
        </w:rPr>
        <w:t>, а также от давления и температуры вырабатываемого пара.</w:t>
      </w:r>
    </w:p>
    <w:p w14:paraId="64B7B9C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топочной камере </w:t>
      </w:r>
      <w:proofErr w:type="spellStart"/>
      <w:r w:rsidRPr="00D510C4">
        <w:rPr>
          <w:color w:val="FF0000"/>
        </w:rPr>
        <w:t>котлоагрегата</w:t>
      </w:r>
      <w:proofErr w:type="spellEnd"/>
      <w:r w:rsidRPr="00D510C4">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7760147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Система этих труб называется топочными экранами.</w:t>
      </w:r>
    </w:p>
    <w:p w14:paraId="3BFED48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На выходе из топки газы имеют температуру порядка 1000°С.</w:t>
      </w:r>
    </w:p>
    <w:p w14:paraId="3A2C261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ABD510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Теплообмен в </w:t>
      </w:r>
      <w:proofErr w:type="spellStart"/>
      <w:r w:rsidRPr="00D510C4">
        <w:rPr>
          <w:color w:val="FF0000"/>
        </w:rPr>
        <w:t>ширмовых</w:t>
      </w:r>
      <w:proofErr w:type="spellEnd"/>
      <w:r w:rsidRPr="00D510C4">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5BD9BD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Пройдя </w:t>
      </w:r>
      <w:proofErr w:type="spellStart"/>
      <w:r w:rsidRPr="00D510C4">
        <w:rPr>
          <w:color w:val="FF0000"/>
        </w:rPr>
        <w:t>ширмовый</w:t>
      </w:r>
      <w:proofErr w:type="spellEnd"/>
      <w:r w:rsidRPr="00D510C4">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4B376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этих и последующих поверхностях нагрева осуществляется в основном конвекцией, и они называются конвективными.</w:t>
      </w:r>
    </w:p>
    <w:p w14:paraId="282B9E2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2C5EF5C4"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Дальнейшему снижению температуры уходящих из </w:t>
      </w:r>
      <w:proofErr w:type="spellStart"/>
      <w:r w:rsidRPr="00D510C4">
        <w:rPr>
          <w:color w:val="FF0000"/>
        </w:rPr>
        <w:t>котлоагрегата</w:t>
      </w:r>
      <w:proofErr w:type="spellEnd"/>
      <w:r w:rsidRPr="00D510C4">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w:t>
      </w:r>
      <w:proofErr w:type="spellStart"/>
      <w:r w:rsidRPr="00D510C4">
        <w:rPr>
          <w:color w:val="FF0000"/>
        </w:rPr>
        <w:t>золовыми</w:t>
      </w:r>
      <w:proofErr w:type="spellEnd"/>
      <w:r w:rsidRPr="00D510C4">
        <w:rPr>
          <w:color w:val="FF0000"/>
        </w:rPr>
        <w:t xml:space="preserve"> частицами и к коррозии металла.</w:t>
      </w:r>
    </w:p>
    <w:p w14:paraId="5207318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Охлажденные газы, пройдя устройства очистки от золы и, в некоторых случаях, от серы, выбрасываются дымовой трубой в атмосферу.</w:t>
      </w:r>
    </w:p>
    <w:p w14:paraId="7902D86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Твердые продукты сгорания топлива, уловленные в </w:t>
      </w:r>
      <w:proofErr w:type="spellStart"/>
      <w:r w:rsidRPr="00D510C4">
        <w:rPr>
          <w:color w:val="FF0000"/>
        </w:rPr>
        <w:t>котлоагрегате</w:t>
      </w:r>
      <w:proofErr w:type="spellEnd"/>
      <w:r w:rsidRPr="00D510C4">
        <w:rPr>
          <w:color w:val="FF0000"/>
        </w:rPr>
        <w:t>, периодически или непрерывно удаляются через системы золоудаления и шлакоудаления.</w:t>
      </w:r>
    </w:p>
    <w:p w14:paraId="7D3516F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78BF3EC5"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поверхностей нагрева в чистоте предусматривается комплекс периодически включаемых </w:t>
      </w:r>
      <w:proofErr w:type="spellStart"/>
      <w:r w:rsidRPr="00D510C4">
        <w:rPr>
          <w:color w:val="FF0000"/>
        </w:rPr>
        <w:t>обдувочных</w:t>
      </w:r>
      <w:proofErr w:type="spellEnd"/>
      <w:r w:rsidRPr="00D510C4">
        <w:rPr>
          <w:color w:val="FF0000"/>
        </w:rPr>
        <w:t xml:space="preserve"> и обмывочных аппаратов, вибраторов и </w:t>
      </w:r>
      <w:proofErr w:type="spellStart"/>
      <w:r w:rsidRPr="00D510C4">
        <w:rPr>
          <w:color w:val="FF0000"/>
        </w:rPr>
        <w:t>дробеочистительных</w:t>
      </w:r>
      <w:proofErr w:type="spellEnd"/>
      <w:r w:rsidRPr="00D510C4">
        <w:rPr>
          <w:color w:val="FF0000"/>
        </w:rPr>
        <w:t xml:space="preserve"> устройств.</w:t>
      </w:r>
    </w:p>
    <w:p w14:paraId="5BD816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lastRenderedPageBreak/>
        <w:t xml:space="preserve">По характеру движения рабочей среды </w:t>
      </w:r>
      <w:proofErr w:type="spellStart"/>
      <w:r w:rsidRPr="00D510C4">
        <w:rPr>
          <w:color w:val="FF0000"/>
        </w:rPr>
        <w:t>котлоагрегаты</w:t>
      </w:r>
      <w:proofErr w:type="spellEnd"/>
      <w:r w:rsidRPr="00D510C4">
        <w:rPr>
          <w:color w:val="FF0000"/>
        </w:rPr>
        <w:t xml:space="preserve"> бывают:</w:t>
      </w:r>
    </w:p>
    <w:p w14:paraId="0BE643B2"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многократной естественной циркуляцией,</w:t>
      </w:r>
    </w:p>
    <w:p w14:paraId="1BBFABAE"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принудительной циркуляцией,</w:t>
      </w:r>
    </w:p>
    <w:p w14:paraId="2329E58A"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прямоточные.</w:t>
      </w:r>
    </w:p>
    <w:p w14:paraId="1957A2D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5210004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AE797A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Движение рабочей среды по циркуляционному контуру в </w:t>
      </w:r>
      <w:proofErr w:type="spellStart"/>
      <w:r w:rsidRPr="00D510C4">
        <w:rPr>
          <w:color w:val="FF0000"/>
        </w:rPr>
        <w:t>котлоагрегатах</w:t>
      </w:r>
      <w:proofErr w:type="spellEnd"/>
      <w:r w:rsidRPr="00D510C4">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31B0F4A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принудительной циркуляцией рабочая среда по контуру перемещается под действием циркуляционного насоса.</w:t>
      </w:r>
    </w:p>
    <w:p w14:paraId="6CA653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Непрерывное упаривание котловой воды в </w:t>
      </w:r>
      <w:proofErr w:type="spellStart"/>
      <w:r w:rsidRPr="00D510C4">
        <w:rPr>
          <w:color w:val="FF0000"/>
        </w:rPr>
        <w:t>котлоагрегатах</w:t>
      </w:r>
      <w:proofErr w:type="spellEnd"/>
      <w:r w:rsidRPr="00D510C4">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D510C4">
        <w:rPr>
          <w:color w:val="FF0000"/>
        </w:rPr>
        <w:t>котлоагрегата</w:t>
      </w:r>
      <w:proofErr w:type="spellEnd"/>
      <w:r w:rsidRPr="00D510C4">
        <w:rPr>
          <w:color w:val="FF0000"/>
        </w:rPr>
        <w:t xml:space="preserve"> из-за разрыва труб. </w:t>
      </w:r>
    </w:p>
    <w:p w14:paraId="43CFF6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D510C4">
        <w:rPr>
          <w:color w:val="FF0000"/>
        </w:rPr>
        <w:t>кпд</w:t>
      </w:r>
      <w:proofErr w:type="spellEnd"/>
      <w:r w:rsidRPr="00D510C4">
        <w:rPr>
          <w:color w:val="FF0000"/>
        </w:rPr>
        <w:t>.</w:t>
      </w:r>
    </w:p>
    <w:p w14:paraId="1C21FB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5EA9CC6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Предельно допустимая концентрация примесей определяется конструкцией и параметрами </w:t>
      </w:r>
      <w:proofErr w:type="spellStart"/>
      <w:r w:rsidRPr="00D510C4">
        <w:rPr>
          <w:color w:val="FF0000"/>
        </w:rPr>
        <w:t>котлоагрегата</w:t>
      </w:r>
      <w:proofErr w:type="spellEnd"/>
      <w:r w:rsidRPr="00D510C4">
        <w:rPr>
          <w:color w:val="FF0000"/>
        </w:rPr>
        <w:t>, составом питательной воды и тепловыми напряжениями экранных поверхностей нагрева.</w:t>
      </w:r>
    </w:p>
    <w:p w14:paraId="3312CC8E"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нагрев, испарение воды и перегрев пара осуществляются за один проход среды по тракту. </w:t>
      </w:r>
    </w:p>
    <w:p w14:paraId="733E2E3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D510C4">
        <w:rPr>
          <w:color w:val="FF0000"/>
        </w:rPr>
        <w:t>котлоагрегата</w:t>
      </w:r>
      <w:proofErr w:type="spellEnd"/>
      <w:r w:rsidRPr="00D510C4">
        <w:rPr>
          <w:color w:val="FF0000"/>
        </w:rPr>
        <w:t xml:space="preserve"> продувкой части котловой воды, как это имеет место в </w:t>
      </w:r>
      <w:proofErr w:type="spellStart"/>
      <w:r w:rsidRPr="00D510C4">
        <w:rPr>
          <w:color w:val="FF0000"/>
        </w:rPr>
        <w:t>котлоагрегате</w:t>
      </w:r>
      <w:proofErr w:type="spellEnd"/>
      <w:r w:rsidRPr="00D510C4">
        <w:rPr>
          <w:color w:val="FF0000"/>
        </w:rPr>
        <w:t xml:space="preserve"> с естественной или принудительной многократной циркуляцией.</w:t>
      </w:r>
    </w:p>
    <w:p w14:paraId="337FCA8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488948B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Поэтому к питательной воде прямоточных </w:t>
      </w:r>
      <w:proofErr w:type="spellStart"/>
      <w:r w:rsidRPr="00D510C4">
        <w:rPr>
          <w:color w:val="FF0000"/>
        </w:rPr>
        <w:t>котлоагрегатов</w:t>
      </w:r>
      <w:proofErr w:type="spellEnd"/>
      <w:r w:rsidRPr="00D510C4">
        <w:rPr>
          <w:color w:val="FF0000"/>
        </w:rPr>
        <w:t xml:space="preserve"> предъявляются более жесткие требования в отношении ее качества. </w:t>
      </w:r>
    </w:p>
    <w:p w14:paraId="55B7DD7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Вода, поступающая в такие </w:t>
      </w:r>
      <w:proofErr w:type="spellStart"/>
      <w:r w:rsidRPr="00D510C4">
        <w:rPr>
          <w:color w:val="FF0000"/>
        </w:rPr>
        <w:t>котлоагрегаты</w:t>
      </w:r>
      <w:proofErr w:type="spellEnd"/>
      <w:r w:rsidRPr="00D510C4">
        <w:rPr>
          <w:color w:val="FF0000"/>
        </w:rPr>
        <w:t>, предварительно обрабатывается в системе водоподготовки.</w:t>
      </w:r>
    </w:p>
    <w:p w14:paraId="09B6F1AD"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D510C4">
        <w:rPr>
          <w:color w:val="FF0000"/>
        </w:rPr>
        <w:t>котлоагрегат</w:t>
      </w:r>
      <w:proofErr w:type="spellEnd"/>
      <w:r w:rsidRPr="00D510C4">
        <w:rPr>
          <w:color w:val="FF0000"/>
        </w:rPr>
        <w:t>, подвергается дополнительному перегреву в пароперегревателе низкого давления и опять направляется в турбину.</w:t>
      </w:r>
    </w:p>
    <w:p w14:paraId="4A6221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Температура вторично перегретого пара обычно принимается такой же, как первично перегретого или близкой к ней.</w:t>
      </w:r>
    </w:p>
    <w:p w14:paraId="319D0FE8" w14:textId="3EDA7634"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температуры первичного и вторичного перегрева пара на требуемом уровне </w:t>
      </w:r>
      <w:proofErr w:type="spellStart"/>
      <w:r w:rsidRPr="00D510C4">
        <w:rPr>
          <w:color w:val="FF0000"/>
        </w:rPr>
        <w:t>котлоагрегата</w:t>
      </w:r>
      <w:proofErr w:type="spellEnd"/>
      <w:r w:rsidRPr="00D510C4">
        <w:rPr>
          <w:color w:val="FF0000"/>
        </w:rPr>
        <w:t xml:space="preserve"> снабжен регулирующими устройствами в виде смесительных и </w:t>
      </w:r>
      <w:r w:rsidRPr="00D510C4">
        <w:rPr>
          <w:color w:val="FF0000"/>
        </w:rPr>
        <w:lastRenderedPageBreak/>
        <w:t>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478EE159" w14:textId="037CB119" w:rsidR="00113B0F" w:rsidRPr="00D510C4" w:rsidRDefault="00113B0F" w:rsidP="006E012B">
      <w:pPr>
        <w:pStyle w:val="ab"/>
        <w:shd w:val="clear" w:color="auto" w:fill="FFFFFF"/>
        <w:spacing w:before="240" w:beforeAutospacing="0" w:after="120" w:afterAutospacing="0"/>
        <w:ind w:firstLine="709"/>
        <w:jc w:val="both"/>
        <w:rPr>
          <w:bCs/>
          <w:i/>
          <w:color w:val="FF0000"/>
        </w:rPr>
      </w:pPr>
      <w:r w:rsidRPr="00D510C4">
        <w:rPr>
          <w:b/>
          <w:bCs/>
          <w:i/>
          <w:color w:val="FF0000"/>
        </w:rPr>
        <w:t xml:space="preserve">Текущий ремонт трансформатора мощностью 10000 – 63000 </w:t>
      </w:r>
      <w:proofErr w:type="spellStart"/>
      <w:r w:rsidRPr="00D510C4">
        <w:rPr>
          <w:b/>
          <w:bCs/>
          <w:i/>
          <w:color w:val="FF0000"/>
        </w:rPr>
        <w:t>кВ·А</w:t>
      </w:r>
      <w:proofErr w:type="spellEnd"/>
    </w:p>
    <w:p w14:paraId="62A96F41" w14:textId="54CFF672"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1. Состав исполнителей</w:t>
      </w:r>
    </w:p>
    <w:p w14:paraId="2EE5A2B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Электромеханик – 1</w:t>
      </w:r>
    </w:p>
    <w:p w14:paraId="66A5AE5B"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4 разряда – 1</w:t>
      </w:r>
    </w:p>
    <w:p w14:paraId="55A2B3AC"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3 разряда – 1</w:t>
      </w:r>
    </w:p>
    <w:p w14:paraId="48A2DE50"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2. Условия выполнения работ</w:t>
      </w:r>
    </w:p>
    <w:p w14:paraId="76384552"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Работа выполняется:</w:t>
      </w:r>
    </w:p>
    <w:p w14:paraId="3BF22F9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2.1. Со снятием напряжения</w:t>
      </w:r>
    </w:p>
    <w:p w14:paraId="0268DCDF"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2.2. По наряду</w:t>
      </w:r>
    </w:p>
    <w:p w14:paraId="7F7A02E4"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3. Защитные средства, приборы, инструмент, приспособления и материалы:</w:t>
      </w:r>
    </w:p>
    <w:p w14:paraId="55FA5E9F"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Каски защитные, пояс предохранительный, лестница, заземления, </w:t>
      </w:r>
      <w:proofErr w:type="spellStart"/>
      <w:r w:rsidRPr="00D510C4">
        <w:rPr>
          <w:color w:val="FF0000"/>
          <w:shd w:val="clear" w:color="auto" w:fill="FFFFFF"/>
        </w:rPr>
        <w:t>закоротки</w:t>
      </w:r>
      <w:proofErr w:type="spellEnd"/>
      <w:r w:rsidRPr="00D510C4">
        <w:rPr>
          <w:color w:val="FF0000"/>
          <w:shd w:val="clear" w:color="auto" w:fill="FFFFFF"/>
        </w:rPr>
        <w:t xml:space="preserve">, диэлектрические перчатки, мегомметр на напряжение 1000 и 2500 В, секундомер, термометр, уровень, насос с манометром и шлангом, ключи гаечные, плоскогубцы комбинированные, отвертки, скребок, кисточки, емкость для слива осадка, емкости стеклянные с притертой пробкой для отбора проб масла, силикагель индикаторный, силикагель, трансформаторное масло, смазка ЦИАТИМ, </w:t>
      </w:r>
      <w:proofErr w:type="spellStart"/>
      <w:r w:rsidRPr="00D510C4">
        <w:rPr>
          <w:color w:val="FF0000"/>
          <w:shd w:val="clear" w:color="auto" w:fill="FFFFFF"/>
        </w:rPr>
        <w:t>уайт</w:t>
      </w:r>
      <w:proofErr w:type="spellEnd"/>
      <w:r w:rsidRPr="00D510C4">
        <w:rPr>
          <w:color w:val="FF0000"/>
          <w:shd w:val="clear" w:color="auto" w:fill="FFFFFF"/>
        </w:rPr>
        <w:t xml:space="preserve">-спирит,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-маслостойкий лак или эмаль, запасные </w:t>
      </w:r>
      <w:proofErr w:type="spellStart"/>
      <w:r w:rsidRPr="00D510C4">
        <w:rPr>
          <w:color w:val="FF0000"/>
          <w:shd w:val="clear" w:color="auto" w:fill="FFFFFF"/>
        </w:rPr>
        <w:t>маслоуказательные</w:t>
      </w:r>
      <w:proofErr w:type="spellEnd"/>
      <w:r w:rsidRPr="00D510C4">
        <w:rPr>
          <w:color w:val="FF0000"/>
          <w:shd w:val="clear" w:color="auto" w:fill="FFFFFF"/>
        </w:rPr>
        <w:t xml:space="preserve"> стекла, резиновые прокладки, обтирочный материал, ветошь.</w:t>
      </w:r>
      <w:r w:rsidRPr="00D510C4">
        <w:rPr>
          <w:color w:val="FF0000"/>
        </w:rPr>
        <w:br/>
      </w:r>
      <w:r w:rsidRPr="00D510C4">
        <w:rPr>
          <w:bCs/>
          <w:i/>
          <w:color w:val="FF0000"/>
        </w:rPr>
        <w:t>4. Подготовительные работы и допуск к работе</w:t>
      </w:r>
      <w:r w:rsidR="003147F3" w:rsidRPr="00D510C4">
        <w:rPr>
          <w:bCs/>
          <w:i/>
          <w:color w:val="FF0000"/>
        </w:rPr>
        <w:t>:</w:t>
      </w:r>
    </w:p>
    <w:p w14:paraId="07D65DFA" w14:textId="77777777" w:rsidR="006E012B"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4.1. Накануне выполнения работ подать заявку на вывод в ремонт трансформатора.</w:t>
      </w:r>
      <w:r w:rsidRPr="00D510C4">
        <w:rPr>
          <w:color w:val="FF0000"/>
        </w:rPr>
        <w:br/>
      </w:r>
      <w:r w:rsidRPr="00D510C4">
        <w:rPr>
          <w:color w:val="FF0000"/>
          <w:shd w:val="clear" w:color="auto" w:fill="FFFFFF"/>
        </w:rPr>
        <w:t>4.2. Проверить исправность и сроки годности защитных средств, приборов, подготовить инструмент, монтажные приспособления и материалы.</w:t>
      </w:r>
    </w:p>
    <w:p w14:paraId="6A6C3E80" w14:textId="0D1E7DE3"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4.3. После выписки наряда производителю работ получить инструктаж у лица, выдавшего наряд.</w:t>
      </w:r>
    </w:p>
    <w:p w14:paraId="6CF72A5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4.4. Оперативному персоналу выполнить подготовку рабочего места. Производителю работ проверить выполнение технических мероприятий по подготовке рабочего места.</w:t>
      </w:r>
    </w:p>
    <w:p w14:paraId="380AA6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4.5. Произвести допуск бригады к работе.</w:t>
      </w:r>
    </w:p>
    <w:p w14:paraId="1DDAF0E5"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4.6. Производителю работ провести инструктаж членам бригады и четко распределить обязанности между ними.</w:t>
      </w:r>
    </w:p>
    <w:p w14:paraId="5F30C1BB" w14:textId="1598801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 Схема последовательного технологического процесса.</w:t>
      </w:r>
    </w:p>
    <w:p w14:paraId="711D6B7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 Внешний осмотр трансформатора.</w:t>
      </w:r>
    </w:p>
    <w:p w14:paraId="36E078A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Осмотреть состояние фундамента, убедиться в отсутствии трещин, просадок, смещения колес на рельсах, недопустимого наклона трансформатора. Подтянуть болтовое крепление заземления, проверить надежность его сварных соединений. Проверить исправность и надежность крепления стационарных лестниц для подъема на трансформатор, крепление навесного оборудования (радиаторов, проводов, шкафов и другого), при необходимости подтянуть болты. Провести осмотр с выявлением механических повреждений и мест течи масла. Обратить внимание на показания манометров герметических вводов. Давление должно соответствовать указанному в заводских инструкциях. Записать показания </w:t>
      </w:r>
      <w:proofErr w:type="spellStart"/>
      <w:r w:rsidRPr="00D510C4">
        <w:rPr>
          <w:color w:val="FF0000"/>
          <w:shd w:val="clear" w:color="auto" w:fill="FFFFFF"/>
        </w:rPr>
        <w:t>термосигнализаторов</w:t>
      </w:r>
      <w:proofErr w:type="spellEnd"/>
      <w:r w:rsidRPr="00D510C4">
        <w:rPr>
          <w:color w:val="FF0000"/>
          <w:shd w:val="clear" w:color="auto" w:fill="FFFFFF"/>
        </w:rPr>
        <w:t xml:space="preserve"> и указателей уровня масла в баках расширителя, температуру окружающего воздуха.</w:t>
      </w:r>
    </w:p>
    <w:p w14:paraId="0A12BA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bCs/>
          <w:i/>
          <w:color w:val="FF0000"/>
        </w:rPr>
        <w:t>5.2. Слив осадков, шлама и влаги из расширителя и термосифонного фильтра.</w:t>
      </w:r>
      <w:r w:rsidRPr="00D510C4">
        <w:rPr>
          <w:i/>
          <w:color w:val="FF0000"/>
        </w:rPr>
        <w:br/>
      </w:r>
      <w:r w:rsidRPr="00D510C4">
        <w:rPr>
          <w:color w:val="FF0000"/>
          <w:shd w:val="clear" w:color="auto" w:fill="FFFFFF"/>
        </w:rPr>
        <w:t>Открыть спускной кран расширителя, слить грязный осадок. Закрыть краны верхнего и нижнего патрубков термосифонного фильтра, открыть сливную пробку и слить осадок. Если осадок не сливается, приоткрыть верхнюю пробку для спуска воздуха.</w:t>
      </w:r>
    </w:p>
    <w:p w14:paraId="24E95F50" w14:textId="5D8A5E8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 xml:space="preserve">5.3. Проверка </w:t>
      </w:r>
      <w:proofErr w:type="spellStart"/>
      <w:r w:rsidRPr="00D510C4">
        <w:rPr>
          <w:bCs/>
          <w:i/>
          <w:color w:val="FF0000"/>
        </w:rPr>
        <w:t>маслоуказательных</w:t>
      </w:r>
      <w:proofErr w:type="spellEnd"/>
      <w:r w:rsidRPr="00D510C4">
        <w:rPr>
          <w:bCs/>
          <w:i/>
          <w:color w:val="FF0000"/>
        </w:rPr>
        <w:t xml:space="preserve"> устройств.</w:t>
      </w:r>
    </w:p>
    <w:p w14:paraId="288DA57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уплотнения и целостность </w:t>
      </w:r>
      <w:proofErr w:type="spellStart"/>
      <w:r w:rsidRPr="00D510C4">
        <w:rPr>
          <w:color w:val="FF0000"/>
          <w:shd w:val="clear" w:color="auto" w:fill="FFFFFF"/>
        </w:rPr>
        <w:t>маслоуказательной</w:t>
      </w:r>
      <w:proofErr w:type="spellEnd"/>
      <w:r w:rsidRPr="00D510C4">
        <w:rPr>
          <w:color w:val="FF0000"/>
          <w:shd w:val="clear" w:color="auto" w:fill="FFFFFF"/>
        </w:rPr>
        <w:t xml:space="preserve"> стеклянной трубки расширителя. Протереть стекло. Восстановить контрольные отметки уровня масла на расширителе, заменить при необходимости резиновые прокладки. Проверить показания стрелочных указателей уровня масла на соответствие фактическому уровню масла.</w:t>
      </w:r>
    </w:p>
    <w:p w14:paraId="49EEEB81" w14:textId="77777777" w:rsidR="00403DE1"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5.4. Протирка и проверка состояния трансформатора и арматуры с устранением неисправностей. Чистка изоляторов трансформатора.</w:t>
      </w:r>
    </w:p>
    <w:p w14:paraId="3956DEB3" w14:textId="5A4971FB"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Удалить грязь и протереть крышку, бак, радиаторы и расширитель трансформатора. Изоляторы протереть салфеткой, смоченной в </w:t>
      </w:r>
      <w:proofErr w:type="spellStart"/>
      <w:r w:rsidRPr="00D510C4">
        <w:rPr>
          <w:color w:val="FF0000"/>
          <w:shd w:val="clear" w:color="auto" w:fill="FFFFFF"/>
        </w:rPr>
        <w:t>уайт</w:t>
      </w:r>
      <w:proofErr w:type="spellEnd"/>
      <w:r w:rsidRPr="00D510C4">
        <w:rPr>
          <w:color w:val="FF0000"/>
          <w:shd w:val="clear" w:color="auto" w:fill="FFFFFF"/>
        </w:rPr>
        <w:t>-спирите, а затем сухой салфеткой. Пыль и грязь с фланцев удалить скребком и ветошью. На поверхности изоляторов не должно быть пыли, грязи, следов разрядов, трещин и сколов фарфора и течи масла. Допускается оставлять в работе изоляторы с дефектами: скол ребра не более 60 мм по окружности и 5 мм в глубину. Скол юбки не более 3 см</w:t>
      </w:r>
      <w:r w:rsidRPr="00D510C4">
        <w:rPr>
          <w:color w:val="FF0000"/>
          <w:vertAlign w:val="superscript"/>
        </w:rPr>
        <w:t>2</w:t>
      </w:r>
      <w:r w:rsidRPr="00D510C4">
        <w:rPr>
          <w:color w:val="FF0000"/>
          <w:shd w:val="clear" w:color="auto" w:fill="FFFFFF"/>
        </w:rPr>
        <w:t xml:space="preserve"> и царапины длиной не более 25 мм и глубиной 0,5 мм. На все сколы и царапины временно остающихся в эксплуатации изоляторов нанести защитное покрытие эмалью № 1201 или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-маслостойким лаком. Проверить исправность </w:t>
      </w:r>
      <w:proofErr w:type="spellStart"/>
      <w:r w:rsidRPr="00D510C4">
        <w:rPr>
          <w:color w:val="FF0000"/>
          <w:shd w:val="clear" w:color="auto" w:fill="FFFFFF"/>
        </w:rPr>
        <w:t>термопатрона</w:t>
      </w:r>
      <w:proofErr w:type="spellEnd"/>
      <w:r w:rsidRPr="00D510C4">
        <w:rPr>
          <w:color w:val="FF0000"/>
          <w:shd w:val="clear" w:color="auto" w:fill="FFFFFF"/>
        </w:rPr>
        <w:t xml:space="preserve"> (термодатчика) и отсутствие перегибов капилляра, идущего от него к термометрическому сигнализатору. Исправность термометрического сигнализатора определить по показаниям термометра. Проверить все резиновые уплотнения на соединениях трубопроводов радиаторов, расширителей, фильтров, под изоляторами. Проверить отсутствие течи масла из заглушенных отверстий на головках маслонаполненных вводов (рис. 2.2.1), уровень масла в них (при температуре 15-20 </w:t>
      </w:r>
      <w:r w:rsidR="003147F3" w:rsidRPr="00D510C4">
        <w:rPr>
          <w:color w:val="FF0000"/>
          <w:shd w:val="clear" w:color="auto" w:fill="FFFFFF"/>
          <w:vertAlign w:val="superscript"/>
        </w:rPr>
        <w:t>0</w:t>
      </w:r>
      <w:r w:rsidRPr="00D510C4">
        <w:rPr>
          <w:color w:val="FF0000"/>
          <w:shd w:val="clear" w:color="auto" w:fill="FFFFFF"/>
        </w:rPr>
        <w:t>С он должен составлять 2/3 высоты стекла). Проверить целостность стеклянной мембраны предохранительной трубы (при необходимости заменить) или исправность выхлопного клапана в соответствии с заводской инструкцией. Проверить состояние спускного крана и нижних пробок радиаторов, при необходимости заменить набивку.</w:t>
      </w:r>
    </w:p>
    <w:p w14:paraId="10CF575A"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5.5. Проверка сопротивления изоляции обмоток.</w:t>
      </w:r>
    </w:p>
    <w:p w14:paraId="1775377A" w14:textId="0007EF28"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Закоротить и заземлить все обмотки трансформатора. Отсоединить поочередно шины с низкой и высокой стороны трансформатора и закрепить их от выводов на расстоянии достаточном для испытания изоляции обмоток. Испытуемая обмотка непосредственно перед началом измерений должна быть заземлена на время не менее 2 минут. Подключить провод «Л» </w:t>
      </w:r>
      <w:proofErr w:type="spellStart"/>
      <w:r w:rsidRPr="00D510C4">
        <w:rPr>
          <w:color w:val="FF0000"/>
          <w:shd w:val="clear" w:color="auto" w:fill="FFFFFF"/>
        </w:rPr>
        <w:t>мегаомметра</w:t>
      </w:r>
      <w:proofErr w:type="spellEnd"/>
      <w:r w:rsidRPr="00D510C4">
        <w:rPr>
          <w:color w:val="FF0000"/>
          <w:shd w:val="clear" w:color="auto" w:fill="FFFFFF"/>
        </w:rPr>
        <w:t xml:space="preserve"> на напряжение 2500 </w:t>
      </w:r>
      <w:proofErr w:type="gramStart"/>
      <w:r w:rsidRPr="00D510C4">
        <w:rPr>
          <w:color w:val="FF0000"/>
          <w:shd w:val="clear" w:color="auto" w:fill="FFFFFF"/>
        </w:rPr>
        <w:t>В</w:t>
      </w:r>
      <w:proofErr w:type="gramEnd"/>
      <w:r w:rsidRPr="00D510C4">
        <w:rPr>
          <w:color w:val="FF0000"/>
          <w:shd w:val="clear" w:color="auto" w:fill="FFFFFF"/>
        </w:rPr>
        <w:t xml:space="preserve"> к испытуемой обмотке, а провод «З» к баку трансформатора. Снять заземление с испытуемой обмотки, подать напряжение на эту обмотку и включить секундомер в момент начала подачи напряжения. Отсчитать по шкале </w:t>
      </w:r>
      <w:proofErr w:type="spellStart"/>
      <w:r w:rsidRPr="00D510C4">
        <w:rPr>
          <w:color w:val="FF0000"/>
          <w:shd w:val="clear" w:color="auto" w:fill="FFFFFF"/>
        </w:rPr>
        <w:t>мегаомметра</w:t>
      </w:r>
      <w:proofErr w:type="spellEnd"/>
      <w:r w:rsidRPr="00D510C4">
        <w:rPr>
          <w:color w:val="FF0000"/>
          <w:shd w:val="clear" w:color="auto" w:fill="FFFFFF"/>
        </w:rPr>
        <w:t xml:space="preserve"> сопротивление изоляции через 15 и 60 с (R</w:t>
      </w:r>
      <w:r w:rsidRPr="00D510C4">
        <w:rPr>
          <w:color w:val="FF0000"/>
          <w:vertAlign w:val="subscript"/>
        </w:rPr>
        <w:t>15</w:t>
      </w:r>
      <w:r w:rsidRPr="00D510C4">
        <w:rPr>
          <w:color w:val="FF0000"/>
          <w:shd w:val="clear" w:color="auto" w:fill="FFFFFF"/>
        </w:rPr>
        <w:t> и R</w:t>
      </w:r>
      <w:r w:rsidRPr="00D510C4">
        <w:rPr>
          <w:color w:val="FF0000"/>
          <w:vertAlign w:val="subscript"/>
        </w:rPr>
        <w:t>60</w:t>
      </w:r>
      <w:r w:rsidRPr="00D510C4">
        <w:rPr>
          <w:color w:val="FF0000"/>
          <w:shd w:val="clear" w:color="auto" w:fill="FFFFFF"/>
        </w:rPr>
        <w:t xml:space="preserve">). Испытанную обмотку заземлить и закоротить на время не менее 2 минут. Замер выполнить 2 – 3 раза. Аналогично выполнить измерения по схемам: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 НН - бак, СН, ВН; СН - бак, НН, ВН; ВН - бак, СН, НН; для </w:t>
      </w:r>
      <w:proofErr w:type="spellStart"/>
      <w:r w:rsidRPr="00D510C4">
        <w:rPr>
          <w:color w:val="FF0000"/>
          <w:shd w:val="clear" w:color="auto" w:fill="FFFFFF"/>
        </w:rPr>
        <w:t>двухобмоточных</w:t>
      </w:r>
      <w:proofErr w:type="spellEnd"/>
      <w:r w:rsidRPr="00D510C4">
        <w:rPr>
          <w:color w:val="FF0000"/>
          <w:shd w:val="clear" w:color="auto" w:fill="FFFFFF"/>
        </w:rPr>
        <w:t xml:space="preserve"> трансформаторов – НН - бак, ВН; ВН - бак, НН; ВН+СН - бак.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мощностью 16000 </w:t>
      </w:r>
      <w:proofErr w:type="spellStart"/>
      <w:r w:rsidRPr="00D510C4">
        <w:rPr>
          <w:color w:val="FF0000"/>
          <w:shd w:val="clear" w:color="auto" w:fill="FFFFFF"/>
        </w:rPr>
        <w:t>кВ·А</w:t>
      </w:r>
      <w:proofErr w:type="spellEnd"/>
      <w:r w:rsidRPr="00D510C4">
        <w:rPr>
          <w:color w:val="FF0000"/>
          <w:shd w:val="clear" w:color="auto" w:fill="FFFFFF"/>
        </w:rPr>
        <w:t xml:space="preserve"> и более дополнительно производятся измерения по схемам: ВН+СН - бак, НН; ВН+СН+НН - бак. У трансформаторов на напряжение 220 </w:t>
      </w:r>
      <w:proofErr w:type="spellStart"/>
      <w:r w:rsidRPr="00D510C4">
        <w:rPr>
          <w:color w:val="FF0000"/>
          <w:shd w:val="clear" w:color="auto" w:fill="FFFFFF"/>
        </w:rPr>
        <w:t>кВ</w:t>
      </w:r>
      <w:proofErr w:type="spellEnd"/>
      <w:r w:rsidRPr="00D510C4">
        <w:rPr>
          <w:color w:val="FF0000"/>
          <w:shd w:val="clear" w:color="auto" w:fill="FFFFFF"/>
        </w:rPr>
        <w:t xml:space="preserve"> сопротивление изоляции не нормируется, но учитывается при комплексном рассмотрении измерений. У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R</w:t>
      </w:r>
      <w:r w:rsidRPr="00D510C4">
        <w:rPr>
          <w:color w:val="FF0000"/>
          <w:vertAlign w:val="subscript"/>
        </w:rPr>
        <w:t>60</w:t>
      </w:r>
      <w:r w:rsidRPr="00D510C4">
        <w:rPr>
          <w:color w:val="FF0000"/>
          <w:shd w:val="clear" w:color="auto" w:fill="FFFFFF"/>
        </w:rPr>
        <w:t xml:space="preserve"> должно быть не менее 600 МОм, а у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 не менее 300 МОм при температуре 20 </w:t>
      </w:r>
      <w:r w:rsidR="003147F3" w:rsidRPr="00D510C4">
        <w:rPr>
          <w:color w:val="FF0000"/>
          <w:shd w:val="clear" w:color="auto" w:fill="FFFFFF"/>
          <w:vertAlign w:val="superscript"/>
        </w:rPr>
        <w:t>0</w:t>
      </w:r>
      <w:r w:rsidRPr="00D510C4">
        <w:rPr>
          <w:color w:val="FF0000"/>
          <w:shd w:val="clear" w:color="auto" w:fill="FFFFFF"/>
        </w:rPr>
        <w:t>С. Определить отношение R</w:t>
      </w:r>
      <w:r w:rsidRPr="00D510C4">
        <w:rPr>
          <w:color w:val="FF0000"/>
          <w:vertAlign w:val="subscript"/>
        </w:rPr>
        <w:t>60</w:t>
      </w:r>
      <w:r w:rsidRPr="00D510C4">
        <w:rPr>
          <w:color w:val="FF0000"/>
          <w:shd w:val="clear" w:color="auto" w:fill="FFFFFF"/>
        </w:rPr>
        <w:t>/R</w:t>
      </w:r>
      <w:r w:rsidRPr="00D510C4">
        <w:rPr>
          <w:color w:val="FF0000"/>
          <w:vertAlign w:val="subscript"/>
        </w:rPr>
        <w:t>15</w:t>
      </w:r>
      <w:r w:rsidRPr="00D510C4">
        <w:rPr>
          <w:color w:val="FF0000"/>
          <w:shd w:val="clear" w:color="auto" w:fill="FFFFFF"/>
        </w:rPr>
        <w:t xml:space="preserve">. Оно должно быть не менее 1,3 при температуре 10-30 </w:t>
      </w:r>
      <w:r w:rsidR="003147F3" w:rsidRPr="00D510C4">
        <w:rPr>
          <w:color w:val="FF0000"/>
          <w:shd w:val="clear" w:color="auto" w:fill="FFFFFF"/>
          <w:vertAlign w:val="superscript"/>
        </w:rPr>
        <w:t>0</w:t>
      </w:r>
      <w:r w:rsidRPr="00D510C4">
        <w:rPr>
          <w:color w:val="FF0000"/>
          <w:shd w:val="clear" w:color="auto" w:fill="FFFFFF"/>
        </w:rPr>
        <w:t>С.</w:t>
      </w:r>
    </w:p>
    <w:p w14:paraId="74FA517E"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5.6. Отбор пробы масла на испытание из бака трансформатора и бака РПН (при необходимости).</w:t>
      </w:r>
    </w:p>
    <w:p w14:paraId="5D6CE61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Проба масла берется в сухую погоду при температуре не менее 5 </w:t>
      </w:r>
      <w:r w:rsidR="003147F3" w:rsidRPr="00D510C4">
        <w:rPr>
          <w:color w:val="FF0000"/>
          <w:shd w:val="clear" w:color="auto" w:fill="FFFFFF"/>
          <w:vertAlign w:val="superscript"/>
        </w:rPr>
        <w:t>0</w:t>
      </w:r>
      <w:r w:rsidRPr="00D510C4">
        <w:rPr>
          <w:color w:val="FF0000"/>
          <w:shd w:val="clear" w:color="auto" w:fill="FFFFFF"/>
        </w:rPr>
        <w:t xml:space="preserve">С. Подставить ведро. Отвернуть кран, слить 2 литра масла в ведро, вытереть кран чистой салфеткой. Специально вымытую и высушенную емкость, предназначенную под пробу масла, дважды ополоснуть испытываемым маслом, заполнить доверху и тщательно закрыть притертой пробкой. Пробы отдают для испытания на пробой, прикрепив ярлыки с указанием всех необходимых данных. При взятии пробы масла на </w:t>
      </w:r>
      <w:proofErr w:type="spellStart"/>
      <w:r w:rsidRPr="00D510C4">
        <w:rPr>
          <w:color w:val="FF0000"/>
          <w:shd w:val="clear" w:color="auto" w:fill="FFFFFF"/>
        </w:rPr>
        <w:t>хроматографический</w:t>
      </w:r>
      <w:proofErr w:type="spellEnd"/>
      <w:r w:rsidRPr="00D510C4">
        <w:rPr>
          <w:color w:val="FF0000"/>
          <w:shd w:val="clear" w:color="auto" w:fill="FFFFFF"/>
        </w:rPr>
        <w:t xml:space="preserve"> анализ на кран отбора масла надеть шланг. Свободный конец шланга опустить до дна в сосуд для отбора пробы. Открыть кран и полностью (до верхнего края) наполнить сосуд так, чтобы конец шланга всегда находился в масле. Долить масло в расширитель на 30-40 см выше отметки, соответствующей температуре масла в трансформаторе. Пробивное напряжение масла должно быть для трансформаторов на напряжение, не менее: 220 </w:t>
      </w:r>
      <w:proofErr w:type="spellStart"/>
      <w:r w:rsidRPr="00D510C4">
        <w:rPr>
          <w:color w:val="FF0000"/>
          <w:shd w:val="clear" w:color="auto" w:fill="FFFFFF"/>
        </w:rPr>
        <w:t>кВ</w:t>
      </w:r>
      <w:proofErr w:type="spellEnd"/>
      <w:r w:rsidRPr="00D510C4">
        <w:rPr>
          <w:color w:val="FF0000"/>
          <w:shd w:val="clear" w:color="auto" w:fill="FFFFFF"/>
        </w:rPr>
        <w:t xml:space="preserve"> – 65 </w:t>
      </w:r>
      <w:proofErr w:type="spellStart"/>
      <w:r w:rsidRPr="00D510C4">
        <w:rPr>
          <w:color w:val="FF0000"/>
          <w:shd w:val="clear" w:color="auto" w:fill="FFFFFF"/>
        </w:rPr>
        <w:t>кВ</w:t>
      </w:r>
      <w:proofErr w:type="spellEnd"/>
      <w:r w:rsidRPr="00D510C4">
        <w:rPr>
          <w:color w:val="FF0000"/>
          <w:shd w:val="clear" w:color="auto" w:fill="FFFFFF"/>
        </w:rPr>
        <w:t xml:space="preserve">; 110 </w:t>
      </w:r>
      <w:proofErr w:type="spellStart"/>
      <w:r w:rsidRPr="00D510C4">
        <w:rPr>
          <w:color w:val="FF0000"/>
          <w:shd w:val="clear" w:color="auto" w:fill="FFFFFF"/>
        </w:rPr>
        <w:t>кВ</w:t>
      </w:r>
      <w:proofErr w:type="spellEnd"/>
      <w:r w:rsidRPr="00D510C4">
        <w:rPr>
          <w:color w:val="FF0000"/>
          <w:shd w:val="clear" w:color="auto" w:fill="FFFFFF"/>
        </w:rPr>
        <w:t xml:space="preserve"> – 60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 35 </w:t>
      </w:r>
      <w:proofErr w:type="spellStart"/>
      <w:r w:rsidRPr="00D510C4">
        <w:rPr>
          <w:color w:val="FF0000"/>
          <w:shd w:val="clear" w:color="auto" w:fill="FFFFFF"/>
        </w:rPr>
        <w:t>кВ.</w:t>
      </w:r>
      <w:proofErr w:type="spellEnd"/>
    </w:p>
    <w:p w14:paraId="6858D16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5.7. Присоединение шин к выводам трансформатора.</w:t>
      </w:r>
    </w:p>
    <w:p w14:paraId="623506CC"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По лестнице подняться на крышку бака трансформатора. Все шины поочередно, начиная с низкой, а затем с высокой стороны, подогнать к выводам, зачистить контактные поверхности, смазать смазкой ЦИАТИМ и закрепить гаечным ключом. Контакты со следами перегрева перебрать.</w:t>
      </w:r>
    </w:p>
    <w:p w14:paraId="20F12050"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5.8. Проверка работы газовой защиты.</w:t>
      </w:r>
    </w:p>
    <w:p w14:paraId="2372EB3A"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Уровнем проверить правильность установки трансформатора: крышка (съемная часть бака) должна иметь подъем по направлению к газовому реле не менее 1 %, при этом маслопровод к расширителю должен иметь уклон не менее 2 %. При необходимости восстановить уклон установкой прокладок под катки со стороны расположения газового реле. Очистить корпус газового реле от грязи и масла. Снять крышку с контактной колодки. Проверить надежность присоединения жил кабеля к клеммам реле, состояние оболочки кабеля, контактов на </w:t>
      </w:r>
      <w:proofErr w:type="spellStart"/>
      <w:r w:rsidRPr="00D510C4">
        <w:rPr>
          <w:color w:val="FF0000"/>
          <w:shd w:val="clear" w:color="auto" w:fill="FFFFFF"/>
        </w:rPr>
        <w:t>клеммной</w:t>
      </w:r>
      <w:proofErr w:type="spellEnd"/>
      <w:r w:rsidRPr="00D510C4">
        <w:rPr>
          <w:color w:val="FF0000"/>
          <w:shd w:val="clear" w:color="auto" w:fill="FFFFFF"/>
        </w:rPr>
        <w:t xml:space="preserve"> сборке в шкафу газового реле. Включить масляные выключатели (или масляный выключатель, отделитель) трансформатора. Надеть на штуцер газового реле гибкий шланг насоса. Закрыть кран (заслонку) на маслопроводе от газового реле к расширителю и открыть краник на газовом реле. Закачать насосом воздух в газовое реле до давления 2 атмосферы (контроль по манометру на насосе). При этом давлении замкнуться контакты газового реле «на сигнал» и зазвенит звонок предупредительной сигнализации. Не прекращая закачивать воздух в газовое реле, поднять давление до 3 атмосфер и быстро открыть кран (заслонку) между газовым реле и расширителем. При этом замкнуться контакты газового реле «на отключение» и отключатся масляные выключатели (или выключатель), включится короткозамыкатель и отключится отделитель трансформатора. Закрыть краник газового реле, снять шланг насоса, открыть заслонку (кран) к расширителю, выпустить из реле воздух. Если не удается прокачать насосом газовое реле на отключение (не держит кран на маслопроводе от газового реле к расширителю), слить из него масло при закрытом кране в расширитель. Открыть кран к расширителю. Выпустить воздух из реле. Закрыть контакты реле крышкой. При проверке газового реле импортного исполнения руководствоваться инструкцией завода-изготовителя.</w:t>
      </w:r>
    </w:p>
    <w:p w14:paraId="521965B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5.9. Проверка механизма регулирования напряжения.</w:t>
      </w:r>
    </w:p>
    <w:p w14:paraId="5998215E"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отсутствие течи масла в местах прохода вала в бак трансформатора или шкаф контакторов. При необходимости подтянуть сальники или сменить набивку. Отвернуть центральный стопорный болт механизма привода ПБВ, после чего опробовать работу привода во всех положениях. После проверки устройство ПБВ вернуть в исходное положение. Открыть крышку привода устройства РПН. Переключить управление с дистанционного на местное. Убедиться в его работоспособности по вращению указателя положения РПН и в соответствии положения на трансформаторе и щите управления. После проверки устройства РПН вернуть в исходное положение.</w:t>
      </w:r>
    </w:p>
    <w:p w14:paraId="02665434"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Осенью до наступления холодов и весной при установившейся положительной температуре слить конденсат из бака контакторов РПН навесного типа через нижний сливной кран. Долить масло до требуемого уровня. Пробивное напряжение масла должно быть: для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 45 </w:t>
      </w:r>
      <w:proofErr w:type="spellStart"/>
      <w:r w:rsidRPr="00D510C4">
        <w:rPr>
          <w:color w:val="FF0000"/>
          <w:shd w:val="clear" w:color="auto" w:fill="FFFFFF"/>
        </w:rPr>
        <w:t>кВ</w:t>
      </w:r>
      <w:proofErr w:type="spellEnd"/>
      <w:r w:rsidRPr="00D510C4">
        <w:rPr>
          <w:color w:val="FF0000"/>
          <w:shd w:val="clear" w:color="auto" w:fill="FFFFFF"/>
        </w:rPr>
        <w:t xml:space="preserve">, для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Проверить надежность контактных присоединений на </w:t>
      </w:r>
      <w:proofErr w:type="spellStart"/>
      <w:r w:rsidRPr="00D510C4">
        <w:rPr>
          <w:color w:val="FF0000"/>
          <w:shd w:val="clear" w:color="auto" w:fill="FFFFFF"/>
        </w:rPr>
        <w:t>клеммных</w:t>
      </w:r>
      <w:proofErr w:type="spellEnd"/>
      <w:r w:rsidRPr="00D510C4">
        <w:rPr>
          <w:color w:val="FF0000"/>
          <w:shd w:val="clear" w:color="auto" w:fill="FFFFFF"/>
        </w:rPr>
        <w:t xml:space="preserve"> сборках в шкафу привода РПН. При необходимости привод смазать.</w:t>
      </w:r>
    </w:p>
    <w:p w14:paraId="38774247"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5.10. Проверка системы охлаждения.</w:t>
      </w:r>
    </w:p>
    <w:p w14:paraId="24172079"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состояние распределительных коробок подключения электродвигателей вентиляторов, целостность предохранителей, правильность вращения крыльчаток и отсутствие их затирания и биения. </w:t>
      </w:r>
      <w:proofErr w:type="spellStart"/>
      <w:r w:rsidRPr="00D510C4">
        <w:rPr>
          <w:color w:val="FF0000"/>
          <w:shd w:val="clear" w:color="auto" w:fill="FFFFFF"/>
        </w:rPr>
        <w:t>Мегаомметром</w:t>
      </w:r>
      <w:proofErr w:type="spellEnd"/>
      <w:r w:rsidRPr="00D510C4">
        <w:rPr>
          <w:color w:val="FF0000"/>
          <w:shd w:val="clear" w:color="auto" w:fill="FFFFFF"/>
        </w:rPr>
        <w:t xml:space="preserve"> проверить сопротивление изоляции двигателей вентиляторов охлаждения. Если оно менее 1 МОм двигатель снимается для сушки. Проверить автоматику обдува. Сменить смазку подшипников.</w:t>
      </w:r>
    </w:p>
    <w:p w14:paraId="03D9D35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5.11. Замена силикагеля и масла в воздухоочистительных фильтрах и силикагеля в термосифонных фильтрах.</w:t>
      </w:r>
    </w:p>
    <w:p w14:paraId="3D266720" w14:textId="77777777" w:rsidR="00403DE1"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lastRenderedPageBreak/>
        <w:t>Состояние силикагеля определяется в фильтрах по цвету индикаторного силикагеля. При изменении окраски с синей на розовую требуется заменить силикагель в фильтре и масло в гидрозатворе фильтра. Менять силикагель следует в сухую погоду, выводя осушитель из работы не более чем на три часа. Замена силикагеля производиться следующим образом: отсоединить гидрозатвор от воздухоосушительного фильтра, вынуть стакан с силикагелем, заменить силикагель, предварительно очистив стакан и сетчатый фильтр от загрязнений, заменить масло в гидрозатворе, собрать воздухоосушительный фильтр, проверить уровень масла в гидрозатворе при открытой заливной пробке. Уровень масла должен быть посередине смотрового стекла. Завернуть пробку.</w:t>
      </w:r>
    </w:p>
    <w:p w14:paraId="5101043F" w14:textId="55BAEF8D"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Если кислотное число трансформаторного масла (согласно протоколу химического анализа) достигло значения 0,1-0,15 мг КОН в термосифонном фильтре (рис. </w:t>
      </w:r>
      <w:r w:rsidR="00556C81" w:rsidRPr="00D510C4">
        <w:rPr>
          <w:color w:val="FF0000"/>
          <w:shd w:val="clear" w:color="auto" w:fill="FFFFFF"/>
        </w:rPr>
        <w:t>36</w:t>
      </w:r>
      <w:r w:rsidRPr="00D510C4">
        <w:rPr>
          <w:color w:val="FF0000"/>
          <w:shd w:val="clear" w:color="auto" w:fill="FFFFFF"/>
        </w:rPr>
        <w:t xml:space="preserve">) необходимо заменить силикагель просушенным в течение 8 часов прокаливанием при температуре 140 </w:t>
      </w:r>
      <w:r w:rsidR="003147F3" w:rsidRPr="00D510C4">
        <w:rPr>
          <w:color w:val="FF0000"/>
          <w:shd w:val="clear" w:color="auto" w:fill="FFFFFF"/>
          <w:vertAlign w:val="superscript"/>
        </w:rPr>
        <w:t>0</w:t>
      </w:r>
      <w:r w:rsidRPr="00D510C4">
        <w:rPr>
          <w:color w:val="FF0000"/>
          <w:shd w:val="clear" w:color="auto" w:fill="FFFFFF"/>
        </w:rPr>
        <w:t xml:space="preserve">С или 2 часа – при температуре 300 </w:t>
      </w:r>
      <w:r w:rsidR="003147F3" w:rsidRPr="00D510C4">
        <w:rPr>
          <w:color w:val="FF0000"/>
          <w:shd w:val="clear" w:color="auto" w:fill="FFFFFF"/>
          <w:vertAlign w:val="superscript"/>
        </w:rPr>
        <w:t>0</w:t>
      </w:r>
      <w:r w:rsidRPr="00D510C4">
        <w:rPr>
          <w:color w:val="FF0000"/>
          <w:shd w:val="clear" w:color="auto" w:fill="FFFFFF"/>
        </w:rPr>
        <w:t>С. Замена силикагеля производиться следующим образом. Закрыть краны верхнего и нижнего патрубков. Открыть верхнюю и нижнюю пробки на корпусе фильтра. Слить масло из фильтра. Вскрыть верхнюю и нижнюю крышки, снять сетчатые фильтры, удалить силикагель. Очистить внутреннюю поверхность корпуса фильтра и сетчатые фильтры от загрязнений. Собрать фильтр. Закрыть нижнюю сливную пробку. Приоткрыть кран нижнего патрубка и заполнить фильтр маслом до появления его в отверстии верхней пробки для спуска воздуха. Закрыть верхнюю пробку. Полностью открыть краны верхнего и нижнего патрубков фильтра. Долить масло в расширитель согласно температурных отметок. Проверить наличие воздуха в газовом реле, приоткрыв и закрыв краник реле.</w:t>
      </w:r>
      <w:r w:rsidRPr="00D510C4">
        <w:rPr>
          <w:color w:val="FF0000"/>
        </w:rPr>
        <w:br/>
      </w:r>
      <w:r w:rsidRPr="00D510C4">
        <w:rPr>
          <w:bCs/>
          <w:i/>
          <w:color w:val="FF0000"/>
        </w:rPr>
        <w:t>5.12. Смена масла в гидрозатворах маслонаполненных вводов и силикагеля</w:t>
      </w:r>
      <w:r w:rsidRPr="00D510C4">
        <w:rPr>
          <w:b/>
          <w:bCs/>
          <w:color w:val="FF0000"/>
        </w:rPr>
        <w:t xml:space="preserve"> </w:t>
      </w:r>
      <w:r w:rsidRPr="00D510C4">
        <w:rPr>
          <w:bCs/>
          <w:i/>
          <w:color w:val="FF0000"/>
        </w:rPr>
        <w:t xml:space="preserve">во </w:t>
      </w:r>
      <w:proofErr w:type="spellStart"/>
      <w:r w:rsidRPr="00D510C4">
        <w:rPr>
          <w:bCs/>
          <w:i/>
          <w:color w:val="FF0000"/>
        </w:rPr>
        <w:t>влагопоглащающих</w:t>
      </w:r>
      <w:proofErr w:type="spellEnd"/>
      <w:r w:rsidRPr="00D510C4">
        <w:rPr>
          <w:bCs/>
          <w:i/>
          <w:color w:val="FF0000"/>
        </w:rPr>
        <w:t xml:space="preserve"> патронах (</w:t>
      </w:r>
      <w:r w:rsidR="00556C81" w:rsidRPr="00D510C4">
        <w:rPr>
          <w:bCs/>
          <w:i/>
          <w:color w:val="FF0000"/>
        </w:rPr>
        <w:t>рис. 37</w:t>
      </w:r>
      <w:r w:rsidRPr="00D510C4">
        <w:rPr>
          <w:bCs/>
          <w:i/>
          <w:color w:val="FF0000"/>
        </w:rPr>
        <w:t>, рис.</w:t>
      </w:r>
      <w:r w:rsidR="00556C81" w:rsidRPr="00D510C4">
        <w:rPr>
          <w:bCs/>
          <w:i/>
          <w:color w:val="FF0000"/>
        </w:rPr>
        <w:t xml:space="preserve"> 38</w:t>
      </w:r>
      <w:r w:rsidRPr="00D510C4">
        <w:rPr>
          <w:bCs/>
          <w:i/>
          <w:color w:val="FF0000"/>
        </w:rPr>
        <w:t>).</w:t>
      </w:r>
    </w:p>
    <w:p w14:paraId="4B5937F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Состояние силикагеля во </w:t>
      </w:r>
      <w:proofErr w:type="spellStart"/>
      <w:r w:rsidRPr="00D510C4">
        <w:rPr>
          <w:color w:val="FF0000"/>
          <w:shd w:val="clear" w:color="auto" w:fill="FFFFFF"/>
        </w:rPr>
        <w:t>влагопоглащающих</w:t>
      </w:r>
      <w:proofErr w:type="spellEnd"/>
      <w:r w:rsidRPr="00D510C4">
        <w:rPr>
          <w:color w:val="FF0000"/>
          <w:shd w:val="clear" w:color="auto" w:fill="FFFFFF"/>
        </w:rPr>
        <w:t xml:space="preserve"> патронах определяется по цвету индикаторного силикагеля. При изменении окраски с синей на розовую заменить силикагель в патронах и масло в гидрозатворе. Заменить силикагель в сухую погоду, выводя осушитель из работы не более чем на один час. Проверить уровень масла в гидрозатворе. Замена силикагеля производится следующим образом: отсоединить патрон от ввода, заменить силикагель, предварительно очистив патрон от загрязнений, заменить масло в гидрозатворе, присоединить патрон к вводу.</w:t>
      </w:r>
    </w:p>
    <w:p w14:paraId="1F88BC5B"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5.13. Проверка рабочего состояния кранов и заслонок трансформатора.</w:t>
      </w:r>
    </w:p>
    <w:p w14:paraId="05B6BB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соответствие рабочему положению устройств, кранов, заслонок. Провести осмотр с проверкой уровня масла в вводах и баках трансформатора. Записать показания </w:t>
      </w:r>
      <w:proofErr w:type="spellStart"/>
      <w:r w:rsidRPr="00D510C4">
        <w:rPr>
          <w:color w:val="FF0000"/>
          <w:shd w:val="clear" w:color="auto" w:fill="FFFFFF"/>
        </w:rPr>
        <w:t>темосингализаторов</w:t>
      </w:r>
      <w:proofErr w:type="spellEnd"/>
      <w:r w:rsidRPr="00D510C4">
        <w:rPr>
          <w:color w:val="FF0000"/>
          <w:shd w:val="clear" w:color="auto" w:fill="FFFFFF"/>
        </w:rPr>
        <w:t>, указателей уровня масла, температуру воздуха, положение переключателей всех обмоток.</w:t>
      </w:r>
    </w:p>
    <w:p w14:paraId="27D73D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Примечание: все операции с маслонаполненными вводами на напряжение 110-220 </w:t>
      </w:r>
      <w:proofErr w:type="spellStart"/>
      <w:r w:rsidRPr="00D510C4">
        <w:rPr>
          <w:color w:val="FF0000"/>
          <w:shd w:val="clear" w:color="auto" w:fill="FFFFFF"/>
        </w:rPr>
        <w:t>кВ</w:t>
      </w:r>
      <w:proofErr w:type="spellEnd"/>
      <w:r w:rsidRPr="00D510C4">
        <w:rPr>
          <w:color w:val="FF0000"/>
          <w:shd w:val="clear" w:color="auto" w:fill="FFFFFF"/>
        </w:rPr>
        <w:t xml:space="preserve"> должны выполняться со специалистом РРУ.</w:t>
      </w:r>
    </w:p>
    <w:p w14:paraId="60BAB7D8" w14:textId="636F8FAB"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noProof/>
          <w:color w:val="FF0000"/>
        </w:rPr>
        <w:drawing>
          <wp:inline distT="0" distB="0" distL="0" distR="0" wp14:anchorId="2D24E167" wp14:editId="05A1A567">
            <wp:extent cx="1638646" cy="1574872"/>
            <wp:effectExtent l="0" t="0" r="0" b="6350"/>
            <wp:docPr id="9" name="Рисунок 9"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ся\рабочий стол\безымянный.b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1954" cy="1578051"/>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36 – </w:t>
      </w:r>
      <w:r w:rsidRPr="00D510C4">
        <w:rPr>
          <w:bCs/>
          <w:color w:val="FF0000"/>
        </w:rPr>
        <w:t>Верхняя</w:t>
      </w:r>
      <w:r w:rsidR="00556C81" w:rsidRPr="00D510C4">
        <w:rPr>
          <w:bCs/>
          <w:color w:val="FF0000"/>
        </w:rPr>
        <w:t xml:space="preserve"> </w:t>
      </w:r>
      <w:r w:rsidRPr="00D510C4">
        <w:rPr>
          <w:bCs/>
          <w:color w:val="FF0000"/>
        </w:rPr>
        <w:t>часть малогабаритного ввода МТ-ПО/600:</w:t>
      </w:r>
      <w:r w:rsidRPr="00D510C4">
        <w:rPr>
          <w:color w:val="FF0000"/>
        </w:rPr>
        <w:br/>
      </w:r>
      <w:r w:rsidRPr="00D510C4">
        <w:rPr>
          <w:color w:val="FF0000"/>
        </w:rPr>
        <w:br/>
      </w:r>
      <w:r w:rsidRPr="00D510C4">
        <w:rPr>
          <w:color w:val="FF0000"/>
          <w:shd w:val="clear" w:color="auto" w:fill="FFFFFF"/>
        </w:rPr>
        <w:t>1 - пробка отверстия для выпуска воздуха при доливке масла в ввод; 2 - дыхательное отвер</w:t>
      </w:r>
      <w:r w:rsidRPr="00D510C4">
        <w:rPr>
          <w:color w:val="FF0000"/>
          <w:shd w:val="clear" w:color="auto" w:fill="FFFFFF"/>
        </w:rPr>
        <w:softHyphen/>
        <w:t>стие;</w:t>
      </w:r>
      <w:r w:rsidR="00E621EF" w:rsidRPr="00D510C4">
        <w:rPr>
          <w:color w:val="FF0000"/>
          <w:shd w:val="clear" w:color="auto" w:fill="FFFFFF"/>
        </w:rPr>
        <w:t xml:space="preserve"> </w:t>
      </w:r>
      <w:r w:rsidRPr="00D510C4">
        <w:rPr>
          <w:color w:val="FF0000"/>
          <w:shd w:val="clear" w:color="auto" w:fill="FFFFFF"/>
        </w:rPr>
        <w:t>3 - пробка отверстия для определения уровня масла в гидравлическом затворе;</w:t>
      </w:r>
      <w:r w:rsidR="00E621EF" w:rsidRPr="00D510C4">
        <w:rPr>
          <w:color w:val="FF0000"/>
          <w:shd w:val="clear" w:color="auto" w:fill="FFFFFF"/>
        </w:rPr>
        <w:t xml:space="preserve"> </w:t>
      </w:r>
      <w:r w:rsidRPr="00D510C4">
        <w:rPr>
          <w:color w:val="FF0000"/>
          <w:shd w:val="clear" w:color="auto" w:fill="FFFFFF"/>
        </w:rPr>
        <w:t>4 - пробка отверстия для слива масла из гидрозатвора;</w:t>
      </w:r>
      <w:r w:rsidR="00E621EF" w:rsidRPr="00D510C4">
        <w:rPr>
          <w:color w:val="FF0000"/>
          <w:shd w:val="clear" w:color="auto" w:fill="FFFFFF"/>
        </w:rPr>
        <w:t xml:space="preserve"> </w:t>
      </w:r>
      <w:r w:rsidRPr="00D510C4">
        <w:rPr>
          <w:color w:val="FF0000"/>
          <w:shd w:val="clear" w:color="auto" w:fill="FFFFFF"/>
        </w:rPr>
        <w:t>5 - пробка отверстия для слива масла из</w:t>
      </w:r>
      <w:r w:rsidRPr="00D510C4">
        <w:rPr>
          <w:color w:val="FF0000"/>
        </w:rPr>
        <w:t> </w:t>
      </w:r>
      <w:r w:rsidRPr="00D510C4">
        <w:rPr>
          <w:color w:val="FF0000"/>
          <w:shd w:val="clear" w:color="auto" w:fill="FFFFFF"/>
        </w:rPr>
        <w:t>консерватора.</w:t>
      </w:r>
    </w:p>
    <w:p w14:paraId="55FE0186" w14:textId="6B66DE0C"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color w:val="FF0000"/>
        </w:rPr>
        <w:lastRenderedPageBreak/>
        <w:br/>
      </w:r>
      <w:r w:rsidRPr="00D510C4">
        <w:rPr>
          <w:noProof/>
          <w:color w:val="FF0000"/>
        </w:rPr>
        <w:drawing>
          <wp:inline distT="0" distB="0" distL="0" distR="0" wp14:anchorId="7AE7EDD4" wp14:editId="500FFC08">
            <wp:extent cx="2351149" cy="2597611"/>
            <wp:effectExtent l="0" t="0" r="0" b="0"/>
            <wp:docPr id="8" name="Рисунок 8"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рабочий стол\безымянный.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54096" cy="2600867"/>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37 – </w:t>
      </w:r>
      <w:proofErr w:type="spellStart"/>
      <w:r w:rsidRPr="00D510C4">
        <w:rPr>
          <w:bCs/>
          <w:color w:val="FF0000"/>
        </w:rPr>
        <w:t>Термосифониый</w:t>
      </w:r>
      <w:proofErr w:type="spellEnd"/>
      <w:r w:rsidR="00556C81" w:rsidRPr="00D510C4">
        <w:rPr>
          <w:bCs/>
          <w:color w:val="FF0000"/>
        </w:rPr>
        <w:t xml:space="preserve"> </w:t>
      </w:r>
      <w:r w:rsidRPr="00D510C4">
        <w:rPr>
          <w:bCs/>
          <w:color w:val="FF0000"/>
        </w:rPr>
        <w:t>фильтр:</w:t>
      </w:r>
      <w:r w:rsidR="00E621EF" w:rsidRPr="00D510C4">
        <w:rPr>
          <w:b/>
          <w:bCs/>
          <w:color w:val="FF0000"/>
        </w:rPr>
        <w:t xml:space="preserve"> </w:t>
      </w:r>
      <w:r w:rsidRPr="00D510C4">
        <w:rPr>
          <w:color w:val="FF0000"/>
          <w:shd w:val="clear" w:color="auto" w:fill="FFFFFF"/>
        </w:rPr>
        <w:t>1 - пробка отстойника;</w:t>
      </w:r>
      <w:r w:rsidR="00E621EF" w:rsidRPr="00D510C4">
        <w:rPr>
          <w:color w:val="FF0000"/>
          <w:shd w:val="clear" w:color="auto" w:fill="FFFFFF"/>
        </w:rPr>
        <w:t xml:space="preserve"> </w:t>
      </w:r>
      <w:r w:rsidRPr="00D510C4">
        <w:rPr>
          <w:color w:val="FF0000"/>
          <w:shd w:val="clear" w:color="auto" w:fill="FFFFFF"/>
        </w:rPr>
        <w:t>2 - отстойник;</w:t>
      </w:r>
      <w:r w:rsidR="00E621EF" w:rsidRPr="00D510C4">
        <w:rPr>
          <w:color w:val="FF0000"/>
          <w:shd w:val="clear" w:color="auto" w:fill="FFFFFF"/>
        </w:rPr>
        <w:t xml:space="preserve"> </w:t>
      </w:r>
      <w:r w:rsidRPr="00D510C4">
        <w:rPr>
          <w:color w:val="FF0000"/>
          <w:shd w:val="clear" w:color="auto" w:fill="FFFFFF"/>
        </w:rPr>
        <w:t>3 - спускной воздушный край;</w:t>
      </w:r>
      <w:r w:rsidR="00E621EF" w:rsidRPr="00D510C4">
        <w:rPr>
          <w:color w:val="FF0000"/>
          <w:shd w:val="clear" w:color="auto" w:fill="FFFFFF"/>
        </w:rPr>
        <w:t xml:space="preserve"> </w:t>
      </w:r>
      <w:r w:rsidRPr="00D510C4">
        <w:rPr>
          <w:color w:val="FF0000"/>
          <w:shd w:val="clear" w:color="auto" w:fill="FFFFFF"/>
        </w:rPr>
        <w:t>4</w:t>
      </w:r>
      <w:r w:rsidRPr="00D510C4">
        <w:rPr>
          <w:i/>
          <w:iCs/>
          <w:color w:val="FF0000"/>
        </w:rPr>
        <w:t> - </w:t>
      </w:r>
      <w:r w:rsidRPr="00D510C4">
        <w:rPr>
          <w:color w:val="FF0000"/>
          <w:shd w:val="clear" w:color="auto" w:fill="FFFFFF"/>
        </w:rPr>
        <w:t>кран верхнего пат</w:t>
      </w:r>
      <w:r w:rsidRPr="00D510C4">
        <w:rPr>
          <w:color w:val="FF0000"/>
          <w:shd w:val="clear" w:color="auto" w:fill="FFFFFF"/>
        </w:rPr>
        <w:softHyphen/>
        <w:t>рубка;</w:t>
      </w:r>
      <w:r w:rsidR="00E621EF" w:rsidRPr="00D510C4">
        <w:rPr>
          <w:color w:val="FF0000"/>
          <w:shd w:val="clear" w:color="auto" w:fill="FFFFFF"/>
        </w:rPr>
        <w:t xml:space="preserve"> </w:t>
      </w:r>
      <w:r w:rsidRPr="00D510C4">
        <w:rPr>
          <w:color w:val="FF0000"/>
          <w:shd w:val="clear" w:color="auto" w:fill="FFFFFF"/>
        </w:rPr>
        <w:t>5 - кран нижнего патрубка.</w:t>
      </w:r>
      <w:r w:rsidRPr="00D510C4">
        <w:rPr>
          <w:color w:val="FF0000"/>
        </w:rPr>
        <w:br/>
      </w:r>
      <w:r w:rsidRPr="00D510C4">
        <w:rPr>
          <w:noProof/>
          <w:color w:val="FF0000"/>
        </w:rPr>
        <w:drawing>
          <wp:inline distT="0" distB="0" distL="0" distR="0" wp14:anchorId="2E9BCDCF" wp14:editId="5D564A20">
            <wp:extent cx="2517668" cy="2631461"/>
            <wp:effectExtent l="0" t="0" r="0" b="0"/>
            <wp:docPr id="6" name="Рисунок 6"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рабочий стол\безымянный.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0674" cy="2634602"/>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38 – </w:t>
      </w:r>
      <w:r w:rsidRPr="00D510C4">
        <w:rPr>
          <w:bCs/>
          <w:color w:val="FF0000"/>
        </w:rPr>
        <w:t>Маслонаполненный</w:t>
      </w:r>
      <w:r w:rsidR="00556C81" w:rsidRPr="00D510C4">
        <w:rPr>
          <w:bCs/>
          <w:color w:val="FF0000"/>
        </w:rPr>
        <w:t xml:space="preserve"> </w:t>
      </w:r>
      <w:r w:rsidRPr="00D510C4">
        <w:rPr>
          <w:bCs/>
          <w:color w:val="FF0000"/>
        </w:rPr>
        <w:t>ввод с гидравлическим затвором и воздухоосушительным фильтром:</w:t>
      </w:r>
      <w:r w:rsidR="00E621EF" w:rsidRPr="00D510C4">
        <w:rPr>
          <w:b/>
          <w:bCs/>
          <w:color w:val="FF0000"/>
        </w:rPr>
        <w:t xml:space="preserve"> </w:t>
      </w:r>
      <w:r w:rsidRPr="00D510C4">
        <w:rPr>
          <w:color w:val="FF0000"/>
          <w:shd w:val="clear" w:color="auto" w:fill="FFFFFF"/>
        </w:rPr>
        <w:t>1 - сетка;</w:t>
      </w:r>
      <w:r w:rsidR="00E621EF" w:rsidRPr="00D510C4">
        <w:rPr>
          <w:color w:val="FF0000"/>
          <w:shd w:val="clear" w:color="auto" w:fill="FFFFFF"/>
        </w:rPr>
        <w:t xml:space="preserve"> </w:t>
      </w:r>
      <w:r w:rsidRPr="00D510C4">
        <w:rPr>
          <w:color w:val="FF0000"/>
          <w:shd w:val="clear" w:color="auto" w:fill="FFFFFF"/>
        </w:rPr>
        <w:t>2 - силикагель;</w:t>
      </w:r>
      <w:r w:rsidR="00E621EF" w:rsidRPr="00D510C4">
        <w:rPr>
          <w:color w:val="FF0000"/>
          <w:shd w:val="clear" w:color="auto" w:fill="FFFFFF"/>
        </w:rPr>
        <w:t xml:space="preserve"> </w:t>
      </w:r>
      <w:r w:rsidRPr="00D510C4">
        <w:rPr>
          <w:color w:val="FF0000"/>
          <w:shd w:val="clear" w:color="auto" w:fill="FFFFFF"/>
        </w:rPr>
        <w:t>3 - стеклянная трубка;</w:t>
      </w:r>
      <w:r w:rsidR="00E621EF" w:rsidRPr="00D510C4">
        <w:rPr>
          <w:color w:val="FF0000"/>
          <w:shd w:val="clear" w:color="auto" w:fill="FFFFFF"/>
        </w:rPr>
        <w:t xml:space="preserve"> </w:t>
      </w:r>
      <w:r w:rsidRPr="00D510C4">
        <w:rPr>
          <w:color w:val="FF0000"/>
          <w:shd w:val="clear" w:color="auto" w:fill="FFFFFF"/>
        </w:rPr>
        <w:t>4 - масляный</w:t>
      </w:r>
      <w:r w:rsidRPr="00D510C4">
        <w:rPr>
          <w:b/>
          <w:bCs/>
          <w:color w:val="FF0000"/>
        </w:rPr>
        <w:t> </w:t>
      </w:r>
      <w:r w:rsidRPr="00D510C4">
        <w:rPr>
          <w:color w:val="FF0000"/>
          <w:shd w:val="clear" w:color="auto" w:fill="FFFFFF"/>
        </w:rPr>
        <w:t>затвор осушителя;</w:t>
      </w:r>
      <w:r w:rsidR="00E621EF" w:rsidRPr="00D510C4">
        <w:rPr>
          <w:color w:val="FF0000"/>
          <w:shd w:val="clear" w:color="auto" w:fill="FFFFFF"/>
        </w:rPr>
        <w:t xml:space="preserve"> </w:t>
      </w:r>
      <w:r w:rsidRPr="00D510C4">
        <w:rPr>
          <w:color w:val="FF0000"/>
          <w:shd w:val="clear" w:color="auto" w:fill="FFFFFF"/>
        </w:rPr>
        <w:t>5 - дыхательная трубка масляного затвора фильтра;</w:t>
      </w:r>
      <w:r w:rsidR="00E621EF" w:rsidRPr="00D510C4">
        <w:rPr>
          <w:color w:val="FF0000"/>
          <w:shd w:val="clear" w:color="auto" w:fill="FFFFFF"/>
        </w:rPr>
        <w:t xml:space="preserve"> </w:t>
      </w:r>
      <w:r w:rsidRPr="00D510C4">
        <w:rPr>
          <w:color w:val="FF0000"/>
          <w:shd w:val="clear" w:color="auto" w:fill="FFFFFF"/>
        </w:rPr>
        <w:t>6 - масло гидравлического затвора;</w:t>
      </w:r>
      <w:r w:rsidR="00E621EF" w:rsidRPr="00D510C4">
        <w:rPr>
          <w:color w:val="FF0000"/>
          <w:shd w:val="clear" w:color="auto" w:fill="FFFFFF"/>
        </w:rPr>
        <w:t xml:space="preserve"> </w:t>
      </w:r>
      <w:r w:rsidRPr="00D510C4">
        <w:rPr>
          <w:color w:val="FF0000"/>
          <w:shd w:val="clear" w:color="auto" w:fill="FFFFFF"/>
        </w:rPr>
        <w:t>7 - дыхательная трубка гидравлического затвора;</w:t>
      </w:r>
      <w:r w:rsidR="00E621EF" w:rsidRPr="00D510C4">
        <w:rPr>
          <w:color w:val="FF0000"/>
          <w:shd w:val="clear" w:color="auto" w:fill="FFFFFF"/>
        </w:rPr>
        <w:t xml:space="preserve"> </w:t>
      </w:r>
      <w:r w:rsidRPr="00D510C4">
        <w:rPr>
          <w:color w:val="FF0000"/>
          <w:shd w:val="clear" w:color="auto" w:fill="FFFFFF"/>
        </w:rPr>
        <w:t>8 - масло ввода;</w:t>
      </w:r>
      <w:r w:rsidR="00E621EF" w:rsidRPr="00D510C4">
        <w:rPr>
          <w:color w:val="FF0000"/>
          <w:shd w:val="clear" w:color="auto" w:fill="FFFFFF"/>
        </w:rPr>
        <w:t xml:space="preserve"> </w:t>
      </w:r>
      <w:r w:rsidRPr="00D510C4">
        <w:rPr>
          <w:color w:val="FF0000"/>
          <w:shd w:val="clear" w:color="auto" w:fill="FFFFFF"/>
        </w:rPr>
        <w:t>9 – поддон.</w:t>
      </w:r>
    </w:p>
    <w:p w14:paraId="32CFB41E" w14:textId="77777777" w:rsidR="00E621EF" w:rsidRPr="00D510C4" w:rsidRDefault="00113B0F" w:rsidP="00E621EF">
      <w:pPr>
        <w:pStyle w:val="ab"/>
        <w:shd w:val="clear" w:color="auto" w:fill="FFFFFF"/>
        <w:spacing w:before="0" w:beforeAutospacing="0" w:after="0" w:afterAutospacing="0"/>
        <w:jc w:val="both"/>
        <w:rPr>
          <w:bCs/>
          <w:i/>
          <w:color w:val="FF0000"/>
        </w:rPr>
      </w:pPr>
      <w:r w:rsidRPr="00D510C4">
        <w:rPr>
          <w:color w:val="FF0000"/>
        </w:rPr>
        <w:br/>
      </w:r>
      <w:r w:rsidRPr="00D510C4">
        <w:rPr>
          <w:bCs/>
          <w:i/>
          <w:color w:val="FF0000"/>
        </w:rPr>
        <w:t>6. Окончание работ.</w:t>
      </w:r>
    </w:p>
    <w:p w14:paraId="2891E220"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6.1. Собрать приборы, инструменты, приспособления и материалы.</w:t>
      </w:r>
    </w:p>
    <w:p w14:paraId="3741D1F4"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6.2. Возвратиться в щитовую тяговой подстанции.</w:t>
      </w:r>
    </w:p>
    <w:p w14:paraId="09FE6FDC"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6.3. Сдать рабочее место допускающему и закрыть наряд.</w:t>
      </w:r>
    </w:p>
    <w:p w14:paraId="308BC7D1"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6.4. Результаты проведенных измерений оформить протоколом.</w:t>
      </w:r>
    </w:p>
    <w:p w14:paraId="2D405839" w14:textId="70C53DF3" w:rsidR="00E621EF" w:rsidRPr="00D510C4" w:rsidRDefault="00E621EF" w:rsidP="00E621EF">
      <w:pPr>
        <w:pStyle w:val="ab"/>
        <w:shd w:val="clear" w:color="auto" w:fill="FFFFFF"/>
        <w:spacing w:before="0" w:beforeAutospacing="0" w:after="0" w:afterAutospacing="0"/>
        <w:jc w:val="both"/>
        <w:rPr>
          <w:b/>
          <w:bCs/>
          <w:color w:val="FF0000"/>
          <w:sz w:val="28"/>
          <w:szCs w:val="28"/>
        </w:rPr>
      </w:pPr>
    </w:p>
    <w:p w14:paraId="59E68F48" w14:textId="5F639D1C" w:rsidR="006E012B" w:rsidRPr="00D510C4" w:rsidRDefault="006E012B" w:rsidP="006E012B">
      <w:pPr>
        <w:pStyle w:val="ab"/>
        <w:numPr>
          <w:ilvl w:val="0"/>
          <w:numId w:val="2"/>
        </w:numPr>
        <w:shd w:val="clear" w:color="auto" w:fill="FFFFFF"/>
        <w:tabs>
          <w:tab w:val="left" w:pos="284"/>
        </w:tabs>
        <w:spacing w:before="0" w:beforeAutospacing="0" w:after="0" w:afterAutospacing="0"/>
        <w:ind w:left="0" w:firstLine="0"/>
        <w:jc w:val="center"/>
        <w:outlineLvl w:val="0"/>
        <w:rPr>
          <w:b/>
          <w:bCs/>
          <w:color w:val="FF0000"/>
        </w:rPr>
      </w:pPr>
      <w:bookmarkStart w:id="6" w:name="_Toc85707735"/>
      <w:r w:rsidRPr="00D510C4">
        <w:rPr>
          <w:b/>
          <w:bCs/>
          <w:color w:val="FF0000"/>
        </w:rPr>
        <w:t xml:space="preserve">Обработка и анализ полученной информации об объекте практики и </w:t>
      </w:r>
      <w:hyperlink w:anchor="_Toc74310776" w:history="1">
        <w:r w:rsidRPr="00D510C4">
          <w:rPr>
            <w:b/>
            <w:color w:val="FF0000"/>
          </w:rPr>
          <w:t>в</w:t>
        </w:r>
        <w:r w:rsidRPr="00D510C4">
          <w:rPr>
            <w:rStyle w:val="aa"/>
            <w:b/>
            <w:bCs/>
            <w:noProof/>
            <w:color w:val="FF0000"/>
            <w:u w:val="none"/>
          </w:rPr>
          <w:t>ыводы и предложения по итогам прохождения учебной практики</w:t>
        </w:r>
        <w:bookmarkEnd w:id="6"/>
      </w:hyperlink>
    </w:p>
    <w:p w14:paraId="66AFBDA7" w14:textId="77777777" w:rsidR="006E012B"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r>
    </w:p>
    <w:p w14:paraId="21739BA0" w14:textId="364DEDFC"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B26017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lastRenderedPageBreak/>
        <w:t>о</w:t>
      </w:r>
      <w:hyperlink r:id="rId91" w:tgtFrame="_blank" w:history="1">
        <w:r w:rsidRPr="00D510C4">
          <w:rPr>
            <w:color w:val="FF0000"/>
            <w:sz w:val="24"/>
            <w:szCs w:val="24"/>
          </w:rPr>
          <w:t>бследование системы освещения и уровня освещенности рабочих мест</w:t>
        </w:r>
      </w:hyperlink>
      <w:r w:rsidRPr="00D510C4">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2C134936"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поддержания номинальных уровней напряжения в сетях электроснабжения;</w:t>
      </w:r>
    </w:p>
    <w:p w14:paraId="7AEC76C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 xml:space="preserve">увеличение коэффициентов загрузки </w:t>
      </w:r>
      <w:proofErr w:type="spellStart"/>
      <w:r w:rsidRPr="00D510C4">
        <w:rPr>
          <w:color w:val="FF0000"/>
          <w:sz w:val="24"/>
          <w:szCs w:val="24"/>
        </w:rPr>
        <w:t>электроприемников</w:t>
      </w:r>
      <w:proofErr w:type="spellEnd"/>
      <w:r w:rsidRPr="00D510C4">
        <w:rPr>
          <w:color w:val="FF0000"/>
          <w:sz w:val="24"/>
          <w:szCs w:val="24"/>
        </w:rPr>
        <w:t xml:space="preserve"> с электродвигателями и трансформаторных подстанций и ограничения их холостого хода;</w:t>
      </w:r>
    </w:p>
    <w:p w14:paraId="5C94B7A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56977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24FCF47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173A487A"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31FB375B"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0D87590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1C6F398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1FE1381"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3B3F2F8E"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02101F73"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3F932F7B"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0C915E1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3FD2C7F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144DDFAB"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0A8A588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873B9E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AAF412A"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06399F1"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08155014"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4ADB21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696AFC9"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5DE2718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5329E60D"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lastRenderedPageBreak/>
        <w:t>совершенствование глушения шума на производственных цехах;</w:t>
      </w:r>
    </w:p>
    <w:p w14:paraId="096B641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77EB278F"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1359800E"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6B924A29" w14:textId="24E2B026" w:rsidR="005A2B72" w:rsidRPr="000D0651"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w:t>
      </w:r>
      <w:proofErr w:type="spellStart"/>
      <w:r w:rsidRPr="00D510C4">
        <w:rPr>
          <w:color w:val="FF0000"/>
          <w:sz w:val="24"/>
          <w:szCs w:val="24"/>
        </w:rPr>
        <w:t>методуказания</w:t>
      </w:r>
      <w:proofErr w:type="spellEnd"/>
      <w:r w:rsidRPr="00D510C4">
        <w:rPr>
          <w:color w:val="FF0000"/>
          <w:sz w:val="24"/>
          <w:szCs w:val="24"/>
        </w:rPr>
        <w:t xml:space="preserve">,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6634061F" w14:textId="77777777" w:rsidR="005A2B72" w:rsidRPr="006E012B" w:rsidRDefault="005A2B72" w:rsidP="006E012B">
      <w:pPr>
        <w:pStyle w:val="1"/>
        <w:jc w:val="center"/>
        <w:rPr>
          <w:color w:val="FF0000"/>
          <w:sz w:val="24"/>
          <w:szCs w:val="24"/>
        </w:rPr>
      </w:pPr>
      <w:bookmarkStart w:id="7" w:name="_Toc85707736"/>
      <w:r w:rsidRPr="006E012B">
        <w:rPr>
          <w:color w:val="FF0000"/>
          <w:sz w:val="24"/>
          <w:szCs w:val="24"/>
        </w:rPr>
        <w:t>Список использованной литературы</w:t>
      </w:r>
      <w:bookmarkEnd w:id="7"/>
    </w:p>
    <w:p w14:paraId="351B8E61" w14:textId="71ADDBE5" w:rsidR="009E5887" w:rsidRPr="00E11DCB" w:rsidRDefault="009E5887" w:rsidP="00E11DCB">
      <w:pPr>
        <w:pStyle w:val="a5"/>
        <w:numPr>
          <w:ilvl w:val="0"/>
          <w:numId w:val="25"/>
        </w:numPr>
        <w:tabs>
          <w:tab w:val="left" w:pos="1078"/>
        </w:tabs>
        <w:ind w:left="0" w:firstLine="709"/>
        <w:jc w:val="both"/>
        <w:rPr>
          <w:bCs/>
          <w:color w:val="FF0000"/>
          <w:sz w:val="24"/>
          <w:szCs w:val="24"/>
        </w:rPr>
      </w:pPr>
      <w:proofErr w:type="spellStart"/>
      <w:r w:rsidRPr="00E11DCB">
        <w:rPr>
          <w:color w:val="FF0000"/>
          <w:sz w:val="24"/>
          <w:szCs w:val="24"/>
          <w:shd w:val="clear" w:color="auto" w:fill="FFFFFF"/>
        </w:rPr>
        <w:t>Втюрин</w:t>
      </w:r>
      <w:proofErr w:type="spellEnd"/>
      <w:r w:rsidRPr="00E11DCB">
        <w:rPr>
          <w:color w:val="FF0000"/>
          <w:sz w:val="24"/>
          <w:szCs w:val="24"/>
          <w:shd w:val="clear" w:color="auto" w:fill="FFFFFF"/>
        </w:rPr>
        <w:t xml:space="preserve">, В. А. Трансформаторы: учебное пособие / В. А. </w:t>
      </w:r>
      <w:proofErr w:type="spellStart"/>
      <w:r w:rsidRPr="00E11DCB">
        <w:rPr>
          <w:color w:val="FF0000"/>
          <w:sz w:val="24"/>
          <w:szCs w:val="24"/>
          <w:shd w:val="clear" w:color="auto" w:fill="FFFFFF"/>
        </w:rPr>
        <w:t>Втюрин</w:t>
      </w:r>
      <w:proofErr w:type="spellEnd"/>
      <w:r w:rsidRPr="00E11DCB">
        <w:rPr>
          <w:color w:val="FF0000"/>
          <w:sz w:val="24"/>
          <w:szCs w:val="24"/>
          <w:shd w:val="clear" w:color="auto" w:fill="FFFFFF"/>
        </w:rPr>
        <w:t xml:space="preserve">. — Санкт-Петербург: </w:t>
      </w:r>
      <w:proofErr w:type="spellStart"/>
      <w:r w:rsidRPr="00E11DCB">
        <w:rPr>
          <w:color w:val="FF0000"/>
          <w:sz w:val="24"/>
          <w:szCs w:val="24"/>
          <w:shd w:val="clear" w:color="auto" w:fill="FFFFFF"/>
        </w:rPr>
        <w:t>СПбГЛТУ</w:t>
      </w:r>
      <w:proofErr w:type="spellEnd"/>
      <w:r w:rsidRPr="00E11DCB">
        <w:rPr>
          <w:color w:val="FF0000"/>
          <w:sz w:val="24"/>
          <w:szCs w:val="24"/>
          <w:shd w:val="clear" w:color="auto" w:fill="FFFFFF"/>
        </w:rPr>
        <w:t>, 2009. — 40 с. — ISBN 978-5-9239-0146-7. — Текст: электронный // Лань: электронно-библиотечная система. — URL: https://e.lanbook.com/book/45414</w:t>
      </w:r>
    </w:p>
    <w:p w14:paraId="136AD0E9" w14:textId="0FA6E15E" w:rsidR="009E5887" w:rsidRPr="00E11DCB" w:rsidRDefault="009E5887" w:rsidP="00E11DCB">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70D0D6FA" w14:textId="62B3723E" w:rsidR="009E5887" w:rsidRPr="00E11DCB" w:rsidRDefault="009E5887" w:rsidP="005A2B72">
      <w:pPr>
        <w:pStyle w:val="a5"/>
        <w:numPr>
          <w:ilvl w:val="0"/>
          <w:numId w:val="25"/>
        </w:numPr>
        <w:tabs>
          <w:tab w:val="left" w:pos="1078"/>
        </w:tabs>
        <w:ind w:left="0" w:firstLine="709"/>
        <w:jc w:val="both"/>
        <w:rPr>
          <w:bCs/>
          <w:color w:val="FF0000"/>
          <w:sz w:val="24"/>
          <w:szCs w:val="24"/>
        </w:rPr>
      </w:pPr>
      <w:proofErr w:type="spellStart"/>
      <w:r w:rsidRPr="00E11DCB">
        <w:rPr>
          <w:color w:val="FF0000"/>
          <w:sz w:val="24"/>
          <w:szCs w:val="24"/>
          <w:shd w:val="clear" w:color="auto" w:fill="FFFFFF"/>
        </w:rPr>
        <w:t>Синюкова</w:t>
      </w:r>
      <w:proofErr w:type="spellEnd"/>
      <w:r w:rsidRPr="00E11DCB">
        <w:rPr>
          <w:color w:val="FF0000"/>
          <w:sz w:val="24"/>
          <w:szCs w:val="24"/>
          <w:shd w:val="clear" w:color="auto" w:fill="FFFFFF"/>
        </w:rPr>
        <w:t xml:space="preserve">, Т. В. Электроснабжение и электрооборудование электрических установок: учебное пособие / Т. В. </w:t>
      </w:r>
      <w:proofErr w:type="spellStart"/>
      <w:r w:rsidRPr="00E11DCB">
        <w:rPr>
          <w:color w:val="FF0000"/>
          <w:sz w:val="24"/>
          <w:szCs w:val="24"/>
          <w:shd w:val="clear" w:color="auto" w:fill="FFFFFF"/>
        </w:rPr>
        <w:t>Синюкова</w:t>
      </w:r>
      <w:proofErr w:type="spellEnd"/>
      <w:r w:rsidRPr="00E11DCB">
        <w:rPr>
          <w:color w:val="FF0000"/>
          <w:sz w:val="24"/>
          <w:szCs w:val="24"/>
          <w:shd w:val="clear" w:color="auto" w:fill="FFFFFF"/>
        </w:rPr>
        <w:t xml:space="preserve">, А. В. </w:t>
      </w:r>
      <w:proofErr w:type="spellStart"/>
      <w:r w:rsidRPr="00E11DCB">
        <w:rPr>
          <w:color w:val="FF0000"/>
          <w:sz w:val="24"/>
          <w:szCs w:val="24"/>
          <w:shd w:val="clear" w:color="auto" w:fill="FFFFFF"/>
        </w:rPr>
        <w:t>Синюков</w:t>
      </w:r>
      <w:proofErr w:type="spellEnd"/>
      <w:r w:rsidRPr="00E11DCB">
        <w:rPr>
          <w:color w:val="FF0000"/>
          <w:sz w:val="24"/>
          <w:szCs w:val="24"/>
          <w:shd w:val="clear" w:color="auto" w:fill="FFFFFF"/>
        </w:rPr>
        <w:t xml:space="preserve">, В. В. </w:t>
      </w:r>
      <w:proofErr w:type="spellStart"/>
      <w:r w:rsidRPr="00E11DCB">
        <w:rPr>
          <w:color w:val="FF0000"/>
          <w:sz w:val="24"/>
          <w:szCs w:val="24"/>
          <w:shd w:val="clear" w:color="auto" w:fill="FFFFFF"/>
        </w:rPr>
        <w:t>Лесникова</w:t>
      </w:r>
      <w:proofErr w:type="spellEnd"/>
      <w:r w:rsidRPr="00E11DCB">
        <w:rPr>
          <w:color w:val="FF0000"/>
          <w:sz w:val="24"/>
          <w:szCs w:val="24"/>
          <w:shd w:val="clear" w:color="auto" w:fill="FFFFFF"/>
        </w:rPr>
        <w:t>. — Липецк: Липецкий ГТУ, 2021. — 80 с. — ISBN 978-5-00175-105-2. — Текст: электронный // Лань: электронно-библиотечная система. — URL: https://e.lanbook.com/book/296045</w:t>
      </w:r>
    </w:p>
    <w:p w14:paraId="1E2DB363" w14:textId="0DA274FB" w:rsidR="009E5887" w:rsidRPr="00E11DCB" w:rsidRDefault="00E11DCB" w:rsidP="005A2B72">
      <w:pPr>
        <w:pStyle w:val="a5"/>
        <w:keepNext/>
        <w:numPr>
          <w:ilvl w:val="0"/>
          <w:numId w:val="25"/>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С</w:t>
      </w:r>
      <w:r w:rsidR="009E5887" w:rsidRPr="00E11DCB">
        <w:rPr>
          <w:color w:val="FF0000"/>
          <w:sz w:val="24"/>
          <w:szCs w:val="24"/>
          <w:shd w:val="clear" w:color="auto" w:fill="FFFFFF"/>
        </w:rPr>
        <w:t xml:space="preserve">авина, Н. В. Качество электроэнергии: учебное пособие / Н. В. Савина. — Благовещенск: </w:t>
      </w:r>
      <w:proofErr w:type="spellStart"/>
      <w:r w:rsidR="009E5887" w:rsidRPr="00E11DCB">
        <w:rPr>
          <w:color w:val="FF0000"/>
          <w:sz w:val="24"/>
          <w:szCs w:val="24"/>
          <w:shd w:val="clear" w:color="auto" w:fill="FFFFFF"/>
        </w:rPr>
        <w:t>АмГУ</w:t>
      </w:r>
      <w:proofErr w:type="spellEnd"/>
      <w:r w:rsidR="009E5887" w:rsidRPr="00E11DCB">
        <w:rPr>
          <w:color w:val="FF0000"/>
          <w:sz w:val="24"/>
          <w:szCs w:val="24"/>
          <w:shd w:val="clear" w:color="auto" w:fill="FFFFFF"/>
        </w:rPr>
        <w:t xml:space="preserve">, 2014. — 182 с. — Текст: электронный // Лань: электронно-библиотечная система. — URL: </w:t>
      </w:r>
      <w:hyperlink r:id="rId92" w:history="1">
        <w:r w:rsidR="009E5887" w:rsidRPr="00E11DCB">
          <w:rPr>
            <w:rStyle w:val="aa"/>
            <w:color w:val="FF0000"/>
            <w:sz w:val="24"/>
            <w:szCs w:val="24"/>
            <w:u w:val="none"/>
            <w:shd w:val="clear" w:color="auto" w:fill="FFFFFF"/>
          </w:rPr>
          <w:t>https://e.lanbook.com/book/156466</w:t>
        </w:r>
      </w:hyperlink>
    </w:p>
    <w:p w14:paraId="344B1B40" w14:textId="4CB2CF62" w:rsidR="00E11DCB" w:rsidRPr="00E11DCB" w:rsidRDefault="00E11DCB"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 xml:space="preserve">Электромагнитная совместимость и качество электроэнергии: учебное пособие / Малахова Т.Ф. [и др.]. — Кемерово: </w:t>
      </w:r>
      <w:proofErr w:type="spellStart"/>
      <w:r w:rsidRPr="00E11DCB">
        <w:rPr>
          <w:color w:val="FF0000"/>
          <w:sz w:val="24"/>
          <w:szCs w:val="24"/>
          <w:shd w:val="clear" w:color="auto" w:fill="FFFFFF"/>
        </w:rPr>
        <w:t>КузГТУ</w:t>
      </w:r>
      <w:proofErr w:type="spellEnd"/>
      <w:r w:rsidRPr="00E11DCB">
        <w:rPr>
          <w:color w:val="FF0000"/>
          <w:sz w:val="24"/>
          <w:szCs w:val="24"/>
          <w:shd w:val="clear" w:color="auto" w:fill="FFFFFF"/>
        </w:rPr>
        <w:t xml:space="preserve">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60006DF9" w14:textId="578F6CBB" w:rsidR="005A2B72"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proofErr w:type="spellStart"/>
      <w:r w:rsidRPr="000D0651">
        <w:rPr>
          <w:color w:val="FF0000"/>
          <w:sz w:val="24"/>
          <w:szCs w:val="24"/>
        </w:rPr>
        <w:t>Бохмат</w:t>
      </w:r>
      <w:proofErr w:type="spellEnd"/>
      <w:r w:rsidRPr="000D0651">
        <w:rPr>
          <w:color w:val="FF0000"/>
          <w:sz w:val="24"/>
          <w:szCs w:val="24"/>
        </w:rPr>
        <w:t xml:space="preserve"> И. С, </w:t>
      </w:r>
      <w:proofErr w:type="spellStart"/>
      <w:r w:rsidRPr="000D0651">
        <w:rPr>
          <w:color w:val="FF0000"/>
          <w:sz w:val="24"/>
          <w:szCs w:val="24"/>
        </w:rPr>
        <w:t>Воротницкий</w:t>
      </w:r>
      <w:proofErr w:type="spellEnd"/>
      <w:r w:rsidRPr="000D0651">
        <w:rPr>
          <w:color w:val="FF0000"/>
          <w:sz w:val="24"/>
          <w:szCs w:val="24"/>
        </w:rPr>
        <w:t xml:space="preserve"> В. Э., Татаринов Е. П. Снижение коммерческих потерь в электроэнергетических системах. - "Электрические станции", 1998, № 9.</w:t>
      </w:r>
    </w:p>
    <w:p w14:paraId="08319E60" w14:textId="04802CE7"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proofErr w:type="spellStart"/>
      <w:r w:rsidRPr="00554F6F">
        <w:rPr>
          <w:color w:val="FF0000"/>
        </w:rPr>
        <w:t>Почаевец</w:t>
      </w:r>
      <w:proofErr w:type="spellEnd"/>
      <w:r w:rsidRPr="00554F6F">
        <w:rPr>
          <w:color w:val="FF0000"/>
        </w:rPr>
        <w:t xml:space="preserve"> В.С. Электрические подстанции. Учебник для техникумов и колледжей </w:t>
      </w:r>
      <w:proofErr w:type="spellStart"/>
      <w:r w:rsidRPr="00554F6F">
        <w:rPr>
          <w:color w:val="FF0000"/>
        </w:rPr>
        <w:t>ж.д</w:t>
      </w:r>
      <w:proofErr w:type="spellEnd"/>
      <w:r w:rsidRPr="00554F6F">
        <w:rPr>
          <w:color w:val="FF0000"/>
        </w:rPr>
        <w:t xml:space="preserve">. транспорта – М.: </w:t>
      </w:r>
      <w:proofErr w:type="spellStart"/>
      <w:r w:rsidRPr="00554F6F">
        <w:rPr>
          <w:color w:val="FF0000"/>
        </w:rPr>
        <w:t>Желдориздат</w:t>
      </w:r>
      <w:proofErr w:type="spellEnd"/>
      <w:r w:rsidRPr="00554F6F">
        <w:rPr>
          <w:color w:val="FF0000"/>
        </w:rPr>
        <w:t>, 2001 – 512 с.</w:t>
      </w:r>
    </w:p>
    <w:p w14:paraId="41A12C39" w14:textId="113DB150"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Технологические карты на работы по текущему ремонту оборудования тяговых подстанций электрифицированных железных дорог. Департамент электрификации и электроснабжения. Центр организации труда и проектирования экономических нормативов. ОАО «Российские железные дороги». – М., «ТРАНСИЗДАТ», 2004 г. – 208 с.</w:t>
      </w:r>
    </w:p>
    <w:p w14:paraId="0B87C061" w14:textId="77777777" w:rsidR="005A2B72" w:rsidRPr="000D0651"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Интернет ресурсы.</w:t>
      </w:r>
    </w:p>
    <w:p w14:paraId="0D7ACF64" w14:textId="77777777" w:rsidR="005A2B72" w:rsidRDefault="005A2B72" w:rsidP="00CD6F65">
      <w:pPr>
        <w:pStyle w:val="western"/>
        <w:spacing w:before="0" w:beforeAutospacing="0" w:after="0" w:afterAutospacing="0"/>
        <w:jc w:val="both"/>
        <w:rPr>
          <w:rFonts w:ascii="Roboto" w:hAnsi="Roboto"/>
          <w:color w:val="212529"/>
          <w:sz w:val="26"/>
          <w:szCs w:val="26"/>
        </w:rPr>
      </w:pPr>
    </w:p>
    <w:sectPr w:rsidR="005A2B72" w:rsidSect="00516087">
      <w:footerReference w:type="default" r:id="rId9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560AD" w14:textId="77777777" w:rsidR="00836B5C" w:rsidRDefault="00836B5C" w:rsidP="00CE7DE4">
      <w:r>
        <w:separator/>
      </w:r>
    </w:p>
  </w:endnote>
  <w:endnote w:type="continuationSeparator" w:id="0">
    <w:p w14:paraId="183EAE2B" w14:textId="77777777" w:rsidR="00836B5C" w:rsidRDefault="00836B5C"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3324915D" w:rsidR="009E5887" w:rsidRDefault="009E5887">
        <w:pPr>
          <w:pStyle w:val="af6"/>
          <w:jc w:val="center"/>
        </w:pPr>
        <w:r>
          <w:fldChar w:fldCharType="begin"/>
        </w:r>
        <w:r>
          <w:instrText>PAGE   \* MERGEFORMAT</w:instrText>
        </w:r>
        <w:r>
          <w:fldChar w:fldCharType="separate"/>
        </w:r>
        <w:r w:rsidR="00687BBC">
          <w:rPr>
            <w:noProof/>
          </w:rPr>
          <w:t>26</w:t>
        </w:r>
        <w:r>
          <w:fldChar w:fldCharType="end"/>
        </w:r>
      </w:p>
    </w:sdtContent>
  </w:sdt>
  <w:p w14:paraId="3506AD42" w14:textId="77777777" w:rsidR="009E5887" w:rsidRDefault="009E588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9E899" w14:textId="77777777" w:rsidR="00836B5C" w:rsidRDefault="00836B5C" w:rsidP="00CE7DE4">
      <w:r>
        <w:separator/>
      </w:r>
    </w:p>
  </w:footnote>
  <w:footnote w:type="continuationSeparator" w:id="0">
    <w:p w14:paraId="5BFED036" w14:textId="77777777" w:rsidR="00836B5C" w:rsidRDefault="00836B5C"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 w15:restartNumberingAfterBreak="0">
    <w:nsid w:val="48F76729"/>
    <w:multiLevelType w:val="hybridMultilevel"/>
    <w:tmpl w:val="C5D647A6"/>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E14CC4"/>
    <w:multiLevelType w:val="multilevel"/>
    <w:tmpl w:val="7460F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9E0C1A"/>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4"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9A6EBE"/>
    <w:multiLevelType w:val="hybridMultilevel"/>
    <w:tmpl w:val="57CC7E18"/>
    <w:lvl w:ilvl="0" w:tplc="FFC6FEA6">
      <w:start w:val="1"/>
      <w:numFmt w:val="decimal"/>
      <w:lvlText w:val="%1."/>
      <w:lvlJc w:val="left"/>
      <w:pPr>
        <w:tabs>
          <w:tab w:val="num" w:pos="1776"/>
        </w:tabs>
        <w:ind w:left="1776" w:hanging="360"/>
      </w:pPr>
    </w:lvl>
    <w:lvl w:ilvl="1" w:tplc="D234BAC4">
      <w:numFmt w:val="bullet"/>
      <w:lvlText w:val=""/>
      <w:lvlJc w:val="left"/>
      <w:pPr>
        <w:ind w:left="2511" w:hanging="375"/>
      </w:pPr>
      <w:rPr>
        <w:rFonts w:ascii="Times New Roman" w:eastAsia="Times New Roman" w:hAnsi="Times New Roman" w:cs="Times New Roman" w:hint="default"/>
      </w:rPr>
    </w:lvl>
    <w:lvl w:ilvl="2" w:tplc="C68A2F12" w:tentative="1">
      <w:start w:val="1"/>
      <w:numFmt w:val="decimal"/>
      <w:lvlText w:val="%3."/>
      <w:lvlJc w:val="left"/>
      <w:pPr>
        <w:tabs>
          <w:tab w:val="num" w:pos="3216"/>
        </w:tabs>
        <w:ind w:left="3216" w:hanging="360"/>
      </w:pPr>
    </w:lvl>
    <w:lvl w:ilvl="3" w:tplc="5222550A" w:tentative="1">
      <w:start w:val="1"/>
      <w:numFmt w:val="decimal"/>
      <w:lvlText w:val="%4."/>
      <w:lvlJc w:val="left"/>
      <w:pPr>
        <w:tabs>
          <w:tab w:val="num" w:pos="3936"/>
        </w:tabs>
        <w:ind w:left="3936" w:hanging="360"/>
      </w:pPr>
    </w:lvl>
    <w:lvl w:ilvl="4" w:tplc="E3E20A72" w:tentative="1">
      <w:start w:val="1"/>
      <w:numFmt w:val="decimal"/>
      <w:lvlText w:val="%5."/>
      <w:lvlJc w:val="left"/>
      <w:pPr>
        <w:tabs>
          <w:tab w:val="num" w:pos="4656"/>
        </w:tabs>
        <w:ind w:left="4656" w:hanging="360"/>
      </w:pPr>
    </w:lvl>
    <w:lvl w:ilvl="5" w:tplc="177440AA" w:tentative="1">
      <w:start w:val="1"/>
      <w:numFmt w:val="decimal"/>
      <w:lvlText w:val="%6."/>
      <w:lvlJc w:val="left"/>
      <w:pPr>
        <w:tabs>
          <w:tab w:val="num" w:pos="5376"/>
        </w:tabs>
        <w:ind w:left="5376" w:hanging="360"/>
      </w:pPr>
    </w:lvl>
    <w:lvl w:ilvl="6" w:tplc="4E162528" w:tentative="1">
      <w:start w:val="1"/>
      <w:numFmt w:val="decimal"/>
      <w:lvlText w:val="%7."/>
      <w:lvlJc w:val="left"/>
      <w:pPr>
        <w:tabs>
          <w:tab w:val="num" w:pos="6096"/>
        </w:tabs>
        <w:ind w:left="6096" w:hanging="360"/>
      </w:pPr>
    </w:lvl>
    <w:lvl w:ilvl="7" w:tplc="EAA69C28" w:tentative="1">
      <w:start w:val="1"/>
      <w:numFmt w:val="decimal"/>
      <w:lvlText w:val="%8."/>
      <w:lvlJc w:val="left"/>
      <w:pPr>
        <w:tabs>
          <w:tab w:val="num" w:pos="6816"/>
        </w:tabs>
        <w:ind w:left="6816" w:hanging="360"/>
      </w:pPr>
    </w:lvl>
    <w:lvl w:ilvl="8" w:tplc="3D2E8E56" w:tentative="1">
      <w:start w:val="1"/>
      <w:numFmt w:val="decimal"/>
      <w:lvlText w:val="%9."/>
      <w:lvlJc w:val="left"/>
      <w:pPr>
        <w:tabs>
          <w:tab w:val="num" w:pos="7536"/>
        </w:tabs>
        <w:ind w:left="7536" w:hanging="360"/>
      </w:pPr>
    </w:lvl>
  </w:abstractNum>
  <w:abstractNum w:abstractNumId="16"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4C14E0"/>
    <w:multiLevelType w:val="hybridMultilevel"/>
    <w:tmpl w:val="0374E0F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3"/>
  </w:num>
  <w:num w:numId="4">
    <w:abstractNumId w:val="15"/>
  </w:num>
  <w:num w:numId="5">
    <w:abstractNumId w:val="14"/>
  </w:num>
  <w:num w:numId="6">
    <w:abstractNumId w:val="9"/>
  </w:num>
  <w:num w:numId="7">
    <w:abstractNumId w:val="8"/>
  </w:num>
  <w:num w:numId="8">
    <w:abstractNumId w:val="19"/>
  </w:num>
  <w:num w:numId="9">
    <w:abstractNumId w:val="6"/>
  </w:num>
  <w:num w:numId="10">
    <w:abstractNumId w:val="18"/>
  </w:num>
  <w:num w:numId="11">
    <w:abstractNumId w:val="24"/>
  </w:num>
  <w:num w:numId="12">
    <w:abstractNumId w:val="11"/>
  </w:num>
  <w:num w:numId="13">
    <w:abstractNumId w:val="2"/>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7"/>
  </w:num>
  <w:num w:numId="17">
    <w:abstractNumId w:val="20"/>
  </w:num>
  <w:num w:numId="18">
    <w:abstractNumId w:val="1"/>
  </w:num>
  <w:num w:numId="19">
    <w:abstractNumId w:val="21"/>
  </w:num>
  <w:num w:numId="20">
    <w:abstractNumId w:val="4"/>
  </w:num>
  <w:num w:numId="21">
    <w:abstractNumId w:val="5"/>
  </w:num>
  <w:num w:numId="22">
    <w:abstractNumId w:val="16"/>
  </w:num>
  <w:num w:numId="23">
    <w:abstractNumId w:val="12"/>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0D2C"/>
    <w:rsid w:val="00033386"/>
    <w:rsid w:val="000454E4"/>
    <w:rsid w:val="0006154D"/>
    <w:rsid w:val="0006417D"/>
    <w:rsid w:val="00064A86"/>
    <w:rsid w:val="00082759"/>
    <w:rsid w:val="00090E70"/>
    <w:rsid w:val="0009596D"/>
    <w:rsid w:val="000962CD"/>
    <w:rsid w:val="00097363"/>
    <w:rsid w:val="000A009E"/>
    <w:rsid w:val="000A64CA"/>
    <w:rsid w:val="000A7B70"/>
    <w:rsid w:val="000B593D"/>
    <w:rsid w:val="000B5BD9"/>
    <w:rsid w:val="000C6083"/>
    <w:rsid w:val="000D32B0"/>
    <w:rsid w:val="000D5724"/>
    <w:rsid w:val="000E4294"/>
    <w:rsid w:val="000E65D0"/>
    <w:rsid w:val="00100D11"/>
    <w:rsid w:val="00113B0F"/>
    <w:rsid w:val="00127E2E"/>
    <w:rsid w:val="00133417"/>
    <w:rsid w:val="00135EC6"/>
    <w:rsid w:val="00140925"/>
    <w:rsid w:val="00142412"/>
    <w:rsid w:val="001535A6"/>
    <w:rsid w:val="001627B7"/>
    <w:rsid w:val="001821D3"/>
    <w:rsid w:val="00183DC3"/>
    <w:rsid w:val="0019256F"/>
    <w:rsid w:val="00193F27"/>
    <w:rsid w:val="001B459C"/>
    <w:rsid w:val="001B7E7C"/>
    <w:rsid w:val="001C02D2"/>
    <w:rsid w:val="001C2B7E"/>
    <w:rsid w:val="001D6856"/>
    <w:rsid w:val="001E0A80"/>
    <w:rsid w:val="001E1968"/>
    <w:rsid w:val="001E2D44"/>
    <w:rsid w:val="001F79AD"/>
    <w:rsid w:val="002052F5"/>
    <w:rsid w:val="00212A28"/>
    <w:rsid w:val="00217B25"/>
    <w:rsid w:val="00221A9E"/>
    <w:rsid w:val="00221C27"/>
    <w:rsid w:val="00222949"/>
    <w:rsid w:val="00230FE9"/>
    <w:rsid w:val="0023121E"/>
    <w:rsid w:val="002505E7"/>
    <w:rsid w:val="00292FD8"/>
    <w:rsid w:val="002A09AC"/>
    <w:rsid w:val="002D64C8"/>
    <w:rsid w:val="002E17F1"/>
    <w:rsid w:val="002E3A38"/>
    <w:rsid w:val="002F341F"/>
    <w:rsid w:val="002F5555"/>
    <w:rsid w:val="00306E6E"/>
    <w:rsid w:val="00311553"/>
    <w:rsid w:val="003147F3"/>
    <w:rsid w:val="003216DE"/>
    <w:rsid w:val="00322C9C"/>
    <w:rsid w:val="00324EDF"/>
    <w:rsid w:val="00332561"/>
    <w:rsid w:val="00343ACB"/>
    <w:rsid w:val="00355ADE"/>
    <w:rsid w:val="0038138F"/>
    <w:rsid w:val="0038349D"/>
    <w:rsid w:val="003834D3"/>
    <w:rsid w:val="003903C2"/>
    <w:rsid w:val="003A54CF"/>
    <w:rsid w:val="003C2835"/>
    <w:rsid w:val="003C3971"/>
    <w:rsid w:val="003F0C8A"/>
    <w:rsid w:val="00403DE1"/>
    <w:rsid w:val="004046EE"/>
    <w:rsid w:val="00416434"/>
    <w:rsid w:val="0042494D"/>
    <w:rsid w:val="00427022"/>
    <w:rsid w:val="00430F6F"/>
    <w:rsid w:val="00437A86"/>
    <w:rsid w:val="0046019E"/>
    <w:rsid w:val="00466E5A"/>
    <w:rsid w:val="0048366C"/>
    <w:rsid w:val="00484877"/>
    <w:rsid w:val="004A0B5D"/>
    <w:rsid w:val="004A3756"/>
    <w:rsid w:val="004A72B5"/>
    <w:rsid w:val="004B3F2D"/>
    <w:rsid w:val="004B5683"/>
    <w:rsid w:val="004B6AD2"/>
    <w:rsid w:val="004C1907"/>
    <w:rsid w:val="004C1D5D"/>
    <w:rsid w:val="004C2BE6"/>
    <w:rsid w:val="004D1E6E"/>
    <w:rsid w:val="004E3947"/>
    <w:rsid w:val="004F4DC0"/>
    <w:rsid w:val="004F568A"/>
    <w:rsid w:val="004F5895"/>
    <w:rsid w:val="004F609F"/>
    <w:rsid w:val="004F61F2"/>
    <w:rsid w:val="005055A8"/>
    <w:rsid w:val="00510F1A"/>
    <w:rsid w:val="00516087"/>
    <w:rsid w:val="00516200"/>
    <w:rsid w:val="005266B2"/>
    <w:rsid w:val="0053018E"/>
    <w:rsid w:val="00531374"/>
    <w:rsid w:val="00542646"/>
    <w:rsid w:val="0054461C"/>
    <w:rsid w:val="00544E0C"/>
    <w:rsid w:val="00554AF8"/>
    <w:rsid w:val="00554F6F"/>
    <w:rsid w:val="00556C81"/>
    <w:rsid w:val="00567F34"/>
    <w:rsid w:val="00570BC9"/>
    <w:rsid w:val="00577D20"/>
    <w:rsid w:val="0058208C"/>
    <w:rsid w:val="005825F9"/>
    <w:rsid w:val="0059068A"/>
    <w:rsid w:val="00594AA8"/>
    <w:rsid w:val="0059706F"/>
    <w:rsid w:val="005A2B72"/>
    <w:rsid w:val="005A3427"/>
    <w:rsid w:val="005B3A2E"/>
    <w:rsid w:val="005B60A7"/>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275C"/>
    <w:rsid w:val="00687BBC"/>
    <w:rsid w:val="006D0A1E"/>
    <w:rsid w:val="006E012B"/>
    <w:rsid w:val="006E0E2A"/>
    <w:rsid w:val="006E14E9"/>
    <w:rsid w:val="006E229C"/>
    <w:rsid w:val="006E6910"/>
    <w:rsid w:val="006F7669"/>
    <w:rsid w:val="00700111"/>
    <w:rsid w:val="0070489C"/>
    <w:rsid w:val="00714971"/>
    <w:rsid w:val="007176B8"/>
    <w:rsid w:val="00731EF4"/>
    <w:rsid w:val="007355CF"/>
    <w:rsid w:val="0074625A"/>
    <w:rsid w:val="0075204E"/>
    <w:rsid w:val="00772F65"/>
    <w:rsid w:val="007730E1"/>
    <w:rsid w:val="00774665"/>
    <w:rsid w:val="007800A4"/>
    <w:rsid w:val="00796CCF"/>
    <w:rsid w:val="007A2554"/>
    <w:rsid w:val="007C08C6"/>
    <w:rsid w:val="007C7257"/>
    <w:rsid w:val="007C7E8E"/>
    <w:rsid w:val="007E4DD9"/>
    <w:rsid w:val="007F6523"/>
    <w:rsid w:val="00814BB1"/>
    <w:rsid w:val="008156A9"/>
    <w:rsid w:val="00817799"/>
    <w:rsid w:val="00827B01"/>
    <w:rsid w:val="00836B5C"/>
    <w:rsid w:val="008406E9"/>
    <w:rsid w:val="0084342F"/>
    <w:rsid w:val="00850158"/>
    <w:rsid w:val="00852901"/>
    <w:rsid w:val="008653C3"/>
    <w:rsid w:val="00866B40"/>
    <w:rsid w:val="00870BC1"/>
    <w:rsid w:val="0088691A"/>
    <w:rsid w:val="00893A57"/>
    <w:rsid w:val="00897CFB"/>
    <w:rsid w:val="008B2B83"/>
    <w:rsid w:val="008D5182"/>
    <w:rsid w:val="008F236F"/>
    <w:rsid w:val="00904C6A"/>
    <w:rsid w:val="009175DA"/>
    <w:rsid w:val="00921E1A"/>
    <w:rsid w:val="009462B6"/>
    <w:rsid w:val="00956E7D"/>
    <w:rsid w:val="00957B4D"/>
    <w:rsid w:val="009820C0"/>
    <w:rsid w:val="009A0FB9"/>
    <w:rsid w:val="009A53A3"/>
    <w:rsid w:val="009B2953"/>
    <w:rsid w:val="009B7AC7"/>
    <w:rsid w:val="009C1568"/>
    <w:rsid w:val="009C5B2A"/>
    <w:rsid w:val="009E5887"/>
    <w:rsid w:val="009F17C9"/>
    <w:rsid w:val="00A17980"/>
    <w:rsid w:val="00A20ED9"/>
    <w:rsid w:val="00A265C8"/>
    <w:rsid w:val="00A31F21"/>
    <w:rsid w:val="00A3203A"/>
    <w:rsid w:val="00A56498"/>
    <w:rsid w:val="00A61571"/>
    <w:rsid w:val="00A832E4"/>
    <w:rsid w:val="00A94663"/>
    <w:rsid w:val="00A9764C"/>
    <w:rsid w:val="00AA0388"/>
    <w:rsid w:val="00AA162F"/>
    <w:rsid w:val="00AA1C37"/>
    <w:rsid w:val="00AA348D"/>
    <w:rsid w:val="00AA7806"/>
    <w:rsid w:val="00AC01BE"/>
    <w:rsid w:val="00AC028E"/>
    <w:rsid w:val="00AC5B91"/>
    <w:rsid w:val="00AD6FC7"/>
    <w:rsid w:val="00AE49BA"/>
    <w:rsid w:val="00AE5576"/>
    <w:rsid w:val="00AE5FB0"/>
    <w:rsid w:val="00AF205C"/>
    <w:rsid w:val="00AF5378"/>
    <w:rsid w:val="00B05E94"/>
    <w:rsid w:val="00B2182F"/>
    <w:rsid w:val="00B22CA2"/>
    <w:rsid w:val="00B536A5"/>
    <w:rsid w:val="00B564E7"/>
    <w:rsid w:val="00B86338"/>
    <w:rsid w:val="00B866DB"/>
    <w:rsid w:val="00BB5706"/>
    <w:rsid w:val="00BC0E61"/>
    <w:rsid w:val="00BD19EE"/>
    <w:rsid w:val="00BD366B"/>
    <w:rsid w:val="00BD420A"/>
    <w:rsid w:val="00BE0968"/>
    <w:rsid w:val="00BE5280"/>
    <w:rsid w:val="00BE705D"/>
    <w:rsid w:val="00BF7B17"/>
    <w:rsid w:val="00C37260"/>
    <w:rsid w:val="00C410FA"/>
    <w:rsid w:val="00C5330A"/>
    <w:rsid w:val="00C54817"/>
    <w:rsid w:val="00C5699C"/>
    <w:rsid w:val="00C6544F"/>
    <w:rsid w:val="00C654CA"/>
    <w:rsid w:val="00C668F4"/>
    <w:rsid w:val="00C7145D"/>
    <w:rsid w:val="00C819C9"/>
    <w:rsid w:val="00C8290F"/>
    <w:rsid w:val="00C8718D"/>
    <w:rsid w:val="00CB590C"/>
    <w:rsid w:val="00CB6071"/>
    <w:rsid w:val="00CC3745"/>
    <w:rsid w:val="00CD2DD8"/>
    <w:rsid w:val="00CD6F65"/>
    <w:rsid w:val="00CE1A7B"/>
    <w:rsid w:val="00CE4685"/>
    <w:rsid w:val="00CE7DE4"/>
    <w:rsid w:val="00D01C00"/>
    <w:rsid w:val="00D01F63"/>
    <w:rsid w:val="00D02251"/>
    <w:rsid w:val="00D05B65"/>
    <w:rsid w:val="00D16939"/>
    <w:rsid w:val="00D21A21"/>
    <w:rsid w:val="00D41D40"/>
    <w:rsid w:val="00D510C4"/>
    <w:rsid w:val="00D63B0E"/>
    <w:rsid w:val="00D725E3"/>
    <w:rsid w:val="00D76189"/>
    <w:rsid w:val="00D775E1"/>
    <w:rsid w:val="00D9645E"/>
    <w:rsid w:val="00DA0E65"/>
    <w:rsid w:val="00DA43AF"/>
    <w:rsid w:val="00DC6B9D"/>
    <w:rsid w:val="00DD04C4"/>
    <w:rsid w:val="00DD3109"/>
    <w:rsid w:val="00DE217E"/>
    <w:rsid w:val="00DF4574"/>
    <w:rsid w:val="00DF4BAE"/>
    <w:rsid w:val="00E04C34"/>
    <w:rsid w:val="00E07E6C"/>
    <w:rsid w:val="00E11DCB"/>
    <w:rsid w:val="00E17AD7"/>
    <w:rsid w:val="00E21F44"/>
    <w:rsid w:val="00E22582"/>
    <w:rsid w:val="00E228BF"/>
    <w:rsid w:val="00E23A0B"/>
    <w:rsid w:val="00E26FEF"/>
    <w:rsid w:val="00E3118D"/>
    <w:rsid w:val="00E323A4"/>
    <w:rsid w:val="00E45375"/>
    <w:rsid w:val="00E47E54"/>
    <w:rsid w:val="00E52116"/>
    <w:rsid w:val="00E53D78"/>
    <w:rsid w:val="00E572FA"/>
    <w:rsid w:val="00E621EF"/>
    <w:rsid w:val="00E636E0"/>
    <w:rsid w:val="00E71629"/>
    <w:rsid w:val="00E8588F"/>
    <w:rsid w:val="00EA3C87"/>
    <w:rsid w:val="00EA5FE1"/>
    <w:rsid w:val="00ED7E1F"/>
    <w:rsid w:val="00EF0E82"/>
    <w:rsid w:val="00F01178"/>
    <w:rsid w:val="00F136F2"/>
    <w:rsid w:val="00F1463D"/>
    <w:rsid w:val="00F2205C"/>
    <w:rsid w:val="00F3056F"/>
    <w:rsid w:val="00F3751B"/>
    <w:rsid w:val="00F51ED9"/>
    <w:rsid w:val="00F6408D"/>
    <w:rsid w:val="00F74FDC"/>
    <w:rsid w:val="00FA448F"/>
    <w:rsid w:val="00FB1131"/>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6E012B"/>
    <w:pPr>
      <w:tabs>
        <w:tab w:val="left" w:pos="660"/>
        <w:tab w:val="right" w:leader="dot" w:pos="9629"/>
      </w:tabs>
      <w:spacing w:line="360" w:lineRule="auto"/>
      <w:ind w:left="364" w:hanging="364"/>
    </w:pPr>
    <w:rPr>
      <w:noProof/>
      <w:sz w:val="28"/>
      <w:szCs w:val="28"/>
    </w:r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a"/>
    <w:rsid w:val="005A2B72"/>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76973696">
      <w:bodyDiv w:val="1"/>
      <w:marLeft w:val="0"/>
      <w:marRight w:val="0"/>
      <w:marTop w:val="0"/>
      <w:marBottom w:val="0"/>
      <w:divBdr>
        <w:top w:val="none" w:sz="0" w:space="0" w:color="auto"/>
        <w:left w:val="none" w:sz="0" w:space="0" w:color="auto"/>
        <w:bottom w:val="none" w:sz="0" w:space="0" w:color="auto"/>
        <w:right w:val="none" w:sz="0" w:space="0" w:color="auto"/>
      </w:divBdr>
      <w:divsChild>
        <w:div w:id="1683167557">
          <w:marLeft w:val="0"/>
          <w:marRight w:val="0"/>
          <w:marTop w:val="0"/>
          <w:marBottom w:val="0"/>
          <w:divBdr>
            <w:top w:val="none" w:sz="0" w:space="0" w:color="auto"/>
            <w:left w:val="none" w:sz="0" w:space="0" w:color="auto"/>
            <w:bottom w:val="none" w:sz="0" w:space="0" w:color="auto"/>
            <w:right w:val="none" w:sz="0" w:space="0" w:color="auto"/>
          </w:divBdr>
        </w:div>
        <w:div w:id="1755277628">
          <w:marLeft w:val="0"/>
          <w:marRight w:val="0"/>
          <w:marTop w:val="0"/>
          <w:marBottom w:val="0"/>
          <w:divBdr>
            <w:top w:val="none" w:sz="0" w:space="0" w:color="auto"/>
            <w:left w:val="none" w:sz="0" w:space="0" w:color="auto"/>
            <w:bottom w:val="none" w:sz="0" w:space="0" w:color="auto"/>
            <w:right w:val="none" w:sz="0" w:space="0" w:color="auto"/>
          </w:divBdr>
        </w:div>
        <w:div w:id="1079256446">
          <w:marLeft w:val="0"/>
          <w:marRight w:val="0"/>
          <w:marTop w:val="0"/>
          <w:marBottom w:val="0"/>
          <w:divBdr>
            <w:top w:val="none" w:sz="0" w:space="0" w:color="auto"/>
            <w:left w:val="none" w:sz="0" w:space="0" w:color="auto"/>
            <w:bottom w:val="none" w:sz="0" w:space="0" w:color="auto"/>
            <w:right w:val="none" w:sz="0" w:space="0" w:color="auto"/>
          </w:divBdr>
        </w:div>
        <w:div w:id="1774738127">
          <w:marLeft w:val="0"/>
          <w:marRight w:val="0"/>
          <w:marTop w:val="0"/>
          <w:marBottom w:val="0"/>
          <w:divBdr>
            <w:top w:val="none" w:sz="0" w:space="0" w:color="auto"/>
            <w:left w:val="none" w:sz="0" w:space="0" w:color="auto"/>
            <w:bottom w:val="none" w:sz="0" w:space="0" w:color="auto"/>
            <w:right w:val="none" w:sz="0" w:space="0" w:color="auto"/>
          </w:divBdr>
        </w:div>
        <w:div w:id="1288974962">
          <w:marLeft w:val="0"/>
          <w:marRight w:val="0"/>
          <w:marTop w:val="0"/>
          <w:marBottom w:val="0"/>
          <w:divBdr>
            <w:top w:val="none" w:sz="0" w:space="0" w:color="auto"/>
            <w:left w:val="none" w:sz="0" w:space="0" w:color="auto"/>
            <w:bottom w:val="none" w:sz="0" w:space="0" w:color="auto"/>
            <w:right w:val="none" w:sz="0" w:space="0" w:color="auto"/>
          </w:divBdr>
        </w:div>
        <w:div w:id="1500195816">
          <w:marLeft w:val="0"/>
          <w:marRight w:val="0"/>
          <w:marTop w:val="0"/>
          <w:marBottom w:val="0"/>
          <w:divBdr>
            <w:top w:val="none" w:sz="0" w:space="0" w:color="auto"/>
            <w:left w:val="none" w:sz="0" w:space="0" w:color="auto"/>
            <w:bottom w:val="none" w:sz="0" w:space="0" w:color="auto"/>
            <w:right w:val="none" w:sz="0" w:space="0" w:color="auto"/>
          </w:divBdr>
        </w:div>
        <w:div w:id="1965500269">
          <w:marLeft w:val="0"/>
          <w:marRight w:val="0"/>
          <w:marTop w:val="0"/>
          <w:marBottom w:val="0"/>
          <w:divBdr>
            <w:top w:val="none" w:sz="0" w:space="0" w:color="auto"/>
            <w:left w:val="none" w:sz="0" w:space="0" w:color="auto"/>
            <w:bottom w:val="none" w:sz="0" w:space="0" w:color="auto"/>
            <w:right w:val="none" w:sz="0" w:space="0" w:color="auto"/>
          </w:divBdr>
        </w:div>
        <w:div w:id="478687764">
          <w:marLeft w:val="0"/>
          <w:marRight w:val="0"/>
          <w:marTop w:val="0"/>
          <w:marBottom w:val="0"/>
          <w:divBdr>
            <w:top w:val="none" w:sz="0" w:space="0" w:color="auto"/>
            <w:left w:val="none" w:sz="0" w:space="0" w:color="auto"/>
            <w:bottom w:val="none" w:sz="0" w:space="0" w:color="auto"/>
            <w:right w:val="none" w:sz="0" w:space="0" w:color="auto"/>
          </w:divBdr>
        </w:div>
        <w:div w:id="1374647704">
          <w:marLeft w:val="0"/>
          <w:marRight w:val="0"/>
          <w:marTop w:val="0"/>
          <w:marBottom w:val="0"/>
          <w:divBdr>
            <w:top w:val="none" w:sz="0" w:space="0" w:color="auto"/>
            <w:left w:val="none" w:sz="0" w:space="0" w:color="auto"/>
            <w:bottom w:val="none" w:sz="0" w:space="0" w:color="auto"/>
            <w:right w:val="none" w:sz="0" w:space="0" w:color="auto"/>
          </w:divBdr>
        </w:div>
        <w:div w:id="1987859784">
          <w:marLeft w:val="0"/>
          <w:marRight w:val="0"/>
          <w:marTop w:val="0"/>
          <w:marBottom w:val="0"/>
          <w:divBdr>
            <w:top w:val="none" w:sz="0" w:space="0" w:color="auto"/>
            <w:left w:val="none" w:sz="0" w:space="0" w:color="auto"/>
            <w:bottom w:val="none" w:sz="0" w:space="0" w:color="auto"/>
            <w:right w:val="none" w:sz="0" w:space="0" w:color="auto"/>
          </w:divBdr>
        </w:div>
        <w:div w:id="1171141600">
          <w:marLeft w:val="0"/>
          <w:marRight w:val="0"/>
          <w:marTop w:val="0"/>
          <w:marBottom w:val="0"/>
          <w:divBdr>
            <w:top w:val="none" w:sz="0" w:space="0" w:color="auto"/>
            <w:left w:val="none" w:sz="0" w:space="0" w:color="auto"/>
            <w:bottom w:val="none" w:sz="0" w:space="0" w:color="auto"/>
            <w:right w:val="none" w:sz="0" w:space="0" w:color="auto"/>
          </w:divBdr>
        </w:div>
        <w:div w:id="1053457855">
          <w:marLeft w:val="0"/>
          <w:marRight w:val="0"/>
          <w:marTop w:val="0"/>
          <w:marBottom w:val="0"/>
          <w:divBdr>
            <w:top w:val="none" w:sz="0" w:space="0" w:color="auto"/>
            <w:left w:val="none" w:sz="0" w:space="0" w:color="auto"/>
            <w:bottom w:val="none" w:sz="0" w:space="0" w:color="auto"/>
            <w:right w:val="none" w:sz="0" w:space="0" w:color="auto"/>
          </w:divBdr>
        </w:div>
        <w:div w:id="686949308">
          <w:marLeft w:val="0"/>
          <w:marRight w:val="0"/>
          <w:marTop w:val="0"/>
          <w:marBottom w:val="0"/>
          <w:divBdr>
            <w:top w:val="none" w:sz="0" w:space="0" w:color="auto"/>
            <w:left w:val="none" w:sz="0" w:space="0" w:color="auto"/>
            <w:bottom w:val="none" w:sz="0" w:space="0" w:color="auto"/>
            <w:right w:val="none" w:sz="0" w:space="0" w:color="auto"/>
          </w:divBdr>
        </w:div>
        <w:div w:id="1528374458">
          <w:marLeft w:val="0"/>
          <w:marRight w:val="0"/>
          <w:marTop w:val="0"/>
          <w:marBottom w:val="0"/>
          <w:divBdr>
            <w:top w:val="none" w:sz="0" w:space="0" w:color="auto"/>
            <w:left w:val="none" w:sz="0" w:space="0" w:color="auto"/>
            <w:bottom w:val="none" w:sz="0" w:space="0" w:color="auto"/>
            <w:right w:val="none" w:sz="0" w:space="0" w:color="auto"/>
          </w:divBdr>
        </w:div>
        <w:div w:id="1964653089">
          <w:marLeft w:val="0"/>
          <w:marRight w:val="0"/>
          <w:marTop w:val="0"/>
          <w:marBottom w:val="0"/>
          <w:divBdr>
            <w:top w:val="none" w:sz="0" w:space="0" w:color="auto"/>
            <w:left w:val="none" w:sz="0" w:space="0" w:color="auto"/>
            <w:bottom w:val="none" w:sz="0" w:space="0" w:color="auto"/>
            <w:right w:val="none" w:sz="0" w:space="0" w:color="auto"/>
          </w:divBdr>
        </w:div>
        <w:div w:id="596182813">
          <w:marLeft w:val="0"/>
          <w:marRight w:val="0"/>
          <w:marTop w:val="0"/>
          <w:marBottom w:val="0"/>
          <w:divBdr>
            <w:top w:val="none" w:sz="0" w:space="0" w:color="auto"/>
            <w:left w:val="none" w:sz="0" w:space="0" w:color="auto"/>
            <w:bottom w:val="none" w:sz="0" w:space="0" w:color="auto"/>
            <w:right w:val="none" w:sz="0" w:space="0" w:color="auto"/>
          </w:divBdr>
        </w:div>
        <w:div w:id="1933512610">
          <w:marLeft w:val="0"/>
          <w:marRight w:val="0"/>
          <w:marTop w:val="0"/>
          <w:marBottom w:val="0"/>
          <w:divBdr>
            <w:top w:val="none" w:sz="0" w:space="0" w:color="auto"/>
            <w:left w:val="none" w:sz="0" w:space="0" w:color="auto"/>
            <w:bottom w:val="none" w:sz="0" w:space="0" w:color="auto"/>
            <w:right w:val="none" w:sz="0" w:space="0" w:color="auto"/>
          </w:divBdr>
        </w:div>
        <w:div w:id="1389960281">
          <w:marLeft w:val="0"/>
          <w:marRight w:val="0"/>
          <w:marTop w:val="0"/>
          <w:marBottom w:val="0"/>
          <w:divBdr>
            <w:top w:val="none" w:sz="0" w:space="0" w:color="auto"/>
            <w:left w:val="none" w:sz="0" w:space="0" w:color="auto"/>
            <w:bottom w:val="none" w:sz="0" w:space="0" w:color="auto"/>
            <w:right w:val="none" w:sz="0" w:space="0" w:color="auto"/>
          </w:divBdr>
        </w:div>
        <w:div w:id="631906785">
          <w:marLeft w:val="0"/>
          <w:marRight w:val="0"/>
          <w:marTop w:val="0"/>
          <w:marBottom w:val="0"/>
          <w:divBdr>
            <w:top w:val="none" w:sz="0" w:space="0" w:color="auto"/>
            <w:left w:val="none" w:sz="0" w:space="0" w:color="auto"/>
            <w:bottom w:val="none" w:sz="0" w:space="0" w:color="auto"/>
            <w:right w:val="none" w:sz="0" w:space="0" w:color="auto"/>
          </w:divBdr>
        </w:div>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 w:id="1455634295">
          <w:marLeft w:val="0"/>
          <w:marRight w:val="0"/>
          <w:marTop w:val="0"/>
          <w:marBottom w:val="0"/>
          <w:divBdr>
            <w:top w:val="none" w:sz="0" w:space="0" w:color="auto"/>
            <w:left w:val="none" w:sz="0" w:space="0" w:color="auto"/>
            <w:bottom w:val="none" w:sz="0" w:space="0" w:color="auto"/>
            <w:right w:val="none" w:sz="0" w:space="0" w:color="auto"/>
          </w:divBdr>
        </w:div>
        <w:div w:id="2033920779">
          <w:marLeft w:val="0"/>
          <w:marRight w:val="0"/>
          <w:marTop w:val="0"/>
          <w:marBottom w:val="0"/>
          <w:divBdr>
            <w:top w:val="none" w:sz="0" w:space="0" w:color="auto"/>
            <w:left w:val="none" w:sz="0" w:space="0" w:color="auto"/>
            <w:bottom w:val="none" w:sz="0" w:space="0" w:color="auto"/>
            <w:right w:val="none" w:sz="0" w:space="0" w:color="auto"/>
          </w:divBdr>
        </w:div>
        <w:div w:id="1800604775">
          <w:marLeft w:val="0"/>
          <w:marRight w:val="0"/>
          <w:marTop w:val="0"/>
          <w:marBottom w:val="0"/>
          <w:divBdr>
            <w:top w:val="none" w:sz="0" w:space="0" w:color="auto"/>
            <w:left w:val="none" w:sz="0" w:space="0" w:color="auto"/>
            <w:bottom w:val="none" w:sz="0" w:space="0" w:color="auto"/>
            <w:right w:val="none" w:sz="0" w:space="0" w:color="auto"/>
          </w:divBdr>
        </w:div>
        <w:div w:id="1156528416">
          <w:marLeft w:val="0"/>
          <w:marRight w:val="0"/>
          <w:marTop w:val="0"/>
          <w:marBottom w:val="0"/>
          <w:divBdr>
            <w:top w:val="none" w:sz="0" w:space="0" w:color="auto"/>
            <w:left w:val="none" w:sz="0" w:space="0" w:color="auto"/>
            <w:bottom w:val="none" w:sz="0" w:space="0" w:color="auto"/>
            <w:right w:val="none" w:sz="0" w:space="0" w:color="auto"/>
          </w:divBdr>
        </w:div>
        <w:div w:id="236939783">
          <w:marLeft w:val="0"/>
          <w:marRight w:val="0"/>
          <w:marTop w:val="0"/>
          <w:marBottom w:val="0"/>
          <w:divBdr>
            <w:top w:val="none" w:sz="0" w:space="0" w:color="auto"/>
            <w:left w:val="none" w:sz="0" w:space="0" w:color="auto"/>
            <w:bottom w:val="none" w:sz="0" w:space="0" w:color="auto"/>
            <w:right w:val="none" w:sz="0" w:space="0" w:color="auto"/>
          </w:divBdr>
        </w:div>
        <w:div w:id="813376294">
          <w:marLeft w:val="0"/>
          <w:marRight w:val="0"/>
          <w:marTop w:val="0"/>
          <w:marBottom w:val="0"/>
          <w:divBdr>
            <w:top w:val="none" w:sz="0" w:space="0" w:color="auto"/>
            <w:left w:val="none" w:sz="0" w:space="0" w:color="auto"/>
            <w:bottom w:val="none" w:sz="0" w:space="0" w:color="auto"/>
            <w:right w:val="none" w:sz="0" w:space="0" w:color="auto"/>
          </w:divBdr>
        </w:div>
        <w:div w:id="2096201708">
          <w:marLeft w:val="0"/>
          <w:marRight w:val="0"/>
          <w:marTop w:val="0"/>
          <w:marBottom w:val="0"/>
          <w:divBdr>
            <w:top w:val="none" w:sz="0" w:space="0" w:color="auto"/>
            <w:left w:val="none" w:sz="0" w:space="0" w:color="auto"/>
            <w:bottom w:val="none" w:sz="0" w:space="0" w:color="auto"/>
            <w:right w:val="none" w:sz="0" w:space="0" w:color="auto"/>
          </w:divBdr>
        </w:div>
        <w:div w:id="920257315">
          <w:marLeft w:val="0"/>
          <w:marRight w:val="0"/>
          <w:marTop w:val="0"/>
          <w:marBottom w:val="0"/>
          <w:divBdr>
            <w:top w:val="none" w:sz="0" w:space="0" w:color="auto"/>
            <w:left w:val="none" w:sz="0" w:space="0" w:color="auto"/>
            <w:bottom w:val="none" w:sz="0" w:space="0" w:color="auto"/>
            <w:right w:val="none" w:sz="0" w:space="0" w:color="auto"/>
          </w:divBdr>
        </w:div>
        <w:div w:id="1442535528">
          <w:marLeft w:val="0"/>
          <w:marRight w:val="0"/>
          <w:marTop w:val="0"/>
          <w:marBottom w:val="0"/>
          <w:divBdr>
            <w:top w:val="none" w:sz="0" w:space="0" w:color="auto"/>
            <w:left w:val="none" w:sz="0" w:space="0" w:color="auto"/>
            <w:bottom w:val="none" w:sz="0" w:space="0" w:color="auto"/>
            <w:right w:val="none" w:sz="0" w:space="0" w:color="auto"/>
          </w:divBdr>
        </w:div>
        <w:div w:id="1036153332">
          <w:marLeft w:val="0"/>
          <w:marRight w:val="0"/>
          <w:marTop w:val="0"/>
          <w:marBottom w:val="0"/>
          <w:divBdr>
            <w:top w:val="none" w:sz="0" w:space="0" w:color="auto"/>
            <w:left w:val="none" w:sz="0" w:space="0" w:color="auto"/>
            <w:bottom w:val="none" w:sz="0" w:space="0" w:color="auto"/>
            <w:right w:val="none" w:sz="0" w:space="0" w:color="auto"/>
          </w:divBdr>
        </w:div>
        <w:div w:id="1094009323">
          <w:marLeft w:val="0"/>
          <w:marRight w:val="0"/>
          <w:marTop w:val="0"/>
          <w:marBottom w:val="0"/>
          <w:divBdr>
            <w:top w:val="none" w:sz="0" w:space="0" w:color="auto"/>
            <w:left w:val="none" w:sz="0" w:space="0" w:color="auto"/>
            <w:bottom w:val="none" w:sz="0" w:space="0" w:color="auto"/>
            <w:right w:val="none" w:sz="0" w:space="0" w:color="auto"/>
          </w:divBdr>
        </w:div>
        <w:div w:id="1602909605">
          <w:marLeft w:val="0"/>
          <w:marRight w:val="0"/>
          <w:marTop w:val="0"/>
          <w:marBottom w:val="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26"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21" Type="http://schemas.openxmlformats.org/officeDocument/2006/relationships/hyperlink" Target="http://www.mosenergo-museum.ru/History_of_Mosenergo/Mosenergo_Yesterday_and_Today/" TargetMode="External"/><Relationship Id="rId34" Type="http://schemas.openxmlformats.org/officeDocument/2006/relationships/image" Target="media/image2.png"/><Relationship Id="rId42" Type="http://schemas.openxmlformats.org/officeDocument/2006/relationships/hyperlink" Target="https://ru.wikipedia.org/wiki/%D0%A3%D0%B4%D0%B5%D0%BB%D1%8C%D0%BD%D0%B0%D1%8F_%D1%82%D0%B5%D0%BF%D0%BB%D0%BE%D1%82%D0%B0_%D1%81%D0%B3%D0%BE%D1%80%D0%B0%D0%BD%D0%B8%D1%8F"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jpeg"/><Relationship Id="rId63" Type="http://schemas.openxmlformats.org/officeDocument/2006/relationships/image" Target="media/image24.gif"/><Relationship Id="rId68" Type="http://schemas.openxmlformats.org/officeDocument/2006/relationships/image" Target="media/image29.gif"/><Relationship Id="rId76" Type="http://schemas.openxmlformats.org/officeDocument/2006/relationships/image" Target="media/image37.gif"/><Relationship Id="rId84" Type="http://schemas.openxmlformats.org/officeDocument/2006/relationships/hyperlink" Target="https://ru.wikipedia.org/wiki/%D0%9F%D1%80%D0%BE%D0%BC%D1%8B%D1%88%D0%BB%D0%B5%D0%BD%D0%BD%D0%B0%D1%8F_%D0%B1%D0%B5%D0%B7%D0%BE%D0%BF%D0%B0%D1%81%D0%BD%D0%BE%D1%81%D1%82%D1%8C" TargetMode="External"/><Relationship Id="rId89"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2.gif"/><Relationship Id="rId92" Type="http://schemas.openxmlformats.org/officeDocument/2006/relationships/hyperlink" Target="https://e.lanbook.com/book/156466" TargetMode="External"/><Relationship Id="rId2" Type="http://schemas.openxmlformats.org/officeDocument/2006/relationships/numbering" Target="numbering.xml"/><Relationship Id="rId16" Type="http://schemas.openxmlformats.org/officeDocument/2006/relationships/hyperlink" Target="http://www.mosenergo-museum.ru/History_of_Mosenergo/Mosenergo_Yesterday_and_Today/" TargetMode="External"/><Relationship Id="rId29" Type="http://schemas.openxmlformats.org/officeDocument/2006/relationships/hyperlink" Target="http://www.mosenergo-museum.ru/History_of_Mosenergo/Mosenergo_Yesterday_and_Today/" TargetMode="External"/><Relationship Id="rId11"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image" Target="media/image6.pn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gif"/><Relationship Id="rId74" Type="http://schemas.openxmlformats.org/officeDocument/2006/relationships/image" Target="media/image35.gif"/><Relationship Id="rId79" Type="http://schemas.openxmlformats.org/officeDocument/2006/relationships/image" Target="media/image40.gif"/><Relationship Id="rId87"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22.gif"/><Relationship Id="rId82" Type="http://schemas.openxmlformats.org/officeDocument/2006/relationships/hyperlink" Target="https://ru.wikipedia.org/wiki/%D0%AD%D0%BB%D0%B5%D0%BA%D1%82%D1%80%D0%BE%D0%B1%D0%B5%D0%B7%D0%BE%D0%BF%D0%B0%D1%81%D0%BD%D0%BE%D1%81%D1%82%D1%8C" TargetMode="External"/><Relationship Id="rId90" Type="http://schemas.openxmlformats.org/officeDocument/2006/relationships/image" Target="media/image45.png"/><Relationship Id="rId95" Type="http://schemas.openxmlformats.org/officeDocument/2006/relationships/theme" Target="theme/theme1.xml"/><Relationship Id="rId1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43" Type="http://schemas.openxmlformats.org/officeDocument/2006/relationships/image" Target="media/image4.png"/><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image" Target="media/image25.gif"/><Relationship Id="rId69" Type="http://schemas.openxmlformats.org/officeDocument/2006/relationships/image" Target="media/image30.gif"/><Relationship Id="rId77" Type="http://schemas.openxmlformats.org/officeDocument/2006/relationships/image" Target="media/image38.gif"/><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2.png"/><Relationship Id="rId72" Type="http://schemas.openxmlformats.org/officeDocument/2006/relationships/image" Target="media/image33.gif"/><Relationship Id="rId80" Type="http://schemas.openxmlformats.org/officeDocument/2006/relationships/hyperlink" Target="https://ru.wikipedia.org/wiki/%D0%9F%D1%80%D0%BE%D0%B8%D0%B7%D0%B2%D0%BE%D0%B4%D1%81%D1%82%D0%B2%D0%B5%D0%BD%D0%BD%D0%B0%D1%8F_%D1%81%D0%B0%D0%BD%D0%B8%D1%82%D0%B0%D1%80%D0%B8%D1%8F" TargetMode="External"/><Relationship Id="rId85" Type="http://schemas.openxmlformats.org/officeDocument/2006/relationships/hyperlink" Target="https://ru.wikipedia.org/wiki/%D0%91%D0%B5%D0%B7%D0%BE%D0%BF%D0%B0%D1%81%D0%BD%D0%BE%D1%81%D1%82%D1%8C_%D0%B6%D0%B8%D0%B7%D0%BD%D0%B5%D0%B4%D0%B5%D1%8F%D1%82%D0%B5%D0%BB%D1%8C%D0%BD%D0%BE%D1%81%D1%82%D0%B8"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25"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46" Type="http://schemas.openxmlformats.org/officeDocument/2006/relationships/image" Target="media/image7.png"/><Relationship Id="rId59" Type="http://schemas.openxmlformats.org/officeDocument/2006/relationships/image" Target="media/image20.jpeg"/><Relationship Id="rId67" Type="http://schemas.openxmlformats.org/officeDocument/2006/relationships/image" Target="media/image28.gif"/><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3%D0%BA%D0%B0%D0%BB" TargetMode="External"/><Relationship Id="rId54" Type="http://schemas.openxmlformats.org/officeDocument/2006/relationships/image" Target="media/image15.jpeg"/><Relationship Id="rId62" Type="http://schemas.openxmlformats.org/officeDocument/2006/relationships/image" Target="media/image23.gif"/><Relationship Id="rId70" Type="http://schemas.openxmlformats.org/officeDocument/2006/relationships/image" Target="media/image31.gif"/><Relationship Id="rId75" Type="http://schemas.openxmlformats.org/officeDocument/2006/relationships/image" Target="media/image36.gif"/><Relationship Id="rId83" Type="http://schemas.openxmlformats.org/officeDocument/2006/relationships/hyperlink" Target="https://ru.wikipedia.org/wiki/%D0%9F%D0%BE%D0%B6%D0%B0%D1%80%D0%BD%D0%B0%D1%8F_%D0%B1%D0%B5%D0%B7%D0%BE%D0%BF%D0%B0%D1%81%D0%BD%D0%BE%D1%81%D1%82%D1%8C" TargetMode="External"/><Relationship Id="rId88" Type="http://schemas.openxmlformats.org/officeDocument/2006/relationships/image" Target="media/image43.png"/><Relationship Id="rId91" Type="http://schemas.openxmlformats.org/officeDocument/2006/relationships/hyperlink" Target="https://energo-audit.com/obsledovanie-osveshchenij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10.png"/><Relationship Id="rId57" Type="http://schemas.openxmlformats.org/officeDocument/2006/relationships/image" Target="media/image18.jpeg"/><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jpeg"/><Relationship Id="rId65" Type="http://schemas.openxmlformats.org/officeDocument/2006/relationships/image" Target="media/image26.gif"/><Relationship Id="rId73" Type="http://schemas.openxmlformats.org/officeDocument/2006/relationships/image" Target="media/image34.gif"/><Relationship Id="rId78" Type="http://schemas.openxmlformats.org/officeDocument/2006/relationships/image" Target="media/image39.gif"/><Relationship Id="rId81" Type="http://schemas.openxmlformats.org/officeDocument/2006/relationships/hyperlink" Target="https://ru.wikipedia.org/wiki/%D0%93%D0%B8%D0%B3%D0%B8%D0%B5%D0%BD%D0%B0_%D1%82%D1%80%D1%83%D0%B4%D0%B0" TargetMode="External"/><Relationship Id="rId86" Type="http://schemas.openxmlformats.org/officeDocument/2006/relationships/image" Target="media/image41.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E031B-80AF-4A29-B9C4-685613CF4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20511</Words>
  <Characters>116914</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cp:lastModifiedBy>
  <cp:revision>5</cp:revision>
  <cp:lastPrinted>2021-04-19T08:35:00Z</cp:lastPrinted>
  <dcterms:created xsi:type="dcterms:W3CDTF">2025-05-15T08:36:00Z</dcterms:created>
  <dcterms:modified xsi:type="dcterms:W3CDTF">2026-03-10T12:18:00Z</dcterms:modified>
</cp:coreProperties>
</file>