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F8AD2" w14:textId="6B8E2F3D" w:rsidR="007C472B" w:rsidRPr="007C472B" w:rsidRDefault="007C472B" w:rsidP="007C472B">
      <w:pPr>
        <w:widowControl/>
        <w:autoSpaceDE/>
        <w:autoSpaceDN/>
        <w:adjustRightInd/>
        <w:spacing w:before="100" w:beforeAutospacing="1" w:after="100" w:afterAutospacing="1"/>
        <w:jc w:val="right"/>
        <w:outlineLvl w:val="0"/>
        <w:rPr>
          <w:bCs/>
          <w:kern w:val="36"/>
          <w:sz w:val="24"/>
          <w:szCs w:val="24"/>
        </w:rPr>
      </w:pPr>
      <w:bookmarkStart w:id="0" w:name="_Toc59097256"/>
      <w:bookmarkStart w:id="1" w:name="_Toc62060380"/>
      <w:r w:rsidRPr="007C472B">
        <w:rPr>
          <w:bCs/>
          <w:kern w:val="36"/>
          <w:sz w:val="24"/>
          <w:szCs w:val="24"/>
        </w:rPr>
        <w:t xml:space="preserve">Приложение </w:t>
      </w:r>
      <w:bookmarkEnd w:id="0"/>
      <w:bookmarkEnd w:id="1"/>
      <w:r>
        <w:rPr>
          <w:bCs/>
          <w:kern w:val="36"/>
          <w:sz w:val="24"/>
          <w:szCs w:val="24"/>
        </w:rPr>
        <w:t>2</w:t>
      </w:r>
    </w:p>
    <w:p w14:paraId="71B69C13" w14:textId="3F58DD05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382D3C">
      <w:pPr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7E61BD29" w:rsidR="00E67C6F" w:rsidRPr="00662F5C" w:rsidRDefault="00382D3C" w:rsidP="00382D3C">
      <w:pPr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 xml:space="preserve">«МОСКОВСКИЙ </w:t>
      </w:r>
      <w:r>
        <w:rPr>
          <w:rFonts w:eastAsia="Calibri"/>
          <w:b/>
          <w:spacing w:val="40"/>
          <w:sz w:val="28"/>
          <w:szCs w:val="28"/>
        </w:rPr>
        <w:t xml:space="preserve">ТЕХНОЛОГИЧЕСКИЙ </w:t>
      </w:r>
      <w:r w:rsidRPr="00662F5C">
        <w:rPr>
          <w:rFonts w:eastAsia="Calibri"/>
          <w:b/>
          <w:spacing w:val="40"/>
          <w:sz w:val="28"/>
          <w:szCs w:val="28"/>
        </w:rPr>
        <w:t>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382D3C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382D3C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63A7606E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117F1E">
        <w:rPr>
          <w:b/>
          <w:bCs/>
          <w:color w:val="000000"/>
          <w:spacing w:val="-4"/>
          <w:sz w:val="28"/>
          <w:szCs w:val="28"/>
        </w:rPr>
        <w:t>учеб</w:t>
      </w:r>
      <w:r w:rsidR="008577A7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3363CB9F" w:rsidR="00B36100" w:rsidRDefault="00CD15AE" w:rsidP="005C7B4B">
      <w:pPr>
        <w:shd w:val="clear" w:color="auto" w:fill="FFFFFF"/>
        <w:spacing w:before="197"/>
        <w:jc w:val="center"/>
        <w:rPr>
          <w:color w:val="000000"/>
          <w:spacing w:val="-5"/>
          <w:sz w:val="28"/>
          <w:szCs w:val="28"/>
        </w:rPr>
      </w:pPr>
      <w:r w:rsidRPr="005C7B4B">
        <w:rPr>
          <w:color w:val="000000"/>
          <w:spacing w:val="-5"/>
          <w:sz w:val="24"/>
          <w:szCs w:val="24"/>
        </w:rPr>
        <w:t xml:space="preserve">по профессиональному модулю </w:t>
      </w:r>
      <w:r w:rsidR="001503C3" w:rsidRPr="005C7B4B">
        <w:rPr>
          <w:color w:val="000000"/>
          <w:spacing w:val="-5"/>
          <w:sz w:val="24"/>
          <w:szCs w:val="24"/>
        </w:rPr>
        <w:t>ПМ.0</w:t>
      </w:r>
      <w:r w:rsidR="003005EE" w:rsidRPr="005C7B4B">
        <w:rPr>
          <w:color w:val="000000"/>
          <w:spacing w:val="-5"/>
          <w:sz w:val="24"/>
          <w:szCs w:val="24"/>
        </w:rPr>
        <w:t>3</w:t>
      </w:r>
      <w:r w:rsidR="001503C3" w:rsidRPr="005C7B4B">
        <w:rPr>
          <w:color w:val="000000"/>
          <w:spacing w:val="-5"/>
          <w:sz w:val="24"/>
          <w:szCs w:val="24"/>
        </w:rPr>
        <w:t xml:space="preserve"> </w:t>
      </w:r>
      <w:r w:rsidR="00382D3C" w:rsidRPr="00382D3C">
        <w:rPr>
          <w:color w:val="000000"/>
          <w:spacing w:val="-5"/>
          <w:sz w:val="24"/>
          <w:szCs w:val="24"/>
        </w:rPr>
        <w:t>Выполнение работ при монтаже и наладке электрооборудования, осветительных сетей и светильников</w:t>
      </w:r>
      <w:r w:rsidR="00B36100" w:rsidRPr="00387B46">
        <w:rPr>
          <w:color w:val="000000"/>
          <w:spacing w:val="-5"/>
          <w:sz w:val="28"/>
          <w:szCs w:val="28"/>
        </w:rPr>
        <w:t xml:space="preserve"> </w:t>
      </w:r>
      <w:r w:rsidR="00833CB8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____</w:t>
      </w:r>
      <w:r w:rsidR="00382D3C">
        <w:rPr>
          <w:color w:val="000000"/>
          <w:spacing w:val="-5"/>
          <w:sz w:val="28"/>
          <w:szCs w:val="28"/>
        </w:rPr>
        <w:t>_</w:t>
      </w:r>
      <w:r w:rsidR="005C7B4B">
        <w:rPr>
          <w:color w:val="000000"/>
          <w:spacing w:val="-5"/>
          <w:sz w:val="28"/>
          <w:szCs w:val="28"/>
        </w:rPr>
        <w:t>__</w:t>
      </w:r>
      <w:r w:rsidR="00833CB8">
        <w:rPr>
          <w:color w:val="000000"/>
          <w:spacing w:val="-5"/>
          <w:sz w:val="28"/>
          <w:szCs w:val="28"/>
        </w:rPr>
        <w:t>_________________</w:t>
      </w:r>
    </w:p>
    <w:p w14:paraId="679E022A" w14:textId="666C754C" w:rsidR="00B36100" w:rsidRPr="007271EE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                </w:t>
      </w:r>
      <w:r w:rsidR="008577A7">
        <w:rPr>
          <w:color w:val="000000"/>
          <w:spacing w:val="-5"/>
          <w:sz w:val="16"/>
          <w:szCs w:val="16"/>
        </w:rPr>
        <w:t xml:space="preserve">     </w:t>
      </w:r>
      <w:r w:rsidR="009F0666">
        <w:rPr>
          <w:color w:val="000000"/>
          <w:spacing w:val="-5"/>
          <w:sz w:val="16"/>
          <w:szCs w:val="16"/>
        </w:rPr>
        <w:t xml:space="preserve">                                                                         </w:t>
      </w:r>
      <w:r w:rsidR="00382D3C">
        <w:rPr>
          <w:color w:val="000000"/>
          <w:spacing w:val="-5"/>
          <w:sz w:val="16"/>
          <w:szCs w:val="16"/>
        </w:rPr>
        <w:t xml:space="preserve">                           </w:t>
      </w:r>
      <w:r w:rsidR="009F0666">
        <w:rPr>
          <w:color w:val="000000"/>
          <w:spacing w:val="-5"/>
          <w:sz w:val="16"/>
          <w:szCs w:val="16"/>
        </w:rPr>
        <w:t xml:space="preserve">   </w:t>
      </w:r>
      <w:r w:rsidR="008577A7">
        <w:rPr>
          <w:color w:val="000000"/>
          <w:spacing w:val="-5"/>
          <w:sz w:val="16"/>
          <w:szCs w:val="16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2B7ADDA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</w:t>
      </w:r>
      <w:r w:rsidR="005C7B4B">
        <w:rPr>
          <w:color w:val="000000"/>
          <w:spacing w:val="-3"/>
          <w:sz w:val="28"/>
          <w:szCs w:val="28"/>
        </w:rPr>
        <w:t>________________________</w:t>
      </w:r>
      <w:r w:rsidRPr="00387B46">
        <w:rPr>
          <w:color w:val="000000"/>
          <w:spacing w:val="-3"/>
          <w:sz w:val="28"/>
          <w:szCs w:val="28"/>
        </w:rPr>
        <w:t>_________________</w:t>
      </w:r>
    </w:p>
    <w:p w14:paraId="4CDDE7C8" w14:textId="14B91110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1AD04385" w14:textId="77777777" w:rsidR="005C7B4B" w:rsidRPr="007271EE" w:rsidRDefault="005C7B4B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6946"/>
        <w:gridCol w:w="1979"/>
      </w:tblGrid>
      <w:tr w:rsidR="005A76A2" w:rsidRPr="005A76A2" w14:paraId="6755DB4F" w14:textId="77777777" w:rsidTr="00F00A47">
        <w:tc>
          <w:tcPr>
            <w:tcW w:w="485" w:type="dxa"/>
            <w:vAlign w:val="center"/>
          </w:tcPr>
          <w:p w14:paraId="5E4BA407" w14:textId="77777777" w:rsidR="006F0570" w:rsidRPr="005A76A2" w:rsidRDefault="006F0570" w:rsidP="00FD48CB">
            <w:pPr>
              <w:ind w:left="-70" w:right="-79"/>
              <w:jc w:val="center"/>
              <w:rPr>
                <w:b/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76A2" w:rsidRDefault="006F0570" w:rsidP="00FD48CB">
            <w:pPr>
              <w:jc w:val="center"/>
              <w:rPr>
                <w:b/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5A76A2" w:rsidRDefault="003B5122" w:rsidP="00FD48CB">
            <w:pPr>
              <w:jc w:val="center"/>
              <w:rPr>
                <w:b/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>Период выполнения работ</w:t>
            </w:r>
            <w:r w:rsidRPr="005A76A2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5A76A2" w:rsidRPr="005A76A2" w14:paraId="488C7C95" w14:textId="77777777" w:rsidTr="00F00A47">
        <w:tc>
          <w:tcPr>
            <w:tcW w:w="485" w:type="dxa"/>
          </w:tcPr>
          <w:p w14:paraId="63CB5E68" w14:textId="77777777" w:rsidR="006F0570" w:rsidRPr="005A76A2" w:rsidRDefault="006F0570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5A76A2" w:rsidRDefault="00DE30F6" w:rsidP="00FD48CB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5A76A2" w:rsidRDefault="00DE30F6" w:rsidP="00FD48CB">
            <w:p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5A76A2" w:rsidRDefault="00DE30F6" w:rsidP="00FD48CB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5A76A2" w:rsidRDefault="006F0570" w:rsidP="00FD48CB">
            <w:pPr>
              <w:jc w:val="center"/>
              <w:rPr>
                <w:sz w:val="24"/>
                <w:szCs w:val="24"/>
              </w:rPr>
            </w:pPr>
          </w:p>
        </w:tc>
      </w:tr>
      <w:tr w:rsidR="005A76A2" w:rsidRPr="005A76A2" w14:paraId="32085CB8" w14:textId="77777777" w:rsidTr="00F00A47">
        <w:tc>
          <w:tcPr>
            <w:tcW w:w="485" w:type="dxa"/>
          </w:tcPr>
          <w:p w14:paraId="50943ED6" w14:textId="77777777" w:rsidR="001503C3" w:rsidRPr="005A76A2" w:rsidRDefault="001503C3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6AD43D" w14:textId="77777777" w:rsidR="00EC08E7" w:rsidRPr="005A76A2" w:rsidRDefault="00EC08E7" w:rsidP="00FD48CB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>Изучить организационной структуры предприятия его подразделения и их функции.</w:t>
            </w:r>
          </w:p>
          <w:p w14:paraId="045CF20B" w14:textId="77777777" w:rsidR="00EC08E7" w:rsidRPr="005A76A2" w:rsidRDefault="00EC08E7" w:rsidP="00FD48CB">
            <w:pPr>
              <w:widowControl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6D415BB8" w14:textId="6BEBE420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и описать общую информацию об исследуемой организации: ее тип, специализацию, профиль, место расположения;</w:t>
            </w:r>
          </w:p>
          <w:p w14:paraId="7F68A198" w14:textId="49A967CD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lastRenderedPageBreak/>
              <w:t>ознакомиться и 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6C0C38E1" w14:textId="32B10BB5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и 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2BEF08E6" w14:textId="2A5782CD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0C352E75" w14:textId="1EBCE806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и дать общую информацию о количественном и качественном составе работников организации и ее подразделений;</w:t>
            </w:r>
          </w:p>
          <w:p w14:paraId="6F43FC3E" w14:textId="77777777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2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(электромонтера), мастера, начальника участка;</w:t>
            </w:r>
          </w:p>
          <w:p w14:paraId="0AFAD255" w14:textId="1E30CA24" w:rsidR="00117F1E" w:rsidRPr="005A76A2" w:rsidRDefault="00117F1E" w:rsidP="00FD48CB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216"/>
              </w:tabs>
              <w:suppressAutoHyphens/>
              <w:autoSpaceDE/>
              <w:adjustRightInd/>
              <w:ind w:left="0" w:firstLine="0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 финансово-экономическими результатами хозяйственной деятельностью исследуемой организации, с организационными и методологическими аспектами работы энергетической службы.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5A76A2" w:rsidRDefault="001503C3" w:rsidP="00FD48CB">
            <w:pPr>
              <w:jc w:val="center"/>
              <w:rPr>
                <w:sz w:val="24"/>
                <w:szCs w:val="24"/>
              </w:rPr>
            </w:pPr>
          </w:p>
        </w:tc>
      </w:tr>
      <w:tr w:rsidR="005A76A2" w:rsidRPr="005A76A2" w14:paraId="40503AF3" w14:textId="77777777" w:rsidTr="00F00A47">
        <w:tc>
          <w:tcPr>
            <w:tcW w:w="485" w:type="dxa"/>
          </w:tcPr>
          <w:p w14:paraId="05D9BBEA" w14:textId="77777777" w:rsidR="001503C3" w:rsidRPr="005A76A2" w:rsidRDefault="001503C3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619061BF" w14:textId="77777777" w:rsidR="00EC08E7" w:rsidRPr="005A76A2" w:rsidRDefault="00EC08E7" w:rsidP="00FD48CB">
            <w:pPr>
              <w:pStyle w:val="a3"/>
              <w:widowControl/>
              <w:autoSpaceDE/>
              <w:adjustRightInd/>
              <w:ind w:left="34"/>
              <w:jc w:val="both"/>
              <w:rPr>
                <w:b/>
                <w:sz w:val="24"/>
                <w:szCs w:val="24"/>
              </w:rPr>
            </w:pPr>
            <w:r w:rsidRPr="005A76A2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Анализ организации и ведения документирования </w:t>
            </w:r>
            <w:r w:rsidRPr="005A76A2">
              <w:rPr>
                <w:b/>
                <w:spacing w:val="-5"/>
                <w:sz w:val="24"/>
                <w:szCs w:val="24"/>
              </w:rPr>
              <w:t xml:space="preserve">по монтажу, наладке и эксплуатации электрических сетей </w:t>
            </w:r>
            <w:r w:rsidRPr="005A76A2">
              <w:rPr>
                <w:b/>
                <w:sz w:val="24"/>
                <w:szCs w:val="24"/>
              </w:rPr>
              <w:t xml:space="preserve">в организации согласно требованиям нормативных и проектных документов. Ознакомление и изучение </w:t>
            </w:r>
            <w:r w:rsidRPr="005A76A2">
              <w:rPr>
                <w:b/>
                <w:spacing w:val="-5"/>
                <w:sz w:val="24"/>
                <w:szCs w:val="24"/>
              </w:rPr>
              <w:t xml:space="preserve">электрических сетей, </w:t>
            </w:r>
            <w:r w:rsidRPr="005A76A2">
              <w:rPr>
                <w:b/>
                <w:sz w:val="24"/>
                <w:szCs w:val="24"/>
              </w:rPr>
              <w:t xml:space="preserve">электрооборудования и технологического оборудования организации. Анализ состояния </w:t>
            </w:r>
            <w:r w:rsidRPr="005A76A2">
              <w:rPr>
                <w:b/>
                <w:spacing w:val="-5"/>
                <w:sz w:val="24"/>
                <w:szCs w:val="24"/>
              </w:rPr>
              <w:t>электрических сетей</w:t>
            </w:r>
            <w:r w:rsidRPr="005A76A2">
              <w:rPr>
                <w:b/>
                <w:sz w:val="24"/>
                <w:szCs w:val="24"/>
              </w:rPr>
              <w:t xml:space="preserve"> организации.</w:t>
            </w:r>
          </w:p>
          <w:p w14:paraId="7191ABD8" w14:textId="55E41C6B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и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A76A2">
              <w:rPr>
                <w:sz w:val="24"/>
                <w:szCs w:val="24"/>
              </w:rPr>
              <w:t xml:space="preserve">анализировать 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электрических сетей;</w:t>
            </w:r>
          </w:p>
          <w:p w14:paraId="7C7A8397" w14:textId="6FB06B0A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 xml:space="preserve">ознакомиться с 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отраслевыми нормативными документами по монтажу, наладке и эксплуатации электрических сетей;</w:t>
            </w:r>
          </w:p>
          <w:p w14:paraId="03172E05" w14:textId="6FF632AD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номенклатурой наиболее распространенного электрооборудования, кабельной продукции и электромонтажных изделий;</w:t>
            </w:r>
          </w:p>
          <w:p w14:paraId="2B4D3A87" w14:textId="2DC2B0ED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технологией работ по монтажу, наладке и эксплуатации электрооборудования и электрических сетей в соответствии с нормативными документами;</w:t>
            </w:r>
          </w:p>
          <w:p w14:paraId="4CCB162D" w14:textId="0BB9601B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 с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требованиями к оформлению протокола по завершению испытаний;</w:t>
            </w:r>
          </w:p>
          <w:p w14:paraId="261E919E" w14:textId="74A7A5A6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>ознакомиться с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нормами приемо-сдаточных испытаний электрооборудования, в том числе электрических сетей;</w:t>
            </w:r>
          </w:p>
          <w:p w14:paraId="7DC528FF" w14:textId="3351A7FD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>ознакомиться и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описать методы организации монтажа, наладки, проверки и настройки электрических сетей;</w:t>
            </w:r>
          </w:p>
          <w:p w14:paraId="0FC2AD3C" w14:textId="301F0281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>ознакомиться и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описать требования, предъявляемые к приемке под монтаж электрооборудований и электрических сетей;</w:t>
            </w:r>
          </w:p>
          <w:p w14:paraId="3A7C8E2B" w14:textId="2C501866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 xml:space="preserve">ознакомиться и 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описать перечень документов, входящих в проектную документацию;</w:t>
            </w:r>
          </w:p>
          <w:p w14:paraId="5766EA60" w14:textId="40FE8346" w:rsidR="00117F1E" w:rsidRPr="005A76A2" w:rsidRDefault="00117F1E" w:rsidP="00FD48CB">
            <w:pPr>
              <w:pStyle w:val="a3"/>
              <w:numPr>
                <w:ilvl w:val="0"/>
                <w:numId w:val="31"/>
              </w:numPr>
              <w:tabs>
                <w:tab w:val="left" w:pos="322"/>
              </w:tabs>
              <w:ind w:left="84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>ознакомиться и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описать основные методы расчета и условия выбора электрооборудования для проектирования электрических сетей;</w:t>
            </w:r>
          </w:p>
          <w:p w14:paraId="223A4E27" w14:textId="40856A51" w:rsidR="00117F1E" w:rsidRPr="005A76A2" w:rsidRDefault="00117F1E" w:rsidP="00FD48CB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322"/>
              </w:tabs>
              <w:autoSpaceDE/>
              <w:autoSpaceDN/>
              <w:adjustRightInd/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lastRenderedPageBreak/>
              <w:t>ознакомиться, изучить и дать краткую техническую характеристику электрических сетей организации;</w:t>
            </w:r>
          </w:p>
          <w:p w14:paraId="6C247B23" w14:textId="502CDF42" w:rsidR="00117F1E" w:rsidRPr="005A76A2" w:rsidRDefault="00117F1E" w:rsidP="00FD48CB">
            <w:pPr>
              <w:pStyle w:val="a3"/>
              <w:widowControl/>
              <w:numPr>
                <w:ilvl w:val="0"/>
                <w:numId w:val="31"/>
              </w:numPr>
              <w:tabs>
                <w:tab w:val="left" w:pos="322"/>
              </w:tabs>
              <w:autoSpaceDE/>
              <w:autoSpaceDN/>
              <w:adjustRightInd/>
              <w:ind w:left="84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t>ознакомиться, изучить и анализировать состояния электрических сетей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5A76A2" w:rsidRDefault="001503C3" w:rsidP="00FD48CB">
            <w:pPr>
              <w:jc w:val="center"/>
              <w:rPr>
                <w:sz w:val="24"/>
                <w:szCs w:val="24"/>
              </w:rPr>
            </w:pPr>
          </w:p>
        </w:tc>
      </w:tr>
      <w:tr w:rsidR="005A76A2" w:rsidRPr="005A76A2" w14:paraId="229C55CE" w14:textId="77777777" w:rsidTr="00F00A47">
        <w:tc>
          <w:tcPr>
            <w:tcW w:w="485" w:type="dxa"/>
          </w:tcPr>
          <w:p w14:paraId="60F24E3F" w14:textId="77777777" w:rsidR="001503C3" w:rsidRPr="005A76A2" w:rsidRDefault="001503C3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773640" w14:textId="00018A7E" w:rsidR="00EC08E7" w:rsidRPr="005A76A2" w:rsidRDefault="00EC08E7" w:rsidP="00FD48CB">
            <w:pPr>
              <w:pStyle w:val="ConsPlusNormal"/>
              <w:tabs>
                <w:tab w:val="left" w:pos="768"/>
                <w:tab w:val="left" w:pos="1171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58506611"/>
            <w:r w:rsidRPr="005A76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3. </w:t>
            </w:r>
            <w:r w:rsidR="00185F56" w:rsidRPr="00185F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при монтаже и наладке электрооборудования, осветительных сетей и светильников</w:t>
            </w:r>
            <w:r w:rsidR="00185F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bookmarkEnd w:id="2"/>
          <w:p w14:paraId="054377DD" w14:textId="3AFBED46" w:rsidR="00117F1E" w:rsidRPr="005A76A2" w:rsidRDefault="005A76A2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ознакомиться и ана</w:t>
            </w:r>
            <w:r w:rsidR="00117F1E" w:rsidRPr="005A76A2">
              <w:rPr>
                <w:rFonts w:eastAsia="Calibri"/>
                <w:sz w:val="24"/>
                <w:szCs w:val="24"/>
                <w:lang w:eastAsia="en-US"/>
              </w:rPr>
              <w:t>лизировать нормативные правовые акты при составлении технологических карт на монтаж воздушных и кабельных линий;</w:t>
            </w:r>
          </w:p>
          <w:p w14:paraId="085A0B91" w14:textId="77777777" w:rsidR="00117F1E" w:rsidRPr="005A76A2" w:rsidRDefault="00117F1E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принимать участие в производстве монтажа воздушных и кабельных линий в соответствии с проектом производства работ, рабочими чертежами, требованиями нормативных документов и техники безопасности;</w:t>
            </w:r>
          </w:p>
          <w:p w14:paraId="04CDC476" w14:textId="7EC0D9EC" w:rsidR="00117F1E" w:rsidRPr="005A76A2" w:rsidRDefault="005A76A2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принимать участи в расчетах </w:t>
            </w:r>
            <w:r w:rsidR="00117F1E" w:rsidRPr="005A76A2">
              <w:rPr>
                <w:rFonts w:eastAsia="Calibri"/>
                <w:sz w:val="24"/>
                <w:szCs w:val="24"/>
                <w:lang w:eastAsia="en-US"/>
              </w:rPr>
              <w:t>электрических нагрузок, осуществл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ение </w:t>
            </w:r>
            <w:r w:rsidR="00117F1E" w:rsidRPr="005A76A2">
              <w:rPr>
                <w:rFonts w:eastAsia="Calibri"/>
                <w:sz w:val="24"/>
                <w:szCs w:val="24"/>
                <w:lang w:eastAsia="en-US"/>
              </w:rPr>
              <w:t>выбор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17F1E" w:rsidRPr="005A76A2">
              <w:rPr>
                <w:rFonts w:eastAsia="Calibri"/>
                <w:sz w:val="24"/>
                <w:szCs w:val="24"/>
                <w:lang w:eastAsia="en-US"/>
              </w:rPr>
              <w:t xml:space="preserve"> токоведущих частей на разных уровнях напряжения;</w:t>
            </w:r>
          </w:p>
          <w:p w14:paraId="4AAC8CF8" w14:textId="26DD815A" w:rsidR="00117F1E" w:rsidRPr="005A76A2" w:rsidRDefault="005A76A2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методикой </w:t>
            </w:r>
            <w:r w:rsidR="00117F1E" w:rsidRPr="005A76A2">
              <w:rPr>
                <w:bCs/>
                <w:sz w:val="24"/>
                <w:szCs w:val="24"/>
                <w:lang w:eastAsia="en-US"/>
              </w:rPr>
              <w:t>составлени</w:t>
            </w:r>
            <w:r w:rsidRPr="005A76A2">
              <w:rPr>
                <w:bCs/>
                <w:sz w:val="24"/>
                <w:szCs w:val="24"/>
                <w:lang w:eastAsia="en-US"/>
              </w:rPr>
              <w:t>я</w:t>
            </w:r>
            <w:r w:rsidR="00117F1E" w:rsidRPr="005A76A2">
              <w:rPr>
                <w:bCs/>
                <w:sz w:val="24"/>
                <w:szCs w:val="24"/>
                <w:lang w:eastAsia="en-US"/>
              </w:rPr>
              <w:t xml:space="preserve"> заявок на необходимое оборудование, запасные части, инструмент, материалы и инвентарь для выполнения плановых работ по эксплуатации линий электропередачи;</w:t>
            </w:r>
          </w:p>
          <w:p w14:paraId="62C038B1" w14:textId="77777777" w:rsidR="00117F1E" w:rsidRPr="005A76A2" w:rsidRDefault="00117F1E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5A76A2">
              <w:rPr>
                <w:bCs/>
                <w:sz w:val="24"/>
                <w:szCs w:val="24"/>
                <w:lang w:eastAsia="en-US"/>
              </w:rPr>
              <w:t xml:space="preserve"> обеспечении рационального расходования материалов, запасных частей, оборудования, инструмента и приспособлений;</w:t>
            </w:r>
          </w:p>
          <w:p w14:paraId="0CEC5758" w14:textId="77777777" w:rsidR="00117F1E" w:rsidRPr="005A76A2" w:rsidRDefault="00117F1E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5A76A2">
              <w:rPr>
                <w:bCs/>
                <w:sz w:val="24"/>
                <w:szCs w:val="24"/>
                <w:lang w:eastAsia="en-US"/>
              </w:rPr>
              <w:t xml:space="preserve"> проведение визуального наблюдения, инструментального обследования и испытания трансформаторных подстанций и распределительных пунктов;</w:t>
            </w:r>
          </w:p>
          <w:p w14:paraId="61DF935A" w14:textId="77777777" w:rsidR="00117F1E" w:rsidRPr="005A76A2" w:rsidRDefault="00117F1E" w:rsidP="00FD48CB">
            <w:pPr>
              <w:widowControl/>
              <w:numPr>
                <w:ilvl w:val="0"/>
                <w:numId w:val="28"/>
              </w:numPr>
              <w:tabs>
                <w:tab w:val="left" w:pos="215"/>
              </w:tabs>
              <w:autoSpaceDE/>
              <w:autoSpaceDN/>
              <w:adjustRightInd/>
              <w:ind w:left="28" w:firstLine="0"/>
              <w:jc w:val="both"/>
              <w:rPr>
                <w:bCs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принимать участие в</w:t>
            </w:r>
            <w:r w:rsidRPr="005A76A2">
              <w:rPr>
                <w:bCs/>
                <w:sz w:val="24"/>
                <w:szCs w:val="24"/>
                <w:lang w:eastAsia="en-US"/>
              </w:rPr>
              <w:t xml:space="preserve"> работе оценки технического состояния оборудования, инженерных систем, зданий и сооружений трансформаторных подстанций и распределительных пунктов;</w:t>
            </w:r>
          </w:p>
          <w:p w14:paraId="71E68229" w14:textId="77777777" w:rsidR="00117F1E" w:rsidRPr="005A76A2" w:rsidRDefault="00117F1E" w:rsidP="00FD48CB">
            <w:pPr>
              <w:tabs>
                <w:tab w:val="left" w:pos="215"/>
              </w:tabs>
              <w:autoSpaceDE/>
              <w:autoSpaceDN/>
              <w:adjustRightInd/>
              <w:ind w:left="28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5A76A2">
              <w:rPr>
                <w:bCs/>
                <w:sz w:val="24"/>
                <w:szCs w:val="24"/>
                <w:lang w:eastAsia="en-US"/>
              </w:rPr>
              <w:t>выполнять следующие виды работ:</w:t>
            </w:r>
          </w:p>
          <w:p w14:paraId="331C47A5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подготовка трасс электропроводок;</w:t>
            </w:r>
          </w:p>
          <w:p w14:paraId="5EF55C62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разметка трасс электропроводок;</w:t>
            </w:r>
          </w:p>
          <w:p w14:paraId="05E5F478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крепежные работы;</w:t>
            </w:r>
          </w:p>
          <w:p w14:paraId="61E06367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соединение и </w:t>
            </w:r>
            <w:proofErr w:type="spellStart"/>
            <w:r w:rsidRPr="005A76A2">
              <w:rPr>
                <w:rFonts w:eastAsia="Calibri"/>
                <w:sz w:val="24"/>
                <w:szCs w:val="24"/>
                <w:lang w:eastAsia="en-US"/>
              </w:rPr>
              <w:t>оконцевание</w:t>
            </w:r>
            <w:proofErr w:type="spellEnd"/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проводов и кабелей;</w:t>
            </w:r>
          </w:p>
          <w:p w14:paraId="78524F04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монтаж электропроводок проводами и небронированными кабелями различных марок;</w:t>
            </w:r>
          </w:p>
          <w:p w14:paraId="08AE3C2D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прокладка проводов в стальных и пластма</w:t>
            </w:r>
            <w:bookmarkStart w:id="3" w:name="_GoBack"/>
            <w:bookmarkEnd w:id="3"/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ссовых трубах; </w:t>
            </w:r>
          </w:p>
          <w:p w14:paraId="1F47373B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монтаж тросовой электропроводки; </w:t>
            </w:r>
          </w:p>
          <w:p w14:paraId="0A1EA4B5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монтаж скрытой электропроводки;</w:t>
            </w:r>
          </w:p>
          <w:p w14:paraId="54A1782A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>монтаж открытой электропроводки;</w:t>
            </w:r>
          </w:p>
          <w:p w14:paraId="518BB6E1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монтаж светильников на: крюках, шпильках, цепочках, перфорированных полосах, кронштейнах; </w:t>
            </w:r>
          </w:p>
          <w:p w14:paraId="77F3A47C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зарядка и установка светильников с лампами накаливания; </w:t>
            </w:r>
          </w:p>
          <w:p w14:paraId="58FA2594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зарядка и установка светильников с люминесцентными лампами; </w:t>
            </w:r>
          </w:p>
          <w:p w14:paraId="0F807469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крепление светильников к настенным и подвесным осветительным </w:t>
            </w:r>
            <w:proofErr w:type="spellStart"/>
            <w:r w:rsidRPr="005A76A2">
              <w:rPr>
                <w:rFonts w:eastAsia="Calibri"/>
                <w:sz w:val="24"/>
                <w:szCs w:val="24"/>
                <w:lang w:eastAsia="en-US"/>
              </w:rPr>
              <w:t>шинопроводам</w:t>
            </w:r>
            <w:proofErr w:type="spellEnd"/>
            <w:r w:rsidRPr="005A76A2">
              <w:rPr>
                <w:rFonts w:eastAsia="Calibri"/>
                <w:sz w:val="24"/>
                <w:szCs w:val="24"/>
                <w:lang w:eastAsia="en-US"/>
              </w:rPr>
              <w:t>, в подвесных потолках, на тросах;</w:t>
            </w:r>
          </w:p>
          <w:p w14:paraId="4DFEAB39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присоединение светильников к проводам групповой сети; </w:t>
            </w:r>
          </w:p>
          <w:p w14:paraId="3DFB83B2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монтаж </w:t>
            </w:r>
            <w:proofErr w:type="spellStart"/>
            <w:r w:rsidRPr="005A76A2">
              <w:rPr>
                <w:rFonts w:eastAsia="Calibri"/>
                <w:sz w:val="24"/>
                <w:szCs w:val="24"/>
                <w:lang w:eastAsia="en-US"/>
              </w:rPr>
              <w:t>электроустановочных</w:t>
            </w:r>
            <w:proofErr w:type="spellEnd"/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изделий и аппаратов; </w:t>
            </w:r>
          </w:p>
          <w:p w14:paraId="74F82345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b/>
                <w:sz w:val="24"/>
                <w:szCs w:val="24"/>
              </w:rPr>
            </w:pPr>
            <w:r w:rsidRPr="005A76A2">
              <w:rPr>
                <w:sz w:val="24"/>
                <w:szCs w:val="24"/>
              </w:rPr>
              <w:lastRenderedPageBreak/>
              <w:t>установка выключателей, переключателей, штепсельных розеток, звонков, кнопок, настенных и потолочных светильников, счетчиков, автоматических выключателей, УЗО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E6E0593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проверка надежности выполнения контактных соединений, крепления </w:t>
            </w:r>
            <w:proofErr w:type="spellStart"/>
            <w:r w:rsidRPr="005A76A2">
              <w:rPr>
                <w:rFonts w:eastAsia="Calibri"/>
                <w:sz w:val="24"/>
                <w:szCs w:val="24"/>
                <w:lang w:eastAsia="en-US"/>
              </w:rPr>
              <w:t>электроустановочных</w:t>
            </w:r>
            <w:proofErr w:type="spellEnd"/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изделий, конструктивных элементов; </w:t>
            </w:r>
          </w:p>
          <w:p w14:paraId="0DD8CDD2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A76A2">
              <w:rPr>
                <w:rFonts w:eastAsia="Calibri"/>
                <w:sz w:val="24"/>
                <w:szCs w:val="24"/>
                <w:lang w:eastAsia="en-US"/>
              </w:rPr>
              <w:t>прозвонка</w:t>
            </w:r>
            <w:proofErr w:type="spellEnd"/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 проводов и кабелей;</w:t>
            </w:r>
          </w:p>
          <w:p w14:paraId="515C96AD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выявление и устранение неисправностей в осветительных сетях с соблюдением требований ПУЭ;  </w:t>
            </w:r>
          </w:p>
          <w:p w14:paraId="680D5D30" w14:textId="77777777" w:rsidR="00117F1E" w:rsidRPr="005A76A2" w:rsidRDefault="00117F1E" w:rsidP="00FD48C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A76A2">
              <w:rPr>
                <w:rFonts w:eastAsia="Calibri"/>
                <w:sz w:val="24"/>
                <w:szCs w:val="24"/>
                <w:lang w:eastAsia="en-US"/>
              </w:rPr>
              <w:t xml:space="preserve">проверка сопротивления изоляции токопроводящих частей; </w:t>
            </w:r>
          </w:p>
          <w:p w14:paraId="63BCDB51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</w:rPr>
              <w:t>организация и проведение ремонта осветительных сетей и электрооборудования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5F36AD4E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выбор инструментов и приспособлений для монтажа электрических машин и трансформаторов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FA38557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измерение сопротивления цепи фаза- ноль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F3F4C0C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измерение сопротивления изоляции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A554259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проверка установок автоматических выключателей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43DF2FF1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установка электрооборудования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643F01B2" w14:textId="77777777" w:rsidR="00117F1E" w:rsidRPr="005A76A2" w:rsidRDefault="00117F1E" w:rsidP="00FD48CB">
            <w:pPr>
              <w:numPr>
                <w:ilvl w:val="0"/>
                <w:numId w:val="33"/>
              </w:numPr>
              <w:autoSpaceDE/>
              <w:autoSpaceDN/>
              <w:adjustRightInd/>
              <w:ind w:left="220" w:right="-39" w:hanging="220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5A76A2">
              <w:rPr>
                <w:sz w:val="24"/>
                <w:szCs w:val="24"/>
                <w:lang w:eastAsia="en-US"/>
              </w:rPr>
              <w:t>подключение электрооборудования</w:t>
            </w:r>
            <w:r w:rsidRPr="005A76A2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7A10D3E3" w14:textId="6030FF00" w:rsidR="000213D2" w:rsidRPr="005A76A2" w:rsidRDefault="00117F1E" w:rsidP="00FD48CB">
            <w:pPr>
              <w:widowControl/>
              <w:numPr>
                <w:ilvl w:val="0"/>
                <w:numId w:val="28"/>
              </w:numPr>
              <w:tabs>
                <w:tab w:val="left" w:pos="164"/>
              </w:tabs>
              <w:autoSpaceDE/>
              <w:autoSpaceDN/>
              <w:adjustRightInd/>
              <w:ind w:left="-18" w:firstLine="0"/>
              <w:jc w:val="both"/>
              <w:rPr>
                <w:sz w:val="24"/>
                <w:szCs w:val="24"/>
              </w:rPr>
            </w:pPr>
            <w:r w:rsidRPr="005A76A2">
              <w:rPr>
                <w:sz w:val="24"/>
                <w:szCs w:val="24"/>
                <w:lang w:eastAsia="en-US"/>
              </w:rPr>
              <w:t>производство контроля выполненных работ</w:t>
            </w:r>
            <w:r w:rsidR="00684E55" w:rsidRPr="005A76A2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5A76A2" w:rsidRDefault="001503C3" w:rsidP="00FD48CB">
            <w:pPr>
              <w:jc w:val="center"/>
              <w:rPr>
                <w:sz w:val="24"/>
                <w:szCs w:val="24"/>
              </w:rPr>
            </w:pPr>
          </w:p>
        </w:tc>
      </w:tr>
      <w:tr w:rsidR="005A76A2" w:rsidRPr="005A76A2" w14:paraId="649398DD" w14:textId="77777777" w:rsidTr="00F00A47">
        <w:tc>
          <w:tcPr>
            <w:tcW w:w="485" w:type="dxa"/>
          </w:tcPr>
          <w:p w14:paraId="6294721C" w14:textId="15476298" w:rsidR="001503C3" w:rsidRPr="005A76A2" w:rsidRDefault="001503C3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A8E429E" w14:textId="77777777" w:rsidR="00EC08E7" w:rsidRPr="005A76A2" w:rsidRDefault="00EC08E7" w:rsidP="00FD48C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2119393" w:rsidR="00EC08E7" w:rsidRPr="005A76A2" w:rsidRDefault="00EC08E7" w:rsidP="00FD48C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A76A2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существующей системы организация и выполнения работ по монтажу, наладке и эксплуатации на основе сравнения с пройденным материалам по профессиональному модулю ПМ.03 «</w:t>
            </w:r>
            <w:r w:rsidR="00684E55" w:rsidRPr="005A76A2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Выполнение работ при монтаже и наладке электрооборудования, осветительных сетей и светильников</w:t>
            </w:r>
            <w:r w:rsidRPr="005A76A2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» и современных</w:t>
            </w:r>
            <w:r w:rsidRPr="005A76A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достижений науки в области электроэнергетики.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5A76A2" w:rsidRDefault="001503C3" w:rsidP="00FD48CB">
            <w:pPr>
              <w:jc w:val="center"/>
              <w:rPr>
                <w:sz w:val="24"/>
                <w:szCs w:val="24"/>
              </w:rPr>
            </w:pPr>
          </w:p>
        </w:tc>
      </w:tr>
      <w:tr w:rsidR="005A76A2" w:rsidRPr="005A76A2" w14:paraId="1E2F4B43" w14:textId="77777777" w:rsidTr="00F00A47">
        <w:tc>
          <w:tcPr>
            <w:tcW w:w="485" w:type="dxa"/>
          </w:tcPr>
          <w:p w14:paraId="0D5C3B71" w14:textId="77777777" w:rsidR="001503C3" w:rsidRPr="005A76A2" w:rsidRDefault="001503C3" w:rsidP="00FD48CB">
            <w:pPr>
              <w:pStyle w:val="a3"/>
              <w:numPr>
                <w:ilvl w:val="0"/>
                <w:numId w:val="1"/>
              </w:numPr>
              <w:ind w:hanging="691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5A76A2" w:rsidRDefault="001503C3" w:rsidP="00FD48CB">
            <w:pPr>
              <w:pStyle w:val="Default"/>
              <w:jc w:val="both"/>
              <w:rPr>
                <w:b/>
                <w:color w:val="auto"/>
              </w:rPr>
            </w:pPr>
            <w:r w:rsidRPr="005A76A2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5A76A2" w:rsidRDefault="001503C3" w:rsidP="00FD48CB">
            <w:pPr>
              <w:pStyle w:val="Default"/>
              <w:jc w:val="both"/>
              <w:rPr>
                <w:color w:val="auto"/>
              </w:rPr>
            </w:pPr>
            <w:r w:rsidRPr="005A76A2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5A76A2">
              <w:rPr>
                <w:i/>
                <w:color w:val="auto"/>
                <w:lang w:val="en-US"/>
              </w:rPr>
              <w:t>PowerPoint</w:t>
            </w:r>
            <w:r w:rsidRPr="005A76A2">
              <w:rPr>
                <w:i/>
                <w:color w:val="auto"/>
              </w:rPr>
              <w:t xml:space="preserve">, </w:t>
            </w:r>
            <w:r w:rsidRPr="005A76A2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2C87460A" w:rsidR="001503C3" w:rsidRPr="005A76A2" w:rsidRDefault="001503C3" w:rsidP="00FD48CB">
            <w:pPr>
              <w:pStyle w:val="Default"/>
              <w:widowControl w:val="0"/>
              <w:jc w:val="both"/>
              <w:rPr>
                <w:color w:val="auto"/>
              </w:rPr>
            </w:pPr>
            <w:r w:rsidRPr="005A76A2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684E55" w:rsidRPr="005A76A2">
              <w:rPr>
                <w:color w:val="auto"/>
              </w:rPr>
              <w:t>Т</w:t>
            </w:r>
            <w:r w:rsidRPr="005A76A2">
              <w:rPr>
                <w:color w:val="auto"/>
              </w:rPr>
              <w:t>И» в формате .</w:t>
            </w:r>
            <w:proofErr w:type="spellStart"/>
            <w:r w:rsidRPr="005A76A2">
              <w:rPr>
                <w:color w:val="auto"/>
              </w:rPr>
              <w:t>docx</w:t>
            </w:r>
            <w:proofErr w:type="spellEnd"/>
            <w:r w:rsidRPr="005A76A2">
              <w:rPr>
                <w:color w:val="auto"/>
              </w:rPr>
              <w:t xml:space="preserve"> и</w:t>
            </w:r>
            <w:r w:rsidR="00EC08E7" w:rsidRPr="005A76A2">
              <w:rPr>
                <w:color w:val="auto"/>
              </w:rPr>
              <w:t xml:space="preserve"> </w:t>
            </w:r>
            <w:r w:rsidRPr="005A76A2">
              <w:rPr>
                <w:color w:val="auto"/>
              </w:rPr>
              <w:t>.</w:t>
            </w:r>
            <w:proofErr w:type="spellStart"/>
            <w:r w:rsidRPr="005A76A2">
              <w:rPr>
                <w:color w:val="auto"/>
              </w:rPr>
              <w:t>pdf</w:t>
            </w:r>
            <w:proofErr w:type="spellEnd"/>
            <w:r w:rsidRPr="005A76A2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5A76A2" w:rsidRDefault="001503C3" w:rsidP="00FD48C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5A76A2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1F822" w14:textId="77777777" w:rsidR="00BD7789" w:rsidRDefault="00BD7789" w:rsidP="0062184F">
      <w:r>
        <w:separator/>
      </w:r>
    </w:p>
  </w:endnote>
  <w:endnote w:type="continuationSeparator" w:id="0">
    <w:p w14:paraId="40BB7B95" w14:textId="77777777" w:rsidR="00BD7789" w:rsidRDefault="00BD778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7D718" w14:textId="77777777" w:rsidR="00BD7789" w:rsidRDefault="00BD7789" w:rsidP="0062184F">
      <w:r>
        <w:separator/>
      </w:r>
    </w:p>
  </w:footnote>
  <w:footnote w:type="continuationSeparator" w:id="0">
    <w:p w14:paraId="2569A0F9" w14:textId="77777777" w:rsidR="00BD7789" w:rsidRDefault="00BD778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382D3C">
        <w:rPr>
          <w:i/>
          <w:sz w:val="22"/>
          <w:szCs w:val="22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382D3C">
        <w:rPr>
          <w:i/>
          <w:sz w:val="22"/>
          <w:szCs w:val="22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07A"/>
    <w:multiLevelType w:val="hybridMultilevel"/>
    <w:tmpl w:val="FB4C5CFE"/>
    <w:lvl w:ilvl="0" w:tplc="85FEC9F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171"/>
    <w:multiLevelType w:val="hybridMultilevel"/>
    <w:tmpl w:val="EC0C11A0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D440A8"/>
    <w:multiLevelType w:val="hybridMultilevel"/>
    <w:tmpl w:val="6256D368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62BE1"/>
    <w:multiLevelType w:val="hybridMultilevel"/>
    <w:tmpl w:val="34A28428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F1E90"/>
    <w:multiLevelType w:val="hybridMultilevel"/>
    <w:tmpl w:val="7586176E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7A18"/>
    <w:multiLevelType w:val="hybridMultilevel"/>
    <w:tmpl w:val="1268841C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7A67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1" w15:restartNumberingAfterBreak="0">
    <w:nsid w:val="75685A29"/>
    <w:multiLevelType w:val="hybridMultilevel"/>
    <w:tmpl w:val="5B2CFA30"/>
    <w:lvl w:ilvl="0" w:tplc="126CF762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9"/>
  </w:num>
  <w:num w:numId="4">
    <w:abstractNumId w:val="18"/>
  </w:num>
  <w:num w:numId="5">
    <w:abstractNumId w:val="0"/>
  </w:num>
  <w:num w:numId="6">
    <w:abstractNumId w:val="10"/>
  </w:num>
  <w:num w:numId="7">
    <w:abstractNumId w:val="29"/>
  </w:num>
  <w:num w:numId="8">
    <w:abstractNumId w:val="11"/>
  </w:num>
  <w:num w:numId="9">
    <w:abstractNumId w:val="26"/>
  </w:num>
  <w:num w:numId="10">
    <w:abstractNumId w:val="7"/>
  </w:num>
  <w:num w:numId="11">
    <w:abstractNumId w:val="2"/>
  </w:num>
  <w:num w:numId="12">
    <w:abstractNumId w:val="6"/>
  </w:num>
  <w:num w:numId="13">
    <w:abstractNumId w:val="16"/>
  </w:num>
  <w:num w:numId="14">
    <w:abstractNumId w:val="30"/>
  </w:num>
  <w:num w:numId="15">
    <w:abstractNumId w:val="22"/>
  </w:num>
  <w:num w:numId="16">
    <w:abstractNumId w:val="20"/>
  </w:num>
  <w:num w:numId="17">
    <w:abstractNumId w:val="32"/>
  </w:num>
  <w:num w:numId="18">
    <w:abstractNumId w:val="13"/>
  </w:num>
  <w:num w:numId="19">
    <w:abstractNumId w:val="15"/>
  </w:num>
  <w:num w:numId="20">
    <w:abstractNumId w:val="27"/>
  </w:num>
  <w:num w:numId="21">
    <w:abstractNumId w:val="17"/>
  </w:num>
  <w:num w:numId="22">
    <w:abstractNumId w:val="12"/>
  </w:num>
  <w:num w:numId="23">
    <w:abstractNumId w:val="4"/>
  </w:num>
  <w:num w:numId="24">
    <w:abstractNumId w:val="19"/>
  </w:num>
  <w:num w:numId="25">
    <w:abstractNumId w:val="21"/>
  </w:num>
  <w:num w:numId="26">
    <w:abstractNumId w:val="14"/>
  </w:num>
  <w:num w:numId="27">
    <w:abstractNumId w:val="1"/>
  </w:num>
  <w:num w:numId="28">
    <w:abstractNumId w:val="28"/>
  </w:num>
  <w:num w:numId="29">
    <w:abstractNumId w:val="31"/>
  </w:num>
  <w:num w:numId="30">
    <w:abstractNumId w:val="5"/>
  </w:num>
  <w:num w:numId="31">
    <w:abstractNumId w:val="24"/>
  </w:num>
  <w:num w:numId="32">
    <w:abstractNumId w:val="2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13D2"/>
    <w:rsid w:val="00034E55"/>
    <w:rsid w:val="00051B98"/>
    <w:rsid w:val="000637BB"/>
    <w:rsid w:val="0007389F"/>
    <w:rsid w:val="0008512D"/>
    <w:rsid w:val="000A431E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17F1E"/>
    <w:rsid w:val="001503C3"/>
    <w:rsid w:val="00155312"/>
    <w:rsid w:val="00176E60"/>
    <w:rsid w:val="00185F56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42A1E"/>
    <w:rsid w:val="00287497"/>
    <w:rsid w:val="002A5EC1"/>
    <w:rsid w:val="002B165C"/>
    <w:rsid w:val="003005EE"/>
    <w:rsid w:val="00300C92"/>
    <w:rsid w:val="00316E28"/>
    <w:rsid w:val="003329F3"/>
    <w:rsid w:val="00333618"/>
    <w:rsid w:val="00346F69"/>
    <w:rsid w:val="00350B1A"/>
    <w:rsid w:val="00352FA3"/>
    <w:rsid w:val="003822FD"/>
    <w:rsid w:val="00382D3C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65E4B"/>
    <w:rsid w:val="00576E4C"/>
    <w:rsid w:val="00577EBD"/>
    <w:rsid w:val="00581437"/>
    <w:rsid w:val="005927F1"/>
    <w:rsid w:val="00593A53"/>
    <w:rsid w:val="005A3D33"/>
    <w:rsid w:val="005A76A2"/>
    <w:rsid w:val="005C7B4B"/>
    <w:rsid w:val="005D6F04"/>
    <w:rsid w:val="005F672F"/>
    <w:rsid w:val="00611615"/>
    <w:rsid w:val="00612D4C"/>
    <w:rsid w:val="0062184F"/>
    <w:rsid w:val="00632410"/>
    <w:rsid w:val="00632FB9"/>
    <w:rsid w:val="00636CD7"/>
    <w:rsid w:val="00641474"/>
    <w:rsid w:val="00642946"/>
    <w:rsid w:val="00684E55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472B"/>
    <w:rsid w:val="007C6E74"/>
    <w:rsid w:val="007E2991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1D6"/>
    <w:rsid w:val="0099075B"/>
    <w:rsid w:val="009B2240"/>
    <w:rsid w:val="009B4D57"/>
    <w:rsid w:val="009B5F9E"/>
    <w:rsid w:val="009D077A"/>
    <w:rsid w:val="009D7FBC"/>
    <w:rsid w:val="009F0666"/>
    <w:rsid w:val="009F4AD6"/>
    <w:rsid w:val="009F6BA2"/>
    <w:rsid w:val="00A013F2"/>
    <w:rsid w:val="00A226C3"/>
    <w:rsid w:val="00A247AD"/>
    <w:rsid w:val="00A53BF8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36100"/>
    <w:rsid w:val="00BA700B"/>
    <w:rsid w:val="00BB60D5"/>
    <w:rsid w:val="00BD7789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D76DF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87800"/>
    <w:rsid w:val="00EC08E7"/>
    <w:rsid w:val="00ED51CF"/>
    <w:rsid w:val="00EE7E0A"/>
    <w:rsid w:val="00EF4262"/>
    <w:rsid w:val="00EF7412"/>
    <w:rsid w:val="00F00A47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A7AD8"/>
    <w:rsid w:val="00FB0F22"/>
    <w:rsid w:val="00FB5D8D"/>
    <w:rsid w:val="00FB772A"/>
    <w:rsid w:val="00FC0972"/>
    <w:rsid w:val="00FD48CB"/>
    <w:rsid w:val="00FD7B3D"/>
    <w:rsid w:val="00FF3D5B"/>
    <w:rsid w:val="00FF590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4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Основной текст1"/>
    <w:rsid w:val="00382D3C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B156-841F-4518-87A1-D4DBA984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4</cp:revision>
  <cp:lastPrinted>2020-12-02T12:31:00Z</cp:lastPrinted>
  <dcterms:created xsi:type="dcterms:W3CDTF">2025-12-23T08:35:00Z</dcterms:created>
  <dcterms:modified xsi:type="dcterms:W3CDTF">2025-12-24T10:02:00Z</dcterms:modified>
</cp:coreProperties>
</file>