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5A758059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0962CD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bookmarkEnd w:id="2"/>
      <w:r w:rsidR="00B930DA">
        <w:rPr>
          <w:rStyle w:val="afe"/>
          <w:b w:val="0"/>
          <w:i w:val="0"/>
          <w:sz w:val="24"/>
          <w:szCs w:val="24"/>
        </w:rPr>
        <w:t>2</w:t>
      </w:r>
      <w:bookmarkStart w:id="3" w:name="_GoBack"/>
      <w:bookmarkEnd w:id="3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40C348F6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>по профессиональному модулю ПМ.0</w:t>
      </w:r>
      <w:r w:rsidR="00B76C82">
        <w:rPr>
          <w:spacing w:val="-5"/>
          <w:sz w:val="28"/>
          <w:szCs w:val="28"/>
        </w:rPr>
        <w:t xml:space="preserve">3 </w:t>
      </w:r>
      <w:r w:rsidR="00B930DA" w:rsidRPr="00B930DA">
        <w:rPr>
          <w:spacing w:val="-5"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="00B76C82">
        <w:rPr>
          <w:spacing w:val="-5"/>
          <w:sz w:val="28"/>
          <w:szCs w:val="28"/>
        </w:rPr>
        <w:t xml:space="preserve"> 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53C39943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0BC5BDE0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</w:t>
      </w:r>
      <w:r w:rsidR="00B76C82">
        <w:rPr>
          <w:spacing w:val="-3"/>
          <w:sz w:val="28"/>
          <w:szCs w:val="28"/>
        </w:rPr>
        <w:t>___</w:t>
      </w:r>
      <w:r w:rsidR="00D41D40" w:rsidRPr="000962CD">
        <w:rPr>
          <w:spacing w:val="-3"/>
          <w:sz w:val="28"/>
          <w:szCs w:val="28"/>
        </w:rPr>
        <w:t>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BD1480E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8B06B85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AC6D45A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8461BF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sz w:val="28"/>
          <w:szCs w:val="28"/>
        </w:rPr>
      </w:pPr>
      <w:bookmarkStart w:id="4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4"/>
    </w:p>
    <w:p w14:paraId="41052C4D" w14:textId="68636E0F" w:rsidR="00AC5B91" w:rsidRPr="000962CD" w:rsidRDefault="00AC5B91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5"/>
    </w:p>
    <w:p w14:paraId="3C75D4C8" w14:textId="39F20530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306B8DA9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Cs/>
          <w:sz w:val="28"/>
          <w:szCs w:val="28"/>
        </w:rPr>
      </w:pPr>
      <w:bookmarkStart w:id="6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0962CD">
        <w:rPr>
          <w:b/>
          <w:bCs/>
          <w:sz w:val="28"/>
          <w:szCs w:val="28"/>
        </w:rPr>
        <w:t>электромонтажника (электромонтера)</w:t>
      </w:r>
      <w:bookmarkEnd w:id="6"/>
      <w:r w:rsidRPr="000962CD">
        <w:rPr>
          <w:bCs/>
          <w:sz w:val="28"/>
          <w:szCs w:val="28"/>
        </w:rPr>
        <w:t xml:space="preserve">          </w:t>
      </w:r>
    </w:p>
    <w:p w14:paraId="745AD4E7" w14:textId="1C5D245A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0962CD">
        <w:rPr>
          <w:bCs/>
          <w:sz w:val="28"/>
          <w:szCs w:val="28"/>
        </w:rPr>
        <w:t xml:space="preserve">электромонтажника или электромонтера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0962CD">
        <w:rPr>
          <w:bCs/>
          <w:sz w:val="28"/>
          <w:szCs w:val="28"/>
        </w:rPr>
        <w:t>электроцех</w:t>
      </w:r>
      <w:proofErr w:type="spellEnd"/>
      <w:r w:rsidR="00AC028E" w:rsidRPr="000962CD">
        <w:rPr>
          <w:bCs/>
          <w:sz w:val="28"/>
          <w:szCs w:val="28"/>
        </w:rPr>
        <w:t xml:space="preserve">, </w:t>
      </w:r>
      <w:r w:rsidR="002052F5" w:rsidRPr="000962CD">
        <w:rPr>
          <w:bCs/>
          <w:sz w:val="28"/>
          <w:szCs w:val="28"/>
        </w:rPr>
        <w:t>электрохозяйства</w:t>
      </w:r>
      <w:r w:rsidR="00AC028E" w:rsidRPr="000962CD">
        <w:rPr>
          <w:bCs/>
          <w:sz w:val="28"/>
          <w:szCs w:val="28"/>
        </w:rPr>
        <w:t xml:space="preserve"> организации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электромонтажник (электромонтер)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514628AA" w14:textId="340FF328" w:rsidR="007800A4" w:rsidRPr="000962CD" w:rsidRDefault="007800A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7" w:name="_Toc74310773"/>
      <w:r w:rsidRPr="000962CD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0962CD">
        <w:rPr>
          <w:b/>
          <w:sz w:val="28"/>
          <w:szCs w:val="28"/>
        </w:rPr>
        <w:t xml:space="preserve"> Анализ состояния электрооборудования организации.</w:t>
      </w:r>
      <w:bookmarkEnd w:id="7"/>
    </w:p>
    <w:p w14:paraId="63E2FCA6" w14:textId="4004EA5E" w:rsidR="007800A4" w:rsidRPr="000962CD" w:rsidRDefault="007800A4" w:rsidP="000962CD">
      <w:pPr>
        <w:pStyle w:val="a5"/>
        <w:spacing w:line="360" w:lineRule="auto"/>
        <w:jc w:val="both"/>
        <w:rPr>
          <w:sz w:val="28"/>
          <w:szCs w:val="28"/>
        </w:rPr>
      </w:pPr>
      <w:r w:rsidRPr="000962CD">
        <w:rPr>
          <w:sz w:val="28"/>
          <w:szCs w:val="28"/>
        </w:rPr>
        <w:lastRenderedPageBreak/>
        <w:t>Ознакомиться и изучить электрооборудования и электроприводов, используемых в организации, дать их краткую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C668F4">
        <w:rPr>
          <w:sz w:val="28"/>
          <w:szCs w:val="28"/>
        </w:rPr>
        <w:t>ам</w:t>
      </w:r>
      <w:r w:rsidRPr="000962CD">
        <w:rPr>
          <w:sz w:val="28"/>
          <w:szCs w:val="28"/>
        </w:rPr>
        <w:t xml:space="preserve">и используемых в организации электродвигателей, </w:t>
      </w:r>
      <w:r w:rsidR="0066751B" w:rsidRPr="000962CD">
        <w:rPr>
          <w:sz w:val="28"/>
          <w:szCs w:val="28"/>
        </w:rPr>
        <w:t xml:space="preserve">ознакомиться с их </w:t>
      </w:r>
      <w:r w:rsidRPr="000962CD">
        <w:rPr>
          <w:sz w:val="28"/>
          <w:szCs w:val="28"/>
        </w:rPr>
        <w:t>номинальны</w:t>
      </w:r>
      <w:r w:rsidR="0066751B" w:rsidRPr="000962CD">
        <w:rPr>
          <w:sz w:val="28"/>
          <w:szCs w:val="28"/>
        </w:rPr>
        <w:t>ми</w:t>
      </w:r>
      <w:r w:rsidRPr="000962CD">
        <w:rPr>
          <w:sz w:val="28"/>
          <w:szCs w:val="28"/>
        </w:rPr>
        <w:t xml:space="preserve"> данны</w:t>
      </w:r>
      <w:r w:rsidR="0066751B" w:rsidRPr="000962CD">
        <w:rPr>
          <w:sz w:val="28"/>
          <w:szCs w:val="28"/>
        </w:rPr>
        <w:t>ми, ознакомиться с ре</w:t>
      </w:r>
      <w:r w:rsidRPr="000962CD">
        <w:rPr>
          <w:sz w:val="28"/>
          <w:szCs w:val="28"/>
        </w:rPr>
        <w:t>жим</w:t>
      </w:r>
      <w:r w:rsidR="0066751B" w:rsidRPr="000962CD">
        <w:rPr>
          <w:sz w:val="28"/>
          <w:szCs w:val="28"/>
        </w:rPr>
        <w:t>ами</w:t>
      </w:r>
      <w:r w:rsidRPr="000962CD">
        <w:rPr>
          <w:sz w:val="28"/>
          <w:szCs w:val="28"/>
        </w:rPr>
        <w:t xml:space="preserve"> работы технологического оборудования</w:t>
      </w:r>
      <w:r w:rsidR="0066751B" w:rsidRPr="000962CD">
        <w:rPr>
          <w:sz w:val="28"/>
          <w:szCs w:val="28"/>
        </w:rPr>
        <w:t xml:space="preserve"> организации</w:t>
      </w:r>
      <w:r w:rsidR="00F1463D" w:rsidRPr="000962CD">
        <w:rPr>
          <w:sz w:val="28"/>
          <w:szCs w:val="28"/>
        </w:rPr>
        <w:t xml:space="preserve">. </w:t>
      </w:r>
    </w:p>
    <w:p w14:paraId="6212D4F0" w14:textId="4410261A" w:rsidR="00F1463D" w:rsidRPr="000962CD" w:rsidRDefault="00F1463D" w:rsidP="000962CD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 трансформаторную подстанцию, аппаратуры защиты и управления, состояния электрооборудования организации, принципиальной электрической схемы управления электрооборудованиями и электроприводами организации</w:t>
      </w:r>
      <w:r w:rsidR="00AE49BA">
        <w:rPr>
          <w:sz w:val="28"/>
          <w:szCs w:val="28"/>
        </w:rPr>
        <w:t>.</w:t>
      </w:r>
    </w:p>
    <w:p w14:paraId="49B516F2" w14:textId="4F777EA5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8" w:name="_Hlk58506611"/>
      <w:bookmarkStart w:id="9" w:name="_Toc74310774"/>
      <w:r w:rsidRPr="000962CD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0962CD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0962CD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bookmarkEnd w:id="9"/>
    </w:p>
    <w:p w14:paraId="3642622C" w14:textId="6669A46B" w:rsidR="00221C27" w:rsidRPr="000962CD" w:rsidRDefault="00221C27" w:rsidP="000962CD">
      <w:pPr>
        <w:pStyle w:val="a5"/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</w:rPr>
      </w:pPr>
      <w:r w:rsidRPr="000962CD">
        <w:rPr>
          <w:sz w:val="28"/>
          <w:szCs w:val="28"/>
        </w:rPr>
        <w:t xml:space="preserve">Ознакомиться и изучить методику выполнения профилактической работы по поддержанию электроустановок в исправном состоянии, методику осуществления контроля за соблюдением правил эксплуатации электроустановок потребителей, методику проведения проверки исправности заземляющих устройств и защитных средств, методику выполнения регулировки пускателей, реле, приборов, методику выявления и устранения мелких неисправностей в работе электрооборудования, методику проведения разборки, ремонта, сборки и регулирование обслуживаемого электрооборудования, методику устранения повреждения внутрицеховых электрических </w:t>
      </w:r>
      <w:r w:rsidR="00AE49BA">
        <w:rPr>
          <w:sz w:val="28"/>
          <w:szCs w:val="28"/>
        </w:rPr>
        <w:t xml:space="preserve">силовых и осветительных </w:t>
      </w:r>
      <w:r w:rsidRPr="000962CD">
        <w:rPr>
          <w:sz w:val="28"/>
          <w:szCs w:val="28"/>
        </w:rPr>
        <w:t>сетей и кабельных линий</w:t>
      </w:r>
      <w:r w:rsidR="00AE49BA">
        <w:rPr>
          <w:sz w:val="28"/>
          <w:szCs w:val="28"/>
        </w:rPr>
        <w:t>.</w:t>
      </w:r>
    </w:p>
    <w:p w14:paraId="39FA3895" w14:textId="77777777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10" w:name="_Toc74310775"/>
      <w:r w:rsidRPr="000962CD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0"/>
      <w:r w:rsidRPr="000962CD">
        <w:rPr>
          <w:b/>
          <w:bCs/>
          <w:sz w:val="28"/>
          <w:szCs w:val="28"/>
        </w:rPr>
        <w:t xml:space="preserve"> </w:t>
      </w:r>
    </w:p>
    <w:p w14:paraId="6D6F3639" w14:textId="69673A72" w:rsidR="00221C27" w:rsidRPr="000962CD" w:rsidRDefault="00221C27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</w:t>
      </w:r>
      <w:r w:rsidRPr="000962CD">
        <w:rPr>
          <w:rFonts w:eastAsia="TimesNewRomanPS-BoldMT"/>
          <w:bCs/>
          <w:sz w:val="28"/>
          <w:szCs w:val="28"/>
        </w:rPr>
        <w:lastRenderedPageBreak/>
        <w:t xml:space="preserve">прохождения учебной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0962CD">
        <w:rPr>
          <w:spacing w:val="-5"/>
          <w:sz w:val="28"/>
          <w:szCs w:val="28"/>
        </w:rPr>
        <w:t>современных достижений на</w:t>
      </w:r>
      <w:r w:rsidR="00AE49BA">
        <w:rPr>
          <w:spacing w:val="-5"/>
          <w:sz w:val="28"/>
          <w:szCs w:val="28"/>
        </w:rPr>
        <w:t>уки в области электроэнергетики.</w:t>
      </w:r>
    </w:p>
    <w:p w14:paraId="1AAC8A16" w14:textId="77777777" w:rsidR="00E04C34" w:rsidRPr="000962CD" w:rsidRDefault="00E04C34" w:rsidP="00A17980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hanging="784"/>
        <w:jc w:val="both"/>
        <w:outlineLvl w:val="0"/>
        <w:rPr>
          <w:bCs/>
          <w:sz w:val="28"/>
          <w:szCs w:val="28"/>
        </w:rPr>
      </w:pPr>
      <w:bookmarkStart w:id="11" w:name="_Toc74310776"/>
      <w:r w:rsidRPr="000962CD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1"/>
    </w:p>
    <w:p w14:paraId="683A2DE7" w14:textId="1E1CE5B6" w:rsidR="00E04C34" w:rsidRPr="000962CD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Сформулируйте </w:t>
      </w:r>
      <w:r w:rsidRPr="000962CD">
        <w:rPr>
          <w:bCs/>
          <w:iCs/>
          <w:sz w:val="28"/>
          <w:szCs w:val="28"/>
        </w:rPr>
        <w:t xml:space="preserve">ключевые выводы </w:t>
      </w:r>
      <w:r w:rsidRPr="000962CD">
        <w:rPr>
          <w:bCs/>
          <w:sz w:val="28"/>
          <w:szCs w:val="28"/>
        </w:rPr>
        <w:t>по каждому из этапов прохождения практики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</w:t>
      </w:r>
    </w:p>
    <w:p w14:paraId="1AFFF4CD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685F15F1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22D9A49B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128C90EC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35A07392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sectPr w:rsidR="00E04C34" w:rsidRPr="00A1798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A9DA" w14:textId="77777777" w:rsidR="008461BF" w:rsidRDefault="008461BF" w:rsidP="00CE7DE4">
      <w:r>
        <w:separator/>
      </w:r>
    </w:p>
  </w:endnote>
  <w:endnote w:type="continuationSeparator" w:id="0">
    <w:p w14:paraId="2BA025B3" w14:textId="77777777" w:rsidR="008461BF" w:rsidRDefault="008461B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0FDC8FA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DA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3D92F" w14:textId="77777777" w:rsidR="008461BF" w:rsidRDefault="008461BF" w:rsidP="00CE7DE4">
      <w:r>
        <w:separator/>
      </w:r>
    </w:p>
  </w:footnote>
  <w:footnote w:type="continuationSeparator" w:id="0">
    <w:p w14:paraId="2761C29E" w14:textId="77777777" w:rsidR="008461BF" w:rsidRDefault="008461B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C6C30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4730D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2A28"/>
    <w:rsid w:val="00221A9E"/>
    <w:rsid w:val="00221C27"/>
    <w:rsid w:val="00230FE9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753C6"/>
    <w:rsid w:val="0068275C"/>
    <w:rsid w:val="0068672B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461B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76C82"/>
    <w:rsid w:val="00B866DB"/>
    <w:rsid w:val="00B930DA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D0F6-529E-43FA-A858-41D4AF7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6</cp:revision>
  <cp:lastPrinted>2021-04-19T08:35:00Z</cp:lastPrinted>
  <dcterms:created xsi:type="dcterms:W3CDTF">2025-05-15T08:44:00Z</dcterms:created>
  <dcterms:modified xsi:type="dcterms:W3CDTF">2026-03-10T12:22:00Z</dcterms:modified>
</cp:coreProperties>
</file>