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7B73A5" w14:textId="1A9FC266" w:rsidR="001F79AD" w:rsidRPr="00662F5C" w:rsidRDefault="001F79AD" w:rsidP="00DE15FE">
      <w:pPr>
        <w:jc w:val="center"/>
        <w:rPr>
          <w:rFonts w:eastAsia="Calibri"/>
          <w:b/>
          <w:spacing w:val="40"/>
          <w:sz w:val="28"/>
          <w:szCs w:val="28"/>
        </w:rPr>
      </w:pPr>
      <w:r w:rsidRPr="00662F5C">
        <w:rPr>
          <w:rFonts w:eastAsia="Calibri"/>
          <w:b/>
          <w:spacing w:val="30"/>
          <w:sz w:val="28"/>
          <w:szCs w:val="28"/>
        </w:rPr>
        <w:t>Образовательная автономная некоммерческая организация</w:t>
      </w:r>
      <w:r>
        <w:rPr>
          <w:rFonts w:eastAsia="Calibri"/>
          <w:b/>
          <w:spacing w:val="30"/>
          <w:sz w:val="28"/>
          <w:szCs w:val="28"/>
        </w:rPr>
        <w:t xml:space="preserve"> в</w:t>
      </w:r>
      <w:r w:rsidRPr="00662F5C">
        <w:rPr>
          <w:rFonts w:eastAsia="Calibri"/>
          <w:b/>
          <w:spacing w:val="40"/>
          <w:sz w:val="28"/>
          <w:szCs w:val="28"/>
        </w:rPr>
        <w:t>ысшего образования</w:t>
      </w:r>
    </w:p>
    <w:p w14:paraId="31102CA0" w14:textId="77777777" w:rsidR="001F79AD" w:rsidRPr="00662F5C" w:rsidRDefault="001F79AD" w:rsidP="00DE15FE">
      <w:pPr>
        <w:jc w:val="center"/>
        <w:rPr>
          <w:rFonts w:eastAsia="Calibri"/>
          <w:b/>
          <w:spacing w:val="40"/>
          <w:sz w:val="28"/>
          <w:szCs w:val="28"/>
        </w:rPr>
      </w:pPr>
    </w:p>
    <w:p w14:paraId="548CCBFE" w14:textId="55777A8B" w:rsidR="001F79AD" w:rsidRPr="00662F5C" w:rsidRDefault="001F79AD" w:rsidP="00DE15FE">
      <w:pPr>
        <w:jc w:val="center"/>
        <w:rPr>
          <w:rFonts w:eastAsia="Calibri"/>
          <w:b/>
          <w:spacing w:val="40"/>
          <w:sz w:val="28"/>
          <w:szCs w:val="28"/>
        </w:rPr>
      </w:pPr>
      <w:r w:rsidRPr="00662F5C">
        <w:rPr>
          <w:rFonts w:eastAsia="Calibri"/>
          <w:b/>
          <w:spacing w:val="40"/>
          <w:sz w:val="28"/>
          <w:szCs w:val="28"/>
        </w:rPr>
        <w:t>«МОСКОВСКИЙ</w:t>
      </w:r>
      <w:r w:rsidR="00DE15FE" w:rsidRPr="00662F5C">
        <w:rPr>
          <w:rFonts w:eastAsia="Calibri"/>
          <w:b/>
          <w:spacing w:val="40"/>
          <w:sz w:val="28"/>
          <w:szCs w:val="28"/>
        </w:rPr>
        <w:t xml:space="preserve"> </w:t>
      </w:r>
      <w:r w:rsidR="00DE15FE">
        <w:rPr>
          <w:rFonts w:eastAsia="Calibri"/>
          <w:b/>
          <w:spacing w:val="40"/>
          <w:sz w:val="28"/>
          <w:szCs w:val="28"/>
        </w:rPr>
        <w:t xml:space="preserve">ТЕХНОЛОГИЧЕСКИЙ </w:t>
      </w:r>
      <w:r w:rsidRPr="00662F5C">
        <w:rPr>
          <w:rFonts w:eastAsia="Calibri"/>
          <w:b/>
          <w:spacing w:val="40"/>
          <w:sz w:val="28"/>
          <w:szCs w:val="28"/>
        </w:rPr>
        <w:t>ИНСТИТУТ»</w:t>
      </w:r>
    </w:p>
    <w:tbl>
      <w:tblPr>
        <w:tblW w:w="0" w:type="auto"/>
        <w:tblBorders>
          <w:top w:val="double" w:sz="4" w:space="0" w:color="auto"/>
        </w:tblBorders>
        <w:tblLook w:val="04A0" w:firstRow="1" w:lastRow="0" w:firstColumn="1" w:lastColumn="0" w:noHBand="0" w:noVBand="1"/>
      </w:tblPr>
      <w:tblGrid>
        <w:gridCol w:w="4717"/>
        <w:gridCol w:w="4713"/>
      </w:tblGrid>
      <w:tr w:rsidR="001F79AD" w:rsidRPr="00662F5C" w14:paraId="1209E1CC" w14:textId="77777777" w:rsidTr="003D621E">
        <w:trPr>
          <w:trHeight w:val="329"/>
        </w:trPr>
        <w:tc>
          <w:tcPr>
            <w:tcW w:w="4717" w:type="dxa"/>
            <w:tcBorders>
              <w:top w:val="double" w:sz="4" w:space="0" w:color="auto"/>
              <w:left w:val="nil"/>
              <w:bottom w:val="nil"/>
              <w:right w:val="nil"/>
            </w:tcBorders>
            <w:shd w:val="clear" w:color="auto" w:fill="auto"/>
            <w:hideMark/>
          </w:tcPr>
          <w:p w14:paraId="387AAF42" w14:textId="77777777" w:rsidR="001F79AD" w:rsidRPr="00662F5C" w:rsidRDefault="001F79AD" w:rsidP="003D621E">
            <w:pPr>
              <w:rPr>
                <w:rFonts w:eastAsia="Calibri"/>
                <w:b/>
                <w:sz w:val="28"/>
                <w:szCs w:val="28"/>
              </w:rPr>
            </w:pPr>
          </w:p>
        </w:tc>
        <w:tc>
          <w:tcPr>
            <w:tcW w:w="4713" w:type="dxa"/>
            <w:tcBorders>
              <w:top w:val="double" w:sz="4" w:space="0" w:color="auto"/>
              <w:left w:val="nil"/>
              <w:bottom w:val="nil"/>
              <w:right w:val="nil"/>
            </w:tcBorders>
            <w:shd w:val="clear" w:color="auto" w:fill="auto"/>
            <w:hideMark/>
          </w:tcPr>
          <w:p w14:paraId="55A2449A" w14:textId="77777777" w:rsidR="001F79AD" w:rsidRDefault="001F79AD" w:rsidP="003D621E">
            <w:pPr>
              <w:rPr>
                <w:rFonts w:eastAsia="Calibri"/>
                <w:sz w:val="28"/>
                <w:szCs w:val="28"/>
              </w:rPr>
            </w:pPr>
          </w:p>
          <w:p w14:paraId="4D2EA8AD" w14:textId="77777777" w:rsidR="001F79AD" w:rsidRPr="00662F5C" w:rsidRDefault="001F79AD" w:rsidP="003D621E">
            <w:pPr>
              <w:rPr>
                <w:rFonts w:eastAsia="Calibri"/>
                <w:sz w:val="28"/>
                <w:szCs w:val="28"/>
              </w:rPr>
            </w:pPr>
          </w:p>
        </w:tc>
      </w:tr>
    </w:tbl>
    <w:p w14:paraId="356720D8" w14:textId="77777777" w:rsidR="00D01C00" w:rsidRDefault="00D01C00" w:rsidP="0053018E">
      <w:pPr>
        <w:jc w:val="center"/>
        <w:rPr>
          <w:b/>
          <w:sz w:val="32"/>
          <w:szCs w:val="32"/>
        </w:rPr>
      </w:pPr>
    </w:p>
    <w:p w14:paraId="2CAC2B65" w14:textId="77777777" w:rsidR="00D01C00" w:rsidRDefault="00D01C00" w:rsidP="0053018E">
      <w:pPr>
        <w:jc w:val="center"/>
        <w:rPr>
          <w:b/>
          <w:sz w:val="32"/>
          <w:szCs w:val="32"/>
        </w:rPr>
      </w:pPr>
    </w:p>
    <w:p w14:paraId="794E636C" w14:textId="77777777" w:rsidR="00D01C00" w:rsidRDefault="00D01C00" w:rsidP="0053018E">
      <w:pPr>
        <w:jc w:val="center"/>
        <w:rPr>
          <w:b/>
          <w:sz w:val="32"/>
          <w:szCs w:val="32"/>
        </w:rPr>
      </w:pPr>
    </w:p>
    <w:p w14:paraId="0E870E11" w14:textId="77777777" w:rsidR="00D01C00" w:rsidRDefault="00D01C00" w:rsidP="0053018E">
      <w:pPr>
        <w:jc w:val="center"/>
        <w:rPr>
          <w:b/>
          <w:sz w:val="32"/>
          <w:szCs w:val="32"/>
        </w:rPr>
      </w:pPr>
    </w:p>
    <w:p w14:paraId="3236AB38" w14:textId="77777777" w:rsidR="00D01C00" w:rsidRDefault="00D01C00" w:rsidP="0053018E">
      <w:pPr>
        <w:jc w:val="center"/>
        <w:rPr>
          <w:b/>
          <w:sz w:val="32"/>
          <w:szCs w:val="32"/>
        </w:rPr>
      </w:pPr>
    </w:p>
    <w:p w14:paraId="502BFE99" w14:textId="77777777" w:rsidR="00D01C00" w:rsidRDefault="00D01C00" w:rsidP="0053018E">
      <w:pPr>
        <w:jc w:val="center"/>
        <w:rPr>
          <w:b/>
          <w:sz w:val="32"/>
          <w:szCs w:val="32"/>
        </w:rPr>
      </w:pPr>
    </w:p>
    <w:p w14:paraId="12A0C576" w14:textId="77777777" w:rsidR="00D01C00" w:rsidRDefault="00D01C00" w:rsidP="0053018E">
      <w:pPr>
        <w:jc w:val="center"/>
        <w:rPr>
          <w:b/>
          <w:sz w:val="32"/>
          <w:szCs w:val="32"/>
        </w:rPr>
      </w:pPr>
    </w:p>
    <w:p w14:paraId="3DE853E1" w14:textId="77777777" w:rsidR="00D01C00" w:rsidRDefault="00D01C00" w:rsidP="0053018E">
      <w:pPr>
        <w:jc w:val="center"/>
        <w:rPr>
          <w:b/>
          <w:sz w:val="32"/>
          <w:szCs w:val="32"/>
        </w:rPr>
      </w:pPr>
    </w:p>
    <w:p w14:paraId="359EE5A3" w14:textId="77777777" w:rsidR="00D01C00" w:rsidRDefault="00D01C00" w:rsidP="0053018E">
      <w:pPr>
        <w:jc w:val="center"/>
        <w:rPr>
          <w:b/>
          <w:sz w:val="32"/>
          <w:szCs w:val="32"/>
        </w:rPr>
      </w:pPr>
    </w:p>
    <w:p w14:paraId="7A5EFFC5" w14:textId="5AB6E5E8" w:rsidR="0053018E" w:rsidRPr="006728B8" w:rsidRDefault="0053018E" w:rsidP="0053018E">
      <w:pPr>
        <w:jc w:val="center"/>
        <w:rPr>
          <w:b/>
          <w:sz w:val="32"/>
          <w:szCs w:val="32"/>
        </w:rPr>
      </w:pPr>
      <w:r w:rsidRPr="006728B8">
        <w:rPr>
          <w:b/>
          <w:sz w:val="32"/>
          <w:szCs w:val="32"/>
        </w:rPr>
        <w:t xml:space="preserve">ОТЧЕТ </w:t>
      </w:r>
    </w:p>
    <w:p w14:paraId="7772D83C" w14:textId="11DDA7AE" w:rsidR="0024256F" w:rsidRPr="006728B8" w:rsidRDefault="0024256F" w:rsidP="0024256F">
      <w:pPr>
        <w:jc w:val="center"/>
        <w:rPr>
          <w:b/>
          <w:sz w:val="32"/>
          <w:szCs w:val="32"/>
        </w:rPr>
      </w:pPr>
      <w:r>
        <w:rPr>
          <w:b/>
          <w:sz w:val="32"/>
          <w:szCs w:val="32"/>
        </w:rPr>
        <w:t xml:space="preserve">о прохождении </w:t>
      </w:r>
      <w:r w:rsidR="00FD5A15">
        <w:rPr>
          <w:b/>
          <w:sz w:val="32"/>
          <w:szCs w:val="32"/>
        </w:rPr>
        <w:t>п</w:t>
      </w:r>
      <w:r w:rsidR="00667064" w:rsidRPr="00FD5A15">
        <w:rPr>
          <w:b/>
          <w:sz w:val="32"/>
          <w:szCs w:val="32"/>
        </w:rPr>
        <w:t>роизводственной</w:t>
      </w:r>
      <w:r>
        <w:rPr>
          <w:b/>
          <w:sz w:val="32"/>
          <w:szCs w:val="32"/>
        </w:rPr>
        <w:t xml:space="preserve"> </w:t>
      </w:r>
      <w:r w:rsidRPr="006728B8">
        <w:rPr>
          <w:b/>
          <w:sz w:val="32"/>
          <w:szCs w:val="32"/>
        </w:rPr>
        <w:t>практики</w:t>
      </w:r>
    </w:p>
    <w:p w14:paraId="07289AC6" w14:textId="4C48C0F3" w:rsidR="00274CF3" w:rsidRDefault="001F79AD" w:rsidP="00667064">
      <w:pPr>
        <w:shd w:val="clear" w:color="auto" w:fill="FFFFFF"/>
        <w:spacing w:before="197"/>
        <w:ind w:left="43" w:hanging="43"/>
        <w:jc w:val="center"/>
        <w:rPr>
          <w:spacing w:val="-5"/>
        </w:rPr>
      </w:pPr>
      <w:r w:rsidRPr="00FD5A15">
        <w:rPr>
          <w:color w:val="000000"/>
          <w:spacing w:val="-5"/>
          <w:sz w:val="26"/>
          <w:szCs w:val="26"/>
        </w:rPr>
        <w:t xml:space="preserve">по профессиональному </w:t>
      </w:r>
      <w:r w:rsidRPr="00D92D9E">
        <w:rPr>
          <w:color w:val="000000"/>
          <w:spacing w:val="-5"/>
        </w:rPr>
        <w:t xml:space="preserve">модулю </w:t>
      </w:r>
      <w:r w:rsidR="00D92D9E" w:rsidRPr="00D92D9E">
        <w:rPr>
          <w:spacing w:val="-5"/>
        </w:rPr>
        <w:t>ПМ.0</w:t>
      </w:r>
      <w:r w:rsidR="00F72B2F">
        <w:rPr>
          <w:spacing w:val="-5"/>
        </w:rPr>
        <w:t xml:space="preserve">4 </w:t>
      </w:r>
      <w:r w:rsidR="00F72B2F" w:rsidRPr="00F72B2F">
        <w:rPr>
          <w:spacing w:val="-5"/>
        </w:rPr>
        <w:t>Организация деятельности производственного подразделения электромонтажной организации</w:t>
      </w:r>
    </w:p>
    <w:p w14:paraId="1E1D272E" w14:textId="3DDA467F" w:rsidR="001F79AD" w:rsidRPr="00FD5A15" w:rsidRDefault="00274CF3" w:rsidP="00667064">
      <w:pPr>
        <w:shd w:val="clear" w:color="auto" w:fill="FFFFFF"/>
        <w:spacing w:before="197"/>
        <w:ind w:left="43" w:hanging="43"/>
        <w:jc w:val="center"/>
        <w:rPr>
          <w:color w:val="000000"/>
          <w:spacing w:val="-5"/>
          <w:sz w:val="26"/>
          <w:szCs w:val="26"/>
        </w:rPr>
      </w:pPr>
      <w:r>
        <w:rPr>
          <w:spacing w:val="-5"/>
          <w:sz w:val="26"/>
          <w:szCs w:val="26"/>
        </w:rPr>
        <w:t>_______</w:t>
      </w:r>
      <w:r w:rsidR="00FD5A15" w:rsidRPr="00FD5A15">
        <w:rPr>
          <w:color w:val="FF0000"/>
          <w:spacing w:val="-5"/>
          <w:sz w:val="26"/>
          <w:szCs w:val="26"/>
          <w:u w:val="single"/>
        </w:rPr>
        <w:t>0921-2021-16</w:t>
      </w:r>
      <w:r>
        <w:rPr>
          <w:spacing w:val="-5"/>
          <w:sz w:val="26"/>
          <w:szCs w:val="26"/>
        </w:rPr>
        <w:t>_______</w:t>
      </w:r>
    </w:p>
    <w:p w14:paraId="5F74D265" w14:textId="609700A7" w:rsidR="001F79AD" w:rsidRPr="007271EE" w:rsidRDefault="001F79AD" w:rsidP="00274CF3">
      <w:pPr>
        <w:shd w:val="clear" w:color="auto" w:fill="FFFFFF"/>
        <w:tabs>
          <w:tab w:val="left" w:leader="underscore" w:pos="-7513"/>
        </w:tabs>
        <w:jc w:val="center"/>
        <w:rPr>
          <w:color w:val="000000"/>
          <w:spacing w:val="-3"/>
          <w:sz w:val="16"/>
          <w:szCs w:val="16"/>
        </w:rPr>
      </w:pPr>
      <w:r>
        <w:rPr>
          <w:color w:val="000000"/>
          <w:spacing w:val="-5"/>
          <w:sz w:val="16"/>
          <w:szCs w:val="16"/>
        </w:rPr>
        <w:t>шифр и номер группы</w:t>
      </w:r>
    </w:p>
    <w:tbl>
      <w:tblPr>
        <w:tblStyle w:val="a7"/>
        <w:tblW w:w="8788"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8"/>
      </w:tblGrid>
      <w:tr w:rsidR="00FD5A15" w14:paraId="36D8A004" w14:textId="77777777" w:rsidTr="00D92D9E">
        <w:tc>
          <w:tcPr>
            <w:tcW w:w="8788" w:type="dxa"/>
            <w:tcBorders>
              <w:bottom w:val="single" w:sz="4" w:space="0" w:color="auto"/>
            </w:tcBorders>
          </w:tcPr>
          <w:p w14:paraId="67A8191F" w14:textId="77777777" w:rsidR="00FD5A15" w:rsidRPr="00516087" w:rsidRDefault="00FD5A15" w:rsidP="003D621E">
            <w:pPr>
              <w:jc w:val="center"/>
              <w:rPr>
                <w:b/>
                <w:sz w:val="32"/>
                <w:szCs w:val="32"/>
              </w:rPr>
            </w:pPr>
            <w:r w:rsidRPr="00516087">
              <w:rPr>
                <w:color w:val="FF0000"/>
                <w:spacing w:val="-3"/>
                <w:sz w:val="28"/>
                <w:szCs w:val="28"/>
              </w:rPr>
              <w:t>Иванов Иван Иванович</w:t>
            </w:r>
          </w:p>
        </w:tc>
      </w:tr>
    </w:tbl>
    <w:p w14:paraId="2F7F868E" w14:textId="77777777" w:rsidR="00FD5A15" w:rsidRPr="000962CD" w:rsidRDefault="00FD5A15" w:rsidP="00FD5A15">
      <w:pPr>
        <w:shd w:val="clear" w:color="auto" w:fill="FFFFFF"/>
        <w:tabs>
          <w:tab w:val="left" w:leader="underscore" w:pos="5342"/>
        </w:tabs>
        <w:jc w:val="center"/>
        <w:rPr>
          <w:spacing w:val="-5"/>
          <w:sz w:val="16"/>
          <w:szCs w:val="16"/>
        </w:rPr>
      </w:pPr>
      <w:r w:rsidRPr="000962CD">
        <w:rPr>
          <w:spacing w:val="-5"/>
          <w:sz w:val="16"/>
          <w:szCs w:val="16"/>
        </w:rPr>
        <w:t xml:space="preserve"> (Ф.И.О.)</w:t>
      </w:r>
    </w:p>
    <w:p w14:paraId="767439AC" w14:textId="63D57CCF" w:rsidR="001F79AD" w:rsidRDefault="001F79AD" w:rsidP="001F79AD">
      <w:pPr>
        <w:shd w:val="clear" w:color="auto" w:fill="FFFFFF"/>
        <w:tabs>
          <w:tab w:val="left" w:leader="underscore" w:pos="5342"/>
        </w:tabs>
        <w:jc w:val="center"/>
        <w:rPr>
          <w:color w:val="000000"/>
          <w:spacing w:val="-5"/>
          <w:sz w:val="16"/>
          <w:szCs w:val="16"/>
        </w:rPr>
      </w:pPr>
    </w:p>
    <w:p w14:paraId="1021FED3" w14:textId="6EB188D1" w:rsidR="001F79AD" w:rsidRDefault="001F79AD" w:rsidP="001F79AD">
      <w:pPr>
        <w:shd w:val="clear" w:color="auto" w:fill="FFFFFF"/>
        <w:tabs>
          <w:tab w:val="left" w:leader="underscore" w:pos="5342"/>
        </w:tabs>
        <w:jc w:val="center"/>
        <w:rPr>
          <w:color w:val="000000"/>
          <w:spacing w:val="-5"/>
          <w:sz w:val="16"/>
          <w:szCs w:val="16"/>
        </w:rPr>
      </w:pPr>
    </w:p>
    <w:p w14:paraId="2BDAA779" w14:textId="15B007FF" w:rsidR="001F79AD" w:rsidRDefault="001F79AD" w:rsidP="001F79AD">
      <w:pPr>
        <w:shd w:val="clear" w:color="auto" w:fill="FFFFFF"/>
        <w:tabs>
          <w:tab w:val="left" w:leader="underscore" w:pos="5342"/>
        </w:tabs>
        <w:jc w:val="center"/>
        <w:rPr>
          <w:color w:val="000000"/>
          <w:spacing w:val="-5"/>
          <w:sz w:val="16"/>
          <w:szCs w:val="16"/>
        </w:rPr>
      </w:pPr>
    </w:p>
    <w:p w14:paraId="1BBBC11E" w14:textId="0CEC6F4C" w:rsidR="001F79AD" w:rsidRDefault="001F79AD" w:rsidP="001F79AD">
      <w:pPr>
        <w:shd w:val="clear" w:color="auto" w:fill="FFFFFF"/>
        <w:tabs>
          <w:tab w:val="left" w:leader="underscore" w:pos="5342"/>
        </w:tabs>
        <w:jc w:val="center"/>
        <w:rPr>
          <w:color w:val="000000"/>
          <w:spacing w:val="-5"/>
          <w:sz w:val="16"/>
          <w:szCs w:val="16"/>
        </w:rPr>
      </w:pPr>
    </w:p>
    <w:p w14:paraId="65767074" w14:textId="0BC4F4AD" w:rsidR="001F79AD" w:rsidRDefault="001F79AD" w:rsidP="001F79AD">
      <w:pPr>
        <w:shd w:val="clear" w:color="auto" w:fill="FFFFFF"/>
        <w:tabs>
          <w:tab w:val="left" w:leader="underscore" w:pos="5342"/>
        </w:tabs>
        <w:jc w:val="center"/>
        <w:rPr>
          <w:color w:val="000000"/>
          <w:spacing w:val="-5"/>
          <w:sz w:val="16"/>
          <w:szCs w:val="16"/>
        </w:rPr>
      </w:pPr>
    </w:p>
    <w:p w14:paraId="1DEB3EDB" w14:textId="64D71F43" w:rsidR="001F79AD" w:rsidRDefault="001F79AD" w:rsidP="001F79AD">
      <w:pPr>
        <w:shd w:val="clear" w:color="auto" w:fill="FFFFFF"/>
        <w:tabs>
          <w:tab w:val="left" w:leader="underscore" w:pos="5342"/>
        </w:tabs>
        <w:jc w:val="center"/>
        <w:rPr>
          <w:color w:val="000000"/>
          <w:spacing w:val="-5"/>
          <w:sz w:val="16"/>
          <w:szCs w:val="16"/>
        </w:rPr>
      </w:pPr>
    </w:p>
    <w:p w14:paraId="2BD74706" w14:textId="7CCC8A6A" w:rsidR="001F79AD" w:rsidRDefault="001F79AD" w:rsidP="001F79AD">
      <w:pPr>
        <w:shd w:val="clear" w:color="auto" w:fill="FFFFFF"/>
        <w:tabs>
          <w:tab w:val="left" w:leader="underscore" w:pos="5342"/>
        </w:tabs>
        <w:jc w:val="center"/>
        <w:rPr>
          <w:color w:val="000000"/>
          <w:spacing w:val="-5"/>
          <w:sz w:val="16"/>
          <w:szCs w:val="16"/>
        </w:rPr>
      </w:pPr>
    </w:p>
    <w:p w14:paraId="20E218FB" w14:textId="755F2199" w:rsidR="007176B8" w:rsidRDefault="007176B8" w:rsidP="00852901">
      <w:pPr>
        <w:tabs>
          <w:tab w:val="left" w:pos="567"/>
        </w:tabs>
        <w:snapToGrid w:val="0"/>
        <w:spacing w:line="360" w:lineRule="auto"/>
        <w:ind w:firstLine="567"/>
        <w:jc w:val="right"/>
        <w:outlineLvl w:val="0"/>
        <w:rPr>
          <w:b/>
        </w:rPr>
      </w:pPr>
    </w:p>
    <w:p w14:paraId="5D98E9F5" w14:textId="4E54541D" w:rsidR="00C410FA" w:rsidRDefault="00C410FA" w:rsidP="00852901">
      <w:pPr>
        <w:tabs>
          <w:tab w:val="left" w:pos="567"/>
        </w:tabs>
        <w:snapToGrid w:val="0"/>
        <w:spacing w:line="360" w:lineRule="auto"/>
        <w:ind w:firstLine="567"/>
        <w:jc w:val="right"/>
        <w:outlineLvl w:val="0"/>
        <w:rPr>
          <w:b/>
        </w:rPr>
      </w:pPr>
    </w:p>
    <w:p w14:paraId="142BBCE5" w14:textId="6CFA674B" w:rsidR="00C410FA" w:rsidRDefault="00C410FA" w:rsidP="00852901">
      <w:pPr>
        <w:tabs>
          <w:tab w:val="left" w:pos="567"/>
        </w:tabs>
        <w:snapToGrid w:val="0"/>
        <w:spacing w:line="360" w:lineRule="auto"/>
        <w:ind w:firstLine="567"/>
        <w:jc w:val="right"/>
        <w:outlineLvl w:val="0"/>
        <w:rPr>
          <w:b/>
        </w:rPr>
      </w:pPr>
    </w:p>
    <w:p w14:paraId="5D599ABC" w14:textId="51920D1D" w:rsidR="00C410FA" w:rsidRDefault="00C410FA" w:rsidP="00852901">
      <w:pPr>
        <w:tabs>
          <w:tab w:val="left" w:pos="567"/>
        </w:tabs>
        <w:snapToGrid w:val="0"/>
        <w:spacing w:line="360" w:lineRule="auto"/>
        <w:ind w:firstLine="567"/>
        <w:jc w:val="right"/>
        <w:outlineLvl w:val="0"/>
        <w:rPr>
          <w:b/>
        </w:rPr>
      </w:pPr>
    </w:p>
    <w:p w14:paraId="6B0E042C" w14:textId="13C308BE" w:rsidR="00C410FA" w:rsidRDefault="00C410FA" w:rsidP="00852901">
      <w:pPr>
        <w:tabs>
          <w:tab w:val="left" w:pos="567"/>
        </w:tabs>
        <w:snapToGrid w:val="0"/>
        <w:spacing w:line="360" w:lineRule="auto"/>
        <w:ind w:firstLine="567"/>
        <w:jc w:val="right"/>
        <w:outlineLvl w:val="0"/>
        <w:rPr>
          <w:b/>
        </w:rPr>
      </w:pPr>
    </w:p>
    <w:p w14:paraId="3C332522" w14:textId="11246777" w:rsidR="00C410FA" w:rsidRDefault="00C410FA" w:rsidP="00852901">
      <w:pPr>
        <w:tabs>
          <w:tab w:val="left" w:pos="567"/>
        </w:tabs>
        <w:snapToGrid w:val="0"/>
        <w:spacing w:line="360" w:lineRule="auto"/>
        <w:ind w:firstLine="567"/>
        <w:jc w:val="right"/>
        <w:outlineLvl w:val="0"/>
        <w:rPr>
          <w:b/>
        </w:rPr>
      </w:pPr>
    </w:p>
    <w:p w14:paraId="62C24F1D" w14:textId="5361F4BC" w:rsidR="00C410FA" w:rsidRDefault="00C410FA" w:rsidP="00852901">
      <w:pPr>
        <w:tabs>
          <w:tab w:val="left" w:pos="567"/>
        </w:tabs>
        <w:snapToGrid w:val="0"/>
        <w:spacing w:line="360" w:lineRule="auto"/>
        <w:ind w:firstLine="567"/>
        <w:jc w:val="right"/>
        <w:outlineLvl w:val="0"/>
        <w:rPr>
          <w:b/>
        </w:rPr>
      </w:pPr>
    </w:p>
    <w:p w14:paraId="6FF6AB08" w14:textId="650C50D5" w:rsidR="00C410FA" w:rsidRDefault="00C410FA" w:rsidP="00852901">
      <w:pPr>
        <w:tabs>
          <w:tab w:val="left" w:pos="567"/>
        </w:tabs>
        <w:snapToGrid w:val="0"/>
        <w:spacing w:line="360" w:lineRule="auto"/>
        <w:ind w:firstLine="567"/>
        <w:jc w:val="right"/>
        <w:outlineLvl w:val="0"/>
        <w:rPr>
          <w:b/>
        </w:rPr>
      </w:pPr>
    </w:p>
    <w:p w14:paraId="2485F032" w14:textId="415C6875" w:rsidR="00C410FA" w:rsidRDefault="00C410FA" w:rsidP="00852901">
      <w:pPr>
        <w:tabs>
          <w:tab w:val="left" w:pos="567"/>
        </w:tabs>
        <w:snapToGrid w:val="0"/>
        <w:spacing w:line="360" w:lineRule="auto"/>
        <w:ind w:firstLine="567"/>
        <w:jc w:val="right"/>
        <w:outlineLvl w:val="0"/>
        <w:rPr>
          <w:b/>
        </w:rPr>
      </w:pPr>
    </w:p>
    <w:p w14:paraId="1120367C" w14:textId="1BD6EEB1" w:rsidR="00C410FA" w:rsidRDefault="00C410FA" w:rsidP="00852901">
      <w:pPr>
        <w:tabs>
          <w:tab w:val="left" w:pos="567"/>
        </w:tabs>
        <w:snapToGrid w:val="0"/>
        <w:spacing w:line="360" w:lineRule="auto"/>
        <w:ind w:firstLine="567"/>
        <w:jc w:val="right"/>
        <w:outlineLvl w:val="0"/>
        <w:rPr>
          <w:b/>
        </w:rPr>
      </w:pPr>
    </w:p>
    <w:p w14:paraId="7F0F2796" w14:textId="2540302D" w:rsidR="00C410FA" w:rsidRDefault="00C410FA" w:rsidP="00C410FA"/>
    <w:p w14:paraId="62C7DC3D" w14:textId="3DF86949" w:rsidR="00DD04C4" w:rsidRDefault="00DD04C4" w:rsidP="00C410FA">
      <w:pPr>
        <w:ind w:left="720"/>
        <w:jc w:val="center"/>
        <w:rPr>
          <w:b/>
          <w:sz w:val="32"/>
          <w:szCs w:val="32"/>
          <w:highlight w:val="yellow"/>
        </w:rPr>
      </w:pPr>
    </w:p>
    <w:p w14:paraId="7DEBE3D1" w14:textId="20B62262" w:rsidR="00D92D9E" w:rsidRDefault="005111F4" w:rsidP="00C410FA">
      <w:pPr>
        <w:ind w:left="720"/>
        <w:jc w:val="center"/>
        <w:rPr>
          <w:b/>
          <w:color w:val="FF0000"/>
          <w:sz w:val="32"/>
          <w:szCs w:val="32"/>
        </w:rPr>
      </w:pPr>
      <w:r w:rsidRPr="005111F4">
        <w:rPr>
          <w:b/>
          <w:color w:val="FF0000"/>
          <w:sz w:val="32"/>
          <w:szCs w:val="32"/>
        </w:rPr>
        <w:t>Москва 202</w:t>
      </w:r>
      <w:r w:rsidR="00F72B2F">
        <w:rPr>
          <w:b/>
          <w:color w:val="FF0000"/>
          <w:sz w:val="32"/>
          <w:szCs w:val="32"/>
        </w:rPr>
        <w:t>3</w:t>
      </w:r>
      <w:bookmarkStart w:id="0" w:name="_GoBack"/>
      <w:bookmarkEnd w:id="0"/>
    </w:p>
    <w:sdt>
      <w:sdtPr>
        <w:rPr>
          <w:rFonts w:ascii="Times New Roman" w:eastAsia="Times New Roman" w:hAnsi="Times New Roman" w:cs="Times New Roman"/>
          <w:color w:val="FF0000"/>
          <w:sz w:val="28"/>
          <w:szCs w:val="28"/>
        </w:rPr>
        <w:id w:val="-716501286"/>
        <w:docPartObj>
          <w:docPartGallery w:val="Table of Contents"/>
          <w:docPartUnique/>
        </w:docPartObj>
      </w:sdtPr>
      <w:sdtEndPr>
        <w:rPr>
          <w:b/>
          <w:bCs/>
        </w:rPr>
      </w:sdtEndPr>
      <w:sdtContent>
        <w:p w14:paraId="0CF28A29" w14:textId="55D5157D" w:rsidR="00C54C15" w:rsidRPr="00930CF9" w:rsidRDefault="00C54C15" w:rsidP="00C54C15">
          <w:pPr>
            <w:pStyle w:val="af8"/>
            <w:spacing w:before="0" w:after="240"/>
            <w:jc w:val="center"/>
            <w:rPr>
              <w:rFonts w:ascii="Times New Roman" w:hAnsi="Times New Roman" w:cs="Times New Roman"/>
              <w:b/>
              <w:color w:val="FF0000"/>
              <w:sz w:val="28"/>
              <w:szCs w:val="28"/>
            </w:rPr>
          </w:pPr>
          <w:r w:rsidRPr="00930CF9">
            <w:rPr>
              <w:rFonts w:ascii="Times New Roman" w:hAnsi="Times New Roman" w:cs="Times New Roman"/>
              <w:b/>
              <w:color w:val="FF0000"/>
              <w:sz w:val="28"/>
              <w:szCs w:val="28"/>
            </w:rPr>
            <w:t>Оглавление</w:t>
          </w:r>
        </w:p>
        <w:p w14:paraId="0326304A" w14:textId="0396432B" w:rsidR="00930CF9" w:rsidRPr="00930CF9" w:rsidRDefault="00C54C15">
          <w:pPr>
            <w:pStyle w:val="21"/>
            <w:rPr>
              <w:rFonts w:asciiTheme="minorHAnsi" w:eastAsiaTheme="minorEastAsia" w:hAnsiTheme="minorHAnsi" w:cstheme="minorBidi"/>
              <w:noProof/>
              <w:color w:val="FF0000"/>
              <w:sz w:val="28"/>
              <w:szCs w:val="28"/>
            </w:rPr>
          </w:pPr>
          <w:r w:rsidRPr="00930CF9">
            <w:rPr>
              <w:color w:val="FF0000"/>
              <w:sz w:val="28"/>
              <w:szCs w:val="28"/>
            </w:rPr>
            <w:fldChar w:fldCharType="begin"/>
          </w:r>
          <w:r w:rsidRPr="00930CF9">
            <w:rPr>
              <w:color w:val="FF0000"/>
              <w:sz w:val="28"/>
              <w:szCs w:val="28"/>
            </w:rPr>
            <w:instrText xml:space="preserve"> TOC \o "1-3" \h \z \u </w:instrText>
          </w:r>
          <w:r w:rsidRPr="00930CF9">
            <w:rPr>
              <w:color w:val="FF0000"/>
              <w:sz w:val="28"/>
              <w:szCs w:val="28"/>
            </w:rPr>
            <w:fldChar w:fldCharType="separate"/>
          </w:r>
          <w:hyperlink w:anchor="_Toc163805225" w:history="1">
            <w:r w:rsidR="00930CF9" w:rsidRPr="00930CF9">
              <w:rPr>
                <w:rStyle w:val="aa"/>
                <w:noProof/>
                <w:color w:val="FF0000"/>
                <w:sz w:val="28"/>
                <w:szCs w:val="28"/>
              </w:rPr>
              <w:t>1. Краткая справка об обществе с ограниченной ответственностью «Электрострой» (указать наименование и организационно-правовую форму предприятия)</w:t>
            </w:r>
            <w:r w:rsidR="00930CF9" w:rsidRPr="00930CF9">
              <w:rPr>
                <w:noProof/>
                <w:webHidden/>
                <w:color w:val="FF0000"/>
                <w:sz w:val="28"/>
                <w:szCs w:val="28"/>
              </w:rPr>
              <w:tab/>
            </w:r>
            <w:r w:rsidR="00930CF9" w:rsidRPr="00930CF9">
              <w:rPr>
                <w:noProof/>
                <w:webHidden/>
                <w:color w:val="FF0000"/>
                <w:sz w:val="28"/>
                <w:szCs w:val="28"/>
              </w:rPr>
              <w:fldChar w:fldCharType="begin"/>
            </w:r>
            <w:r w:rsidR="00930CF9" w:rsidRPr="00930CF9">
              <w:rPr>
                <w:noProof/>
                <w:webHidden/>
                <w:color w:val="FF0000"/>
                <w:sz w:val="28"/>
                <w:szCs w:val="28"/>
              </w:rPr>
              <w:instrText xml:space="preserve"> PAGEREF _Toc163805225 \h </w:instrText>
            </w:r>
            <w:r w:rsidR="00930CF9" w:rsidRPr="00930CF9">
              <w:rPr>
                <w:noProof/>
                <w:webHidden/>
                <w:color w:val="FF0000"/>
                <w:sz w:val="28"/>
                <w:szCs w:val="28"/>
              </w:rPr>
            </w:r>
            <w:r w:rsidR="00930CF9" w:rsidRPr="00930CF9">
              <w:rPr>
                <w:noProof/>
                <w:webHidden/>
                <w:color w:val="FF0000"/>
                <w:sz w:val="28"/>
                <w:szCs w:val="28"/>
              </w:rPr>
              <w:fldChar w:fldCharType="separate"/>
            </w:r>
            <w:r w:rsidR="00930CF9" w:rsidRPr="00930CF9">
              <w:rPr>
                <w:noProof/>
                <w:webHidden/>
                <w:color w:val="FF0000"/>
                <w:sz w:val="28"/>
                <w:szCs w:val="28"/>
              </w:rPr>
              <w:t>3</w:t>
            </w:r>
            <w:r w:rsidR="00930CF9" w:rsidRPr="00930CF9">
              <w:rPr>
                <w:noProof/>
                <w:webHidden/>
                <w:color w:val="FF0000"/>
                <w:sz w:val="28"/>
                <w:szCs w:val="28"/>
              </w:rPr>
              <w:fldChar w:fldCharType="end"/>
            </w:r>
          </w:hyperlink>
        </w:p>
        <w:p w14:paraId="6B172BF8" w14:textId="082DA9E0" w:rsidR="00930CF9" w:rsidRPr="00930CF9" w:rsidRDefault="00996482">
          <w:pPr>
            <w:pStyle w:val="21"/>
            <w:rPr>
              <w:rFonts w:asciiTheme="minorHAnsi" w:eastAsiaTheme="minorEastAsia" w:hAnsiTheme="minorHAnsi" w:cstheme="minorBidi"/>
              <w:noProof/>
              <w:color w:val="FF0000"/>
              <w:sz w:val="28"/>
              <w:szCs w:val="28"/>
            </w:rPr>
          </w:pPr>
          <w:hyperlink w:anchor="_Toc163805226" w:history="1">
            <w:r w:rsidR="00930CF9" w:rsidRPr="00930CF9">
              <w:rPr>
                <w:rStyle w:val="aa"/>
                <w:b/>
                <w:noProof/>
                <w:color w:val="FF0000"/>
                <w:sz w:val="28"/>
                <w:szCs w:val="28"/>
              </w:rPr>
              <w:t xml:space="preserve">2. </w:t>
            </w:r>
            <w:r w:rsidR="00930CF9" w:rsidRPr="00930CF9">
              <w:rPr>
                <w:rStyle w:val="aa"/>
                <w:b/>
                <w:bCs/>
                <w:noProof/>
                <w:color w:val="FF0000"/>
                <w:sz w:val="28"/>
                <w:szCs w:val="28"/>
              </w:rPr>
              <w:t>Профессиональные компетенции электромонтажника (электромонтера), производственного мастера, начальника участка</w:t>
            </w:r>
            <w:r w:rsidR="00930CF9" w:rsidRPr="00930CF9">
              <w:rPr>
                <w:noProof/>
                <w:webHidden/>
                <w:color w:val="FF0000"/>
                <w:sz w:val="28"/>
                <w:szCs w:val="28"/>
              </w:rPr>
              <w:tab/>
            </w:r>
            <w:r w:rsidR="00930CF9" w:rsidRPr="00930CF9">
              <w:rPr>
                <w:noProof/>
                <w:webHidden/>
                <w:color w:val="FF0000"/>
                <w:sz w:val="28"/>
                <w:szCs w:val="28"/>
              </w:rPr>
              <w:fldChar w:fldCharType="begin"/>
            </w:r>
            <w:r w:rsidR="00930CF9" w:rsidRPr="00930CF9">
              <w:rPr>
                <w:noProof/>
                <w:webHidden/>
                <w:color w:val="FF0000"/>
                <w:sz w:val="28"/>
                <w:szCs w:val="28"/>
              </w:rPr>
              <w:instrText xml:space="preserve"> PAGEREF _Toc163805226 \h </w:instrText>
            </w:r>
            <w:r w:rsidR="00930CF9" w:rsidRPr="00930CF9">
              <w:rPr>
                <w:noProof/>
                <w:webHidden/>
                <w:color w:val="FF0000"/>
                <w:sz w:val="28"/>
                <w:szCs w:val="28"/>
              </w:rPr>
            </w:r>
            <w:r w:rsidR="00930CF9" w:rsidRPr="00930CF9">
              <w:rPr>
                <w:noProof/>
                <w:webHidden/>
                <w:color w:val="FF0000"/>
                <w:sz w:val="28"/>
                <w:szCs w:val="28"/>
              </w:rPr>
              <w:fldChar w:fldCharType="separate"/>
            </w:r>
            <w:r w:rsidR="00930CF9" w:rsidRPr="00930CF9">
              <w:rPr>
                <w:noProof/>
                <w:webHidden/>
                <w:color w:val="FF0000"/>
                <w:sz w:val="28"/>
                <w:szCs w:val="28"/>
              </w:rPr>
              <w:t>4</w:t>
            </w:r>
            <w:r w:rsidR="00930CF9" w:rsidRPr="00930CF9">
              <w:rPr>
                <w:noProof/>
                <w:webHidden/>
                <w:color w:val="FF0000"/>
                <w:sz w:val="28"/>
                <w:szCs w:val="28"/>
              </w:rPr>
              <w:fldChar w:fldCharType="end"/>
            </w:r>
          </w:hyperlink>
        </w:p>
        <w:p w14:paraId="72FEC5ED" w14:textId="78C4A009" w:rsidR="00930CF9" w:rsidRPr="00930CF9" w:rsidRDefault="00996482">
          <w:pPr>
            <w:pStyle w:val="21"/>
            <w:rPr>
              <w:rFonts w:asciiTheme="minorHAnsi" w:eastAsiaTheme="minorEastAsia" w:hAnsiTheme="minorHAnsi" w:cstheme="minorBidi"/>
              <w:noProof/>
              <w:color w:val="FF0000"/>
              <w:sz w:val="28"/>
              <w:szCs w:val="28"/>
            </w:rPr>
          </w:pPr>
          <w:hyperlink w:anchor="_Toc163805227" w:history="1">
            <w:r w:rsidR="00930CF9" w:rsidRPr="00930CF9">
              <w:rPr>
                <w:rStyle w:val="aa"/>
                <w:rFonts w:eastAsia="Calibri"/>
                <w:noProof/>
                <w:color w:val="FF0000"/>
                <w:sz w:val="28"/>
                <w:szCs w:val="28"/>
                <w:shd w:val="clear" w:color="auto" w:fill="FFFFFF"/>
                <w:lang w:eastAsia="en-US"/>
              </w:rPr>
              <w:t>3. Современные требования к организации и технологии монтажа электрооборудования</w:t>
            </w:r>
            <w:r w:rsidR="00930CF9" w:rsidRPr="00930CF9">
              <w:rPr>
                <w:noProof/>
                <w:webHidden/>
                <w:color w:val="FF0000"/>
                <w:sz w:val="28"/>
                <w:szCs w:val="28"/>
              </w:rPr>
              <w:tab/>
            </w:r>
            <w:r w:rsidR="00930CF9" w:rsidRPr="00930CF9">
              <w:rPr>
                <w:noProof/>
                <w:webHidden/>
                <w:color w:val="FF0000"/>
                <w:sz w:val="28"/>
                <w:szCs w:val="28"/>
              </w:rPr>
              <w:fldChar w:fldCharType="begin"/>
            </w:r>
            <w:r w:rsidR="00930CF9" w:rsidRPr="00930CF9">
              <w:rPr>
                <w:noProof/>
                <w:webHidden/>
                <w:color w:val="FF0000"/>
                <w:sz w:val="28"/>
                <w:szCs w:val="28"/>
              </w:rPr>
              <w:instrText xml:space="preserve"> PAGEREF _Toc163805227 \h </w:instrText>
            </w:r>
            <w:r w:rsidR="00930CF9" w:rsidRPr="00930CF9">
              <w:rPr>
                <w:noProof/>
                <w:webHidden/>
                <w:color w:val="FF0000"/>
                <w:sz w:val="28"/>
                <w:szCs w:val="28"/>
              </w:rPr>
            </w:r>
            <w:r w:rsidR="00930CF9" w:rsidRPr="00930CF9">
              <w:rPr>
                <w:noProof/>
                <w:webHidden/>
                <w:color w:val="FF0000"/>
                <w:sz w:val="28"/>
                <w:szCs w:val="28"/>
              </w:rPr>
              <w:fldChar w:fldCharType="separate"/>
            </w:r>
            <w:r w:rsidR="00930CF9" w:rsidRPr="00930CF9">
              <w:rPr>
                <w:noProof/>
                <w:webHidden/>
                <w:color w:val="FF0000"/>
                <w:sz w:val="28"/>
                <w:szCs w:val="28"/>
              </w:rPr>
              <w:t>5</w:t>
            </w:r>
            <w:r w:rsidR="00930CF9" w:rsidRPr="00930CF9">
              <w:rPr>
                <w:noProof/>
                <w:webHidden/>
                <w:color w:val="FF0000"/>
                <w:sz w:val="28"/>
                <w:szCs w:val="28"/>
              </w:rPr>
              <w:fldChar w:fldCharType="end"/>
            </w:r>
          </w:hyperlink>
        </w:p>
        <w:p w14:paraId="32FBF72E" w14:textId="644BE46C" w:rsidR="00930CF9" w:rsidRPr="00930CF9" w:rsidRDefault="00996482">
          <w:pPr>
            <w:pStyle w:val="21"/>
            <w:rPr>
              <w:rFonts w:asciiTheme="minorHAnsi" w:eastAsiaTheme="minorEastAsia" w:hAnsiTheme="minorHAnsi" w:cstheme="minorBidi"/>
              <w:noProof/>
              <w:color w:val="FF0000"/>
              <w:sz w:val="28"/>
              <w:szCs w:val="28"/>
            </w:rPr>
          </w:pPr>
          <w:hyperlink w:anchor="_Toc163805228" w:history="1">
            <w:r w:rsidR="00930CF9" w:rsidRPr="00930CF9">
              <w:rPr>
                <w:rStyle w:val="aa"/>
                <w:rFonts w:eastAsia="Calibri"/>
                <w:noProof/>
                <w:color w:val="FF0000"/>
                <w:sz w:val="28"/>
                <w:szCs w:val="28"/>
                <w:shd w:val="clear" w:color="auto" w:fill="FFFFFF"/>
                <w:lang w:eastAsia="en-US"/>
              </w:rPr>
              <w:t>4. Анализ выполняемых на предприятии электромонтажных работ и условий монтажа электрооборудования</w:t>
            </w:r>
            <w:r w:rsidR="00930CF9" w:rsidRPr="00930CF9">
              <w:rPr>
                <w:noProof/>
                <w:webHidden/>
                <w:color w:val="FF0000"/>
                <w:sz w:val="28"/>
                <w:szCs w:val="28"/>
              </w:rPr>
              <w:tab/>
            </w:r>
            <w:r w:rsidR="00930CF9" w:rsidRPr="00930CF9">
              <w:rPr>
                <w:noProof/>
                <w:webHidden/>
                <w:color w:val="FF0000"/>
                <w:sz w:val="28"/>
                <w:szCs w:val="28"/>
              </w:rPr>
              <w:fldChar w:fldCharType="begin"/>
            </w:r>
            <w:r w:rsidR="00930CF9" w:rsidRPr="00930CF9">
              <w:rPr>
                <w:noProof/>
                <w:webHidden/>
                <w:color w:val="FF0000"/>
                <w:sz w:val="28"/>
                <w:szCs w:val="28"/>
              </w:rPr>
              <w:instrText xml:space="preserve"> PAGEREF _Toc163805228 \h </w:instrText>
            </w:r>
            <w:r w:rsidR="00930CF9" w:rsidRPr="00930CF9">
              <w:rPr>
                <w:noProof/>
                <w:webHidden/>
                <w:color w:val="FF0000"/>
                <w:sz w:val="28"/>
                <w:szCs w:val="28"/>
              </w:rPr>
            </w:r>
            <w:r w:rsidR="00930CF9" w:rsidRPr="00930CF9">
              <w:rPr>
                <w:noProof/>
                <w:webHidden/>
                <w:color w:val="FF0000"/>
                <w:sz w:val="28"/>
                <w:szCs w:val="28"/>
              </w:rPr>
              <w:fldChar w:fldCharType="separate"/>
            </w:r>
            <w:r w:rsidR="00930CF9" w:rsidRPr="00930CF9">
              <w:rPr>
                <w:noProof/>
                <w:webHidden/>
                <w:color w:val="FF0000"/>
                <w:sz w:val="28"/>
                <w:szCs w:val="28"/>
              </w:rPr>
              <w:t>8</w:t>
            </w:r>
            <w:r w:rsidR="00930CF9" w:rsidRPr="00930CF9">
              <w:rPr>
                <w:noProof/>
                <w:webHidden/>
                <w:color w:val="FF0000"/>
                <w:sz w:val="28"/>
                <w:szCs w:val="28"/>
              </w:rPr>
              <w:fldChar w:fldCharType="end"/>
            </w:r>
          </w:hyperlink>
        </w:p>
        <w:p w14:paraId="074670B6" w14:textId="4C5DFACC" w:rsidR="00930CF9" w:rsidRPr="00930CF9" w:rsidRDefault="00996482">
          <w:pPr>
            <w:pStyle w:val="21"/>
            <w:rPr>
              <w:rFonts w:asciiTheme="minorHAnsi" w:eastAsiaTheme="minorEastAsia" w:hAnsiTheme="minorHAnsi" w:cstheme="minorBidi"/>
              <w:noProof/>
              <w:color w:val="FF0000"/>
              <w:sz w:val="28"/>
              <w:szCs w:val="28"/>
            </w:rPr>
          </w:pPr>
          <w:hyperlink w:anchor="_Toc163805229" w:history="1">
            <w:r w:rsidR="00930CF9" w:rsidRPr="00930CF9">
              <w:rPr>
                <w:rStyle w:val="aa"/>
                <w:rFonts w:eastAsia="Calibri"/>
                <w:noProof/>
                <w:color w:val="FF0000"/>
                <w:sz w:val="28"/>
                <w:szCs w:val="28"/>
                <w:shd w:val="clear" w:color="auto" w:fill="FFFFFF"/>
                <w:lang w:eastAsia="en-US"/>
              </w:rPr>
              <w:t>5. Технология монтажа электропроводок распределительных и осветительных сетей</w:t>
            </w:r>
            <w:r w:rsidR="00930CF9" w:rsidRPr="00930CF9">
              <w:rPr>
                <w:noProof/>
                <w:webHidden/>
                <w:color w:val="FF0000"/>
                <w:sz w:val="28"/>
                <w:szCs w:val="28"/>
              </w:rPr>
              <w:tab/>
            </w:r>
            <w:r w:rsidR="00930CF9" w:rsidRPr="00930CF9">
              <w:rPr>
                <w:noProof/>
                <w:webHidden/>
                <w:color w:val="FF0000"/>
                <w:sz w:val="28"/>
                <w:szCs w:val="28"/>
              </w:rPr>
              <w:fldChar w:fldCharType="begin"/>
            </w:r>
            <w:r w:rsidR="00930CF9" w:rsidRPr="00930CF9">
              <w:rPr>
                <w:noProof/>
                <w:webHidden/>
                <w:color w:val="FF0000"/>
                <w:sz w:val="28"/>
                <w:szCs w:val="28"/>
              </w:rPr>
              <w:instrText xml:space="preserve"> PAGEREF _Toc163805229 \h </w:instrText>
            </w:r>
            <w:r w:rsidR="00930CF9" w:rsidRPr="00930CF9">
              <w:rPr>
                <w:noProof/>
                <w:webHidden/>
                <w:color w:val="FF0000"/>
                <w:sz w:val="28"/>
                <w:szCs w:val="28"/>
              </w:rPr>
            </w:r>
            <w:r w:rsidR="00930CF9" w:rsidRPr="00930CF9">
              <w:rPr>
                <w:noProof/>
                <w:webHidden/>
                <w:color w:val="FF0000"/>
                <w:sz w:val="28"/>
                <w:szCs w:val="28"/>
              </w:rPr>
              <w:fldChar w:fldCharType="separate"/>
            </w:r>
            <w:r w:rsidR="00930CF9" w:rsidRPr="00930CF9">
              <w:rPr>
                <w:noProof/>
                <w:webHidden/>
                <w:color w:val="FF0000"/>
                <w:sz w:val="28"/>
                <w:szCs w:val="28"/>
              </w:rPr>
              <w:t>9</w:t>
            </w:r>
            <w:r w:rsidR="00930CF9" w:rsidRPr="00930CF9">
              <w:rPr>
                <w:noProof/>
                <w:webHidden/>
                <w:color w:val="FF0000"/>
                <w:sz w:val="28"/>
                <w:szCs w:val="28"/>
              </w:rPr>
              <w:fldChar w:fldCharType="end"/>
            </w:r>
          </w:hyperlink>
        </w:p>
        <w:p w14:paraId="345EB728" w14:textId="0ABE6B40" w:rsidR="00930CF9" w:rsidRPr="00930CF9" w:rsidRDefault="00996482">
          <w:pPr>
            <w:pStyle w:val="21"/>
            <w:rPr>
              <w:rFonts w:asciiTheme="minorHAnsi" w:eastAsiaTheme="minorEastAsia" w:hAnsiTheme="minorHAnsi" w:cstheme="minorBidi"/>
              <w:noProof/>
              <w:color w:val="FF0000"/>
              <w:sz w:val="28"/>
              <w:szCs w:val="28"/>
            </w:rPr>
          </w:pPr>
          <w:hyperlink w:anchor="_Toc163805230" w:history="1">
            <w:r w:rsidR="00930CF9" w:rsidRPr="00930CF9">
              <w:rPr>
                <w:rStyle w:val="aa"/>
                <w:rFonts w:eastAsia="Calibri"/>
                <w:b/>
                <w:noProof/>
                <w:color w:val="FF0000"/>
                <w:sz w:val="28"/>
                <w:szCs w:val="28"/>
                <w:lang w:eastAsia="en-US"/>
              </w:rPr>
              <w:t>6.</w:t>
            </w:r>
            <w:r w:rsidR="00930CF9" w:rsidRPr="00930CF9">
              <w:rPr>
                <w:rFonts w:asciiTheme="minorHAnsi" w:eastAsiaTheme="minorEastAsia" w:hAnsiTheme="minorHAnsi" w:cstheme="minorBidi"/>
                <w:noProof/>
                <w:color w:val="FF0000"/>
                <w:sz w:val="28"/>
                <w:szCs w:val="28"/>
              </w:rPr>
              <w:tab/>
            </w:r>
            <w:r w:rsidR="00930CF9" w:rsidRPr="00930CF9">
              <w:rPr>
                <w:rStyle w:val="aa"/>
                <w:rFonts w:eastAsia="Calibri"/>
                <w:b/>
                <w:noProof/>
                <w:color w:val="FF0000"/>
                <w:sz w:val="28"/>
                <w:szCs w:val="28"/>
                <w:shd w:val="clear" w:color="auto" w:fill="FFFFFF"/>
                <w:lang w:eastAsia="en-US"/>
              </w:rPr>
              <w:t>Технология монтажа высоковольтной кабельной линии  10 кВ</w:t>
            </w:r>
            <w:r w:rsidR="00930CF9" w:rsidRPr="00930CF9">
              <w:rPr>
                <w:noProof/>
                <w:webHidden/>
                <w:color w:val="FF0000"/>
                <w:sz w:val="28"/>
                <w:szCs w:val="28"/>
              </w:rPr>
              <w:tab/>
            </w:r>
            <w:r w:rsidR="00930CF9" w:rsidRPr="00930CF9">
              <w:rPr>
                <w:noProof/>
                <w:webHidden/>
                <w:color w:val="FF0000"/>
                <w:sz w:val="28"/>
                <w:szCs w:val="28"/>
              </w:rPr>
              <w:fldChar w:fldCharType="begin"/>
            </w:r>
            <w:r w:rsidR="00930CF9" w:rsidRPr="00930CF9">
              <w:rPr>
                <w:noProof/>
                <w:webHidden/>
                <w:color w:val="FF0000"/>
                <w:sz w:val="28"/>
                <w:szCs w:val="28"/>
              </w:rPr>
              <w:instrText xml:space="preserve"> PAGEREF _Toc163805230 \h </w:instrText>
            </w:r>
            <w:r w:rsidR="00930CF9" w:rsidRPr="00930CF9">
              <w:rPr>
                <w:noProof/>
                <w:webHidden/>
                <w:color w:val="FF0000"/>
                <w:sz w:val="28"/>
                <w:szCs w:val="28"/>
              </w:rPr>
            </w:r>
            <w:r w:rsidR="00930CF9" w:rsidRPr="00930CF9">
              <w:rPr>
                <w:noProof/>
                <w:webHidden/>
                <w:color w:val="FF0000"/>
                <w:sz w:val="28"/>
                <w:szCs w:val="28"/>
              </w:rPr>
              <w:fldChar w:fldCharType="separate"/>
            </w:r>
            <w:r w:rsidR="00930CF9" w:rsidRPr="00930CF9">
              <w:rPr>
                <w:noProof/>
                <w:webHidden/>
                <w:color w:val="FF0000"/>
                <w:sz w:val="28"/>
                <w:szCs w:val="28"/>
              </w:rPr>
              <w:t>13</w:t>
            </w:r>
            <w:r w:rsidR="00930CF9" w:rsidRPr="00930CF9">
              <w:rPr>
                <w:noProof/>
                <w:webHidden/>
                <w:color w:val="FF0000"/>
                <w:sz w:val="28"/>
                <w:szCs w:val="28"/>
              </w:rPr>
              <w:fldChar w:fldCharType="end"/>
            </w:r>
          </w:hyperlink>
        </w:p>
        <w:p w14:paraId="30A5467C" w14:textId="51A77FD2" w:rsidR="00930CF9" w:rsidRPr="00930CF9" w:rsidRDefault="00996482">
          <w:pPr>
            <w:pStyle w:val="21"/>
            <w:rPr>
              <w:rFonts w:asciiTheme="minorHAnsi" w:eastAsiaTheme="minorEastAsia" w:hAnsiTheme="minorHAnsi" w:cstheme="minorBidi"/>
              <w:noProof/>
              <w:color w:val="FF0000"/>
              <w:sz w:val="28"/>
              <w:szCs w:val="28"/>
            </w:rPr>
          </w:pPr>
          <w:hyperlink w:anchor="_Toc163805231" w:history="1">
            <w:r w:rsidR="00930CF9" w:rsidRPr="00930CF9">
              <w:rPr>
                <w:rStyle w:val="aa"/>
                <w:rFonts w:eastAsia="Calibri"/>
                <w:noProof/>
                <w:color w:val="FF0000"/>
                <w:sz w:val="28"/>
                <w:szCs w:val="28"/>
                <w:shd w:val="clear" w:color="auto" w:fill="FFFFFF"/>
                <w:lang w:eastAsia="en-US"/>
              </w:rPr>
              <w:t>7. Технология монтажа воздушной линии 0,4 кВ с СИП</w:t>
            </w:r>
            <w:r w:rsidR="00930CF9" w:rsidRPr="00930CF9">
              <w:rPr>
                <w:noProof/>
                <w:webHidden/>
                <w:color w:val="FF0000"/>
                <w:sz w:val="28"/>
                <w:szCs w:val="28"/>
              </w:rPr>
              <w:tab/>
            </w:r>
            <w:r w:rsidR="00930CF9" w:rsidRPr="00930CF9">
              <w:rPr>
                <w:noProof/>
                <w:webHidden/>
                <w:color w:val="FF0000"/>
                <w:sz w:val="28"/>
                <w:szCs w:val="28"/>
              </w:rPr>
              <w:fldChar w:fldCharType="begin"/>
            </w:r>
            <w:r w:rsidR="00930CF9" w:rsidRPr="00930CF9">
              <w:rPr>
                <w:noProof/>
                <w:webHidden/>
                <w:color w:val="FF0000"/>
                <w:sz w:val="28"/>
                <w:szCs w:val="28"/>
              </w:rPr>
              <w:instrText xml:space="preserve"> PAGEREF _Toc163805231 \h </w:instrText>
            </w:r>
            <w:r w:rsidR="00930CF9" w:rsidRPr="00930CF9">
              <w:rPr>
                <w:noProof/>
                <w:webHidden/>
                <w:color w:val="FF0000"/>
                <w:sz w:val="28"/>
                <w:szCs w:val="28"/>
              </w:rPr>
            </w:r>
            <w:r w:rsidR="00930CF9" w:rsidRPr="00930CF9">
              <w:rPr>
                <w:noProof/>
                <w:webHidden/>
                <w:color w:val="FF0000"/>
                <w:sz w:val="28"/>
                <w:szCs w:val="28"/>
              </w:rPr>
              <w:fldChar w:fldCharType="separate"/>
            </w:r>
            <w:r w:rsidR="00930CF9" w:rsidRPr="00930CF9">
              <w:rPr>
                <w:noProof/>
                <w:webHidden/>
                <w:color w:val="FF0000"/>
                <w:sz w:val="28"/>
                <w:szCs w:val="28"/>
              </w:rPr>
              <w:t>18</w:t>
            </w:r>
            <w:r w:rsidR="00930CF9" w:rsidRPr="00930CF9">
              <w:rPr>
                <w:noProof/>
                <w:webHidden/>
                <w:color w:val="FF0000"/>
                <w:sz w:val="28"/>
                <w:szCs w:val="28"/>
              </w:rPr>
              <w:fldChar w:fldCharType="end"/>
            </w:r>
          </w:hyperlink>
        </w:p>
        <w:p w14:paraId="4F8DCB6D" w14:textId="56CE2D6A" w:rsidR="00930CF9" w:rsidRPr="00930CF9" w:rsidRDefault="00996482">
          <w:pPr>
            <w:pStyle w:val="21"/>
            <w:rPr>
              <w:rFonts w:asciiTheme="minorHAnsi" w:eastAsiaTheme="minorEastAsia" w:hAnsiTheme="minorHAnsi" w:cstheme="minorBidi"/>
              <w:noProof/>
              <w:color w:val="FF0000"/>
              <w:sz w:val="28"/>
              <w:szCs w:val="28"/>
            </w:rPr>
          </w:pPr>
          <w:hyperlink w:anchor="_Toc163805232" w:history="1">
            <w:r w:rsidR="00930CF9" w:rsidRPr="00930CF9">
              <w:rPr>
                <w:rStyle w:val="aa"/>
                <w:rFonts w:eastAsia="Calibri"/>
                <w:noProof/>
                <w:color w:val="FF0000"/>
                <w:sz w:val="28"/>
                <w:szCs w:val="28"/>
                <w:shd w:val="clear" w:color="auto" w:fill="FFFFFF"/>
                <w:lang w:eastAsia="en-US"/>
              </w:rPr>
              <w:t>8. Разработка технологической карты монтажа схемы учета электроэнергии с трехфазным счетчиком и трансформаторами тока</w:t>
            </w:r>
            <w:r w:rsidR="00930CF9" w:rsidRPr="00930CF9">
              <w:rPr>
                <w:noProof/>
                <w:webHidden/>
                <w:color w:val="FF0000"/>
                <w:sz w:val="28"/>
                <w:szCs w:val="28"/>
              </w:rPr>
              <w:tab/>
            </w:r>
            <w:r w:rsidR="00930CF9" w:rsidRPr="00930CF9">
              <w:rPr>
                <w:noProof/>
                <w:webHidden/>
                <w:color w:val="FF0000"/>
                <w:sz w:val="28"/>
                <w:szCs w:val="28"/>
              </w:rPr>
              <w:fldChar w:fldCharType="begin"/>
            </w:r>
            <w:r w:rsidR="00930CF9" w:rsidRPr="00930CF9">
              <w:rPr>
                <w:noProof/>
                <w:webHidden/>
                <w:color w:val="FF0000"/>
                <w:sz w:val="28"/>
                <w:szCs w:val="28"/>
              </w:rPr>
              <w:instrText xml:space="preserve"> PAGEREF _Toc163805232 \h </w:instrText>
            </w:r>
            <w:r w:rsidR="00930CF9" w:rsidRPr="00930CF9">
              <w:rPr>
                <w:noProof/>
                <w:webHidden/>
                <w:color w:val="FF0000"/>
                <w:sz w:val="28"/>
                <w:szCs w:val="28"/>
              </w:rPr>
            </w:r>
            <w:r w:rsidR="00930CF9" w:rsidRPr="00930CF9">
              <w:rPr>
                <w:noProof/>
                <w:webHidden/>
                <w:color w:val="FF0000"/>
                <w:sz w:val="28"/>
                <w:szCs w:val="28"/>
              </w:rPr>
              <w:fldChar w:fldCharType="separate"/>
            </w:r>
            <w:r w:rsidR="00930CF9" w:rsidRPr="00930CF9">
              <w:rPr>
                <w:noProof/>
                <w:webHidden/>
                <w:color w:val="FF0000"/>
                <w:sz w:val="28"/>
                <w:szCs w:val="28"/>
              </w:rPr>
              <w:t>20</w:t>
            </w:r>
            <w:r w:rsidR="00930CF9" w:rsidRPr="00930CF9">
              <w:rPr>
                <w:noProof/>
                <w:webHidden/>
                <w:color w:val="FF0000"/>
                <w:sz w:val="28"/>
                <w:szCs w:val="28"/>
              </w:rPr>
              <w:fldChar w:fldCharType="end"/>
            </w:r>
          </w:hyperlink>
        </w:p>
        <w:p w14:paraId="0DC20046" w14:textId="1F7A25E8" w:rsidR="00930CF9" w:rsidRPr="00930CF9" w:rsidRDefault="00996482">
          <w:pPr>
            <w:pStyle w:val="21"/>
            <w:rPr>
              <w:rFonts w:asciiTheme="minorHAnsi" w:eastAsiaTheme="minorEastAsia" w:hAnsiTheme="minorHAnsi" w:cstheme="minorBidi"/>
              <w:noProof/>
              <w:color w:val="FF0000"/>
              <w:sz w:val="28"/>
              <w:szCs w:val="28"/>
            </w:rPr>
          </w:pPr>
          <w:hyperlink w:anchor="_Toc163805233" w:history="1">
            <w:r w:rsidR="00930CF9" w:rsidRPr="00930CF9">
              <w:rPr>
                <w:rStyle w:val="aa"/>
                <w:noProof/>
                <w:color w:val="FF0000"/>
                <w:sz w:val="28"/>
                <w:szCs w:val="28"/>
              </w:rPr>
              <w:t>Заключение</w:t>
            </w:r>
            <w:r w:rsidR="00930CF9" w:rsidRPr="00930CF9">
              <w:rPr>
                <w:noProof/>
                <w:webHidden/>
                <w:color w:val="FF0000"/>
                <w:sz w:val="28"/>
                <w:szCs w:val="28"/>
              </w:rPr>
              <w:tab/>
            </w:r>
            <w:r w:rsidR="00930CF9" w:rsidRPr="00930CF9">
              <w:rPr>
                <w:noProof/>
                <w:webHidden/>
                <w:color w:val="FF0000"/>
                <w:sz w:val="28"/>
                <w:szCs w:val="28"/>
              </w:rPr>
              <w:fldChar w:fldCharType="begin"/>
            </w:r>
            <w:r w:rsidR="00930CF9" w:rsidRPr="00930CF9">
              <w:rPr>
                <w:noProof/>
                <w:webHidden/>
                <w:color w:val="FF0000"/>
                <w:sz w:val="28"/>
                <w:szCs w:val="28"/>
              </w:rPr>
              <w:instrText xml:space="preserve"> PAGEREF _Toc163805233 \h </w:instrText>
            </w:r>
            <w:r w:rsidR="00930CF9" w:rsidRPr="00930CF9">
              <w:rPr>
                <w:noProof/>
                <w:webHidden/>
                <w:color w:val="FF0000"/>
                <w:sz w:val="28"/>
                <w:szCs w:val="28"/>
              </w:rPr>
            </w:r>
            <w:r w:rsidR="00930CF9" w:rsidRPr="00930CF9">
              <w:rPr>
                <w:noProof/>
                <w:webHidden/>
                <w:color w:val="FF0000"/>
                <w:sz w:val="28"/>
                <w:szCs w:val="28"/>
              </w:rPr>
              <w:fldChar w:fldCharType="separate"/>
            </w:r>
            <w:r w:rsidR="00930CF9" w:rsidRPr="00930CF9">
              <w:rPr>
                <w:noProof/>
                <w:webHidden/>
                <w:color w:val="FF0000"/>
                <w:sz w:val="28"/>
                <w:szCs w:val="28"/>
              </w:rPr>
              <w:t>29</w:t>
            </w:r>
            <w:r w:rsidR="00930CF9" w:rsidRPr="00930CF9">
              <w:rPr>
                <w:noProof/>
                <w:webHidden/>
                <w:color w:val="FF0000"/>
                <w:sz w:val="28"/>
                <w:szCs w:val="28"/>
              </w:rPr>
              <w:fldChar w:fldCharType="end"/>
            </w:r>
          </w:hyperlink>
        </w:p>
        <w:p w14:paraId="66913194" w14:textId="7106C14B" w:rsidR="00930CF9" w:rsidRPr="00930CF9" w:rsidRDefault="00996482">
          <w:pPr>
            <w:pStyle w:val="21"/>
            <w:rPr>
              <w:rFonts w:asciiTheme="minorHAnsi" w:eastAsiaTheme="minorEastAsia" w:hAnsiTheme="minorHAnsi" w:cstheme="minorBidi"/>
              <w:noProof/>
              <w:color w:val="FF0000"/>
              <w:sz w:val="28"/>
              <w:szCs w:val="28"/>
            </w:rPr>
          </w:pPr>
          <w:hyperlink w:anchor="_Toc163805234" w:history="1">
            <w:r w:rsidR="00930CF9" w:rsidRPr="00930CF9">
              <w:rPr>
                <w:rStyle w:val="aa"/>
                <w:noProof/>
                <w:color w:val="FF0000"/>
                <w:sz w:val="28"/>
                <w:szCs w:val="28"/>
              </w:rPr>
              <w:t>Список использованной литературы</w:t>
            </w:r>
            <w:r w:rsidR="00930CF9" w:rsidRPr="00930CF9">
              <w:rPr>
                <w:noProof/>
                <w:webHidden/>
                <w:color w:val="FF0000"/>
                <w:sz w:val="28"/>
                <w:szCs w:val="28"/>
              </w:rPr>
              <w:tab/>
            </w:r>
            <w:r w:rsidR="00930CF9" w:rsidRPr="00930CF9">
              <w:rPr>
                <w:noProof/>
                <w:webHidden/>
                <w:color w:val="FF0000"/>
                <w:sz w:val="28"/>
                <w:szCs w:val="28"/>
              </w:rPr>
              <w:fldChar w:fldCharType="begin"/>
            </w:r>
            <w:r w:rsidR="00930CF9" w:rsidRPr="00930CF9">
              <w:rPr>
                <w:noProof/>
                <w:webHidden/>
                <w:color w:val="FF0000"/>
                <w:sz w:val="28"/>
                <w:szCs w:val="28"/>
              </w:rPr>
              <w:instrText xml:space="preserve"> PAGEREF _Toc163805234 \h </w:instrText>
            </w:r>
            <w:r w:rsidR="00930CF9" w:rsidRPr="00930CF9">
              <w:rPr>
                <w:noProof/>
                <w:webHidden/>
                <w:color w:val="FF0000"/>
                <w:sz w:val="28"/>
                <w:szCs w:val="28"/>
              </w:rPr>
            </w:r>
            <w:r w:rsidR="00930CF9" w:rsidRPr="00930CF9">
              <w:rPr>
                <w:noProof/>
                <w:webHidden/>
                <w:color w:val="FF0000"/>
                <w:sz w:val="28"/>
                <w:szCs w:val="28"/>
              </w:rPr>
              <w:fldChar w:fldCharType="separate"/>
            </w:r>
            <w:r w:rsidR="00930CF9" w:rsidRPr="00930CF9">
              <w:rPr>
                <w:noProof/>
                <w:webHidden/>
                <w:color w:val="FF0000"/>
                <w:sz w:val="28"/>
                <w:szCs w:val="28"/>
              </w:rPr>
              <w:t>30</w:t>
            </w:r>
            <w:r w:rsidR="00930CF9" w:rsidRPr="00930CF9">
              <w:rPr>
                <w:noProof/>
                <w:webHidden/>
                <w:color w:val="FF0000"/>
                <w:sz w:val="28"/>
                <w:szCs w:val="28"/>
              </w:rPr>
              <w:fldChar w:fldCharType="end"/>
            </w:r>
          </w:hyperlink>
        </w:p>
        <w:p w14:paraId="4FAAFC18" w14:textId="097907A0" w:rsidR="00C54C15" w:rsidRPr="00381ACE" w:rsidRDefault="00C54C15">
          <w:pPr>
            <w:rPr>
              <w:color w:val="FF0000"/>
              <w:sz w:val="28"/>
              <w:szCs w:val="28"/>
            </w:rPr>
          </w:pPr>
          <w:r w:rsidRPr="00930CF9">
            <w:rPr>
              <w:b/>
              <w:bCs/>
              <w:color w:val="FF0000"/>
              <w:sz w:val="28"/>
              <w:szCs w:val="28"/>
            </w:rPr>
            <w:fldChar w:fldCharType="end"/>
          </w:r>
        </w:p>
      </w:sdtContent>
    </w:sdt>
    <w:p w14:paraId="6C0D432B" w14:textId="3E63450F" w:rsidR="00274CF3" w:rsidRPr="00381ACE" w:rsidRDefault="00274CF3" w:rsidP="00C410FA">
      <w:pPr>
        <w:ind w:left="720"/>
        <w:jc w:val="center"/>
        <w:rPr>
          <w:b/>
          <w:color w:val="FF0000"/>
          <w:sz w:val="28"/>
          <w:szCs w:val="28"/>
        </w:rPr>
      </w:pPr>
    </w:p>
    <w:p w14:paraId="015D2952" w14:textId="56ABA73E" w:rsidR="00274CF3" w:rsidRPr="00381ACE" w:rsidRDefault="00274CF3" w:rsidP="00C410FA">
      <w:pPr>
        <w:ind w:left="720"/>
        <w:jc w:val="center"/>
        <w:rPr>
          <w:b/>
          <w:color w:val="FF0000"/>
          <w:sz w:val="28"/>
          <w:szCs w:val="28"/>
        </w:rPr>
      </w:pPr>
    </w:p>
    <w:p w14:paraId="123BDD74" w14:textId="46A7D696" w:rsidR="00274CF3" w:rsidRPr="00381ACE" w:rsidRDefault="00274CF3" w:rsidP="00C410FA">
      <w:pPr>
        <w:ind w:left="720"/>
        <w:jc w:val="center"/>
        <w:rPr>
          <w:b/>
          <w:color w:val="FF0000"/>
          <w:sz w:val="28"/>
          <w:szCs w:val="28"/>
        </w:rPr>
      </w:pPr>
    </w:p>
    <w:p w14:paraId="2FE01CF0" w14:textId="3DF30958" w:rsidR="00274CF3" w:rsidRPr="00381ACE" w:rsidRDefault="00274CF3" w:rsidP="00C410FA">
      <w:pPr>
        <w:ind w:left="720"/>
        <w:jc w:val="center"/>
        <w:rPr>
          <w:b/>
          <w:color w:val="FF0000"/>
          <w:sz w:val="28"/>
          <w:szCs w:val="28"/>
        </w:rPr>
      </w:pPr>
    </w:p>
    <w:p w14:paraId="2FBA44C5" w14:textId="5467EDAD" w:rsidR="00274CF3" w:rsidRPr="00381ACE" w:rsidRDefault="00274CF3" w:rsidP="00C410FA">
      <w:pPr>
        <w:ind w:left="720"/>
        <w:jc w:val="center"/>
        <w:rPr>
          <w:b/>
          <w:color w:val="FF0000"/>
          <w:sz w:val="28"/>
          <w:szCs w:val="28"/>
        </w:rPr>
      </w:pPr>
    </w:p>
    <w:p w14:paraId="3215E023" w14:textId="55FC2AE0" w:rsidR="00274CF3" w:rsidRPr="00381ACE" w:rsidRDefault="00274CF3" w:rsidP="00C410FA">
      <w:pPr>
        <w:ind w:left="720"/>
        <w:jc w:val="center"/>
        <w:rPr>
          <w:b/>
          <w:color w:val="FF0000"/>
          <w:sz w:val="28"/>
          <w:szCs w:val="28"/>
        </w:rPr>
      </w:pPr>
    </w:p>
    <w:p w14:paraId="4605C4AB" w14:textId="17C57DCF" w:rsidR="00274CF3" w:rsidRPr="00381ACE" w:rsidRDefault="00274CF3" w:rsidP="00C410FA">
      <w:pPr>
        <w:ind w:left="720"/>
        <w:jc w:val="center"/>
        <w:rPr>
          <w:b/>
          <w:color w:val="FF0000"/>
          <w:sz w:val="28"/>
          <w:szCs w:val="28"/>
        </w:rPr>
      </w:pPr>
    </w:p>
    <w:p w14:paraId="0E783F0D" w14:textId="0ACD3CBA" w:rsidR="00274CF3" w:rsidRPr="00381ACE" w:rsidRDefault="00274CF3" w:rsidP="00C410FA">
      <w:pPr>
        <w:ind w:left="720"/>
        <w:jc w:val="center"/>
        <w:rPr>
          <w:b/>
          <w:color w:val="FF0000"/>
          <w:sz w:val="28"/>
          <w:szCs w:val="28"/>
        </w:rPr>
      </w:pPr>
    </w:p>
    <w:p w14:paraId="7E9F6A22" w14:textId="00C85012" w:rsidR="00274CF3" w:rsidRPr="00381ACE" w:rsidRDefault="00274CF3" w:rsidP="00C410FA">
      <w:pPr>
        <w:ind w:left="720"/>
        <w:jc w:val="center"/>
        <w:rPr>
          <w:b/>
          <w:color w:val="FF0000"/>
          <w:sz w:val="28"/>
          <w:szCs w:val="28"/>
        </w:rPr>
      </w:pPr>
    </w:p>
    <w:p w14:paraId="1FB47737" w14:textId="79AD6865" w:rsidR="00274CF3" w:rsidRPr="00381ACE" w:rsidRDefault="00274CF3" w:rsidP="00C410FA">
      <w:pPr>
        <w:ind w:left="720"/>
        <w:jc w:val="center"/>
        <w:rPr>
          <w:b/>
          <w:color w:val="FF0000"/>
          <w:sz w:val="28"/>
          <w:szCs w:val="28"/>
        </w:rPr>
      </w:pPr>
    </w:p>
    <w:p w14:paraId="0C8AEA39" w14:textId="0C260BC2" w:rsidR="00274CF3" w:rsidRPr="00381ACE" w:rsidRDefault="00274CF3" w:rsidP="00C410FA">
      <w:pPr>
        <w:ind w:left="720"/>
        <w:jc w:val="center"/>
        <w:rPr>
          <w:b/>
          <w:color w:val="FF0000"/>
          <w:sz w:val="28"/>
          <w:szCs w:val="28"/>
        </w:rPr>
      </w:pPr>
    </w:p>
    <w:p w14:paraId="2A9DD058" w14:textId="7B2BF9A3" w:rsidR="00274CF3" w:rsidRPr="00381ACE" w:rsidRDefault="00274CF3" w:rsidP="00C410FA">
      <w:pPr>
        <w:ind w:left="720"/>
        <w:jc w:val="center"/>
        <w:rPr>
          <w:b/>
          <w:color w:val="FF0000"/>
          <w:sz w:val="28"/>
          <w:szCs w:val="28"/>
        </w:rPr>
      </w:pPr>
    </w:p>
    <w:p w14:paraId="6114CCE9" w14:textId="610A2FAA" w:rsidR="00274CF3" w:rsidRPr="00381ACE" w:rsidRDefault="00274CF3" w:rsidP="00C410FA">
      <w:pPr>
        <w:ind w:left="720"/>
        <w:jc w:val="center"/>
        <w:rPr>
          <w:b/>
          <w:color w:val="FF0000"/>
          <w:sz w:val="28"/>
          <w:szCs w:val="28"/>
        </w:rPr>
      </w:pPr>
    </w:p>
    <w:p w14:paraId="5ED366AC" w14:textId="0B821F95" w:rsidR="00274CF3" w:rsidRPr="00381ACE" w:rsidRDefault="00274CF3" w:rsidP="00C410FA">
      <w:pPr>
        <w:ind w:left="720"/>
        <w:jc w:val="center"/>
        <w:rPr>
          <w:b/>
          <w:color w:val="FF0000"/>
          <w:sz w:val="28"/>
          <w:szCs w:val="28"/>
        </w:rPr>
      </w:pPr>
    </w:p>
    <w:p w14:paraId="1A025998" w14:textId="5AB8FDB5" w:rsidR="00274CF3" w:rsidRPr="00381ACE" w:rsidRDefault="00274CF3" w:rsidP="00C410FA">
      <w:pPr>
        <w:ind w:left="720"/>
        <w:jc w:val="center"/>
        <w:rPr>
          <w:b/>
          <w:color w:val="FF0000"/>
          <w:sz w:val="28"/>
          <w:szCs w:val="28"/>
        </w:rPr>
      </w:pPr>
    </w:p>
    <w:p w14:paraId="7177B4A3" w14:textId="77777777" w:rsidR="00C54C15" w:rsidRPr="00381ACE" w:rsidRDefault="00C54C15" w:rsidP="00C54C15">
      <w:pPr>
        <w:pStyle w:val="2"/>
        <w:spacing w:before="0" w:after="100" w:afterAutospacing="1"/>
        <w:jc w:val="center"/>
        <w:rPr>
          <w:rFonts w:ascii="Times New Roman" w:hAnsi="Times New Roman" w:cs="Times New Roman"/>
          <w:bCs w:val="0"/>
          <w:color w:val="FF0000"/>
          <w:sz w:val="28"/>
          <w:szCs w:val="28"/>
        </w:rPr>
        <w:sectPr w:rsidR="00C54C15" w:rsidRPr="00381ACE" w:rsidSect="00C54C15">
          <w:footerReference w:type="default" r:id="rId8"/>
          <w:pgSz w:w="11907" w:h="16840" w:code="9"/>
          <w:pgMar w:top="1134" w:right="680" w:bottom="1134" w:left="1701" w:header="720" w:footer="720" w:gutter="0"/>
          <w:cols w:space="720"/>
          <w:docGrid w:linePitch="381"/>
        </w:sectPr>
      </w:pPr>
    </w:p>
    <w:p w14:paraId="1F7A7E04" w14:textId="688B37D2" w:rsidR="00274CF3" w:rsidRPr="00381ACE" w:rsidRDefault="00000607" w:rsidP="00C54C15">
      <w:pPr>
        <w:pStyle w:val="2"/>
        <w:spacing w:before="0" w:after="100" w:afterAutospacing="1"/>
        <w:jc w:val="center"/>
        <w:rPr>
          <w:rFonts w:ascii="Times New Roman" w:hAnsi="Times New Roman" w:cs="Times New Roman"/>
          <w:bCs w:val="0"/>
          <w:color w:val="FF0000"/>
          <w:sz w:val="28"/>
          <w:szCs w:val="28"/>
        </w:rPr>
      </w:pPr>
      <w:bookmarkStart w:id="1" w:name="_Toc163805225"/>
      <w:r w:rsidRPr="00381ACE">
        <w:rPr>
          <w:rFonts w:ascii="Times New Roman" w:hAnsi="Times New Roman" w:cs="Times New Roman"/>
          <w:bCs w:val="0"/>
          <w:color w:val="FF0000"/>
          <w:sz w:val="28"/>
          <w:szCs w:val="28"/>
        </w:rPr>
        <w:lastRenderedPageBreak/>
        <w:t xml:space="preserve">1. </w:t>
      </w:r>
      <w:r w:rsidR="00274CF3" w:rsidRPr="00381ACE">
        <w:rPr>
          <w:rFonts w:ascii="Times New Roman" w:hAnsi="Times New Roman" w:cs="Times New Roman"/>
          <w:bCs w:val="0"/>
          <w:color w:val="FF0000"/>
          <w:sz w:val="28"/>
          <w:szCs w:val="28"/>
        </w:rPr>
        <w:t>Краткая справка о</w:t>
      </w:r>
      <w:r w:rsidR="00B847AB" w:rsidRPr="00381ACE">
        <w:rPr>
          <w:rFonts w:ascii="Times New Roman" w:hAnsi="Times New Roman" w:cs="Times New Roman"/>
          <w:bCs w:val="0"/>
          <w:color w:val="FF0000"/>
          <w:sz w:val="28"/>
          <w:szCs w:val="28"/>
        </w:rPr>
        <w:t>б</w:t>
      </w:r>
      <w:r w:rsidR="00274CF3" w:rsidRPr="00381ACE">
        <w:rPr>
          <w:rFonts w:ascii="Times New Roman" w:hAnsi="Times New Roman" w:cs="Times New Roman"/>
          <w:bCs w:val="0"/>
          <w:color w:val="FF0000"/>
          <w:sz w:val="28"/>
          <w:szCs w:val="28"/>
        </w:rPr>
        <w:t xml:space="preserve"> </w:t>
      </w:r>
      <w:r w:rsidR="00B847AB" w:rsidRPr="00381ACE">
        <w:rPr>
          <w:rFonts w:ascii="Times New Roman" w:hAnsi="Times New Roman" w:cs="Times New Roman"/>
          <w:bCs w:val="0"/>
          <w:color w:val="FF0000"/>
          <w:sz w:val="28"/>
          <w:szCs w:val="28"/>
        </w:rPr>
        <w:t>о</w:t>
      </w:r>
      <w:r w:rsidR="007804F0">
        <w:rPr>
          <w:rFonts w:ascii="Times New Roman" w:hAnsi="Times New Roman" w:cs="Times New Roman"/>
          <w:color w:val="FF0000"/>
          <w:sz w:val="28"/>
          <w:szCs w:val="28"/>
        </w:rPr>
        <w:t>бществе</w:t>
      </w:r>
      <w:r w:rsidR="00B847AB" w:rsidRPr="00381ACE">
        <w:rPr>
          <w:rFonts w:ascii="Times New Roman" w:hAnsi="Times New Roman" w:cs="Times New Roman"/>
          <w:color w:val="FF0000"/>
          <w:sz w:val="28"/>
          <w:szCs w:val="28"/>
        </w:rPr>
        <w:t xml:space="preserve"> с ограниченной ответственностью «</w:t>
      </w:r>
      <w:proofErr w:type="spellStart"/>
      <w:r w:rsidR="00B847AB" w:rsidRPr="00381ACE">
        <w:rPr>
          <w:rFonts w:ascii="Times New Roman" w:hAnsi="Times New Roman" w:cs="Times New Roman"/>
          <w:color w:val="FF0000"/>
          <w:sz w:val="28"/>
          <w:szCs w:val="28"/>
        </w:rPr>
        <w:t>Электрострой</w:t>
      </w:r>
      <w:proofErr w:type="spellEnd"/>
      <w:r w:rsidR="00B847AB" w:rsidRPr="00381ACE">
        <w:rPr>
          <w:rFonts w:ascii="Times New Roman" w:hAnsi="Times New Roman" w:cs="Times New Roman"/>
          <w:color w:val="FF0000"/>
          <w:sz w:val="28"/>
          <w:szCs w:val="28"/>
        </w:rPr>
        <w:t>»</w:t>
      </w:r>
      <w:r w:rsidR="00274CF3" w:rsidRPr="00381ACE">
        <w:rPr>
          <w:rFonts w:ascii="Times New Roman" w:hAnsi="Times New Roman" w:cs="Times New Roman"/>
          <w:bCs w:val="0"/>
          <w:color w:val="FF0000"/>
          <w:sz w:val="28"/>
          <w:szCs w:val="28"/>
        </w:rPr>
        <w:t xml:space="preserve"> (указать наименование и организационно-правовую форму предприятия)</w:t>
      </w:r>
      <w:bookmarkEnd w:id="1"/>
    </w:p>
    <w:p w14:paraId="65D3C987" w14:textId="580E6D6E" w:rsidR="00274CF3" w:rsidRPr="00381ACE" w:rsidRDefault="00274CF3" w:rsidP="002024A2">
      <w:pPr>
        <w:spacing w:line="276" w:lineRule="auto"/>
        <w:jc w:val="both"/>
        <w:textAlignment w:val="top"/>
        <w:rPr>
          <w:b/>
          <w:color w:val="FF0000"/>
          <w:sz w:val="28"/>
          <w:szCs w:val="28"/>
        </w:rPr>
      </w:pPr>
      <w:r w:rsidRPr="00381ACE">
        <w:rPr>
          <w:b/>
          <w:color w:val="FF0000"/>
          <w:sz w:val="28"/>
          <w:szCs w:val="28"/>
        </w:rPr>
        <w:t>Полное название организации</w:t>
      </w:r>
      <w:r w:rsidR="00DF56C8" w:rsidRPr="00381ACE">
        <w:rPr>
          <w:b/>
          <w:color w:val="FF0000"/>
          <w:sz w:val="28"/>
          <w:szCs w:val="28"/>
        </w:rPr>
        <w:t>:</w:t>
      </w:r>
    </w:p>
    <w:p w14:paraId="08E727BF" w14:textId="5B135B4A" w:rsidR="00274CF3" w:rsidRPr="00381ACE" w:rsidRDefault="00274CF3" w:rsidP="002024A2">
      <w:pPr>
        <w:spacing w:line="276" w:lineRule="auto"/>
        <w:ind w:firstLine="709"/>
        <w:jc w:val="both"/>
        <w:textAlignment w:val="top"/>
        <w:rPr>
          <w:color w:val="FF0000"/>
          <w:sz w:val="28"/>
          <w:szCs w:val="28"/>
        </w:rPr>
      </w:pPr>
      <w:r w:rsidRPr="00381ACE">
        <w:rPr>
          <w:color w:val="FF0000"/>
          <w:sz w:val="28"/>
          <w:szCs w:val="28"/>
        </w:rPr>
        <w:t>Общество с ограниченной ответственностью "</w:t>
      </w:r>
      <w:proofErr w:type="spellStart"/>
      <w:r w:rsidRPr="00381ACE">
        <w:rPr>
          <w:color w:val="FF0000"/>
          <w:sz w:val="28"/>
          <w:szCs w:val="28"/>
        </w:rPr>
        <w:t>Э</w:t>
      </w:r>
      <w:r w:rsidR="00B847AB" w:rsidRPr="00381ACE">
        <w:rPr>
          <w:color w:val="FF0000"/>
          <w:sz w:val="28"/>
          <w:szCs w:val="28"/>
        </w:rPr>
        <w:t>лектрострой</w:t>
      </w:r>
      <w:proofErr w:type="spellEnd"/>
      <w:r w:rsidRPr="00381ACE">
        <w:rPr>
          <w:color w:val="FF0000"/>
          <w:sz w:val="28"/>
          <w:szCs w:val="28"/>
        </w:rPr>
        <w:t>"</w:t>
      </w:r>
    </w:p>
    <w:p w14:paraId="5E554286" w14:textId="5EC87424" w:rsidR="00274CF3" w:rsidRPr="00381ACE" w:rsidRDefault="00274CF3" w:rsidP="002024A2">
      <w:pPr>
        <w:spacing w:line="276" w:lineRule="auto"/>
        <w:jc w:val="both"/>
        <w:textAlignment w:val="top"/>
        <w:rPr>
          <w:b/>
          <w:color w:val="FF0000"/>
          <w:sz w:val="28"/>
          <w:szCs w:val="28"/>
        </w:rPr>
      </w:pPr>
      <w:r w:rsidRPr="00381ACE">
        <w:rPr>
          <w:b/>
          <w:color w:val="FF0000"/>
          <w:sz w:val="28"/>
          <w:szCs w:val="28"/>
        </w:rPr>
        <w:t>Юридический адрес</w:t>
      </w:r>
      <w:r w:rsidR="00DF56C8" w:rsidRPr="00381ACE">
        <w:rPr>
          <w:b/>
          <w:color w:val="FF0000"/>
          <w:sz w:val="28"/>
          <w:szCs w:val="28"/>
        </w:rPr>
        <w:t>:</w:t>
      </w:r>
    </w:p>
    <w:p w14:paraId="0EAAD2E4" w14:textId="7D2D3300" w:rsidR="00DF56C8" w:rsidRPr="00381ACE" w:rsidRDefault="00DF56C8" w:rsidP="002024A2">
      <w:pPr>
        <w:spacing w:line="276" w:lineRule="auto"/>
        <w:ind w:firstLine="709"/>
        <w:jc w:val="both"/>
        <w:textAlignment w:val="top"/>
        <w:rPr>
          <w:color w:val="FF0000"/>
          <w:sz w:val="28"/>
          <w:szCs w:val="28"/>
        </w:rPr>
      </w:pPr>
      <w:r w:rsidRPr="00381ACE">
        <w:rPr>
          <w:color w:val="FF0000"/>
          <w:sz w:val="28"/>
          <w:szCs w:val="28"/>
        </w:rPr>
        <w:t xml:space="preserve">г. Москва, </w:t>
      </w:r>
      <w:proofErr w:type="spellStart"/>
      <w:r w:rsidRPr="00381ACE">
        <w:rPr>
          <w:color w:val="FF0000"/>
          <w:sz w:val="28"/>
          <w:szCs w:val="28"/>
        </w:rPr>
        <w:t>вн.тер.г</w:t>
      </w:r>
      <w:proofErr w:type="spellEnd"/>
      <w:r w:rsidRPr="00381ACE">
        <w:rPr>
          <w:color w:val="FF0000"/>
          <w:sz w:val="28"/>
          <w:szCs w:val="28"/>
        </w:rPr>
        <w:t xml:space="preserve">. муниципальный округ Академический, </w:t>
      </w:r>
      <w:proofErr w:type="spellStart"/>
      <w:r w:rsidRPr="00381ACE">
        <w:rPr>
          <w:color w:val="FF0000"/>
          <w:sz w:val="28"/>
          <w:szCs w:val="28"/>
        </w:rPr>
        <w:t>ул</w:t>
      </w:r>
      <w:proofErr w:type="spellEnd"/>
      <w:r w:rsidRPr="00381ACE">
        <w:rPr>
          <w:color w:val="FF0000"/>
          <w:sz w:val="28"/>
          <w:szCs w:val="28"/>
        </w:rPr>
        <w:t xml:space="preserve"> </w:t>
      </w:r>
      <w:proofErr w:type="spellStart"/>
      <w:r w:rsidRPr="00381ACE">
        <w:rPr>
          <w:color w:val="FF0000"/>
          <w:sz w:val="28"/>
          <w:szCs w:val="28"/>
        </w:rPr>
        <w:t>Гримау</w:t>
      </w:r>
      <w:proofErr w:type="spellEnd"/>
      <w:r w:rsidRPr="00381ACE">
        <w:rPr>
          <w:color w:val="FF0000"/>
          <w:sz w:val="28"/>
          <w:szCs w:val="28"/>
        </w:rPr>
        <w:t>, д. 10А, стр. 1</w:t>
      </w:r>
    </w:p>
    <w:p w14:paraId="30D8F1CF" w14:textId="79D98743" w:rsidR="00274CF3" w:rsidRPr="00381ACE" w:rsidRDefault="00274CF3" w:rsidP="002024A2">
      <w:pPr>
        <w:spacing w:line="276" w:lineRule="auto"/>
        <w:ind w:firstLine="709"/>
        <w:jc w:val="both"/>
        <w:textAlignment w:val="top"/>
        <w:rPr>
          <w:color w:val="FF0000"/>
          <w:sz w:val="28"/>
          <w:szCs w:val="28"/>
        </w:rPr>
      </w:pPr>
      <w:r w:rsidRPr="00381ACE">
        <w:rPr>
          <w:color w:val="FF0000"/>
          <w:sz w:val="28"/>
          <w:szCs w:val="28"/>
        </w:rPr>
        <w:t>ИНН 2627801652</w:t>
      </w:r>
    </w:p>
    <w:p w14:paraId="50A829D0" w14:textId="4CADA609" w:rsidR="00274CF3" w:rsidRPr="00381ACE" w:rsidRDefault="00274CF3" w:rsidP="002024A2">
      <w:pPr>
        <w:spacing w:line="276" w:lineRule="auto"/>
        <w:ind w:firstLine="709"/>
        <w:jc w:val="both"/>
        <w:textAlignment w:val="top"/>
        <w:rPr>
          <w:color w:val="FF0000"/>
          <w:sz w:val="28"/>
          <w:szCs w:val="28"/>
        </w:rPr>
      </w:pPr>
      <w:r w:rsidRPr="00381ACE">
        <w:rPr>
          <w:color w:val="FF0000"/>
          <w:sz w:val="28"/>
          <w:szCs w:val="28"/>
        </w:rPr>
        <w:t>ОГРН 1142651003824</w:t>
      </w:r>
    </w:p>
    <w:p w14:paraId="14A69D46" w14:textId="7C09FB31" w:rsidR="00274CF3" w:rsidRPr="00381ACE" w:rsidRDefault="00274CF3" w:rsidP="002024A2">
      <w:pPr>
        <w:spacing w:line="276" w:lineRule="auto"/>
        <w:ind w:firstLine="709"/>
        <w:jc w:val="both"/>
        <w:textAlignment w:val="top"/>
        <w:rPr>
          <w:color w:val="FF0000"/>
          <w:sz w:val="28"/>
          <w:szCs w:val="28"/>
        </w:rPr>
      </w:pPr>
      <w:r w:rsidRPr="00381ACE">
        <w:rPr>
          <w:color w:val="FF0000"/>
          <w:sz w:val="28"/>
          <w:szCs w:val="28"/>
        </w:rPr>
        <w:t>КПП 772701001</w:t>
      </w:r>
    </w:p>
    <w:p w14:paraId="325125DD" w14:textId="3C77D2B5" w:rsidR="00274CF3" w:rsidRPr="00381ACE" w:rsidRDefault="00274CF3" w:rsidP="002024A2">
      <w:pPr>
        <w:spacing w:line="276" w:lineRule="auto"/>
        <w:jc w:val="both"/>
        <w:rPr>
          <w:b/>
          <w:bCs/>
          <w:color w:val="FF0000"/>
          <w:sz w:val="28"/>
          <w:szCs w:val="28"/>
        </w:rPr>
      </w:pPr>
      <w:r w:rsidRPr="00381ACE">
        <w:rPr>
          <w:b/>
          <w:bCs/>
          <w:color w:val="FF0000"/>
          <w:sz w:val="28"/>
          <w:szCs w:val="28"/>
        </w:rPr>
        <w:t>Основной вид деятельности по ОКВЭД</w:t>
      </w:r>
    </w:p>
    <w:p w14:paraId="520C08C3" w14:textId="2DA90ED7" w:rsidR="00274CF3" w:rsidRPr="00381ACE" w:rsidRDefault="00274CF3" w:rsidP="002024A2">
      <w:pPr>
        <w:spacing w:line="276" w:lineRule="auto"/>
        <w:ind w:firstLine="709"/>
        <w:jc w:val="both"/>
        <w:rPr>
          <w:color w:val="FF0000"/>
          <w:sz w:val="28"/>
          <w:szCs w:val="28"/>
        </w:rPr>
      </w:pPr>
      <w:r w:rsidRPr="00381ACE">
        <w:rPr>
          <w:color w:val="FF0000"/>
          <w:sz w:val="28"/>
          <w:szCs w:val="28"/>
        </w:rPr>
        <w:t>43.21 Производство электромонтажных работ</w:t>
      </w:r>
    </w:p>
    <w:p w14:paraId="32B90878" w14:textId="77777777" w:rsidR="00274CF3" w:rsidRPr="00381ACE" w:rsidRDefault="00274CF3" w:rsidP="002024A2">
      <w:pPr>
        <w:spacing w:line="276" w:lineRule="auto"/>
        <w:jc w:val="both"/>
        <w:rPr>
          <w:b/>
          <w:bCs/>
          <w:color w:val="FF0000"/>
          <w:sz w:val="28"/>
          <w:szCs w:val="28"/>
        </w:rPr>
      </w:pPr>
      <w:r w:rsidRPr="00381ACE">
        <w:rPr>
          <w:b/>
          <w:bCs/>
          <w:color w:val="FF0000"/>
          <w:sz w:val="28"/>
          <w:szCs w:val="28"/>
        </w:rPr>
        <w:t>Дополнительные виды деятельности</w:t>
      </w:r>
    </w:p>
    <w:p w14:paraId="6A91F15F" w14:textId="7D586C98" w:rsidR="00274CF3" w:rsidRPr="00381ACE" w:rsidRDefault="00274CF3" w:rsidP="002024A2">
      <w:pPr>
        <w:spacing w:line="276" w:lineRule="auto"/>
        <w:ind w:firstLine="709"/>
        <w:jc w:val="both"/>
        <w:rPr>
          <w:color w:val="FF0000"/>
          <w:sz w:val="28"/>
          <w:szCs w:val="28"/>
        </w:rPr>
      </w:pPr>
      <w:r w:rsidRPr="00381ACE">
        <w:rPr>
          <w:color w:val="FF0000"/>
          <w:sz w:val="28"/>
          <w:szCs w:val="28"/>
        </w:rPr>
        <w:t>41.20 Строительство жилых и нежилых зданий</w:t>
      </w:r>
    </w:p>
    <w:p w14:paraId="3692A485" w14:textId="38AC899B" w:rsidR="00274CF3" w:rsidRPr="00381ACE" w:rsidRDefault="00274CF3" w:rsidP="002024A2">
      <w:pPr>
        <w:spacing w:line="276" w:lineRule="auto"/>
        <w:ind w:firstLine="709"/>
        <w:jc w:val="both"/>
        <w:rPr>
          <w:color w:val="FF0000"/>
          <w:sz w:val="28"/>
          <w:szCs w:val="28"/>
        </w:rPr>
      </w:pPr>
      <w:r w:rsidRPr="00381ACE">
        <w:rPr>
          <w:color w:val="FF0000"/>
          <w:sz w:val="28"/>
          <w:szCs w:val="28"/>
        </w:rPr>
        <w:t>43.29 Производство прочих строительно-монтажных работ</w:t>
      </w:r>
    </w:p>
    <w:p w14:paraId="4A2D4FDC" w14:textId="78B10B1B" w:rsidR="00274CF3" w:rsidRPr="00381ACE" w:rsidRDefault="00274CF3" w:rsidP="002024A2">
      <w:pPr>
        <w:spacing w:line="276" w:lineRule="auto"/>
        <w:ind w:firstLine="709"/>
        <w:jc w:val="both"/>
        <w:rPr>
          <w:color w:val="FF0000"/>
          <w:sz w:val="28"/>
          <w:szCs w:val="28"/>
        </w:rPr>
      </w:pPr>
      <w:r w:rsidRPr="00381ACE">
        <w:rPr>
          <w:color w:val="FF0000"/>
          <w:sz w:val="28"/>
          <w:szCs w:val="28"/>
        </w:rPr>
        <w:t>43.31 Производство штукатурных работ</w:t>
      </w:r>
    </w:p>
    <w:p w14:paraId="6B8CA98F" w14:textId="483FE85C" w:rsidR="00274CF3" w:rsidRPr="00381ACE" w:rsidRDefault="00274CF3" w:rsidP="002024A2">
      <w:pPr>
        <w:spacing w:line="276" w:lineRule="auto"/>
        <w:ind w:firstLine="709"/>
        <w:jc w:val="both"/>
        <w:rPr>
          <w:color w:val="FF0000"/>
          <w:sz w:val="28"/>
          <w:szCs w:val="28"/>
        </w:rPr>
      </w:pPr>
      <w:r w:rsidRPr="00381ACE">
        <w:rPr>
          <w:color w:val="FF0000"/>
          <w:sz w:val="28"/>
          <w:szCs w:val="28"/>
        </w:rPr>
        <w:t>43.33 Работы по устройству покрытий полов и облицовке стен</w:t>
      </w:r>
    </w:p>
    <w:p w14:paraId="77D03AB9" w14:textId="650DF7BC" w:rsidR="00274CF3" w:rsidRPr="00381ACE" w:rsidRDefault="00B847AB" w:rsidP="002024A2">
      <w:pPr>
        <w:widowControl w:val="0"/>
        <w:spacing w:line="276" w:lineRule="auto"/>
        <w:ind w:firstLine="708"/>
        <w:jc w:val="both"/>
        <w:rPr>
          <w:rFonts w:eastAsia="Calibri"/>
          <w:color w:val="FF0000"/>
          <w:sz w:val="28"/>
          <w:szCs w:val="28"/>
        </w:rPr>
      </w:pPr>
      <w:r w:rsidRPr="00381ACE">
        <w:rPr>
          <w:rFonts w:eastAsia="Calibri"/>
          <w:color w:val="FF0000"/>
          <w:sz w:val="28"/>
          <w:szCs w:val="28"/>
        </w:rPr>
        <w:t>О</w:t>
      </w:r>
      <w:r w:rsidR="00274CF3" w:rsidRPr="00381ACE">
        <w:rPr>
          <w:rFonts w:eastAsia="Calibri"/>
          <w:color w:val="FF0000"/>
          <w:sz w:val="28"/>
          <w:szCs w:val="28"/>
        </w:rPr>
        <w:t>ОО «</w:t>
      </w:r>
      <w:proofErr w:type="spellStart"/>
      <w:r w:rsidR="00274CF3" w:rsidRPr="00381ACE">
        <w:rPr>
          <w:rFonts w:eastAsia="Calibri"/>
          <w:color w:val="FF0000"/>
          <w:sz w:val="28"/>
          <w:szCs w:val="28"/>
        </w:rPr>
        <w:t>Электрострой</w:t>
      </w:r>
      <w:proofErr w:type="spellEnd"/>
      <w:r w:rsidR="00274CF3" w:rsidRPr="00381ACE">
        <w:rPr>
          <w:rFonts w:eastAsia="Calibri"/>
          <w:color w:val="FF0000"/>
          <w:sz w:val="28"/>
          <w:szCs w:val="28"/>
        </w:rPr>
        <w:t>»</w:t>
      </w:r>
      <w:r w:rsidR="00C97C9F" w:rsidRPr="00381ACE">
        <w:rPr>
          <w:rFonts w:eastAsia="Calibri"/>
          <w:color w:val="FF0000"/>
          <w:sz w:val="28"/>
          <w:szCs w:val="28"/>
        </w:rPr>
        <w:t xml:space="preserve"> </w:t>
      </w:r>
      <w:r w:rsidR="00274CF3" w:rsidRPr="00381ACE">
        <w:rPr>
          <w:rFonts w:eastAsia="Calibri"/>
          <w:color w:val="FF0000"/>
          <w:sz w:val="28"/>
          <w:szCs w:val="28"/>
        </w:rPr>
        <w:t xml:space="preserve">является средним по размеру предприятием, специализирующимся на выполнении электромонтажных работ (ЭМР). Предприятие зарегистрировано 18 февраля 2014 года и уже длительное время выполняет значительные объемы ЭМР по г. Москве, Московской области и другим регионам РФ. </w:t>
      </w:r>
    </w:p>
    <w:p w14:paraId="0A69D574" w14:textId="77777777" w:rsidR="00274CF3" w:rsidRPr="00381ACE" w:rsidRDefault="00274CF3" w:rsidP="002024A2">
      <w:pPr>
        <w:widowControl w:val="0"/>
        <w:spacing w:line="276" w:lineRule="auto"/>
        <w:ind w:firstLine="708"/>
        <w:jc w:val="both"/>
        <w:rPr>
          <w:rFonts w:eastAsia="Calibri"/>
          <w:color w:val="FF0000"/>
          <w:sz w:val="28"/>
          <w:szCs w:val="28"/>
        </w:rPr>
      </w:pPr>
      <w:r w:rsidRPr="00381ACE">
        <w:rPr>
          <w:rFonts w:eastAsia="Calibri"/>
          <w:color w:val="FF0000"/>
          <w:sz w:val="28"/>
          <w:szCs w:val="28"/>
        </w:rPr>
        <w:t>Дополнительные виды деятельности предприятия включают производство строительно-монтажных и отделочных работ внутри зданий и сооружений, инженерно-технологическое проектирование и другие сопутствующие основному типу выполняемых работ по монтажу электрического оборудования виды деятельности.</w:t>
      </w:r>
    </w:p>
    <w:p w14:paraId="192E7B90" w14:textId="77777777" w:rsidR="00274CF3" w:rsidRPr="00381ACE" w:rsidRDefault="00274CF3" w:rsidP="002024A2">
      <w:pPr>
        <w:widowControl w:val="0"/>
        <w:spacing w:line="276" w:lineRule="auto"/>
        <w:ind w:firstLine="708"/>
        <w:jc w:val="both"/>
        <w:rPr>
          <w:rFonts w:eastAsia="Calibri"/>
          <w:color w:val="FF0000"/>
          <w:sz w:val="28"/>
          <w:szCs w:val="28"/>
        </w:rPr>
      </w:pPr>
      <w:r w:rsidRPr="00381ACE">
        <w:rPr>
          <w:rFonts w:eastAsia="Calibri"/>
          <w:color w:val="FF0000"/>
          <w:sz w:val="28"/>
          <w:szCs w:val="28"/>
        </w:rPr>
        <w:t>За организацию и выполнение ЭМР на предприятии отвечает специализированное подразделение – электромонтажное управление (ЭМУ).</w:t>
      </w:r>
    </w:p>
    <w:p w14:paraId="27471489" w14:textId="77777777" w:rsidR="00274CF3" w:rsidRPr="00381ACE" w:rsidRDefault="00274CF3" w:rsidP="002024A2">
      <w:pPr>
        <w:widowControl w:val="0"/>
        <w:spacing w:line="276" w:lineRule="auto"/>
        <w:ind w:firstLine="708"/>
        <w:jc w:val="both"/>
        <w:rPr>
          <w:rFonts w:eastAsia="Calibri"/>
          <w:color w:val="FF0000"/>
          <w:sz w:val="28"/>
          <w:szCs w:val="28"/>
        </w:rPr>
      </w:pPr>
      <w:r w:rsidRPr="00381ACE">
        <w:rPr>
          <w:rFonts w:eastAsia="Calibri"/>
          <w:color w:val="FF0000"/>
          <w:sz w:val="28"/>
          <w:szCs w:val="28"/>
        </w:rPr>
        <w:t>Структура ЭМУ показана на рисунке 1.</w:t>
      </w:r>
    </w:p>
    <w:p w14:paraId="56CF793A" w14:textId="77777777" w:rsidR="00C97C9F" w:rsidRPr="00381ACE" w:rsidRDefault="00C97C9F" w:rsidP="002024A2">
      <w:pPr>
        <w:widowControl w:val="0"/>
        <w:spacing w:line="276" w:lineRule="auto"/>
        <w:ind w:firstLine="708"/>
        <w:jc w:val="both"/>
        <w:rPr>
          <w:rFonts w:eastAsia="Calibri"/>
          <w:color w:val="FF0000"/>
          <w:sz w:val="28"/>
          <w:szCs w:val="28"/>
        </w:rPr>
      </w:pPr>
      <w:r w:rsidRPr="00381ACE">
        <w:rPr>
          <w:rFonts w:eastAsia="Calibri"/>
          <w:color w:val="FF0000"/>
          <w:sz w:val="28"/>
          <w:szCs w:val="28"/>
        </w:rPr>
        <w:t xml:space="preserve">Служба подготовки производства обеспечивает предварительную организационную и материально-техническую подготовку. Перед началом ЭМР составляется проектно-техническая и прочая документация, рассчитывается и составляется смета на выполнение работ и материалы, заготавливаются и закупаются материалы и оборудование. </w:t>
      </w:r>
    </w:p>
    <w:p w14:paraId="05BAB196" w14:textId="77777777" w:rsidR="00C97C9F" w:rsidRPr="007F64F6" w:rsidRDefault="00C97C9F" w:rsidP="002024A2">
      <w:pPr>
        <w:widowControl w:val="0"/>
        <w:spacing w:line="276" w:lineRule="auto"/>
        <w:ind w:firstLine="708"/>
        <w:jc w:val="both"/>
        <w:rPr>
          <w:rFonts w:eastAsia="Calibri"/>
          <w:color w:val="FF0000"/>
          <w:sz w:val="28"/>
          <w:szCs w:val="28"/>
        </w:rPr>
      </w:pPr>
      <w:r w:rsidRPr="00381ACE">
        <w:rPr>
          <w:rFonts w:eastAsia="Calibri"/>
          <w:color w:val="FF0000"/>
          <w:sz w:val="28"/>
          <w:szCs w:val="28"/>
        </w:rPr>
        <w:t>Монтажные участки обеспечивают непосредственно выполнение ЭМР на объектах. Перед началом ЭМР на объектах</w:t>
      </w:r>
      <w:r w:rsidRPr="007F64F6">
        <w:rPr>
          <w:rFonts w:eastAsia="Calibri"/>
          <w:color w:val="FF0000"/>
          <w:sz w:val="28"/>
          <w:szCs w:val="28"/>
        </w:rPr>
        <w:t xml:space="preserve"> монтажа также проводятся </w:t>
      </w:r>
      <w:r w:rsidRPr="007F64F6">
        <w:rPr>
          <w:rFonts w:eastAsia="Calibri"/>
          <w:color w:val="FF0000"/>
          <w:sz w:val="28"/>
          <w:szCs w:val="28"/>
        </w:rPr>
        <w:lastRenderedPageBreak/>
        <w:t>необходимые подготовительные работы.</w:t>
      </w:r>
    </w:p>
    <w:p w14:paraId="6B12F50C" w14:textId="0B24C38A" w:rsidR="00C97C9F" w:rsidRPr="007F64F6" w:rsidRDefault="00C97C9F" w:rsidP="002024A2">
      <w:pPr>
        <w:widowControl w:val="0"/>
        <w:spacing w:line="276" w:lineRule="auto"/>
        <w:jc w:val="center"/>
        <w:rPr>
          <w:rFonts w:eastAsia="Calibri"/>
          <w:color w:val="FF0000"/>
          <w:sz w:val="28"/>
          <w:szCs w:val="28"/>
        </w:rPr>
      </w:pPr>
      <w:r w:rsidRPr="007F64F6">
        <w:rPr>
          <w:noProof/>
          <w:color w:val="FF0000"/>
        </w:rPr>
        <w:drawing>
          <wp:inline distT="0" distB="0" distL="0" distR="0" wp14:anchorId="1C6E2C06" wp14:editId="4FF28D4E">
            <wp:extent cx="5144356" cy="172349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57469" cy="1727883"/>
                    </a:xfrm>
                    <a:prstGeom prst="rect">
                      <a:avLst/>
                    </a:prstGeom>
                  </pic:spPr>
                </pic:pic>
              </a:graphicData>
            </a:graphic>
          </wp:inline>
        </w:drawing>
      </w:r>
    </w:p>
    <w:p w14:paraId="09343E32" w14:textId="4D7BF9F8" w:rsidR="00274CF3" w:rsidRPr="00381ACE" w:rsidRDefault="00274CF3" w:rsidP="003C24A0">
      <w:pPr>
        <w:widowControl w:val="0"/>
        <w:tabs>
          <w:tab w:val="left" w:pos="0"/>
        </w:tabs>
        <w:spacing w:after="240" w:line="276" w:lineRule="auto"/>
        <w:jc w:val="center"/>
        <w:rPr>
          <w:rFonts w:eastAsia="Calibri"/>
          <w:color w:val="FF0000"/>
          <w:sz w:val="28"/>
          <w:szCs w:val="28"/>
        </w:rPr>
      </w:pPr>
      <w:r w:rsidRPr="007F64F6">
        <w:rPr>
          <w:rFonts w:eastAsia="Calibri"/>
          <w:color w:val="FF0000"/>
          <w:sz w:val="28"/>
        </w:rPr>
        <w:t xml:space="preserve">Рисунок 1 – </w:t>
      </w:r>
      <w:r w:rsidRPr="00381ACE">
        <w:rPr>
          <w:rFonts w:eastAsia="Calibri"/>
          <w:color w:val="FF0000"/>
          <w:sz w:val="28"/>
          <w:szCs w:val="28"/>
        </w:rPr>
        <w:t>Структура электромонтажного управления</w:t>
      </w:r>
    </w:p>
    <w:p w14:paraId="2C7B9B31" w14:textId="77777777" w:rsidR="00274CF3" w:rsidRPr="00381ACE" w:rsidRDefault="00274CF3" w:rsidP="002024A2">
      <w:pPr>
        <w:widowControl w:val="0"/>
        <w:spacing w:line="276" w:lineRule="auto"/>
        <w:ind w:firstLine="708"/>
        <w:jc w:val="both"/>
        <w:rPr>
          <w:rFonts w:eastAsia="Calibri"/>
          <w:color w:val="FF0000"/>
          <w:sz w:val="28"/>
          <w:szCs w:val="28"/>
        </w:rPr>
      </w:pPr>
      <w:r w:rsidRPr="00381ACE">
        <w:rPr>
          <w:rFonts w:eastAsia="Calibri"/>
          <w:color w:val="FF0000"/>
          <w:sz w:val="28"/>
          <w:szCs w:val="28"/>
        </w:rPr>
        <w:t>Пуско-наладочное подразделение, по завершению ЭМР, отвечает за выполнение пуско-наладочных работ (ПНР) на объектах. Электрические сети и оборудование проверяются по рабочим режимам, предусмотренным согласно проектно-технической и прочей документации. По результатам выполнения пуско-наладочных работ заказчику предоставляется акт о выполнении ПНР и соответствии выполненных работ изначальным требованиям.</w:t>
      </w:r>
    </w:p>
    <w:p w14:paraId="1CFD6405" w14:textId="77777777" w:rsidR="00274CF3" w:rsidRPr="00381ACE" w:rsidRDefault="00274CF3" w:rsidP="002024A2">
      <w:pPr>
        <w:widowControl w:val="0"/>
        <w:spacing w:line="276" w:lineRule="auto"/>
        <w:ind w:firstLine="708"/>
        <w:jc w:val="both"/>
        <w:rPr>
          <w:rFonts w:eastAsia="Calibri"/>
          <w:color w:val="FF0000"/>
          <w:sz w:val="28"/>
          <w:szCs w:val="28"/>
        </w:rPr>
      </w:pPr>
      <w:r w:rsidRPr="00381ACE">
        <w:rPr>
          <w:rFonts w:eastAsia="Calibri"/>
          <w:color w:val="FF0000"/>
          <w:sz w:val="28"/>
          <w:szCs w:val="28"/>
        </w:rPr>
        <w:t>Электротехническая лаборатория обеспечивает выполнением точных измерительных работ для технических параметров электрических сетей, их участков, оборудования и материалов. Все параметры должны соответствовать требованиям ПУЭ и других нормативных документов.</w:t>
      </w:r>
    </w:p>
    <w:p w14:paraId="00E81EFB" w14:textId="202DA548" w:rsidR="00274CF3" w:rsidRPr="00381ACE" w:rsidRDefault="00274CF3" w:rsidP="002024A2">
      <w:pPr>
        <w:widowControl w:val="0"/>
        <w:spacing w:line="276" w:lineRule="auto"/>
        <w:ind w:firstLine="708"/>
        <w:jc w:val="both"/>
        <w:rPr>
          <w:b/>
          <w:color w:val="FF0000"/>
          <w:sz w:val="28"/>
          <w:szCs w:val="28"/>
        </w:rPr>
      </w:pPr>
      <w:r w:rsidRPr="00381ACE">
        <w:rPr>
          <w:rFonts w:eastAsia="Calibri"/>
          <w:color w:val="FF0000"/>
          <w:sz w:val="28"/>
          <w:szCs w:val="28"/>
        </w:rPr>
        <w:t>При выполнении электромонтажных работ предприятие стремится учитывать актуальные современные требования к организации и технологии монтажа электрооборудования (ЭО). Это позволяет повысить эффективность выполнения ЭМР и общей деятельности предприятия, повысить мотивацию и здоровье работников, обеспечить охрану окружающей среды и соответствие регулирующим нормативно-правовым указаниям.</w:t>
      </w:r>
    </w:p>
    <w:p w14:paraId="051E3580" w14:textId="4FA42426" w:rsidR="001F057A" w:rsidRPr="00381ACE" w:rsidRDefault="00000607" w:rsidP="00C54C15">
      <w:pPr>
        <w:pStyle w:val="a5"/>
        <w:widowControl w:val="0"/>
        <w:spacing w:before="240" w:after="240" w:line="276" w:lineRule="auto"/>
        <w:ind w:left="0"/>
        <w:contextualSpacing w:val="0"/>
        <w:jc w:val="center"/>
        <w:outlineLvl w:val="1"/>
        <w:rPr>
          <w:b/>
          <w:bCs/>
          <w:color w:val="FF0000"/>
          <w:sz w:val="28"/>
          <w:szCs w:val="28"/>
        </w:rPr>
      </w:pPr>
      <w:bookmarkStart w:id="2" w:name="_Toc163805226"/>
      <w:r w:rsidRPr="00381ACE">
        <w:rPr>
          <w:b/>
          <w:color w:val="FF0000"/>
          <w:sz w:val="28"/>
          <w:szCs w:val="28"/>
        </w:rPr>
        <w:t xml:space="preserve">2. </w:t>
      </w:r>
      <w:r w:rsidR="001F057A" w:rsidRPr="00381ACE">
        <w:rPr>
          <w:b/>
          <w:bCs/>
          <w:color w:val="FF0000"/>
          <w:sz w:val="28"/>
          <w:szCs w:val="28"/>
        </w:rPr>
        <w:t>Профессиональные компетенции электромонтажника (электромонтера), производственного мастера, начальника участка</w:t>
      </w:r>
      <w:bookmarkEnd w:id="2"/>
    </w:p>
    <w:p w14:paraId="0F89B109" w14:textId="69696962" w:rsidR="001F057A" w:rsidRPr="00381ACE" w:rsidRDefault="001F057A" w:rsidP="002024A2">
      <w:pPr>
        <w:widowControl w:val="0"/>
        <w:shd w:val="clear" w:color="auto" w:fill="FFFFFF"/>
        <w:spacing w:line="276" w:lineRule="auto"/>
        <w:ind w:left="23" w:firstLine="686"/>
        <w:jc w:val="both"/>
        <w:rPr>
          <w:color w:val="FF0000"/>
          <w:sz w:val="28"/>
          <w:szCs w:val="28"/>
        </w:rPr>
      </w:pPr>
      <w:r w:rsidRPr="00381ACE">
        <w:rPr>
          <w:color w:val="FF0000"/>
          <w:sz w:val="28"/>
          <w:szCs w:val="28"/>
        </w:rPr>
        <w:t xml:space="preserve">В ходе прохождения производственной практики мною были изучены должностные инструкции (обязанности и профессиональные компетенции) электромонтера по ремонту и обслуживанию, электромонтажника, мастера </w:t>
      </w:r>
      <w:proofErr w:type="spellStart"/>
      <w:r w:rsidRPr="00381ACE">
        <w:rPr>
          <w:color w:val="FF0000"/>
          <w:sz w:val="28"/>
          <w:szCs w:val="28"/>
        </w:rPr>
        <w:t>энергеоучастка</w:t>
      </w:r>
      <w:proofErr w:type="spellEnd"/>
      <w:r w:rsidRPr="00381ACE">
        <w:rPr>
          <w:color w:val="FF0000"/>
          <w:sz w:val="28"/>
          <w:szCs w:val="28"/>
        </w:rPr>
        <w:t xml:space="preserve">, начальника участка монтажа электрооборудования. </w:t>
      </w:r>
    </w:p>
    <w:p w14:paraId="0BFCB2CA" w14:textId="49F9BF68" w:rsidR="00F34230" w:rsidRPr="00381ACE" w:rsidRDefault="00F34230" w:rsidP="00F34230">
      <w:pPr>
        <w:widowControl w:val="0"/>
        <w:shd w:val="clear" w:color="auto" w:fill="FFFFFF"/>
        <w:spacing w:line="276" w:lineRule="auto"/>
        <w:ind w:left="23" w:firstLine="686"/>
        <w:jc w:val="both"/>
        <w:rPr>
          <w:color w:val="FF0000"/>
          <w:sz w:val="28"/>
          <w:szCs w:val="28"/>
        </w:rPr>
      </w:pPr>
      <w:r w:rsidRPr="00381ACE">
        <w:rPr>
          <w:color w:val="FF0000"/>
          <w:sz w:val="28"/>
          <w:szCs w:val="28"/>
        </w:rPr>
        <w:t>Основными о</w:t>
      </w:r>
      <w:r w:rsidR="00C60E44" w:rsidRPr="00381ACE">
        <w:rPr>
          <w:color w:val="FF0000"/>
          <w:sz w:val="28"/>
          <w:szCs w:val="28"/>
        </w:rPr>
        <w:t xml:space="preserve">бязанностей электромонтажников </w:t>
      </w:r>
      <w:r w:rsidRPr="00381ACE">
        <w:rPr>
          <w:color w:val="FF0000"/>
          <w:sz w:val="28"/>
          <w:szCs w:val="28"/>
        </w:rPr>
        <w:t>являются:</w:t>
      </w:r>
    </w:p>
    <w:p w14:paraId="1FCEA6B1" w14:textId="565F7FC4" w:rsidR="00F34230" w:rsidRPr="00381ACE" w:rsidRDefault="00F34230" w:rsidP="00F34230">
      <w:pPr>
        <w:widowControl w:val="0"/>
        <w:numPr>
          <w:ilvl w:val="0"/>
          <w:numId w:val="26"/>
        </w:numPr>
        <w:shd w:val="clear" w:color="auto" w:fill="FFFFFF"/>
        <w:tabs>
          <w:tab w:val="clear" w:pos="720"/>
          <w:tab w:val="num" w:pos="798"/>
        </w:tabs>
        <w:ind w:left="0" w:firstLine="567"/>
        <w:jc w:val="both"/>
        <w:rPr>
          <w:color w:val="FF0000"/>
          <w:sz w:val="28"/>
          <w:szCs w:val="28"/>
        </w:rPr>
      </w:pPr>
      <w:r w:rsidRPr="00381ACE">
        <w:rPr>
          <w:color w:val="FF0000"/>
          <w:sz w:val="28"/>
          <w:szCs w:val="28"/>
        </w:rPr>
        <w:t>соблюдать правила внутреннего трудового распорядка;</w:t>
      </w:r>
    </w:p>
    <w:p w14:paraId="59EA2E97" w14:textId="7D3CC7EC" w:rsidR="00F34230" w:rsidRPr="00381ACE" w:rsidRDefault="00F34230" w:rsidP="00F34230">
      <w:pPr>
        <w:widowControl w:val="0"/>
        <w:numPr>
          <w:ilvl w:val="0"/>
          <w:numId w:val="26"/>
        </w:numPr>
        <w:shd w:val="clear" w:color="auto" w:fill="FFFFFF"/>
        <w:tabs>
          <w:tab w:val="clear" w:pos="720"/>
          <w:tab w:val="num" w:pos="798"/>
        </w:tabs>
        <w:ind w:left="0" w:firstLine="567"/>
        <w:jc w:val="both"/>
        <w:rPr>
          <w:color w:val="FF0000"/>
          <w:sz w:val="28"/>
          <w:szCs w:val="28"/>
        </w:rPr>
      </w:pPr>
      <w:r w:rsidRPr="00381ACE">
        <w:rPr>
          <w:color w:val="FF0000"/>
          <w:sz w:val="28"/>
          <w:szCs w:val="28"/>
        </w:rPr>
        <w:t>проводить сборку схем;</w:t>
      </w:r>
    </w:p>
    <w:p w14:paraId="080A3A24" w14:textId="77777777" w:rsidR="00F34230" w:rsidRPr="00381ACE" w:rsidRDefault="00F34230" w:rsidP="00F34230">
      <w:pPr>
        <w:widowControl w:val="0"/>
        <w:numPr>
          <w:ilvl w:val="0"/>
          <w:numId w:val="26"/>
        </w:numPr>
        <w:shd w:val="clear" w:color="auto" w:fill="FFFFFF"/>
        <w:tabs>
          <w:tab w:val="clear" w:pos="720"/>
          <w:tab w:val="num" w:pos="798"/>
        </w:tabs>
        <w:ind w:left="0" w:firstLine="567"/>
        <w:jc w:val="both"/>
        <w:rPr>
          <w:color w:val="FF0000"/>
          <w:sz w:val="28"/>
          <w:szCs w:val="28"/>
        </w:rPr>
      </w:pPr>
      <w:r w:rsidRPr="00381ACE">
        <w:rPr>
          <w:color w:val="FF0000"/>
          <w:sz w:val="28"/>
          <w:szCs w:val="28"/>
        </w:rPr>
        <w:t>нарезать кабель с изоляцией концов;</w:t>
      </w:r>
    </w:p>
    <w:p w14:paraId="0B651E0B" w14:textId="77777777" w:rsidR="00F34230" w:rsidRPr="00381ACE" w:rsidRDefault="00F34230" w:rsidP="00F34230">
      <w:pPr>
        <w:widowControl w:val="0"/>
        <w:numPr>
          <w:ilvl w:val="0"/>
          <w:numId w:val="26"/>
        </w:numPr>
        <w:shd w:val="clear" w:color="auto" w:fill="FFFFFF"/>
        <w:tabs>
          <w:tab w:val="clear" w:pos="720"/>
          <w:tab w:val="num" w:pos="798"/>
        </w:tabs>
        <w:ind w:left="0" w:firstLine="567"/>
        <w:jc w:val="both"/>
        <w:rPr>
          <w:color w:val="FF0000"/>
          <w:sz w:val="28"/>
          <w:szCs w:val="28"/>
        </w:rPr>
      </w:pPr>
      <w:r w:rsidRPr="00381ACE">
        <w:rPr>
          <w:color w:val="FF0000"/>
          <w:sz w:val="28"/>
          <w:szCs w:val="28"/>
        </w:rPr>
        <w:t>проверять подключение контрольных электроприборов (счетчиков, амперметров, вольтметров и т. д.);</w:t>
      </w:r>
    </w:p>
    <w:p w14:paraId="413E50DB" w14:textId="77777777" w:rsidR="00F34230" w:rsidRPr="00381ACE" w:rsidRDefault="00F34230" w:rsidP="00F34230">
      <w:pPr>
        <w:widowControl w:val="0"/>
        <w:numPr>
          <w:ilvl w:val="0"/>
          <w:numId w:val="26"/>
        </w:numPr>
        <w:shd w:val="clear" w:color="auto" w:fill="FFFFFF"/>
        <w:tabs>
          <w:tab w:val="clear" w:pos="720"/>
          <w:tab w:val="num" w:pos="798"/>
        </w:tabs>
        <w:ind w:left="0" w:firstLine="567"/>
        <w:jc w:val="both"/>
        <w:rPr>
          <w:color w:val="FF0000"/>
          <w:sz w:val="28"/>
          <w:szCs w:val="28"/>
        </w:rPr>
      </w:pPr>
      <w:r w:rsidRPr="00381ACE">
        <w:rPr>
          <w:color w:val="FF0000"/>
          <w:sz w:val="28"/>
          <w:szCs w:val="28"/>
        </w:rPr>
        <w:lastRenderedPageBreak/>
        <w:t>контролировать состояние изоляции кабелей;</w:t>
      </w:r>
    </w:p>
    <w:p w14:paraId="0EB0B8A1" w14:textId="77777777" w:rsidR="00F34230" w:rsidRPr="00381ACE" w:rsidRDefault="00F34230" w:rsidP="00F34230">
      <w:pPr>
        <w:widowControl w:val="0"/>
        <w:numPr>
          <w:ilvl w:val="0"/>
          <w:numId w:val="26"/>
        </w:numPr>
        <w:shd w:val="clear" w:color="auto" w:fill="FFFFFF"/>
        <w:tabs>
          <w:tab w:val="clear" w:pos="720"/>
          <w:tab w:val="num" w:pos="798"/>
        </w:tabs>
        <w:ind w:left="0" w:firstLine="567"/>
        <w:jc w:val="both"/>
        <w:rPr>
          <w:color w:val="FF0000"/>
          <w:sz w:val="28"/>
          <w:szCs w:val="28"/>
        </w:rPr>
      </w:pPr>
      <w:r w:rsidRPr="00381ACE">
        <w:rPr>
          <w:color w:val="FF0000"/>
          <w:sz w:val="28"/>
          <w:szCs w:val="28"/>
        </w:rPr>
        <w:t>настраивать реле;</w:t>
      </w:r>
    </w:p>
    <w:p w14:paraId="2CA7AE83" w14:textId="77777777" w:rsidR="00F34230" w:rsidRPr="00381ACE" w:rsidRDefault="00F34230" w:rsidP="00F34230">
      <w:pPr>
        <w:widowControl w:val="0"/>
        <w:numPr>
          <w:ilvl w:val="0"/>
          <w:numId w:val="26"/>
        </w:numPr>
        <w:shd w:val="clear" w:color="auto" w:fill="FFFFFF"/>
        <w:tabs>
          <w:tab w:val="clear" w:pos="720"/>
          <w:tab w:val="num" w:pos="798"/>
        </w:tabs>
        <w:ind w:left="0" w:firstLine="567"/>
        <w:jc w:val="both"/>
        <w:rPr>
          <w:color w:val="FF0000"/>
          <w:sz w:val="28"/>
          <w:szCs w:val="28"/>
        </w:rPr>
      </w:pPr>
      <w:r w:rsidRPr="00381ACE">
        <w:rPr>
          <w:color w:val="FF0000"/>
          <w:sz w:val="28"/>
          <w:szCs w:val="28"/>
        </w:rPr>
        <w:t>проводить измерения напряжения и сопротивления в линиях и узлах электрооборудования;</w:t>
      </w:r>
    </w:p>
    <w:p w14:paraId="37DEB002" w14:textId="77777777" w:rsidR="00F34230" w:rsidRPr="00381ACE" w:rsidRDefault="00F34230" w:rsidP="00F34230">
      <w:pPr>
        <w:widowControl w:val="0"/>
        <w:numPr>
          <w:ilvl w:val="0"/>
          <w:numId w:val="26"/>
        </w:numPr>
        <w:shd w:val="clear" w:color="auto" w:fill="FFFFFF"/>
        <w:tabs>
          <w:tab w:val="clear" w:pos="720"/>
          <w:tab w:val="num" w:pos="798"/>
        </w:tabs>
        <w:ind w:left="0" w:firstLine="567"/>
        <w:jc w:val="both"/>
        <w:rPr>
          <w:color w:val="FF0000"/>
          <w:sz w:val="28"/>
          <w:szCs w:val="28"/>
        </w:rPr>
      </w:pPr>
      <w:r w:rsidRPr="00381ACE">
        <w:rPr>
          <w:color w:val="FF0000"/>
          <w:sz w:val="28"/>
          <w:szCs w:val="28"/>
        </w:rPr>
        <w:t>монтировать сети заземления;</w:t>
      </w:r>
    </w:p>
    <w:p w14:paraId="28BEE6DB" w14:textId="635FCF04" w:rsidR="00F34230" w:rsidRPr="00381ACE" w:rsidRDefault="00F34230" w:rsidP="00F34230">
      <w:pPr>
        <w:widowControl w:val="0"/>
        <w:numPr>
          <w:ilvl w:val="0"/>
          <w:numId w:val="26"/>
        </w:numPr>
        <w:shd w:val="clear" w:color="auto" w:fill="FFFFFF"/>
        <w:tabs>
          <w:tab w:val="clear" w:pos="720"/>
          <w:tab w:val="num" w:pos="798"/>
        </w:tabs>
        <w:ind w:left="0" w:firstLine="567"/>
        <w:jc w:val="both"/>
        <w:rPr>
          <w:color w:val="FF0000"/>
          <w:sz w:val="28"/>
          <w:szCs w:val="28"/>
        </w:rPr>
      </w:pPr>
      <w:r w:rsidRPr="00381ACE">
        <w:rPr>
          <w:color w:val="FF0000"/>
          <w:sz w:val="28"/>
          <w:szCs w:val="28"/>
        </w:rPr>
        <w:t xml:space="preserve">проводить монтаж и демонтаж </w:t>
      </w:r>
      <w:proofErr w:type="spellStart"/>
      <w:r w:rsidRPr="00381ACE">
        <w:rPr>
          <w:color w:val="FF0000"/>
          <w:sz w:val="28"/>
          <w:szCs w:val="28"/>
        </w:rPr>
        <w:t>электроустройств</w:t>
      </w:r>
      <w:proofErr w:type="spellEnd"/>
      <w:r w:rsidRPr="00381ACE">
        <w:rPr>
          <w:color w:val="FF0000"/>
          <w:sz w:val="28"/>
          <w:szCs w:val="28"/>
        </w:rPr>
        <w:t>;</w:t>
      </w:r>
    </w:p>
    <w:p w14:paraId="35DE4F0B" w14:textId="7CA46F44" w:rsidR="00F34230" w:rsidRPr="00381ACE" w:rsidRDefault="00F34230" w:rsidP="008250AF">
      <w:pPr>
        <w:widowControl w:val="0"/>
        <w:numPr>
          <w:ilvl w:val="0"/>
          <w:numId w:val="26"/>
        </w:numPr>
        <w:shd w:val="clear" w:color="auto" w:fill="FFFFFF"/>
        <w:tabs>
          <w:tab w:val="clear" w:pos="720"/>
          <w:tab w:val="num" w:pos="798"/>
        </w:tabs>
        <w:ind w:left="0" w:firstLine="567"/>
        <w:jc w:val="both"/>
        <w:rPr>
          <w:color w:val="FF0000"/>
          <w:sz w:val="28"/>
          <w:szCs w:val="28"/>
        </w:rPr>
      </w:pPr>
      <w:r w:rsidRPr="00381ACE">
        <w:rPr>
          <w:color w:val="FF0000"/>
          <w:sz w:val="28"/>
          <w:szCs w:val="28"/>
        </w:rPr>
        <w:t>знать нормы использования запасных частей, материалов;</w:t>
      </w:r>
    </w:p>
    <w:p w14:paraId="2C8B3C81" w14:textId="4896BCFE" w:rsidR="00F34230" w:rsidRPr="00381ACE" w:rsidRDefault="00F34230" w:rsidP="008250AF">
      <w:pPr>
        <w:widowControl w:val="0"/>
        <w:numPr>
          <w:ilvl w:val="0"/>
          <w:numId w:val="26"/>
        </w:numPr>
        <w:shd w:val="clear" w:color="auto" w:fill="FFFFFF"/>
        <w:tabs>
          <w:tab w:val="clear" w:pos="720"/>
          <w:tab w:val="num" w:pos="798"/>
        </w:tabs>
        <w:ind w:left="0" w:firstLine="567"/>
        <w:jc w:val="both"/>
        <w:rPr>
          <w:color w:val="FF0000"/>
          <w:sz w:val="28"/>
          <w:szCs w:val="28"/>
        </w:rPr>
      </w:pPr>
      <w:r w:rsidRPr="00381ACE">
        <w:rPr>
          <w:color w:val="FF0000"/>
          <w:sz w:val="28"/>
          <w:szCs w:val="28"/>
        </w:rPr>
        <w:t>знать нормы, правила техники безопасности, охраны труда, противопожарной защиты;</w:t>
      </w:r>
    </w:p>
    <w:p w14:paraId="749CDCBA" w14:textId="441AF069" w:rsidR="00F34230" w:rsidRPr="00381ACE" w:rsidRDefault="00F34230" w:rsidP="008250AF">
      <w:pPr>
        <w:widowControl w:val="0"/>
        <w:numPr>
          <w:ilvl w:val="0"/>
          <w:numId w:val="26"/>
        </w:numPr>
        <w:shd w:val="clear" w:color="auto" w:fill="FFFFFF"/>
        <w:tabs>
          <w:tab w:val="clear" w:pos="720"/>
          <w:tab w:val="num" w:pos="798"/>
        </w:tabs>
        <w:ind w:left="0" w:firstLine="567"/>
        <w:jc w:val="both"/>
        <w:rPr>
          <w:color w:val="FF0000"/>
          <w:sz w:val="28"/>
          <w:szCs w:val="28"/>
        </w:rPr>
      </w:pPr>
      <w:r w:rsidRPr="00381ACE">
        <w:rPr>
          <w:color w:val="FF0000"/>
          <w:sz w:val="28"/>
          <w:szCs w:val="28"/>
        </w:rPr>
        <w:t>организовать производства электромонтажных работ</w:t>
      </w:r>
      <w:r w:rsidR="007E482B" w:rsidRPr="00381ACE">
        <w:rPr>
          <w:color w:val="FF0000"/>
          <w:sz w:val="28"/>
          <w:szCs w:val="28"/>
        </w:rPr>
        <w:t>.</w:t>
      </w:r>
    </w:p>
    <w:p w14:paraId="6AB3572E" w14:textId="574AA6CB" w:rsidR="00D8745A" w:rsidRPr="00381ACE" w:rsidRDefault="00000607" w:rsidP="007F64F6">
      <w:pPr>
        <w:pStyle w:val="2"/>
        <w:spacing w:before="100" w:beforeAutospacing="1" w:after="100" w:afterAutospacing="1" w:line="276" w:lineRule="auto"/>
        <w:jc w:val="center"/>
        <w:rPr>
          <w:rFonts w:ascii="Times New Roman" w:eastAsia="Calibri" w:hAnsi="Times New Roman" w:cs="Times New Roman"/>
          <w:color w:val="FF0000"/>
          <w:sz w:val="28"/>
          <w:szCs w:val="28"/>
          <w:shd w:val="clear" w:color="auto" w:fill="FFFFFF"/>
          <w:lang w:eastAsia="en-US"/>
        </w:rPr>
      </w:pPr>
      <w:bookmarkStart w:id="3" w:name="_Toc157505256"/>
      <w:bookmarkStart w:id="4" w:name="_Toc163805227"/>
      <w:r w:rsidRPr="00381ACE">
        <w:rPr>
          <w:rFonts w:ascii="Times New Roman" w:eastAsia="Calibri" w:hAnsi="Times New Roman" w:cs="Times New Roman"/>
          <w:color w:val="FF0000"/>
          <w:sz w:val="28"/>
          <w:szCs w:val="28"/>
          <w:shd w:val="clear" w:color="auto" w:fill="FFFFFF"/>
          <w:lang w:eastAsia="en-US"/>
        </w:rPr>
        <w:t>3.</w:t>
      </w:r>
      <w:r w:rsidR="00D8745A" w:rsidRPr="00381ACE">
        <w:rPr>
          <w:rFonts w:ascii="Times New Roman" w:eastAsia="Calibri" w:hAnsi="Times New Roman" w:cs="Times New Roman"/>
          <w:color w:val="FF0000"/>
          <w:sz w:val="28"/>
          <w:szCs w:val="28"/>
          <w:shd w:val="clear" w:color="auto" w:fill="FFFFFF"/>
          <w:lang w:eastAsia="en-US"/>
        </w:rPr>
        <w:t xml:space="preserve"> Современные требования к организации и технологии монтажа электрооборудования</w:t>
      </w:r>
      <w:bookmarkEnd w:id="3"/>
      <w:bookmarkEnd w:id="4"/>
    </w:p>
    <w:p w14:paraId="7D247D83" w14:textId="2615FF22" w:rsidR="00D8745A" w:rsidRPr="00381ACE" w:rsidRDefault="00D8745A" w:rsidP="002024A2">
      <w:pPr>
        <w:widowControl w:val="0"/>
        <w:spacing w:line="276" w:lineRule="auto"/>
        <w:ind w:firstLine="709"/>
        <w:jc w:val="both"/>
        <w:rPr>
          <w:rFonts w:eastAsia="Calibri"/>
          <w:color w:val="FF0000"/>
          <w:sz w:val="28"/>
          <w:szCs w:val="28"/>
          <w:lang w:eastAsia="en-US"/>
        </w:rPr>
      </w:pPr>
      <w:r w:rsidRPr="00381ACE">
        <w:rPr>
          <w:rFonts w:eastAsia="Calibri"/>
          <w:color w:val="FF0000"/>
          <w:sz w:val="28"/>
          <w:szCs w:val="28"/>
          <w:lang w:eastAsia="en-US"/>
        </w:rPr>
        <w:t>Монтаж электрооборудования является важным аспектом любого проекта строительства или реконструкции. Он включает в себя правильную настройку и подключение различных электрических компонентов, гарантируя их эффективную и безопасную работу. Чтобы овладеть искусством монтажа электрооборудования, необходимо иметь четкое представление о процессе.</w:t>
      </w:r>
    </w:p>
    <w:p w14:paraId="7BF009D1" w14:textId="77777777" w:rsidR="00D8745A" w:rsidRPr="00381ACE" w:rsidRDefault="00D8745A" w:rsidP="002024A2">
      <w:pPr>
        <w:widowControl w:val="0"/>
        <w:spacing w:line="276" w:lineRule="auto"/>
        <w:ind w:firstLine="709"/>
        <w:jc w:val="both"/>
        <w:rPr>
          <w:rFonts w:eastAsia="Calibri"/>
          <w:color w:val="FF0000"/>
          <w:sz w:val="28"/>
          <w:szCs w:val="28"/>
          <w:lang w:eastAsia="en-US"/>
        </w:rPr>
      </w:pPr>
      <w:r w:rsidRPr="00381ACE">
        <w:rPr>
          <w:rFonts w:eastAsia="Calibri"/>
          <w:color w:val="FF0000"/>
          <w:sz w:val="28"/>
          <w:szCs w:val="28"/>
          <w:lang w:eastAsia="en-US"/>
        </w:rPr>
        <w:t xml:space="preserve">Первым шагом в понимании установки электрооборудования является ознакомление с различными типами используемого оборудования. Сюда входят, среди прочего, автоматические выключатели, трансформаторы, выключатели и розетки. Каждый тип оборудования имеет свои уникальные требования к установке, и для правильной установки крайне важно следовать рекомендациям производителя. Далее необходимо усвоить фундаментальные принципы электропроводки и </w:t>
      </w:r>
      <w:proofErr w:type="spellStart"/>
      <w:r w:rsidRPr="00381ACE">
        <w:rPr>
          <w:rFonts w:eastAsia="Calibri"/>
          <w:color w:val="FF0000"/>
          <w:sz w:val="28"/>
          <w:szCs w:val="28"/>
          <w:lang w:eastAsia="en-US"/>
        </w:rPr>
        <w:t>схемотехники</w:t>
      </w:r>
      <w:proofErr w:type="spellEnd"/>
      <w:r w:rsidRPr="00381ACE">
        <w:rPr>
          <w:rFonts w:eastAsia="Calibri"/>
          <w:color w:val="FF0000"/>
          <w:sz w:val="28"/>
          <w:szCs w:val="28"/>
          <w:lang w:eastAsia="en-US"/>
        </w:rPr>
        <w:t>. Это включает в себя понимание того, как течет электричество, важность заземления и значение проводов и кабелей правильного размера. Без прочного фундамента понимания этих концепций может быть сложно выполнить успешную установку. Наконец, следует знать соответствующие строительные нормы и правила в своей области, которые созданы для обеспечения безопасности как установщика, так и конечных пользователей. Соблюдение этих норм не только необходимо для соблюдения законодательства, но и имеет решающее значение для поддержания целостности электрической системы.</w:t>
      </w:r>
    </w:p>
    <w:p w14:paraId="42B58140" w14:textId="5FAD859B" w:rsidR="00D8745A" w:rsidRPr="00381ACE" w:rsidRDefault="00D8745A" w:rsidP="002024A2">
      <w:pPr>
        <w:widowControl w:val="0"/>
        <w:spacing w:line="276" w:lineRule="auto"/>
        <w:ind w:firstLine="709"/>
        <w:jc w:val="both"/>
        <w:rPr>
          <w:rFonts w:eastAsia="Calibri"/>
          <w:color w:val="FF0000"/>
          <w:sz w:val="28"/>
          <w:szCs w:val="28"/>
          <w:lang w:eastAsia="en-US"/>
        </w:rPr>
      </w:pPr>
      <w:r w:rsidRPr="00381ACE">
        <w:rPr>
          <w:rFonts w:eastAsia="Calibri"/>
          <w:color w:val="FF0000"/>
          <w:sz w:val="28"/>
          <w:szCs w:val="28"/>
          <w:lang w:eastAsia="en-US"/>
        </w:rPr>
        <w:t xml:space="preserve">Правильные методы монтажа жизненно важны для долговечности и работоспособности электрооборудования. Неправильная установка электрооборудования может привести к ряду проблем: от частых поломок до опасности поражения электрическим током. Одним из основных преимуществ правильных методов установки является повышенная безопасность. Следуя рекомендуемым процедурам, можно значительно снизить риск поражения </w:t>
      </w:r>
      <w:r w:rsidRPr="00381ACE">
        <w:rPr>
          <w:rFonts w:eastAsia="Calibri"/>
          <w:color w:val="FF0000"/>
          <w:sz w:val="28"/>
          <w:szCs w:val="28"/>
          <w:lang w:eastAsia="en-US"/>
        </w:rPr>
        <w:lastRenderedPageBreak/>
        <w:t xml:space="preserve">электрическим током, возгорания и других несчастных случаев. Это особенно важно в коммерческих и жилых помещениях, где безопасность жильцов имеет первостепенное значение. Более того, правильная установка гарантирует оптимальную работу электрооборудования. Беспорядочная установка оборудования может привести к перепадам напряжения, колебаниям мощности и повышенному энергопотреблению. Используя правильные методы установки, электрические системы могут функционировать оптимально, экономя энергию и снижая расходы на коммунальные услуги. Наконец, правильная установка способствует общей долговечности электрооборудования. </w:t>
      </w:r>
    </w:p>
    <w:p w14:paraId="482C447F" w14:textId="20B1C466" w:rsidR="00D8745A" w:rsidRPr="00381ACE" w:rsidRDefault="00D8745A" w:rsidP="002024A2">
      <w:pPr>
        <w:widowControl w:val="0"/>
        <w:spacing w:line="276" w:lineRule="auto"/>
        <w:ind w:firstLine="708"/>
        <w:jc w:val="both"/>
        <w:rPr>
          <w:rFonts w:eastAsia="Calibri"/>
          <w:color w:val="FF0000"/>
          <w:sz w:val="28"/>
          <w:szCs w:val="28"/>
          <w:lang w:eastAsia="en-US"/>
        </w:rPr>
      </w:pPr>
      <w:r w:rsidRPr="00381ACE">
        <w:rPr>
          <w:rFonts w:eastAsia="Calibri"/>
          <w:color w:val="FF0000"/>
          <w:sz w:val="28"/>
          <w:szCs w:val="28"/>
          <w:lang w:eastAsia="en-US"/>
        </w:rPr>
        <w:t xml:space="preserve">Используя надежные и подходящие инструменты, можно упростить процесс установки и повысить качество работы. Одним из необходимых инструментов при монтаже электрооборудования является </w:t>
      </w:r>
      <w:proofErr w:type="spellStart"/>
      <w:r w:rsidRPr="00381ACE">
        <w:rPr>
          <w:rFonts w:eastAsia="Calibri"/>
          <w:color w:val="FF0000"/>
          <w:sz w:val="28"/>
          <w:szCs w:val="28"/>
          <w:lang w:eastAsia="en-US"/>
        </w:rPr>
        <w:t>мультиметр</w:t>
      </w:r>
      <w:proofErr w:type="spellEnd"/>
      <w:r w:rsidRPr="00381ACE">
        <w:rPr>
          <w:rFonts w:eastAsia="Calibri"/>
          <w:color w:val="FF0000"/>
          <w:sz w:val="28"/>
          <w:szCs w:val="28"/>
          <w:lang w:eastAsia="en-US"/>
        </w:rPr>
        <w:t xml:space="preserve">. </w:t>
      </w:r>
      <w:proofErr w:type="spellStart"/>
      <w:r w:rsidRPr="00381ACE">
        <w:rPr>
          <w:rFonts w:eastAsia="Calibri"/>
          <w:color w:val="FF0000"/>
          <w:sz w:val="28"/>
          <w:szCs w:val="28"/>
          <w:lang w:eastAsia="en-US"/>
        </w:rPr>
        <w:t>Мультиметр</w:t>
      </w:r>
      <w:proofErr w:type="spellEnd"/>
      <w:r w:rsidRPr="00381ACE">
        <w:rPr>
          <w:rFonts w:eastAsia="Calibri"/>
          <w:color w:val="FF0000"/>
          <w:sz w:val="28"/>
          <w:szCs w:val="28"/>
          <w:lang w:eastAsia="en-US"/>
        </w:rPr>
        <w:t xml:space="preserve"> используется для измерения напряжения, тока и сопротивления, предоставляя ценную информацию в процессе установки. Рекомендуется приобрести высококачественный </w:t>
      </w:r>
      <w:proofErr w:type="spellStart"/>
      <w:r w:rsidRPr="00381ACE">
        <w:rPr>
          <w:rFonts w:eastAsia="Calibri"/>
          <w:color w:val="FF0000"/>
          <w:sz w:val="28"/>
          <w:szCs w:val="28"/>
          <w:lang w:eastAsia="en-US"/>
        </w:rPr>
        <w:t>мультиметр</w:t>
      </w:r>
      <w:proofErr w:type="spellEnd"/>
      <w:r w:rsidRPr="00381ACE">
        <w:rPr>
          <w:rFonts w:eastAsia="Calibri"/>
          <w:color w:val="FF0000"/>
          <w:sz w:val="28"/>
          <w:szCs w:val="28"/>
          <w:lang w:eastAsia="en-US"/>
        </w:rPr>
        <w:t xml:space="preserve"> с различными функциями и возможностями, отвечающий различным требованиям. Еще один важный инструмент – инструмент для зачистки проводов. Инструменты для зачистки проводов используются для снятия изоляции с проводов, обеспечивая правильное соединение и заделку. Важно выбрать приспособление для зачистки проводов, подходящее для используемого сечения провода, поскольку использование неправильного размера может повредить провод или повлиять на его характеристики. Кроме того, без надежного набора отверток не обойтись. Для разных электрических компонентов требуются отвертки разных типов и размеров, поэтому крайне важно иметь полный набор для выполнения различных задач по установке. Изолированные отвертки особенно важны при работе с цепями под напряжением, поскольку они обеспечивают дополнительный уровень защиты от поражения электрическим током.</w:t>
      </w:r>
    </w:p>
    <w:p w14:paraId="654CAA94" w14:textId="21EC1B3F" w:rsidR="00D8745A" w:rsidRPr="007F64F6" w:rsidRDefault="00D8745A" w:rsidP="002024A2">
      <w:pPr>
        <w:widowControl w:val="0"/>
        <w:spacing w:line="276" w:lineRule="auto"/>
        <w:ind w:firstLine="708"/>
        <w:jc w:val="both"/>
        <w:rPr>
          <w:rFonts w:eastAsia="Calibri"/>
          <w:color w:val="FF0000"/>
          <w:sz w:val="28"/>
          <w:szCs w:val="28"/>
          <w:lang w:eastAsia="en-US"/>
        </w:rPr>
      </w:pPr>
      <w:r w:rsidRPr="00381ACE">
        <w:rPr>
          <w:rFonts w:eastAsia="Calibri"/>
          <w:color w:val="FF0000"/>
          <w:sz w:val="28"/>
          <w:szCs w:val="28"/>
          <w:lang w:eastAsia="en-US"/>
        </w:rPr>
        <w:t>Безопасность всегда должна быть главным приоритетом при монтаже электрооборудования. Работа с электричеством может быть опасной, поэтому необходимо принять необходимые меры предосторожности для предотвращения несчастных случаев и травм. Одной из основных мер предосторожности является отключение питания перед началом любых монтажных работ. Это можно сделать, выключив автоматический выключатель или отключив электропитание. Также рекомендуется использовать процедуры блокировки/маркировки, чтобы предотвратить случайное восстановление подачи электроэнергии во время работы с электрической системой. Во время установки также следует использовать соответствующие средства индивидуальной защиты (СИЗ). Сюда входят изолированные перчатки, защитные очки и защитная одежда. СИЗ помогают защититься от поражения</w:t>
      </w:r>
      <w:r w:rsidRPr="007F64F6">
        <w:rPr>
          <w:rFonts w:eastAsia="Calibri"/>
          <w:color w:val="FF0000"/>
          <w:sz w:val="28"/>
          <w:szCs w:val="28"/>
          <w:lang w:eastAsia="en-US"/>
        </w:rPr>
        <w:t xml:space="preserve"> </w:t>
      </w:r>
      <w:r w:rsidRPr="007F64F6">
        <w:rPr>
          <w:rFonts w:eastAsia="Calibri"/>
          <w:color w:val="FF0000"/>
          <w:sz w:val="28"/>
          <w:szCs w:val="28"/>
          <w:lang w:eastAsia="en-US"/>
        </w:rPr>
        <w:lastRenderedPageBreak/>
        <w:t>электрическим током, ожогов и других потенциальных опасностей. Важно выбирать СИЗ, специально предназначенные для электромонтажных работ и соответствующие необходимым нормам безопасности. Кроме того, поддержание чистоты и порядка на рабочем месте имеет решающее значение для безопасности. Захламленное рабочее пространство может увеличить риск споткнуться или упасть, особенно при работе с электрооборудованием. Правильное хранение инструментов, материалов и кабелей поможет свести к минимуму несчастные случаи и создать более безопасную рабочую среду.</w:t>
      </w:r>
    </w:p>
    <w:p w14:paraId="4938E5ED" w14:textId="59E459CA" w:rsidR="00D8745A" w:rsidRPr="007F64F6" w:rsidRDefault="00D8745A" w:rsidP="002024A2">
      <w:pPr>
        <w:widowControl w:val="0"/>
        <w:spacing w:line="276" w:lineRule="auto"/>
        <w:ind w:firstLine="708"/>
        <w:jc w:val="both"/>
        <w:rPr>
          <w:rFonts w:eastAsia="Calibri"/>
          <w:color w:val="FF0000"/>
          <w:sz w:val="28"/>
          <w:szCs w:val="28"/>
          <w:lang w:eastAsia="en-US"/>
        </w:rPr>
      </w:pPr>
      <w:r w:rsidRPr="007F64F6">
        <w:rPr>
          <w:rFonts w:eastAsia="Calibri"/>
          <w:color w:val="FF0000"/>
          <w:sz w:val="28"/>
          <w:szCs w:val="28"/>
          <w:lang w:eastAsia="en-US"/>
        </w:rPr>
        <w:t>Начать следует с создания подробного плана, в котором описываются объем работ, необходимые материалы и последовательность установки. Необходимо собрать все необходимые инструменты, оборудование и материалы, необходимые для установки. Пошаговое руководство может стать ценным ресурсом для освоения монтажа электрооборудования. Следуя системному подходу, можно гарантировать, что все необходимые этапы выполнены и установка выполнена правильно. В целом, пошаговое руководство по монтажу электрооборудования включает следующие действия и процедуры:</w:t>
      </w:r>
    </w:p>
    <w:p w14:paraId="26D9A019" w14:textId="77777777" w:rsidR="00D8745A" w:rsidRPr="007F64F6" w:rsidRDefault="00D8745A" w:rsidP="002024A2">
      <w:pPr>
        <w:pStyle w:val="a5"/>
        <w:widowControl w:val="0"/>
        <w:numPr>
          <w:ilvl w:val="0"/>
          <w:numId w:val="34"/>
        </w:numPr>
        <w:tabs>
          <w:tab w:val="left" w:pos="1008"/>
        </w:tabs>
        <w:spacing w:line="276" w:lineRule="auto"/>
        <w:ind w:left="0" w:firstLine="709"/>
        <w:contextualSpacing w:val="0"/>
        <w:jc w:val="both"/>
        <w:rPr>
          <w:color w:val="FF0000"/>
          <w:sz w:val="28"/>
        </w:rPr>
      </w:pPr>
      <w:r w:rsidRPr="007F64F6">
        <w:rPr>
          <w:color w:val="FF0000"/>
          <w:sz w:val="28"/>
        </w:rPr>
        <w:t>планирование;</w:t>
      </w:r>
    </w:p>
    <w:p w14:paraId="05DFA13F" w14:textId="77777777" w:rsidR="00D8745A" w:rsidRPr="007F64F6" w:rsidRDefault="00D8745A" w:rsidP="002024A2">
      <w:pPr>
        <w:pStyle w:val="a5"/>
        <w:widowControl w:val="0"/>
        <w:numPr>
          <w:ilvl w:val="0"/>
          <w:numId w:val="34"/>
        </w:numPr>
        <w:tabs>
          <w:tab w:val="left" w:pos="1008"/>
        </w:tabs>
        <w:spacing w:line="276" w:lineRule="auto"/>
        <w:ind w:left="0" w:firstLine="709"/>
        <w:contextualSpacing w:val="0"/>
        <w:jc w:val="both"/>
        <w:rPr>
          <w:color w:val="FF0000"/>
          <w:sz w:val="28"/>
        </w:rPr>
      </w:pPr>
      <w:r w:rsidRPr="007F64F6">
        <w:rPr>
          <w:color w:val="FF0000"/>
          <w:sz w:val="28"/>
        </w:rPr>
        <w:t>сбор материалов;</w:t>
      </w:r>
    </w:p>
    <w:p w14:paraId="6F39B045" w14:textId="77777777" w:rsidR="00D8745A" w:rsidRPr="007F64F6" w:rsidRDefault="00D8745A" w:rsidP="002024A2">
      <w:pPr>
        <w:pStyle w:val="a5"/>
        <w:widowControl w:val="0"/>
        <w:numPr>
          <w:ilvl w:val="0"/>
          <w:numId w:val="34"/>
        </w:numPr>
        <w:tabs>
          <w:tab w:val="left" w:pos="1008"/>
        </w:tabs>
        <w:spacing w:line="276" w:lineRule="auto"/>
        <w:ind w:left="0" w:firstLine="709"/>
        <w:contextualSpacing w:val="0"/>
        <w:jc w:val="both"/>
        <w:rPr>
          <w:color w:val="FF0000"/>
          <w:sz w:val="28"/>
        </w:rPr>
      </w:pPr>
      <w:r w:rsidRPr="007F64F6">
        <w:rPr>
          <w:color w:val="FF0000"/>
          <w:sz w:val="28"/>
        </w:rPr>
        <w:t>выключение питания;</w:t>
      </w:r>
    </w:p>
    <w:p w14:paraId="132C44B9" w14:textId="77777777" w:rsidR="00D8745A" w:rsidRPr="007F64F6" w:rsidRDefault="00D8745A" w:rsidP="002024A2">
      <w:pPr>
        <w:pStyle w:val="a5"/>
        <w:widowControl w:val="0"/>
        <w:numPr>
          <w:ilvl w:val="0"/>
          <w:numId w:val="34"/>
        </w:numPr>
        <w:tabs>
          <w:tab w:val="left" w:pos="1008"/>
        </w:tabs>
        <w:spacing w:line="276" w:lineRule="auto"/>
        <w:ind w:left="0" w:firstLine="709"/>
        <w:contextualSpacing w:val="0"/>
        <w:jc w:val="both"/>
        <w:rPr>
          <w:color w:val="FF0000"/>
          <w:sz w:val="28"/>
        </w:rPr>
      </w:pPr>
      <w:r w:rsidRPr="007F64F6">
        <w:rPr>
          <w:color w:val="FF0000"/>
          <w:sz w:val="28"/>
        </w:rPr>
        <w:t>монтаж оборудования;</w:t>
      </w:r>
    </w:p>
    <w:p w14:paraId="24553836" w14:textId="77777777" w:rsidR="00D8745A" w:rsidRPr="007F64F6" w:rsidRDefault="00D8745A" w:rsidP="002024A2">
      <w:pPr>
        <w:pStyle w:val="a5"/>
        <w:widowControl w:val="0"/>
        <w:numPr>
          <w:ilvl w:val="0"/>
          <w:numId w:val="34"/>
        </w:numPr>
        <w:tabs>
          <w:tab w:val="left" w:pos="1008"/>
        </w:tabs>
        <w:spacing w:line="276" w:lineRule="auto"/>
        <w:ind w:left="0" w:firstLine="709"/>
        <w:contextualSpacing w:val="0"/>
        <w:jc w:val="both"/>
        <w:rPr>
          <w:color w:val="FF0000"/>
          <w:sz w:val="28"/>
        </w:rPr>
      </w:pPr>
      <w:r w:rsidRPr="007F64F6">
        <w:rPr>
          <w:color w:val="FF0000"/>
          <w:sz w:val="28"/>
        </w:rPr>
        <w:t>проводка и соединения;</w:t>
      </w:r>
    </w:p>
    <w:p w14:paraId="745A42A3" w14:textId="77777777" w:rsidR="00D8745A" w:rsidRPr="007F64F6" w:rsidRDefault="00D8745A" w:rsidP="002024A2">
      <w:pPr>
        <w:pStyle w:val="a5"/>
        <w:widowControl w:val="0"/>
        <w:numPr>
          <w:ilvl w:val="0"/>
          <w:numId w:val="34"/>
        </w:numPr>
        <w:tabs>
          <w:tab w:val="left" w:pos="1008"/>
        </w:tabs>
        <w:spacing w:line="276" w:lineRule="auto"/>
        <w:ind w:left="0" w:firstLine="709"/>
        <w:contextualSpacing w:val="0"/>
        <w:jc w:val="both"/>
        <w:rPr>
          <w:color w:val="FF0000"/>
          <w:sz w:val="28"/>
        </w:rPr>
      </w:pPr>
      <w:r w:rsidRPr="007F64F6">
        <w:rPr>
          <w:color w:val="FF0000"/>
          <w:sz w:val="28"/>
        </w:rPr>
        <w:t>заземление;</w:t>
      </w:r>
    </w:p>
    <w:p w14:paraId="45BB4AF2" w14:textId="77777777" w:rsidR="00D8745A" w:rsidRPr="007F64F6" w:rsidRDefault="00D8745A" w:rsidP="002024A2">
      <w:pPr>
        <w:pStyle w:val="a5"/>
        <w:widowControl w:val="0"/>
        <w:numPr>
          <w:ilvl w:val="0"/>
          <w:numId w:val="34"/>
        </w:numPr>
        <w:tabs>
          <w:tab w:val="left" w:pos="1008"/>
        </w:tabs>
        <w:spacing w:line="276" w:lineRule="auto"/>
        <w:ind w:left="0" w:firstLine="709"/>
        <w:contextualSpacing w:val="0"/>
        <w:jc w:val="both"/>
        <w:rPr>
          <w:color w:val="FF0000"/>
          <w:sz w:val="28"/>
        </w:rPr>
      </w:pPr>
      <w:r w:rsidRPr="007F64F6">
        <w:rPr>
          <w:color w:val="FF0000"/>
          <w:sz w:val="28"/>
        </w:rPr>
        <w:t>тестирование и проверка;</w:t>
      </w:r>
    </w:p>
    <w:p w14:paraId="3D36F6C3" w14:textId="77777777" w:rsidR="00D8745A" w:rsidRPr="007F64F6" w:rsidRDefault="00D8745A" w:rsidP="002024A2">
      <w:pPr>
        <w:pStyle w:val="a5"/>
        <w:widowControl w:val="0"/>
        <w:numPr>
          <w:ilvl w:val="0"/>
          <w:numId w:val="34"/>
        </w:numPr>
        <w:tabs>
          <w:tab w:val="left" w:pos="1008"/>
        </w:tabs>
        <w:spacing w:line="276" w:lineRule="auto"/>
        <w:ind w:left="0" w:firstLine="709"/>
        <w:contextualSpacing w:val="0"/>
        <w:jc w:val="both"/>
        <w:rPr>
          <w:color w:val="FF0000"/>
          <w:sz w:val="28"/>
        </w:rPr>
      </w:pPr>
      <w:r w:rsidRPr="007F64F6">
        <w:rPr>
          <w:color w:val="FF0000"/>
          <w:sz w:val="28"/>
        </w:rPr>
        <w:t>включение питания.</w:t>
      </w:r>
    </w:p>
    <w:p w14:paraId="00A5704F" w14:textId="77777777" w:rsidR="00D8745A" w:rsidRPr="007F64F6" w:rsidRDefault="00D8745A" w:rsidP="002024A2">
      <w:pPr>
        <w:widowControl w:val="0"/>
        <w:spacing w:line="276" w:lineRule="auto"/>
        <w:ind w:firstLine="708"/>
        <w:jc w:val="both"/>
        <w:rPr>
          <w:rFonts w:eastAsia="Calibri"/>
          <w:color w:val="FF0000"/>
          <w:sz w:val="28"/>
          <w:szCs w:val="28"/>
          <w:lang w:eastAsia="en-US"/>
        </w:rPr>
      </w:pPr>
      <w:r w:rsidRPr="007F64F6">
        <w:rPr>
          <w:rFonts w:eastAsia="Calibri"/>
          <w:color w:val="FF0000"/>
          <w:sz w:val="28"/>
          <w:szCs w:val="28"/>
          <w:lang w:eastAsia="en-US"/>
        </w:rPr>
        <w:t>Важно проконсультироваться с квалифицированным электриком или инженером, чтобы определить наиболее подходящие обновления для конкретной установки.</w:t>
      </w:r>
    </w:p>
    <w:p w14:paraId="65D23587" w14:textId="46CEFC83" w:rsidR="00D8745A" w:rsidRPr="007F64F6" w:rsidRDefault="00D8745A" w:rsidP="002024A2">
      <w:pPr>
        <w:widowControl w:val="0"/>
        <w:spacing w:line="276" w:lineRule="auto"/>
        <w:ind w:firstLine="708"/>
        <w:jc w:val="both"/>
        <w:rPr>
          <w:rFonts w:eastAsia="Calibri"/>
          <w:color w:val="FF0000"/>
          <w:sz w:val="28"/>
          <w:szCs w:val="28"/>
          <w:lang w:eastAsia="en-US"/>
        </w:rPr>
      </w:pPr>
      <w:r w:rsidRPr="007F64F6">
        <w:rPr>
          <w:rFonts w:eastAsia="Calibri"/>
          <w:color w:val="FF0000"/>
          <w:sz w:val="28"/>
          <w:szCs w:val="28"/>
          <w:lang w:eastAsia="en-US"/>
        </w:rPr>
        <w:t xml:space="preserve">Овладение искусством монтажа электрооборудования требует четкого понимания процесса, соблюдения правильных методов и бдительности при соблюдении мер безопасности. Крайне важно ознакомиться с различными типами оборудования, принципами электропроводки, а также соответствующими нормами и правилами. Используя правильные методы установки, можно повысить безопасность, улучшить производительность оборудования и продлить срок службы электрических систем. Для успешной установки необходимо избегать распространенных ошибок, следовать передовым практикам и выбирать правильные инструменты и оборудование. Нельзя забывать уделять приоритетное внимание безопасности: отключайте питание, требуется использовать соответствующие средства индивидуальной </w:t>
      </w:r>
      <w:r w:rsidRPr="007F64F6">
        <w:rPr>
          <w:rFonts w:eastAsia="Calibri"/>
          <w:color w:val="FF0000"/>
          <w:sz w:val="28"/>
          <w:szCs w:val="28"/>
          <w:lang w:eastAsia="en-US"/>
        </w:rPr>
        <w:lastRenderedPageBreak/>
        <w:t>защиты и поддерживайте чистоту на рабочем месте. Следование пошаговому руководству поможет обеспечить систематическое выполнение всех необходимых шагов. В случае возникновения проблем навыки устранения неполадок полезны для выявления и решения проблем. Для поддержания электрооборудования в оптимальном состоянии необходимы регулярное техническое обслуживание и модернизация.</w:t>
      </w:r>
    </w:p>
    <w:p w14:paraId="4C5C6A0A" w14:textId="3DE919DD" w:rsidR="00D8745A" w:rsidRPr="007F64F6" w:rsidRDefault="00D8745A" w:rsidP="002024A2">
      <w:pPr>
        <w:widowControl w:val="0"/>
        <w:spacing w:line="276" w:lineRule="auto"/>
        <w:ind w:firstLine="708"/>
        <w:jc w:val="both"/>
        <w:rPr>
          <w:rFonts w:eastAsia="Calibri"/>
          <w:color w:val="FF0000"/>
          <w:sz w:val="28"/>
          <w:szCs w:val="28"/>
          <w:lang w:eastAsia="en-US"/>
        </w:rPr>
      </w:pPr>
      <w:r w:rsidRPr="007F64F6">
        <w:rPr>
          <w:rFonts w:eastAsia="Calibri"/>
          <w:color w:val="FF0000"/>
          <w:sz w:val="28"/>
          <w:szCs w:val="28"/>
          <w:lang w:eastAsia="en-US"/>
        </w:rPr>
        <w:t>Применяя эти ключевые выводы, работники могут овладеть искусством качественного монтажа электрооборудования и внести свой вклад в создание безопасных и эффективных электрических систем.</w:t>
      </w:r>
    </w:p>
    <w:p w14:paraId="617A810F" w14:textId="1781C001" w:rsidR="00D8745A" w:rsidRPr="007F64F6" w:rsidRDefault="00000607" w:rsidP="007F64F6">
      <w:pPr>
        <w:pStyle w:val="2"/>
        <w:spacing w:before="100" w:beforeAutospacing="1" w:after="100" w:afterAutospacing="1"/>
        <w:jc w:val="center"/>
        <w:rPr>
          <w:rFonts w:ascii="Times New Roman" w:eastAsia="Calibri" w:hAnsi="Times New Roman" w:cs="Times New Roman"/>
          <w:color w:val="FF0000"/>
          <w:sz w:val="28"/>
          <w:szCs w:val="28"/>
          <w:shd w:val="clear" w:color="auto" w:fill="FFFFFF"/>
          <w:lang w:eastAsia="en-US"/>
        </w:rPr>
      </w:pPr>
      <w:bookmarkStart w:id="5" w:name="_Toc157505257"/>
      <w:bookmarkStart w:id="6" w:name="_Toc163805228"/>
      <w:r w:rsidRPr="007F64F6">
        <w:rPr>
          <w:rFonts w:ascii="Times New Roman" w:eastAsia="Calibri" w:hAnsi="Times New Roman" w:cs="Times New Roman"/>
          <w:color w:val="FF0000"/>
          <w:sz w:val="28"/>
          <w:szCs w:val="28"/>
          <w:shd w:val="clear" w:color="auto" w:fill="FFFFFF"/>
          <w:lang w:eastAsia="en-US"/>
        </w:rPr>
        <w:t>4</w:t>
      </w:r>
      <w:r w:rsidR="00D8745A" w:rsidRPr="007F64F6">
        <w:rPr>
          <w:rFonts w:ascii="Times New Roman" w:eastAsia="Calibri" w:hAnsi="Times New Roman" w:cs="Times New Roman"/>
          <w:color w:val="FF0000"/>
          <w:sz w:val="28"/>
          <w:szCs w:val="28"/>
          <w:shd w:val="clear" w:color="auto" w:fill="FFFFFF"/>
          <w:lang w:eastAsia="en-US"/>
        </w:rPr>
        <w:t>.</w:t>
      </w:r>
      <w:r w:rsidRPr="007F64F6">
        <w:rPr>
          <w:rFonts w:ascii="Times New Roman" w:eastAsia="Calibri" w:hAnsi="Times New Roman" w:cs="Times New Roman"/>
          <w:color w:val="FF0000"/>
          <w:sz w:val="28"/>
          <w:szCs w:val="28"/>
          <w:shd w:val="clear" w:color="auto" w:fill="FFFFFF"/>
          <w:lang w:eastAsia="en-US"/>
        </w:rPr>
        <w:t xml:space="preserve"> </w:t>
      </w:r>
      <w:r w:rsidR="00D8745A" w:rsidRPr="007F64F6">
        <w:rPr>
          <w:rFonts w:ascii="Times New Roman" w:eastAsia="Calibri" w:hAnsi="Times New Roman" w:cs="Times New Roman"/>
          <w:color w:val="FF0000"/>
          <w:sz w:val="28"/>
          <w:szCs w:val="28"/>
          <w:shd w:val="clear" w:color="auto" w:fill="FFFFFF"/>
          <w:lang w:eastAsia="en-US"/>
        </w:rPr>
        <w:t>Анализ выполняемых на предприятии электромонтажных работ и условий монтажа электрооборудования</w:t>
      </w:r>
      <w:bookmarkEnd w:id="5"/>
      <w:bookmarkEnd w:id="6"/>
    </w:p>
    <w:p w14:paraId="33B5FDEF" w14:textId="77777777" w:rsidR="00D8745A" w:rsidRPr="007F64F6" w:rsidRDefault="00D8745A" w:rsidP="002024A2">
      <w:pPr>
        <w:widowControl w:val="0"/>
        <w:spacing w:line="276" w:lineRule="auto"/>
        <w:jc w:val="both"/>
        <w:rPr>
          <w:rFonts w:eastAsia="Calibri"/>
          <w:color w:val="FF0000"/>
          <w:sz w:val="28"/>
          <w:szCs w:val="28"/>
          <w:lang w:eastAsia="en-US"/>
        </w:rPr>
      </w:pPr>
      <w:r w:rsidRPr="007F64F6">
        <w:rPr>
          <w:rFonts w:eastAsia="Calibri"/>
          <w:color w:val="FF0000"/>
          <w:sz w:val="28"/>
          <w:szCs w:val="28"/>
          <w:lang w:eastAsia="en-US"/>
        </w:rPr>
        <w:tab/>
        <w:t>Наиболее часто выполняемыми и преобладающими по объемам выполнения на предприятии являются следующие виды работ:</w:t>
      </w:r>
    </w:p>
    <w:p w14:paraId="67DB795C" w14:textId="77777777" w:rsidR="00D8745A" w:rsidRPr="007F64F6" w:rsidRDefault="00D8745A" w:rsidP="002024A2">
      <w:pPr>
        <w:pStyle w:val="a5"/>
        <w:widowControl w:val="0"/>
        <w:numPr>
          <w:ilvl w:val="1"/>
          <w:numId w:val="36"/>
        </w:numPr>
        <w:tabs>
          <w:tab w:val="left" w:pos="1008"/>
        </w:tabs>
        <w:spacing w:line="276" w:lineRule="auto"/>
        <w:ind w:left="0" w:firstLine="709"/>
        <w:contextualSpacing w:val="0"/>
        <w:jc w:val="both"/>
        <w:rPr>
          <w:color w:val="FF0000"/>
          <w:sz w:val="28"/>
        </w:rPr>
      </w:pPr>
      <w:r w:rsidRPr="007F64F6">
        <w:rPr>
          <w:color w:val="FF0000"/>
          <w:sz w:val="28"/>
        </w:rPr>
        <w:t>монтаж электропроводок распределительных и осветительных сетей;</w:t>
      </w:r>
    </w:p>
    <w:p w14:paraId="69CBBFD2" w14:textId="77777777" w:rsidR="00D8745A" w:rsidRPr="007F64F6" w:rsidRDefault="00D8745A" w:rsidP="002024A2">
      <w:pPr>
        <w:pStyle w:val="a5"/>
        <w:widowControl w:val="0"/>
        <w:numPr>
          <w:ilvl w:val="1"/>
          <w:numId w:val="36"/>
        </w:numPr>
        <w:tabs>
          <w:tab w:val="left" w:pos="1008"/>
        </w:tabs>
        <w:spacing w:line="276" w:lineRule="auto"/>
        <w:ind w:left="0" w:firstLine="709"/>
        <w:contextualSpacing w:val="0"/>
        <w:jc w:val="both"/>
        <w:rPr>
          <w:color w:val="FF0000"/>
          <w:sz w:val="28"/>
        </w:rPr>
      </w:pPr>
      <w:r w:rsidRPr="007F64F6">
        <w:rPr>
          <w:color w:val="FF0000"/>
          <w:sz w:val="28"/>
        </w:rPr>
        <w:t xml:space="preserve">монтаж высоковольтных кабельных линий (КЛ) 10 </w:t>
      </w:r>
      <w:proofErr w:type="spellStart"/>
      <w:r w:rsidRPr="007F64F6">
        <w:rPr>
          <w:color w:val="FF0000"/>
          <w:sz w:val="28"/>
        </w:rPr>
        <w:t>кВ</w:t>
      </w:r>
      <w:proofErr w:type="spellEnd"/>
      <w:r w:rsidRPr="007F64F6">
        <w:rPr>
          <w:color w:val="FF0000"/>
          <w:sz w:val="28"/>
        </w:rPr>
        <w:t>;</w:t>
      </w:r>
    </w:p>
    <w:p w14:paraId="488ACFBA" w14:textId="77777777" w:rsidR="00D8745A" w:rsidRPr="007F64F6" w:rsidRDefault="00D8745A" w:rsidP="002024A2">
      <w:pPr>
        <w:pStyle w:val="a5"/>
        <w:widowControl w:val="0"/>
        <w:numPr>
          <w:ilvl w:val="1"/>
          <w:numId w:val="36"/>
        </w:numPr>
        <w:tabs>
          <w:tab w:val="left" w:pos="1008"/>
        </w:tabs>
        <w:spacing w:line="276" w:lineRule="auto"/>
        <w:ind w:left="0" w:firstLine="709"/>
        <w:contextualSpacing w:val="0"/>
        <w:jc w:val="both"/>
        <w:rPr>
          <w:color w:val="FF0000"/>
          <w:sz w:val="28"/>
        </w:rPr>
      </w:pPr>
      <w:r w:rsidRPr="007F64F6">
        <w:rPr>
          <w:color w:val="FF0000"/>
          <w:sz w:val="28"/>
        </w:rPr>
        <w:t xml:space="preserve">монтаж воздушных линий 0,4 </w:t>
      </w:r>
      <w:proofErr w:type="spellStart"/>
      <w:r w:rsidRPr="007F64F6">
        <w:rPr>
          <w:color w:val="FF0000"/>
          <w:sz w:val="28"/>
        </w:rPr>
        <w:t>кВ</w:t>
      </w:r>
      <w:proofErr w:type="spellEnd"/>
      <w:r w:rsidRPr="007F64F6">
        <w:rPr>
          <w:color w:val="FF0000"/>
          <w:sz w:val="28"/>
        </w:rPr>
        <w:t xml:space="preserve"> с самонесущими изолированными проводами (СИП);</w:t>
      </w:r>
    </w:p>
    <w:p w14:paraId="104FF6C1" w14:textId="77777777" w:rsidR="00D8745A" w:rsidRPr="007F64F6" w:rsidRDefault="00D8745A" w:rsidP="002024A2">
      <w:pPr>
        <w:pStyle w:val="a5"/>
        <w:widowControl w:val="0"/>
        <w:numPr>
          <w:ilvl w:val="1"/>
          <w:numId w:val="36"/>
        </w:numPr>
        <w:tabs>
          <w:tab w:val="left" w:pos="709"/>
          <w:tab w:val="left" w:pos="1008"/>
        </w:tabs>
        <w:spacing w:line="276" w:lineRule="auto"/>
        <w:ind w:left="0" w:firstLine="709"/>
        <w:contextualSpacing w:val="0"/>
        <w:jc w:val="both"/>
        <w:rPr>
          <w:color w:val="FF0000"/>
          <w:sz w:val="28"/>
        </w:rPr>
      </w:pPr>
      <w:r w:rsidRPr="007F64F6">
        <w:rPr>
          <w:color w:val="FF0000"/>
          <w:sz w:val="28"/>
        </w:rPr>
        <w:t>монтаж схем учета электроэнергии.</w:t>
      </w:r>
    </w:p>
    <w:p w14:paraId="66B9F7F8" w14:textId="1F541996" w:rsidR="00D8745A" w:rsidRPr="007F64F6" w:rsidRDefault="00D8745A" w:rsidP="002024A2">
      <w:pPr>
        <w:widowControl w:val="0"/>
        <w:spacing w:line="276" w:lineRule="auto"/>
        <w:jc w:val="both"/>
        <w:rPr>
          <w:rFonts w:eastAsia="Calibri"/>
          <w:color w:val="FF0000"/>
          <w:sz w:val="28"/>
          <w:szCs w:val="28"/>
          <w:lang w:eastAsia="en-US"/>
        </w:rPr>
      </w:pPr>
      <w:r w:rsidRPr="007F64F6">
        <w:rPr>
          <w:rFonts w:eastAsia="Calibri"/>
          <w:color w:val="FF0000"/>
          <w:sz w:val="28"/>
          <w:szCs w:val="28"/>
          <w:lang w:eastAsia="en-US"/>
        </w:rPr>
        <w:tab/>
        <w:t xml:space="preserve">Монтаж электропроводок распределительных и осветительных сетей производится внутри помещений жилых и общественных, а также административных зданий, помещениях промышленных предприятий. Рабочие, оборудование и материалы защищены от атмосферных осадков, поддерживается оптимальная для работы температура окружающей среды, независимо от времени года и суток. Воздействие опасных и вредных факторов для рабочих включает воздействие технологической пыли от строительных конструкций и обрабатываемых материалов, работу на высоте, опасность </w:t>
      </w:r>
      <w:proofErr w:type="spellStart"/>
      <w:r w:rsidRPr="007F64F6">
        <w:rPr>
          <w:rFonts w:eastAsia="Calibri"/>
          <w:color w:val="FF0000"/>
          <w:sz w:val="28"/>
          <w:szCs w:val="28"/>
          <w:lang w:eastAsia="en-US"/>
        </w:rPr>
        <w:t>электротравм</w:t>
      </w:r>
      <w:proofErr w:type="spellEnd"/>
      <w:r w:rsidRPr="007F64F6">
        <w:rPr>
          <w:rFonts w:eastAsia="Calibri"/>
          <w:color w:val="FF0000"/>
          <w:sz w:val="28"/>
          <w:szCs w:val="28"/>
          <w:lang w:eastAsia="en-US"/>
        </w:rPr>
        <w:t>, повышенную шумность.</w:t>
      </w:r>
    </w:p>
    <w:p w14:paraId="076AC53B" w14:textId="0DF19FCB" w:rsidR="00D8745A" w:rsidRPr="007F64F6" w:rsidRDefault="00D8745A" w:rsidP="002024A2">
      <w:pPr>
        <w:widowControl w:val="0"/>
        <w:spacing w:line="276" w:lineRule="auto"/>
        <w:ind w:firstLine="708"/>
        <w:jc w:val="both"/>
        <w:rPr>
          <w:rFonts w:eastAsia="Calibri"/>
          <w:color w:val="FF0000"/>
          <w:sz w:val="28"/>
          <w:szCs w:val="28"/>
          <w:lang w:eastAsia="en-US"/>
        </w:rPr>
      </w:pPr>
      <w:r w:rsidRPr="007F64F6">
        <w:rPr>
          <w:rFonts w:eastAsia="Calibri"/>
          <w:color w:val="FF0000"/>
          <w:sz w:val="28"/>
          <w:szCs w:val="28"/>
          <w:lang w:eastAsia="en-US"/>
        </w:rPr>
        <w:t xml:space="preserve">Монтаж высоковольтных КЛ 10 </w:t>
      </w:r>
      <w:proofErr w:type="spellStart"/>
      <w:r w:rsidRPr="007F64F6">
        <w:rPr>
          <w:rFonts w:eastAsia="Calibri"/>
          <w:color w:val="FF0000"/>
          <w:sz w:val="28"/>
          <w:szCs w:val="28"/>
          <w:lang w:eastAsia="en-US"/>
        </w:rPr>
        <w:t>кВ</w:t>
      </w:r>
      <w:proofErr w:type="spellEnd"/>
      <w:r w:rsidRPr="007F64F6">
        <w:rPr>
          <w:rFonts w:eastAsia="Calibri"/>
          <w:color w:val="FF0000"/>
          <w:sz w:val="28"/>
          <w:szCs w:val="28"/>
          <w:lang w:eastAsia="en-US"/>
        </w:rPr>
        <w:t xml:space="preserve"> производится, по большей части, на открытом воздухе. Рабочие, оборудование и материалы защищены от атмосферных осадков спецодеждой, защитными упаковками и транспортными кофрами. В холодное время года приемлемая для работы температура окружающей среды поддерживается установками локального обогрева. Для организации быта и отдыха рабочих на местах проведения работ устанавливаются передвижные бытовки. Воздействие опасных и вредных факторов для рабочих включает проведение тяжелых земляных работ, опасность </w:t>
      </w:r>
      <w:proofErr w:type="spellStart"/>
      <w:r w:rsidRPr="007F64F6">
        <w:rPr>
          <w:rFonts w:eastAsia="Calibri"/>
          <w:color w:val="FF0000"/>
          <w:sz w:val="28"/>
          <w:szCs w:val="28"/>
          <w:lang w:eastAsia="en-US"/>
        </w:rPr>
        <w:t>электротравм</w:t>
      </w:r>
      <w:proofErr w:type="spellEnd"/>
      <w:r w:rsidRPr="007F64F6">
        <w:rPr>
          <w:rFonts w:eastAsia="Calibri"/>
          <w:color w:val="FF0000"/>
          <w:sz w:val="28"/>
          <w:szCs w:val="28"/>
          <w:lang w:eastAsia="en-US"/>
        </w:rPr>
        <w:t>, воздействие повышенных и пониженных температур и атмосферных осадков.</w:t>
      </w:r>
    </w:p>
    <w:p w14:paraId="261D1DA2" w14:textId="0FE23972" w:rsidR="00D8745A" w:rsidRPr="007F64F6" w:rsidRDefault="00D8745A" w:rsidP="002024A2">
      <w:pPr>
        <w:widowControl w:val="0"/>
        <w:spacing w:line="276" w:lineRule="auto"/>
        <w:ind w:firstLine="708"/>
        <w:jc w:val="both"/>
        <w:rPr>
          <w:rFonts w:eastAsia="Calibri"/>
          <w:color w:val="FF0000"/>
          <w:sz w:val="28"/>
          <w:szCs w:val="28"/>
          <w:lang w:eastAsia="en-US"/>
        </w:rPr>
      </w:pPr>
      <w:r w:rsidRPr="007F64F6">
        <w:rPr>
          <w:rFonts w:eastAsia="Calibri"/>
          <w:color w:val="FF0000"/>
          <w:sz w:val="28"/>
          <w:szCs w:val="28"/>
          <w:lang w:eastAsia="en-US"/>
        </w:rPr>
        <w:lastRenderedPageBreak/>
        <w:t xml:space="preserve">Монтаж воздушных линий 0,4 </w:t>
      </w:r>
      <w:proofErr w:type="spellStart"/>
      <w:r w:rsidRPr="007F64F6">
        <w:rPr>
          <w:rFonts w:eastAsia="Calibri"/>
          <w:color w:val="FF0000"/>
          <w:sz w:val="28"/>
          <w:szCs w:val="28"/>
          <w:lang w:eastAsia="en-US"/>
        </w:rPr>
        <w:t>кВ</w:t>
      </w:r>
      <w:proofErr w:type="spellEnd"/>
      <w:r w:rsidRPr="007F64F6">
        <w:rPr>
          <w:rFonts w:eastAsia="Calibri"/>
          <w:color w:val="FF0000"/>
          <w:sz w:val="28"/>
          <w:szCs w:val="28"/>
          <w:lang w:eastAsia="en-US"/>
        </w:rPr>
        <w:t xml:space="preserve"> с СИП производится на открытом воздухе, основная часть работ проводится на высоте с автовышек. Рабочие, оборудование и материалы защищены от атмосферных осадков спецодеждой, защитными упаковками и транспортными кофрами. В холодное время года приемлемая для работы температура окружающей среды поддерживается установками локального обогрева. Для организации быта и отдыха рабочих на местах проведения работ устанавливаются передвижные бытовки. Воздействие опасных и вредных факторов для рабочих включает работу на высоте, опасность </w:t>
      </w:r>
      <w:proofErr w:type="spellStart"/>
      <w:r w:rsidRPr="007F64F6">
        <w:rPr>
          <w:rFonts w:eastAsia="Calibri"/>
          <w:color w:val="FF0000"/>
          <w:sz w:val="28"/>
          <w:szCs w:val="28"/>
          <w:lang w:eastAsia="en-US"/>
        </w:rPr>
        <w:t>электротравм</w:t>
      </w:r>
      <w:proofErr w:type="spellEnd"/>
      <w:r w:rsidRPr="007F64F6">
        <w:rPr>
          <w:rFonts w:eastAsia="Calibri"/>
          <w:color w:val="FF0000"/>
          <w:sz w:val="28"/>
          <w:szCs w:val="28"/>
          <w:lang w:eastAsia="en-US"/>
        </w:rPr>
        <w:t>, воздействие повышенных и пониженных температур и атмо</w:t>
      </w:r>
      <w:r w:rsidR="001F057A" w:rsidRPr="007F64F6">
        <w:rPr>
          <w:rFonts w:eastAsia="Calibri"/>
          <w:color w:val="FF0000"/>
          <w:sz w:val="28"/>
          <w:szCs w:val="28"/>
          <w:lang w:eastAsia="en-US"/>
        </w:rPr>
        <w:t>сферных осадков</w:t>
      </w:r>
      <w:r w:rsidRPr="007F64F6">
        <w:rPr>
          <w:rFonts w:eastAsia="Calibri"/>
          <w:color w:val="FF0000"/>
          <w:sz w:val="28"/>
          <w:szCs w:val="28"/>
          <w:lang w:eastAsia="en-US"/>
        </w:rPr>
        <w:t>.</w:t>
      </w:r>
    </w:p>
    <w:p w14:paraId="329207E1" w14:textId="07D2A989" w:rsidR="00D8745A" w:rsidRPr="007F64F6" w:rsidRDefault="00D8745A" w:rsidP="002024A2">
      <w:pPr>
        <w:widowControl w:val="0"/>
        <w:spacing w:line="276" w:lineRule="auto"/>
        <w:ind w:firstLine="708"/>
        <w:jc w:val="both"/>
        <w:rPr>
          <w:rFonts w:eastAsia="Calibri"/>
          <w:color w:val="FF0000"/>
          <w:sz w:val="28"/>
          <w:szCs w:val="28"/>
          <w:lang w:eastAsia="en-US"/>
        </w:rPr>
      </w:pPr>
      <w:r w:rsidRPr="007F64F6">
        <w:rPr>
          <w:rFonts w:eastAsia="Calibri"/>
          <w:color w:val="FF0000"/>
          <w:sz w:val="28"/>
          <w:szCs w:val="28"/>
          <w:lang w:eastAsia="en-US"/>
        </w:rPr>
        <w:t xml:space="preserve">Монтаж схем учета электроэнергии производится, по большей части, внутри помещений жилых и общественных, а также административных зданий, помещениях промышленных предприятий. Рабочие, оборудование и материалы защищены от атмосферных осадков, поддерживается оптимальная для работы температура окружающей среды, независимо от времени года и суток. Воздействие опасных и вредных факторов для рабочих включает воздействие технологической пыли от обрабатываемых материалов, опасность </w:t>
      </w:r>
      <w:proofErr w:type="spellStart"/>
      <w:r w:rsidRPr="007F64F6">
        <w:rPr>
          <w:rFonts w:eastAsia="Calibri"/>
          <w:color w:val="FF0000"/>
          <w:sz w:val="28"/>
          <w:szCs w:val="28"/>
          <w:lang w:eastAsia="en-US"/>
        </w:rPr>
        <w:t>электротравм</w:t>
      </w:r>
      <w:proofErr w:type="spellEnd"/>
      <w:r w:rsidRPr="007F64F6">
        <w:rPr>
          <w:rFonts w:eastAsia="Calibri"/>
          <w:color w:val="FF0000"/>
          <w:sz w:val="28"/>
          <w:szCs w:val="28"/>
          <w:lang w:eastAsia="en-US"/>
        </w:rPr>
        <w:t>, повышенная шумность.</w:t>
      </w:r>
    </w:p>
    <w:p w14:paraId="40EFAE4A" w14:textId="7A012C5B" w:rsidR="00D8745A" w:rsidRPr="007F64F6" w:rsidRDefault="00000607" w:rsidP="007F64F6">
      <w:pPr>
        <w:pStyle w:val="2"/>
        <w:spacing w:before="100" w:beforeAutospacing="1" w:after="100" w:afterAutospacing="1"/>
        <w:jc w:val="center"/>
        <w:rPr>
          <w:rFonts w:ascii="Times New Roman" w:eastAsia="Calibri" w:hAnsi="Times New Roman" w:cs="Times New Roman"/>
          <w:color w:val="FF0000"/>
          <w:sz w:val="28"/>
          <w:szCs w:val="28"/>
          <w:shd w:val="clear" w:color="auto" w:fill="FFFFFF"/>
          <w:lang w:eastAsia="en-US"/>
        </w:rPr>
      </w:pPr>
      <w:bookmarkStart w:id="7" w:name="_Toc157505259"/>
      <w:bookmarkStart w:id="8" w:name="_Toc163805229"/>
      <w:r w:rsidRPr="007F64F6">
        <w:rPr>
          <w:rFonts w:ascii="Times New Roman" w:eastAsia="Calibri" w:hAnsi="Times New Roman" w:cs="Times New Roman"/>
          <w:color w:val="FF0000"/>
          <w:sz w:val="28"/>
          <w:szCs w:val="28"/>
          <w:shd w:val="clear" w:color="auto" w:fill="FFFFFF"/>
          <w:lang w:eastAsia="en-US"/>
        </w:rPr>
        <w:t>5.</w:t>
      </w:r>
      <w:r w:rsidR="00D8745A" w:rsidRPr="007F64F6">
        <w:rPr>
          <w:rFonts w:ascii="Times New Roman" w:eastAsia="Calibri" w:hAnsi="Times New Roman" w:cs="Times New Roman"/>
          <w:color w:val="FF0000"/>
          <w:sz w:val="28"/>
          <w:szCs w:val="28"/>
          <w:shd w:val="clear" w:color="auto" w:fill="FFFFFF"/>
          <w:lang w:eastAsia="en-US"/>
        </w:rPr>
        <w:t xml:space="preserve"> Технология монтажа электропроводок распределительных и осветительных сетей</w:t>
      </w:r>
      <w:bookmarkEnd w:id="7"/>
      <w:bookmarkEnd w:id="8"/>
    </w:p>
    <w:p w14:paraId="45FE334F" w14:textId="77777777" w:rsidR="00D8745A" w:rsidRPr="007F64F6" w:rsidRDefault="00D8745A" w:rsidP="002024A2">
      <w:pPr>
        <w:widowControl w:val="0"/>
        <w:tabs>
          <w:tab w:val="left" w:pos="8364"/>
        </w:tabs>
        <w:spacing w:line="276" w:lineRule="auto"/>
        <w:ind w:firstLine="709"/>
        <w:jc w:val="both"/>
        <w:rPr>
          <w:color w:val="FF0000"/>
          <w:sz w:val="28"/>
          <w:szCs w:val="20"/>
        </w:rPr>
      </w:pPr>
      <w:r w:rsidRPr="007F64F6">
        <w:rPr>
          <w:color w:val="FF0000"/>
          <w:sz w:val="28"/>
          <w:szCs w:val="20"/>
        </w:rPr>
        <w:t>Монтаж электропроводок распределительных и осветительных сетей является преобладающим по объему видом выполняемых работ на предприятии. Далее рассмотрим подробнее наиболее часто применяемую на предприятии технологию монтажа электропроводок распределительных и осветительных сетей.</w:t>
      </w:r>
    </w:p>
    <w:p w14:paraId="44034327" w14:textId="2698A932" w:rsidR="00D8745A" w:rsidRPr="007F64F6" w:rsidRDefault="00D8745A" w:rsidP="002024A2">
      <w:pPr>
        <w:widowControl w:val="0"/>
        <w:tabs>
          <w:tab w:val="left" w:pos="8364"/>
        </w:tabs>
        <w:spacing w:line="276" w:lineRule="auto"/>
        <w:ind w:firstLine="709"/>
        <w:jc w:val="both"/>
        <w:rPr>
          <w:color w:val="FF0000"/>
          <w:sz w:val="28"/>
          <w:szCs w:val="28"/>
        </w:rPr>
      </w:pPr>
      <w:r w:rsidRPr="007F64F6">
        <w:rPr>
          <w:color w:val="FF0000"/>
          <w:sz w:val="28"/>
          <w:szCs w:val="28"/>
        </w:rPr>
        <w:t>Перед началом ЭМР требуется произвести входной контроль качества материалов, применяемых при выполнении электропроводок. При этом визуально проверяется:</w:t>
      </w:r>
    </w:p>
    <w:p w14:paraId="4C3406C2" w14:textId="77777777" w:rsidR="00D8745A" w:rsidRPr="007F64F6" w:rsidRDefault="00D8745A" w:rsidP="002024A2">
      <w:pPr>
        <w:widowControl w:val="0"/>
        <w:tabs>
          <w:tab w:val="left" w:pos="709"/>
        </w:tabs>
        <w:spacing w:line="276" w:lineRule="auto"/>
        <w:ind w:left="1094" w:hanging="357"/>
        <w:jc w:val="both"/>
        <w:rPr>
          <w:color w:val="FF0000"/>
          <w:sz w:val="28"/>
        </w:rPr>
      </w:pPr>
      <w:r w:rsidRPr="007F64F6">
        <w:rPr>
          <w:color w:val="FF0000"/>
          <w:sz w:val="28"/>
        </w:rPr>
        <w:t>наличие паспортных табличек и сертификатов;</w:t>
      </w:r>
    </w:p>
    <w:p w14:paraId="02F42748" w14:textId="77777777" w:rsidR="00D8745A" w:rsidRPr="007F64F6" w:rsidRDefault="00D8745A" w:rsidP="002024A2">
      <w:pPr>
        <w:widowControl w:val="0"/>
        <w:tabs>
          <w:tab w:val="left" w:pos="709"/>
        </w:tabs>
        <w:spacing w:line="276" w:lineRule="auto"/>
        <w:ind w:left="1094" w:hanging="357"/>
        <w:jc w:val="both"/>
        <w:rPr>
          <w:color w:val="FF0000"/>
          <w:sz w:val="28"/>
        </w:rPr>
      </w:pPr>
      <w:r w:rsidRPr="007F64F6">
        <w:rPr>
          <w:color w:val="FF0000"/>
          <w:sz w:val="28"/>
        </w:rPr>
        <w:t>состояние упаковки, отсутствие механических повреждений;</w:t>
      </w:r>
    </w:p>
    <w:p w14:paraId="6B93B0B9" w14:textId="77777777" w:rsidR="00D8745A" w:rsidRPr="007F64F6" w:rsidRDefault="00D8745A" w:rsidP="002024A2">
      <w:pPr>
        <w:widowControl w:val="0"/>
        <w:tabs>
          <w:tab w:val="left" w:pos="709"/>
        </w:tabs>
        <w:spacing w:line="276" w:lineRule="auto"/>
        <w:ind w:left="1094" w:hanging="357"/>
        <w:jc w:val="both"/>
        <w:rPr>
          <w:color w:val="FF0000"/>
          <w:sz w:val="28"/>
        </w:rPr>
      </w:pPr>
      <w:r w:rsidRPr="007F64F6">
        <w:rPr>
          <w:color w:val="FF0000"/>
          <w:sz w:val="28"/>
        </w:rPr>
        <w:t>наличие и четкость маркировки.</w:t>
      </w:r>
    </w:p>
    <w:p w14:paraId="1BEF9290" w14:textId="4BBFCA4E" w:rsidR="00D8745A" w:rsidRPr="007F64F6" w:rsidRDefault="00D8745A" w:rsidP="002024A2">
      <w:pPr>
        <w:widowControl w:val="0"/>
        <w:spacing w:line="276" w:lineRule="auto"/>
        <w:ind w:firstLine="709"/>
        <w:jc w:val="both"/>
        <w:rPr>
          <w:color w:val="FF0000"/>
          <w:sz w:val="28"/>
          <w:szCs w:val="20"/>
        </w:rPr>
      </w:pPr>
      <w:r w:rsidRPr="007F64F6">
        <w:rPr>
          <w:color w:val="FF0000"/>
          <w:sz w:val="28"/>
          <w:szCs w:val="20"/>
        </w:rPr>
        <w:t>Монтаж кабелей следует выполнять по рабочим чертежам. До начала выполнения ЭМР должна быть принята под электромонтаж строительная часть помещений с оформлением «Акта готовности строительной части помещений (сооружений) к производству электромонтажных работ». При приемке строительной части проверяется: наличие предусмотренных проектом отверстий, каналов, борозд и ниш в стенах, наличие закладных деталей</w:t>
      </w:r>
      <w:r w:rsidR="003C24A0" w:rsidRPr="007F64F6">
        <w:rPr>
          <w:color w:val="FF0000"/>
          <w:sz w:val="28"/>
          <w:szCs w:val="20"/>
        </w:rPr>
        <w:t>.</w:t>
      </w:r>
      <w:r w:rsidRPr="007F64F6">
        <w:rPr>
          <w:color w:val="FF0000"/>
          <w:sz w:val="28"/>
          <w:szCs w:val="20"/>
        </w:rPr>
        <w:t xml:space="preserve"> В </w:t>
      </w:r>
      <w:r w:rsidRPr="007F64F6">
        <w:rPr>
          <w:color w:val="FF0000"/>
          <w:sz w:val="28"/>
          <w:szCs w:val="20"/>
        </w:rPr>
        <w:lastRenderedPageBreak/>
        <w:t>зданиях и сооружениях должны быть введены в действие постоянные или временные системы вентиляции, электроосвещения, электроснабжения. До начала выполнения работ мастер</w:t>
      </w:r>
      <w:r w:rsidR="003C24A0" w:rsidRPr="007F64F6">
        <w:rPr>
          <w:color w:val="FF0000"/>
          <w:sz w:val="28"/>
          <w:szCs w:val="20"/>
        </w:rPr>
        <w:t xml:space="preserve"> </w:t>
      </w:r>
      <w:r w:rsidRPr="007F64F6">
        <w:rPr>
          <w:color w:val="FF0000"/>
          <w:sz w:val="28"/>
          <w:szCs w:val="20"/>
        </w:rPr>
        <w:t xml:space="preserve">ом должно быть проверено наличие и комплектность механизмов и инструментов. </w:t>
      </w:r>
    </w:p>
    <w:p w14:paraId="50D65157" w14:textId="77777777" w:rsidR="00D8745A" w:rsidRPr="007F64F6" w:rsidRDefault="00D8745A" w:rsidP="002024A2">
      <w:pPr>
        <w:widowControl w:val="0"/>
        <w:spacing w:line="276" w:lineRule="auto"/>
        <w:ind w:firstLine="709"/>
        <w:jc w:val="both"/>
        <w:rPr>
          <w:color w:val="FF0000"/>
          <w:sz w:val="28"/>
          <w:szCs w:val="20"/>
        </w:rPr>
      </w:pPr>
      <w:r w:rsidRPr="007F64F6">
        <w:rPr>
          <w:color w:val="FF0000"/>
          <w:sz w:val="28"/>
          <w:szCs w:val="20"/>
        </w:rPr>
        <w:t>Порядок проведения операций по монтажу кабелей показан в таблице 1.</w:t>
      </w:r>
    </w:p>
    <w:p w14:paraId="48FB44D5" w14:textId="77777777" w:rsidR="00D8745A" w:rsidRPr="007F64F6" w:rsidRDefault="00D8745A" w:rsidP="002024A2">
      <w:pPr>
        <w:widowControl w:val="0"/>
        <w:spacing w:line="276" w:lineRule="auto"/>
        <w:ind w:firstLine="708"/>
        <w:jc w:val="right"/>
        <w:rPr>
          <w:rFonts w:eastAsia="Calibri"/>
          <w:color w:val="FF0000"/>
          <w:sz w:val="28"/>
          <w:szCs w:val="22"/>
          <w:lang w:eastAsia="en-US"/>
        </w:rPr>
      </w:pPr>
      <w:r w:rsidRPr="007F64F6">
        <w:rPr>
          <w:rFonts w:eastAsia="Calibri"/>
          <w:color w:val="FF0000"/>
          <w:sz w:val="28"/>
          <w:szCs w:val="22"/>
          <w:lang w:eastAsia="en-US"/>
        </w:rPr>
        <w:t>Таблица 1</w:t>
      </w:r>
    </w:p>
    <w:p w14:paraId="6A8C6B21" w14:textId="1E8DDE12" w:rsidR="00D8745A" w:rsidRPr="007F64F6" w:rsidRDefault="00D8745A" w:rsidP="002024A2">
      <w:pPr>
        <w:widowControl w:val="0"/>
        <w:spacing w:line="276" w:lineRule="auto"/>
        <w:jc w:val="center"/>
        <w:rPr>
          <w:rFonts w:eastAsia="Calibri"/>
          <w:color w:val="FF0000"/>
          <w:sz w:val="28"/>
          <w:szCs w:val="22"/>
          <w:lang w:eastAsia="en-US"/>
        </w:rPr>
      </w:pPr>
      <w:r w:rsidRPr="007F64F6">
        <w:rPr>
          <w:rFonts w:eastAsia="Calibri"/>
          <w:color w:val="FF0000"/>
          <w:sz w:val="28"/>
          <w:szCs w:val="22"/>
          <w:lang w:eastAsia="en-US"/>
        </w:rPr>
        <w:t>Порядок проведения операций по монтажу кабелей</w:t>
      </w:r>
    </w:p>
    <w:tbl>
      <w:tblPr>
        <w:tblStyle w:val="a7"/>
        <w:tblW w:w="0" w:type="auto"/>
        <w:tblLook w:val="04A0" w:firstRow="1" w:lastRow="0" w:firstColumn="1" w:lastColumn="0" w:noHBand="0" w:noVBand="1"/>
      </w:tblPr>
      <w:tblGrid>
        <w:gridCol w:w="2689"/>
        <w:gridCol w:w="2584"/>
        <w:gridCol w:w="1952"/>
        <w:gridCol w:w="2120"/>
      </w:tblGrid>
      <w:tr w:rsidR="007F64F6" w:rsidRPr="007F64F6" w14:paraId="718260D9" w14:textId="77777777" w:rsidTr="003C24A0">
        <w:trPr>
          <w:tblHeader/>
        </w:trPr>
        <w:tc>
          <w:tcPr>
            <w:tcW w:w="2689" w:type="dxa"/>
            <w:vAlign w:val="center"/>
          </w:tcPr>
          <w:p w14:paraId="23974574" w14:textId="4423C407" w:rsidR="003C24A0" w:rsidRPr="007F64F6" w:rsidRDefault="003C24A0" w:rsidP="007F64F6">
            <w:pPr>
              <w:widowControl w:val="0"/>
              <w:jc w:val="center"/>
              <w:rPr>
                <w:rFonts w:eastAsia="Calibri"/>
                <w:color w:val="FF0000"/>
                <w:sz w:val="28"/>
                <w:szCs w:val="22"/>
                <w:lang w:eastAsia="en-US"/>
              </w:rPr>
            </w:pPr>
            <w:r w:rsidRPr="007F64F6">
              <w:rPr>
                <w:color w:val="FF0000"/>
                <w:szCs w:val="20"/>
                <w:lang w:eastAsia="en-US"/>
              </w:rPr>
              <w:t>Операции</w:t>
            </w:r>
          </w:p>
        </w:tc>
        <w:tc>
          <w:tcPr>
            <w:tcW w:w="2584" w:type="dxa"/>
            <w:vAlign w:val="center"/>
          </w:tcPr>
          <w:p w14:paraId="2B2428EB" w14:textId="77777777" w:rsidR="003C24A0" w:rsidRPr="007F64F6" w:rsidRDefault="003C24A0" w:rsidP="007F64F6">
            <w:pPr>
              <w:widowControl w:val="0"/>
              <w:suppressAutoHyphens/>
              <w:jc w:val="center"/>
              <w:rPr>
                <w:color w:val="FF0000"/>
                <w:szCs w:val="20"/>
                <w:lang w:eastAsia="en-US"/>
              </w:rPr>
            </w:pPr>
            <w:r w:rsidRPr="007F64F6">
              <w:rPr>
                <w:color w:val="FF0000"/>
                <w:szCs w:val="20"/>
                <w:lang w:eastAsia="en-US"/>
              </w:rPr>
              <w:t>Машины, механизмы,</w:t>
            </w:r>
          </w:p>
          <w:p w14:paraId="7D503406" w14:textId="571393E9" w:rsidR="003C24A0" w:rsidRPr="007F64F6" w:rsidRDefault="003C24A0" w:rsidP="007F64F6">
            <w:pPr>
              <w:widowControl w:val="0"/>
              <w:suppressAutoHyphens/>
              <w:jc w:val="center"/>
              <w:rPr>
                <w:rFonts w:eastAsia="Calibri"/>
                <w:color w:val="FF0000"/>
                <w:sz w:val="28"/>
                <w:szCs w:val="22"/>
                <w:lang w:eastAsia="en-US"/>
              </w:rPr>
            </w:pPr>
            <w:r w:rsidRPr="007F64F6">
              <w:rPr>
                <w:color w:val="FF0000"/>
                <w:szCs w:val="20"/>
                <w:lang w:eastAsia="en-US"/>
              </w:rPr>
              <w:t>инструменты и приспособления</w:t>
            </w:r>
          </w:p>
        </w:tc>
        <w:tc>
          <w:tcPr>
            <w:tcW w:w="1952" w:type="dxa"/>
            <w:vAlign w:val="center"/>
          </w:tcPr>
          <w:p w14:paraId="08E8D5ED" w14:textId="637BCD7E" w:rsidR="003C24A0" w:rsidRPr="007F64F6" w:rsidRDefault="003C24A0" w:rsidP="007F64F6">
            <w:pPr>
              <w:widowControl w:val="0"/>
              <w:suppressAutoHyphens/>
              <w:jc w:val="center"/>
              <w:rPr>
                <w:rFonts w:eastAsia="Calibri"/>
                <w:color w:val="FF0000"/>
                <w:sz w:val="28"/>
                <w:szCs w:val="22"/>
                <w:lang w:eastAsia="en-US"/>
              </w:rPr>
            </w:pPr>
            <w:r w:rsidRPr="007F64F6">
              <w:rPr>
                <w:color w:val="FF0000"/>
                <w:szCs w:val="20"/>
                <w:lang w:eastAsia="en-US"/>
              </w:rPr>
              <w:t>Материалы, изделия</w:t>
            </w:r>
          </w:p>
        </w:tc>
        <w:tc>
          <w:tcPr>
            <w:tcW w:w="2120" w:type="dxa"/>
            <w:vAlign w:val="center"/>
          </w:tcPr>
          <w:p w14:paraId="67638F6E" w14:textId="308F0C69" w:rsidR="003C24A0" w:rsidRPr="007F64F6" w:rsidRDefault="003C24A0" w:rsidP="007F64F6">
            <w:pPr>
              <w:widowControl w:val="0"/>
              <w:suppressAutoHyphens/>
              <w:jc w:val="center"/>
              <w:rPr>
                <w:rFonts w:eastAsia="Calibri"/>
                <w:color w:val="FF0000"/>
                <w:sz w:val="28"/>
                <w:szCs w:val="22"/>
                <w:lang w:eastAsia="en-US"/>
              </w:rPr>
            </w:pPr>
            <w:r w:rsidRPr="007F64F6">
              <w:rPr>
                <w:color w:val="FF0000"/>
                <w:szCs w:val="20"/>
                <w:lang w:eastAsia="en-US"/>
              </w:rPr>
              <w:t>Дополнительные указания</w:t>
            </w:r>
          </w:p>
        </w:tc>
      </w:tr>
      <w:tr w:rsidR="007F64F6" w:rsidRPr="007F64F6" w14:paraId="744C1BF5" w14:textId="77777777" w:rsidTr="008250AF">
        <w:tc>
          <w:tcPr>
            <w:tcW w:w="2689" w:type="dxa"/>
            <w:vAlign w:val="center"/>
          </w:tcPr>
          <w:p w14:paraId="31CA68A2" w14:textId="767CC6E3" w:rsidR="003C24A0" w:rsidRPr="007F64F6" w:rsidRDefault="003C24A0" w:rsidP="007F64F6">
            <w:pPr>
              <w:widowControl w:val="0"/>
              <w:jc w:val="both"/>
              <w:rPr>
                <w:rFonts w:eastAsia="Calibri"/>
                <w:color w:val="FF0000"/>
                <w:sz w:val="28"/>
                <w:szCs w:val="22"/>
                <w:lang w:eastAsia="en-US"/>
              </w:rPr>
            </w:pPr>
            <w:r w:rsidRPr="007F64F6">
              <w:rPr>
                <w:color w:val="FF0000"/>
                <w:szCs w:val="20"/>
                <w:lang w:eastAsia="en-US"/>
              </w:rPr>
              <w:t xml:space="preserve">Разметка линий электропроводки, мест установки коробов, прохода кабелей </w:t>
            </w:r>
          </w:p>
        </w:tc>
        <w:tc>
          <w:tcPr>
            <w:tcW w:w="2584" w:type="dxa"/>
            <w:vAlign w:val="center"/>
          </w:tcPr>
          <w:p w14:paraId="2BE6E841" w14:textId="77777777" w:rsidR="003C24A0" w:rsidRPr="007F64F6" w:rsidRDefault="003C24A0" w:rsidP="007F64F6">
            <w:pPr>
              <w:widowControl w:val="0"/>
              <w:suppressAutoHyphens/>
              <w:jc w:val="both"/>
              <w:rPr>
                <w:color w:val="FF0000"/>
                <w:szCs w:val="20"/>
                <w:lang w:eastAsia="en-US"/>
              </w:rPr>
            </w:pPr>
            <w:r w:rsidRPr="007F64F6">
              <w:rPr>
                <w:color w:val="FF0000"/>
                <w:szCs w:val="20"/>
                <w:lang w:eastAsia="en-US"/>
              </w:rPr>
              <w:t>Рулетка, шнур, отвес,</w:t>
            </w:r>
          </w:p>
          <w:p w14:paraId="3D1CD5CF" w14:textId="5468CDC5" w:rsidR="003C24A0" w:rsidRPr="007F64F6" w:rsidRDefault="003C24A0" w:rsidP="007F64F6">
            <w:pPr>
              <w:widowControl w:val="0"/>
              <w:jc w:val="both"/>
              <w:rPr>
                <w:rFonts w:eastAsia="Calibri"/>
                <w:color w:val="FF0000"/>
                <w:sz w:val="28"/>
                <w:szCs w:val="22"/>
                <w:lang w:eastAsia="en-US"/>
              </w:rPr>
            </w:pPr>
            <w:r w:rsidRPr="007F64F6">
              <w:rPr>
                <w:color w:val="FF0000"/>
                <w:szCs w:val="20"/>
                <w:lang w:eastAsia="en-US"/>
              </w:rPr>
              <w:t>карандаш</w:t>
            </w:r>
          </w:p>
        </w:tc>
        <w:tc>
          <w:tcPr>
            <w:tcW w:w="1952" w:type="dxa"/>
            <w:vAlign w:val="center"/>
          </w:tcPr>
          <w:p w14:paraId="16434091" w14:textId="53AAD555" w:rsidR="003C24A0" w:rsidRPr="007F64F6" w:rsidRDefault="003C24A0" w:rsidP="007F64F6">
            <w:pPr>
              <w:widowControl w:val="0"/>
              <w:jc w:val="both"/>
              <w:rPr>
                <w:rFonts w:eastAsia="Calibri"/>
                <w:color w:val="FF0000"/>
                <w:sz w:val="28"/>
                <w:szCs w:val="22"/>
                <w:lang w:eastAsia="en-US"/>
              </w:rPr>
            </w:pPr>
            <w:r w:rsidRPr="007F64F6">
              <w:rPr>
                <w:color w:val="FF0000"/>
                <w:szCs w:val="20"/>
                <w:lang w:eastAsia="en-US"/>
              </w:rPr>
              <w:t>Маркер</w:t>
            </w:r>
          </w:p>
        </w:tc>
        <w:tc>
          <w:tcPr>
            <w:tcW w:w="2120" w:type="dxa"/>
            <w:vAlign w:val="center"/>
          </w:tcPr>
          <w:p w14:paraId="2D10B067" w14:textId="77777777" w:rsidR="003C24A0" w:rsidRPr="007F64F6" w:rsidRDefault="003C24A0" w:rsidP="007F64F6">
            <w:pPr>
              <w:widowControl w:val="0"/>
              <w:jc w:val="both"/>
              <w:rPr>
                <w:rFonts w:eastAsia="Calibri"/>
                <w:color w:val="FF0000"/>
                <w:sz w:val="28"/>
                <w:szCs w:val="22"/>
                <w:lang w:eastAsia="en-US"/>
              </w:rPr>
            </w:pPr>
          </w:p>
        </w:tc>
      </w:tr>
      <w:tr w:rsidR="007F64F6" w:rsidRPr="007F64F6" w14:paraId="1DF19A5B" w14:textId="77777777" w:rsidTr="008250AF">
        <w:tc>
          <w:tcPr>
            <w:tcW w:w="2689" w:type="dxa"/>
            <w:vAlign w:val="center"/>
          </w:tcPr>
          <w:p w14:paraId="26D97D37" w14:textId="5BC704C1" w:rsidR="003C24A0" w:rsidRPr="007F64F6" w:rsidRDefault="003C24A0" w:rsidP="007F64F6">
            <w:pPr>
              <w:widowControl w:val="0"/>
              <w:jc w:val="both"/>
              <w:rPr>
                <w:rFonts w:eastAsia="Calibri"/>
                <w:color w:val="FF0000"/>
                <w:sz w:val="28"/>
                <w:szCs w:val="22"/>
                <w:lang w:eastAsia="en-US"/>
              </w:rPr>
            </w:pPr>
            <w:r w:rsidRPr="007F64F6">
              <w:rPr>
                <w:color w:val="FF0000"/>
                <w:szCs w:val="20"/>
                <w:lang w:eastAsia="en-US"/>
              </w:rPr>
              <w:t>Сверление отверстий в кирпичных и бетонных основаниях, продувка их воздухом и забивка дюбелей.</w:t>
            </w:r>
          </w:p>
        </w:tc>
        <w:tc>
          <w:tcPr>
            <w:tcW w:w="2584" w:type="dxa"/>
            <w:vAlign w:val="center"/>
          </w:tcPr>
          <w:p w14:paraId="00A58086" w14:textId="7D0E4902" w:rsidR="003C24A0" w:rsidRPr="007F64F6" w:rsidRDefault="003C24A0" w:rsidP="007F64F6">
            <w:pPr>
              <w:widowControl w:val="0"/>
              <w:jc w:val="both"/>
              <w:rPr>
                <w:rFonts w:eastAsia="Calibri"/>
                <w:color w:val="FF0000"/>
                <w:sz w:val="28"/>
                <w:szCs w:val="22"/>
                <w:lang w:eastAsia="en-US"/>
              </w:rPr>
            </w:pPr>
            <w:proofErr w:type="spellStart"/>
            <w:r w:rsidRPr="007F64F6">
              <w:rPr>
                <w:color w:val="FF0000"/>
                <w:szCs w:val="20"/>
                <w:lang w:eastAsia="en-US"/>
              </w:rPr>
              <w:t>Электроперфоратор</w:t>
            </w:r>
            <w:proofErr w:type="spellEnd"/>
            <w:r w:rsidRPr="007F64F6">
              <w:rPr>
                <w:color w:val="FF0000"/>
                <w:szCs w:val="20"/>
                <w:lang w:eastAsia="en-US"/>
              </w:rPr>
              <w:t xml:space="preserve">, сверла: </w:t>
            </w:r>
            <w:r w:rsidRPr="007F64F6">
              <w:rPr>
                <w:color w:val="FF0000"/>
                <w:szCs w:val="20"/>
                <w:lang w:eastAsia="en-US"/>
              </w:rPr>
              <w:sym w:font="Symbol" w:char="F0C6"/>
            </w:r>
            <w:r w:rsidRPr="007F64F6">
              <w:rPr>
                <w:color w:val="FF0000"/>
                <w:szCs w:val="20"/>
                <w:lang w:eastAsia="en-US"/>
              </w:rPr>
              <w:t xml:space="preserve"> 8мм. для HSA-AM8x75/10 и HA8 H1; груша резиновая, молоток</w:t>
            </w:r>
          </w:p>
        </w:tc>
        <w:tc>
          <w:tcPr>
            <w:tcW w:w="1952" w:type="dxa"/>
            <w:vAlign w:val="center"/>
          </w:tcPr>
          <w:p w14:paraId="68404A7A" w14:textId="2813DD52" w:rsidR="003C24A0" w:rsidRPr="007F64F6" w:rsidRDefault="003C24A0" w:rsidP="007F64F6">
            <w:pPr>
              <w:widowControl w:val="0"/>
              <w:jc w:val="both"/>
              <w:rPr>
                <w:rFonts w:eastAsia="Calibri"/>
                <w:color w:val="FF0000"/>
                <w:sz w:val="28"/>
                <w:szCs w:val="22"/>
                <w:lang w:val="en-US" w:eastAsia="en-US"/>
              </w:rPr>
            </w:pPr>
            <w:r w:rsidRPr="007F64F6">
              <w:rPr>
                <w:color w:val="FF0000"/>
                <w:szCs w:val="20"/>
                <w:lang w:eastAsia="en-US"/>
              </w:rPr>
              <w:t>Дюбели</w:t>
            </w:r>
            <w:r w:rsidRPr="007F64F6">
              <w:rPr>
                <w:color w:val="FF0000"/>
                <w:szCs w:val="20"/>
                <w:lang w:val="en-US" w:eastAsia="en-US"/>
              </w:rPr>
              <w:br/>
              <w:t>HSA-AM8x75/10</w:t>
            </w:r>
            <w:r w:rsidRPr="007F64F6">
              <w:rPr>
                <w:color w:val="FF0000"/>
                <w:szCs w:val="20"/>
                <w:lang w:val="en-US" w:eastAsia="en-US"/>
              </w:rPr>
              <w:br/>
              <w:t>HA8 H1</w:t>
            </w:r>
          </w:p>
        </w:tc>
        <w:tc>
          <w:tcPr>
            <w:tcW w:w="2120" w:type="dxa"/>
            <w:vAlign w:val="center"/>
          </w:tcPr>
          <w:p w14:paraId="05761433" w14:textId="1D1E558D" w:rsidR="003C24A0" w:rsidRPr="007F64F6" w:rsidRDefault="003C24A0" w:rsidP="007F64F6">
            <w:pPr>
              <w:widowControl w:val="0"/>
              <w:jc w:val="both"/>
              <w:rPr>
                <w:rFonts w:eastAsia="Calibri"/>
                <w:color w:val="FF0000"/>
                <w:sz w:val="28"/>
                <w:szCs w:val="22"/>
                <w:lang w:eastAsia="en-US"/>
              </w:rPr>
            </w:pPr>
            <w:r w:rsidRPr="007F64F6">
              <w:rPr>
                <w:color w:val="FF0000"/>
                <w:szCs w:val="20"/>
                <w:lang w:eastAsia="en-US"/>
              </w:rPr>
              <w:t xml:space="preserve">Определение размеров гнезд для установки дюбелей и момента затяжки </w:t>
            </w:r>
            <w:r w:rsidRPr="007F64F6">
              <w:rPr>
                <w:color w:val="FF0000"/>
                <w:szCs w:val="20"/>
                <w:lang w:eastAsia="en-US"/>
              </w:rPr>
              <w:br/>
              <w:t>гаек</w:t>
            </w:r>
          </w:p>
        </w:tc>
      </w:tr>
      <w:tr w:rsidR="007F64F6" w:rsidRPr="007F64F6" w14:paraId="157E5DFE" w14:textId="77777777" w:rsidTr="008250AF">
        <w:tc>
          <w:tcPr>
            <w:tcW w:w="2689" w:type="dxa"/>
            <w:vAlign w:val="center"/>
          </w:tcPr>
          <w:p w14:paraId="58BB66E1" w14:textId="2FC4D5FE" w:rsidR="003C24A0" w:rsidRPr="007F64F6" w:rsidRDefault="003C24A0" w:rsidP="007F64F6">
            <w:pPr>
              <w:widowControl w:val="0"/>
              <w:jc w:val="both"/>
              <w:rPr>
                <w:rFonts w:eastAsia="Calibri"/>
                <w:color w:val="FF0000"/>
                <w:sz w:val="28"/>
                <w:szCs w:val="22"/>
                <w:lang w:eastAsia="en-US"/>
              </w:rPr>
            </w:pPr>
            <w:r w:rsidRPr="007F64F6">
              <w:rPr>
                <w:color w:val="FF0000"/>
                <w:szCs w:val="20"/>
                <w:lang w:eastAsia="en-US"/>
              </w:rPr>
              <w:t>Установка короба при помощи потолочных скоб или тросовых подвесов, состыковка смежных секций.</w:t>
            </w:r>
          </w:p>
        </w:tc>
        <w:tc>
          <w:tcPr>
            <w:tcW w:w="2584" w:type="dxa"/>
            <w:vAlign w:val="center"/>
          </w:tcPr>
          <w:p w14:paraId="2866AD11" w14:textId="2D524DF6" w:rsidR="003C24A0" w:rsidRPr="007F64F6" w:rsidRDefault="003C24A0" w:rsidP="007F64F6">
            <w:pPr>
              <w:widowControl w:val="0"/>
              <w:jc w:val="both"/>
              <w:rPr>
                <w:rFonts w:eastAsia="Calibri"/>
                <w:color w:val="FF0000"/>
                <w:sz w:val="28"/>
                <w:szCs w:val="22"/>
                <w:lang w:eastAsia="en-US"/>
              </w:rPr>
            </w:pPr>
            <w:r w:rsidRPr="007F64F6">
              <w:rPr>
                <w:color w:val="FF0000"/>
                <w:szCs w:val="20"/>
                <w:lang w:eastAsia="en-US"/>
              </w:rPr>
              <w:t>Ключи гаечные рожковые 10х12, 12х14.</w:t>
            </w:r>
          </w:p>
        </w:tc>
        <w:tc>
          <w:tcPr>
            <w:tcW w:w="1952" w:type="dxa"/>
            <w:vAlign w:val="center"/>
          </w:tcPr>
          <w:p w14:paraId="4985A44B" w14:textId="77777777" w:rsidR="003C24A0" w:rsidRPr="007F64F6" w:rsidRDefault="003C24A0" w:rsidP="007F64F6">
            <w:pPr>
              <w:widowControl w:val="0"/>
              <w:suppressAutoHyphens/>
              <w:jc w:val="both"/>
              <w:rPr>
                <w:color w:val="FF0000"/>
                <w:szCs w:val="20"/>
                <w:lang w:eastAsia="en-US"/>
              </w:rPr>
            </w:pPr>
            <w:r w:rsidRPr="007F64F6">
              <w:rPr>
                <w:color w:val="FF0000"/>
                <w:szCs w:val="20"/>
                <w:lang w:eastAsia="en-US"/>
              </w:rPr>
              <w:t>Элементы коробов,</w:t>
            </w:r>
            <w:r w:rsidRPr="007F64F6">
              <w:rPr>
                <w:color w:val="FF0000"/>
                <w:szCs w:val="20"/>
                <w:lang w:eastAsia="en-US"/>
              </w:rPr>
              <w:br/>
              <w:t>трос,</w:t>
            </w:r>
            <w:r w:rsidRPr="007F64F6">
              <w:rPr>
                <w:color w:val="FF0000"/>
                <w:szCs w:val="20"/>
                <w:lang w:eastAsia="en-US"/>
              </w:rPr>
              <w:br/>
              <w:t>тросовые зажимы,</w:t>
            </w:r>
          </w:p>
          <w:p w14:paraId="060A2B2A" w14:textId="26FCA77E" w:rsidR="003C24A0" w:rsidRPr="007F64F6" w:rsidRDefault="003C24A0" w:rsidP="007F64F6">
            <w:pPr>
              <w:widowControl w:val="0"/>
              <w:jc w:val="both"/>
              <w:rPr>
                <w:rFonts w:eastAsia="Calibri"/>
                <w:color w:val="FF0000"/>
                <w:sz w:val="28"/>
                <w:szCs w:val="22"/>
                <w:lang w:eastAsia="en-US"/>
              </w:rPr>
            </w:pPr>
            <w:r w:rsidRPr="007F64F6">
              <w:rPr>
                <w:color w:val="FF0000"/>
                <w:szCs w:val="20"/>
                <w:lang w:eastAsia="en-US"/>
              </w:rPr>
              <w:t xml:space="preserve">тросовый подвес </w:t>
            </w:r>
          </w:p>
        </w:tc>
        <w:tc>
          <w:tcPr>
            <w:tcW w:w="2120" w:type="dxa"/>
            <w:vAlign w:val="center"/>
          </w:tcPr>
          <w:p w14:paraId="4F269065" w14:textId="45B242DF" w:rsidR="003C24A0" w:rsidRPr="007F64F6" w:rsidRDefault="003C24A0" w:rsidP="007F64F6">
            <w:pPr>
              <w:widowControl w:val="0"/>
              <w:jc w:val="both"/>
              <w:rPr>
                <w:rFonts w:eastAsia="Calibri"/>
                <w:color w:val="FF0000"/>
                <w:sz w:val="28"/>
                <w:szCs w:val="22"/>
                <w:lang w:eastAsia="en-US"/>
              </w:rPr>
            </w:pPr>
            <w:r w:rsidRPr="007F64F6">
              <w:rPr>
                <w:color w:val="FF0000"/>
                <w:szCs w:val="20"/>
                <w:lang w:eastAsia="en-US"/>
              </w:rPr>
              <w:t xml:space="preserve">При креплении коробов на подвесах необходимо до установки коробов </w:t>
            </w:r>
            <w:proofErr w:type="spellStart"/>
            <w:r w:rsidRPr="007F64F6">
              <w:rPr>
                <w:color w:val="FF0000"/>
                <w:szCs w:val="20"/>
                <w:lang w:eastAsia="en-US"/>
              </w:rPr>
              <w:t>запасовать</w:t>
            </w:r>
            <w:proofErr w:type="spellEnd"/>
            <w:r w:rsidRPr="007F64F6">
              <w:rPr>
                <w:color w:val="FF0000"/>
                <w:szCs w:val="20"/>
                <w:lang w:eastAsia="en-US"/>
              </w:rPr>
              <w:t xml:space="preserve"> трос с обеих сторон</w:t>
            </w:r>
          </w:p>
        </w:tc>
      </w:tr>
      <w:tr w:rsidR="007F64F6" w:rsidRPr="007F64F6" w14:paraId="6E80EB78" w14:textId="77777777" w:rsidTr="008250AF">
        <w:tc>
          <w:tcPr>
            <w:tcW w:w="2689" w:type="dxa"/>
            <w:vAlign w:val="center"/>
          </w:tcPr>
          <w:p w14:paraId="1C0E75DA" w14:textId="62D65074" w:rsidR="003C24A0" w:rsidRPr="007F64F6" w:rsidRDefault="003C24A0" w:rsidP="007F64F6">
            <w:pPr>
              <w:widowControl w:val="0"/>
              <w:jc w:val="both"/>
              <w:rPr>
                <w:color w:val="FF0000"/>
                <w:szCs w:val="20"/>
                <w:lang w:eastAsia="en-US"/>
              </w:rPr>
            </w:pPr>
            <w:r w:rsidRPr="007F64F6">
              <w:rPr>
                <w:color w:val="FF0000"/>
                <w:szCs w:val="20"/>
                <w:lang w:eastAsia="en-US"/>
              </w:rPr>
              <w:t>Размотка кабелей и укладка их в короб. Кабели защитить втулками</w:t>
            </w:r>
          </w:p>
        </w:tc>
        <w:tc>
          <w:tcPr>
            <w:tcW w:w="2584" w:type="dxa"/>
            <w:vAlign w:val="center"/>
          </w:tcPr>
          <w:p w14:paraId="71CBFDCA" w14:textId="52D967B4" w:rsidR="003C24A0" w:rsidRPr="007F64F6" w:rsidRDefault="003C24A0" w:rsidP="007F64F6">
            <w:pPr>
              <w:widowControl w:val="0"/>
              <w:jc w:val="both"/>
              <w:rPr>
                <w:color w:val="FF0000"/>
                <w:szCs w:val="20"/>
                <w:lang w:eastAsia="en-US"/>
              </w:rPr>
            </w:pPr>
            <w:r w:rsidRPr="007F64F6">
              <w:rPr>
                <w:color w:val="FF0000"/>
                <w:szCs w:val="20"/>
                <w:lang w:eastAsia="en-US"/>
              </w:rPr>
              <w:t xml:space="preserve">Инвентарный барабан, </w:t>
            </w:r>
            <w:r w:rsidRPr="007F64F6">
              <w:rPr>
                <w:color w:val="FF0000"/>
                <w:szCs w:val="20"/>
                <w:lang w:eastAsia="en-US"/>
              </w:rPr>
              <w:br/>
              <w:t>вертушка размоточная ВР-1, ножницы НС-1.</w:t>
            </w:r>
          </w:p>
        </w:tc>
        <w:tc>
          <w:tcPr>
            <w:tcW w:w="1952" w:type="dxa"/>
            <w:vAlign w:val="center"/>
          </w:tcPr>
          <w:p w14:paraId="39D4272B" w14:textId="796C3E00" w:rsidR="003C24A0" w:rsidRPr="007F64F6" w:rsidRDefault="003C24A0" w:rsidP="007F64F6">
            <w:pPr>
              <w:widowControl w:val="0"/>
              <w:suppressAutoHyphens/>
              <w:jc w:val="both"/>
              <w:rPr>
                <w:color w:val="FF0000"/>
                <w:szCs w:val="20"/>
                <w:lang w:eastAsia="en-US"/>
              </w:rPr>
            </w:pPr>
            <w:r w:rsidRPr="007F64F6">
              <w:rPr>
                <w:color w:val="FF0000"/>
                <w:szCs w:val="20"/>
                <w:lang w:eastAsia="en-US"/>
              </w:rPr>
              <w:t>Кабель,</w:t>
            </w:r>
            <w:r w:rsidRPr="007F64F6">
              <w:rPr>
                <w:color w:val="FF0000"/>
                <w:szCs w:val="20"/>
                <w:lang w:eastAsia="en-US"/>
              </w:rPr>
              <w:br/>
              <w:t>втулки Л82</w:t>
            </w:r>
            <w:r w:rsidRPr="007F64F6">
              <w:rPr>
                <w:color w:val="FF0000"/>
                <w:szCs w:val="20"/>
                <w:lang w:eastAsia="en-US"/>
              </w:rPr>
              <w:sym w:font="Symbol" w:char="F0B8"/>
            </w:r>
            <w:r w:rsidRPr="007F64F6">
              <w:rPr>
                <w:color w:val="FF0000"/>
                <w:szCs w:val="20"/>
                <w:lang w:eastAsia="en-US"/>
              </w:rPr>
              <w:t>Л84</w:t>
            </w:r>
          </w:p>
        </w:tc>
        <w:tc>
          <w:tcPr>
            <w:tcW w:w="2120" w:type="dxa"/>
            <w:vAlign w:val="center"/>
          </w:tcPr>
          <w:p w14:paraId="1AEF6EF8" w14:textId="77777777" w:rsidR="003C24A0" w:rsidRPr="007F64F6" w:rsidRDefault="003C24A0" w:rsidP="007F64F6">
            <w:pPr>
              <w:widowControl w:val="0"/>
              <w:jc w:val="both"/>
              <w:rPr>
                <w:color w:val="FF0000"/>
                <w:szCs w:val="20"/>
                <w:lang w:eastAsia="en-US"/>
              </w:rPr>
            </w:pPr>
          </w:p>
        </w:tc>
      </w:tr>
      <w:tr w:rsidR="007F64F6" w:rsidRPr="007F64F6" w14:paraId="183106FC" w14:textId="77777777" w:rsidTr="008250AF">
        <w:tc>
          <w:tcPr>
            <w:tcW w:w="2689" w:type="dxa"/>
            <w:vAlign w:val="center"/>
          </w:tcPr>
          <w:p w14:paraId="35786D1C" w14:textId="2BE5ACD1" w:rsidR="003C24A0" w:rsidRPr="007F64F6" w:rsidRDefault="003C24A0" w:rsidP="007F64F6">
            <w:pPr>
              <w:widowControl w:val="0"/>
              <w:jc w:val="both"/>
              <w:rPr>
                <w:color w:val="FF0000"/>
                <w:szCs w:val="20"/>
                <w:lang w:eastAsia="en-US"/>
              </w:rPr>
            </w:pPr>
            <w:r w:rsidRPr="007F64F6">
              <w:rPr>
                <w:color w:val="FF0000"/>
                <w:szCs w:val="20"/>
                <w:lang w:eastAsia="en-US"/>
              </w:rPr>
              <w:t xml:space="preserve">Ввод, разделка и присоединение кабелей в щитах освещения и </w:t>
            </w:r>
            <w:proofErr w:type="spellStart"/>
            <w:r w:rsidRPr="007F64F6">
              <w:rPr>
                <w:color w:val="FF0000"/>
                <w:szCs w:val="20"/>
                <w:lang w:eastAsia="en-US"/>
              </w:rPr>
              <w:t>ответвительных</w:t>
            </w:r>
            <w:proofErr w:type="spellEnd"/>
            <w:r w:rsidRPr="007F64F6">
              <w:rPr>
                <w:color w:val="FF0000"/>
                <w:szCs w:val="20"/>
                <w:lang w:eastAsia="en-US"/>
              </w:rPr>
              <w:t xml:space="preserve"> коробках, к светильникам и </w:t>
            </w:r>
            <w:proofErr w:type="spellStart"/>
            <w:r w:rsidRPr="007F64F6">
              <w:rPr>
                <w:color w:val="FF0000"/>
                <w:szCs w:val="20"/>
                <w:lang w:eastAsia="en-US"/>
              </w:rPr>
              <w:t>электроустановочным</w:t>
            </w:r>
            <w:proofErr w:type="spellEnd"/>
            <w:r w:rsidRPr="007F64F6">
              <w:rPr>
                <w:color w:val="FF0000"/>
                <w:szCs w:val="20"/>
                <w:lang w:eastAsia="en-US"/>
              </w:rPr>
              <w:t xml:space="preserve"> устройствам.</w:t>
            </w:r>
            <w:r w:rsidRPr="007F64F6">
              <w:rPr>
                <w:color w:val="FF0000"/>
                <w:szCs w:val="20"/>
                <w:lang w:eastAsia="en-US"/>
              </w:rPr>
              <w:br/>
              <w:t>Заземление коробов.</w:t>
            </w:r>
          </w:p>
        </w:tc>
        <w:tc>
          <w:tcPr>
            <w:tcW w:w="2584" w:type="dxa"/>
            <w:vAlign w:val="center"/>
          </w:tcPr>
          <w:p w14:paraId="67FEA2E9" w14:textId="25239B67" w:rsidR="003C24A0" w:rsidRPr="007F64F6" w:rsidRDefault="003C24A0" w:rsidP="007F64F6">
            <w:pPr>
              <w:widowControl w:val="0"/>
              <w:jc w:val="both"/>
              <w:rPr>
                <w:color w:val="FF0000"/>
                <w:szCs w:val="20"/>
                <w:lang w:eastAsia="en-US"/>
              </w:rPr>
            </w:pPr>
            <w:r w:rsidRPr="007F64F6">
              <w:rPr>
                <w:color w:val="FF0000"/>
                <w:szCs w:val="20"/>
                <w:lang w:eastAsia="en-US"/>
              </w:rPr>
              <w:t>Ножницы НС-1, пресс ПК-3, нож НК-1, ключ гаечный рожковый 10х14, отвертка L=160, сварочные клещи и трансформатор, инструмент МБ-1У, плоскогубцы, ершик,  щетка металлическая</w:t>
            </w:r>
          </w:p>
        </w:tc>
        <w:tc>
          <w:tcPr>
            <w:tcW w:w="1952" w:type="dxa"/>
            <w:vAlign w:val="center"/>
          </w:tcPr>
          <w:p w14:paraId="2EBCB962" w14:textId="620D9136" w:rsidR="003C24A0" w:rsidRPr="007F64F6" w:rsidRDefault="003C24A0" w:rsidP="007F64F6">
            <w:pPr>
              <w:widowControl w:val="0"/>
              <w:suppressAutoHyphens/>
              <w:jc w:val="both"/>
              <w:rPr>
                <w:color w:val="FF0000"/>
                <w:szCs w:val="20"/>
                <w:lang w:eastAsia="en-US"/>
              </w:rPr>
            </w:pPr>
            <w:r w:rsidRPr="007F64F6">
              <w:rPr>
                <w:color w:val="FF0000"/>
                <w:szCs w:val="20"/>
                <w:lang w:eastAsia="en-US"/>
              </w:rPr>
              <w:t>Кабельные наконечники, лента изоляционная ПХВ.</w:t>
            </w:r>
            <w:r w:rsidRPr="007F64F6">
              <w:rPr>
                <w:color w:val="FF0000"/>
                <w:szCs w:val="20"/>
                <w:lang w:eastAsia="en-US"/>
              </w:rPr>
              <w:br/>
              <w:t>Болт М8х30,</w:t>
            </w:r>
            <w:r w:rsidRPr="007F64F6">
              <w:rPr>
                <w:color w:val="FF0000"/>
                <w:szCs w:val="20"/>
                <w:lang w:eastAsia="en-US"/>
              </w:rPr>
              <w:br/>
              <w:t>гайка М8,</w:t>
            </w:r>
            <w:r w:rsidRPr="007F64F6">
              <w:rPr>
                <w:color w:val="FF0000"/>
                <w:szCs w:val="20"/>
                <w:lang w:eastAsia="en-US"/>
              </w:rPr>
              <w:br/>
              <w:t>шайба 8,</w:t>
            </w:r>
            <w:r w:rsidRPr="007F64F6">
              <w:rPr>
                <w:color w:val="FF0000"/>
                <w:szCs w:val="20"/>
                <w:lang w:eastAsia="en-US"/>
              </w:rPr>
              <w:br/>
            </w:r>
          </w:p>
        </w:tc>
        <w:tc>
          <w:tcPr>
            <w:tcW w:w="2120" w:type="dxa"/>
            <w:vAlign w:val="center"/>
          </w:tcPr>
          <w:p w14:paraId="1920BE4B" w14:textId="3D88B9CE" w:rsidR="003C24A0" w:rsidRPr="007F64F6" w:rsidRDefault="003C24A0" w:rsidP="007F64F6">
            <w:pPr>
              <w:widowControl w:val="0"/>
              <w:jc w:val="both"/>
              <w:rPr>
                <w:color w:val="FF0000"/>
                <w:szCs w:val="20"/>
                <w:lang w:eastAsia="en-US"/>
              </w:rPr>
            </w:pPr>
            <w:r w:rsidRPr="007F64F6">
              <w:rPr>
                <w:color w:val="FF0000"/>
                <w:szCs w:val="20"/>
                <w:lang w:eastAsia="en-US"/>
              </w:rPr>
              <w:t>Операции выполняются по соответствующим технологическим картам.</w:t>
            </w:r>
          </w:p>
        </w:tc>
      </w:tr>
      <w:tr w:rsidR="007F64F6" w:rsidRPr="007F64F6" w14:paraId="2C12B555" w14:textId="77777777" w:rsidTr="008250AF">
        <w:tc>
          <w:tcPr>
            <w:tcW w:w="2689" w:type="dxa"/>
            <w:vAlign w:val="center"/>
          </w:tcPr>
          <w:p w14:paraId="4B87F82C" w14:textId="64C33F11" w:rsidR="003C24A0" w:rsidRPr="007F64F6" w:rsidRDefault="003C24A0" w:rsidP="007F64F6">
            <w:pPr>
              <w:widowControl w:val="0"/>
              <w:jc w:val="both"/>
              <w:rPr>
                <w:color w:val="FF0000"/>
                <w:szCs w:val="20"/>
                <w:lang w:eastAsia="en-US"/>
              </w:rPr>
            </w:pPr>
            <w:r w:rsidRPr="007F64F6">
              <w:rPr>
                <w:color w:val="FF0000"/>
                <w:szCs w:val="20"/>
                <w:lang w:eastAsia="en-US"/>
              </w:rPr>
              <w:t>Маркировка групповых линий у щитов освещения.</w:t>
            </w:r>
          </w:p>
        </w:tc>
        <w:tc>
          <w:tcPr>
            <w:tcW w:w="2584" w:type="dxa"/>
            <w:vAlign w:val="center"/>
          </w:tcPr>
          <w:p w14:paraId="3A488A0D" w14:textId="77777777" w:rsidR="003C24A0" w:rsidRPr="007F64F6" w:rsidRDefault="003C24A0" w:rsidP="007F64F6">
            <w:pPr>
              <w:widowControl w:val="0"/>
              <w:jc w:val="both"/>
              <w:rPr>
                <w:color w:val="FF0000"/>
                <w:szCs w:val="20"/>
                <w:lang w:eastAsia="en-US"/>
              </w:rPr>
            </w:pPr>
          </w:p>
        </w:tc>
        <w:tc>
          <w:tcPr>
            <w:tcW w:w="1952" w:type="dxa"/>
            <w:vAlign w:val="center"/>
          </w:tcPr>
          <w:p w14:paraId="0BE4D4F1" w14:textId="31574A11" w:rsidR="003C24A0" w:rsidRPr="007F64F6" w:rsidRDefault="003C24A0" w:rsidP="007F64F6">
            <w:pPr>
              <w:widowControl w:val="0"/>
              <w:suppressAutoHyphens/>
              <w:jc w:val="both"/>
              <w:rPr>
                <w:color w:val="FF0000"/>
                <w:szCs w:val="20"/>
                <w:lang w:eastAsia="en-US"/>
              </w:rPr>
            </w:pPr>
            <w:r w:rsidRPr="007F64F6">
              <w:rPr>
                <w:color w:val="FF0000"/>
                <w:szCs w:val="20"/>
                <w:lang w:eastAsia="en-US"/>
              </w:rPr>
              <w:t>Бирка пряжка БП</w:t>
            </w:r>
          </w:p>
        </w:tc>
        <w:tc>
          <w:tcPr>
            <w:tcW w:w="2120" w:type="dxa"/>
            <w:vAlign w:val="center"/>
          </w:tcPr>
          <w:p w14:paraId="64C9C836" w14:textId="77777777" w:rsidR="003C24A0" w:rsidRPr="007F64F6" w:rsidRDefault="003C24A0" w:rsidP="007F64F6">
            <w:pPr>
              <w:widowControl w:val="0"/>
              <w:jc w:val="both"/>
              <w:rPr>
                <w:color w:val="FF0000"/>
                <w:szCs w:val="20"/>
                <w:lang w:eastAsia="en-US"/>
              </w:rPr>
            </w:pPr>
          </w:p>
        </w:tc>
      </w:tr>
      <w:tr w:rsidR="007F64F6" w:rsidRPr="007F64F6" w14:paraId="545D4A70" w14:textId="77777777" w:rsidTr="008250AF">
        <w:tc>
          <w:tcPr>
            <w:tcW w:w="2689" w:type="dxa"/>
            <w:vAlign w:val="center"/>
          </w:tcPr>
          <w:p w14:paraId="2D5F904A" w14:textId="19FD947D" w:rsidR="003C24A0" w:rsidRPr="007F64F6" w:rsidRDefault="003C24A0" w:rsidP="007F64F6">
            <w:pPr>
              <w:widowControl w:val="0"/>
              <w:jc w:val="both"/>
              <w:rPr>
                <w:color w:val="FF0000"/>
                <w:szCs w:val="20"/>
                <w:lang w:eastAsia="en-US"/>
              </w:rPr>
            </w:pPr>
            <w:r w:rsidRPr="007F64F6">
              <w:rPr>
                <w:color w:val="FF0000"/>
                <w:szCs w:val="20"/>
                <w:lang w:eastAsia="en-US"/>
              </w:rPr>
              <w:t>Измерение сопротивления изоляции кабелей.</w:t>
            </w:r>
          </w:p>
        </w:tc>
        <w:tc>
          <w:tcPr>
            <w:tcW w:w="2584" w:type="dxa"/>
            <w:vAlign w:val="center"/>
          </w:tcPr>
          <w:p w14:paraId="462F3C00" w14:textId="3036452B" w:rsidR="003C24A0" w:rsidRPr="007F64F6" w:rsidRDefault="003C24A0" w:rsidP="007F64F6">
            <w:pPr>
              <w:widowControl w:val="0"/>
              <w:jc w:val="both"/>
              <w:rPr>
                <w:color w:val="FF0000"/>
                <w:szCs w:val="20"/>
                <w:lang w:eastAsia="en-US"/>
              </w:rPr>
            </w:pPr>
            <w:proofErr w:type="spellStart"/>
            <w:r w:rsidRPr="007F64F6">
              <w:rPr>
                <w:color w:val="FF0000"/>
                <w:szCs w:val="20"/>
                <w:lang w:eastAsia="en-US"/>
              </w:rPr>
              <w:t>Мегаомметр</w:t>
            </w:r>
            <w:proofErr w:type="spellEnd"/>
            <w:r w:rsidRPr="007F64F6">
              <w:rPr>
                <w:color w:val="FF0000"/>
                <w:szCs w:val="20"/>
                <w:lang w:eastAsia="en-US"/>
              </w:rPr>
              <w:t xml:space="preserve"> на 1000 В</w:t>
            </w:r>
          </w:p>
        </w:tc>
        <w:tc>
          <w:tcPr>
            <w:tcW w:w="1952" w:type="dxa"/>
            <w:vAlign w:val="center"/>
          </w:tcPr>
          <w:p w14:paraId="1D1DB307" w14:textId="77777777" w:rsidR="003C24A0" w:rsidRPr="007F64F6" w:rsidRDefault="003C24A0" w:rsidP="007F64F6">
            <w:pPr>
              <w:widowControl w:val="0"/>
              <w:suppressAutoHyphens/>
              <w:jc w:val="both"/>
              <w:rPr>
                <w:color w:val="FF0000"/>
                <w:szCs w:val="20"/>
                <w:lang w:eastAsia="en-US"/>
              </w:rPr>
            </w:pPr>
          </w:p>
        </w:tc>
        <w:tc>
          <w:tcPr>
            <w:tcW w:w="2120" w:type="dxa"/>
            <w:vAlign w:val="center"/>
          </w:tcPr>
          <w:p w14:paraId="1769E405" w14:textId="77777777" w:rsidR="003C24A0" w:rsidRPr="007F64F6" w:rsidRDefault="003C24A0" w:rsidP="007F64F6">
            <w:pPr>
              <w:widowControl w:val="0"/>
              <w:jc w:val="both"/>
              <w:rPr>
                <w:color w:val="FF0000"/>
                <w:szCs w:val="20"/>
                <w:lang w:eastAsia="en-US"/>
              </w:rPr>
            </w:pPr>
          </w:p>
        </w:tc>
      </w:tr>
    </w:tbl>
    <w:p w14:paraId="62FE9440" w14:textId="77777777" w:rsidR="007F64F6" w:rsidRPr="007F64F6" w:rsidRDefault="007F64F6" w:rsidP="002024A2">
      <w:pPr>
        <w:widowControl w:val="0"/>
        <w:spacing w:line="276" w:lineRule="auto"/>
        <w:ind w:firstLine="851"/>
        <w:jc w:val="both"/>
        <w:rPr>
          <w:rFonts w:eastAsia="Calibri"/>
          <w:color w:val="FF0000"/>
          <w:sz w:val="28"/>
          <w:szCs w:val="22"/>
          <w:lang w:eastAsia="en-US"/>
        </w:rPr>
      </w:pPr>
    </w:p>
    <w:p w14:paraId="082857D4" w14:textId="18D29DDB" w:rsidR="00D8745A" w:rsidRPr="007F64F6" w:rsidRDefault="00D8745A" w:rsidP="002024A2">
      <w:pPr>
        <w:widowControl w:val="0"/>
        <w:spacing w:line="276" w:lineRule="auto"/>
        <w:ind w:firstLine="851"/>
        <w:jc w:val="both"/>
        <w:rPr>
          <w:rFonts w:eastAsia="Calibri"/>
          <w:color w:val="FF0000"/>
          <w:sz w:val="28"/>
          <w:szCs w:val="22"/>
          <w:lang w:eastAsia="en-US"/>
        </w:rPr>
      </w:pPr>
      <w:r w:rsidRPr="007F64F6">
        <w:rPr>
          <w:rFonts w:eastAsia="Calibri"/>
          <w:color w:val="FF0000"/>
          <w:sz w:val="28"/>
          <w:szCs w:val="22"/>
          <w:lang w:eastAsia="en-US"/>
        </w:rPr>
        <w:t xml:space="preserve">При пересечении кабелей с трубопроводами расстояние между ними в </w:t>
      </w:r>
      <w:r w:rsidRPr="007F64F6">
        <w:rPr>
          <w:rFonts w:eastAsia="Calibri"/>
          <w:color w:val="FF0000"/>
          <w:sz w:val="28"/>
          <w:szCs w:val="22"/>
          <w:lang w:eastAsia="en-US"/>
        </w:rPr>
        <w:lastRenderedPageBreak/>
        <w:t>свету должно быть не менее 50 мм. При расстоянии между кабелями и трубопроводом менее 250 мм, кабели защитить трубами от механических повреждений не менее чем на 250 мм в каждую сторону от трубопровода. При параллельной прокладке кабелей и трубопроводов расстояние между ними должно быть не менее 100 мм, а до трубопроводов с горючими и легковоспламеняющимися жидкостями и газами – не менее 400 мм. В одном пучке запрещается совместная прокладка кабелей рабочего и аварийного освещения. Крепление кабеля и распределительной коробки (РК) показано на рисунке 2.</w:t>
      </w:r>
    </w:p>
    <w:p w14:paraId="2DB6922B" w14:textId="77777777" w:rsidR="00D8745A" w:rsidRPr="007F64F6" w:rsidRDefault="00D8745A" w:rsidP="002024A2">
      <w:pPr>
        <w:widowControl w:val="0"/>
        <w:spacing w:line="276" w:lineRule="auto"/>
        <w:jc w:val="center"/>
        <w:rPr>
          <w:color w:val="FF0000"/>
          <w:sz w:val="28"/>
          <w:szCs w:val="20"/>
        </w:rPr>
      </w:pPr>
      <w:r w:rsidRPr="007F64F6">
        <w:rPr>
          <w:noProof/>
          <w:color w:val="FF0000"/>
          <w:sz w:val="28"/>
          <w:szCs w:val="20"/>
        </w:rPr>
        <w:drawing>
          <wp:inline distT="0" distB="0" distL="0" distR="0" wp14:anchorId="6D375132" wp14:editId="55B95166">
            <wp:extent cx="4428398" cy="2816352"/>
            <wp:effectExtent l="0" t="0" r="0" b="317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10" cstate="print">
                      <a:duotone>
                        <a:schemeClr val="accent5">
                          <a:shade val="45000"/>
                          <a:satMod val="135000"/>
                        </a:schemeClr>
                        <a:prstClr val="white"/>
                      </a:duotone>
                      <a:extLst>
                        <a:ext uri="{BEBA8EAE-BF5A-486C-A8C5-ECC9F3942E4B}">
                          <a14:imgProps xmlns:a14="http://schemas.microsoft.com/office/drawing/2010/main">
                            <a14:imgLayer r:embed="rId11">
                              <a14:imgEffect>
                                <a14:sharpenSoften amount="25000"/>
                              </a14:imgEffect>
                            </a14:imgLayer>
                          </a14:imgProps>
                        </a:ext>
                      </a:extLst>
                    </a:blip>
                    <a:srcRect/>
                    <a:stretch>
                      <a:fillRect/>
                    </a:stretch>
                  </pic:blipFill>
                  <pic:spPr bwMode="auto">
                    <a:xfrm>
                      <a:off x="0" y="0"/>
                      <a:ext cx="4481921" cy="2850391"/>
                    </a:xfrm>
                    <a:prstGeom prst="rect">
                      <a:avLst/>
                    </a:prstGeom>
                    <a:noFill/>
                    <a:ln w="9525">
                      <a:noFill/>
                      <a:miter lim="800000"/>
                      <a:headEnd/>
                      <a:tailEnd/>
                    </a:ln>
                  </pic:spPr>
                </pic:pic>
              </a:graphicData>
            </a:graphic>
          </wp:inline>
        </w:drawing>
      </w:r>
    </w:p>
    <w:p w14:paraId="501259CE" w14:textId="77777777" w:rsidR="00D8745A" w:rsidRPr="007F64F6" w:rsidRDefault="00D8745A" w:rsidP="002024A2">
      <w:pPr>
        <w:widowControl w:val="0"/>
        <w:spacing w:line="276" w:lineRule="auto"/>
        <w:jc w:val="center"/>
        <w:rPr>
          <w:color w:val="FF0000"/>
          <w:szCs w:val="20"/>
        </w:rPr>
      </w:pPr>
      <w:r w:rsidRPr="007F64F6">
        <w:rPr>
          <w:color w:val="FF0000"/>
          <w:szCs w:val="20"/>
        </w:rPr>
        <w:t xml:space="preserve">1 - кабели групповой сети; 2 - дюбель с шурупом; 3 - узел крепления; </w:t>
      </w:r>
      <w:r w:rsidRPr="007F64F6">
        <w:rPr>
          <w:color w:val="FF0000"/>
          <w:szCs w:val="20"/>
        </w:rPr>
        <w:br/>
        <w:t>4 - коробка; 5 - скоба; 6 - винт</w:t>
      </w:r>
    </w:p>
    <w:p w14:paraId="6B0C1A09" w14:textId="77777777" w:rsidR="00D8745A" w:rsidRPr="007F64F6" w:rsidRDefault="00D8745A" w:rsidP="003C24A0">
      <w:pPr>
        <w:widowControl w:val="0"/>
        <w:tabs>
          <w:tab w:val="left" w:pos="0"/>
        </w:tabs>
        <w:suppressAutoHyphens/>
        <w:spacing w:after="240" w:line="276" w:lineRule="auto"/>
        <w:jc w:val="center"/>
        <w:rPr>
          <w:rFonts w:eastAsia="Calibri"/>
          <w:color w:val="FF0000"/>
          <w:sz w:val="28"/>
          <w:szCs w:val="22"/>
          <w:lang w:eastAsia="en-US"/>
        </w:rPr>
      </w:pPr>
      <w:r w:rsidRPr="007F64F6">
        <w:rPr>
          <w:rFonts w:eastAsia="Calibri"/>
          <w:color w:val="FF0000"/>
          <w:sz w:val="28"/>
          <w:szCs w:val="22"/>
          <w:lang w:eastAsia="en-US"/>
        </w:rPr>
        <w:t>Рисунок 2 – Крепление кабеля и распределительной коробки</w:t>
      </w:r>
    </w:p>
    <w:p w14:paraId="70D942BD" w14:textId="77777777" w:rsidR="00D8745A" w:rsidRPr="007F64F6" w:rsidRDefault="00D8745A" w:rsidP="002024A2">
      <w:pPr>
        <w:widowControl w:val="0"/>
        <w:spacing w:line="276" w:lineRule="auto"/>
        <w:ind w:firstLine="708"/>
        <w:jc w:val="both"/>
        <w:rPr>
          <w:color w:val="FF0000"/>
          <w:sz w:val="28"/>
          <w:szCs w:val="20"/>
        </w:rPr>
      </w:pPr>
      <w:r w:rsidRPr="007F64F6">
        <w:rPr>
          <w:color w:val="FF0000"/>
          <w:sz w:val="28"/>
          <w:szCs w:val="20"/>
        </w:rPr>
        <w:t>Варианты крепления кабеля системы освещения показаны на рисунке 3.</w:t>
      </w:r>
    </w:p>
    <w:p w14:paraId="59E2394E" w14:textId="77777777" w:rsidR="00D8745A" w:rsidRPr="007F64F6" w:rsidRDefault="00D8745A" w:rsidP="002024A2">
      <w:pPr>
        <w:widowControl w:val="0"/>
        <w:spacing w:line="276" w:lineRule="auto"/>
        <w:jc w:val="center"/>
        <w:rPr>
          <w:color w:val="FF0000"/>
          <w:sz w:val="28"/>
          <w:szCs w:val="20"/>
        </w:rPr>
      </w:pPr>
      <w:r w:rsidRPr="007F64F6">
        <w:rPr>
          <w:noProof/>
          <w:color w:val="FF0000"/>
          <w:sz w:val="28"/>
          <w:szCs w:val="20"/>
        </w:rPr>
        <w:drawing>
          <wp:inline distT="0" distB="0" distL="0" distR="0" wp14:anchorId="7EC7B192" wp14:editId="30542926">
            <wp:extent cx="2359152" cy="2203890"/>
            <wp:effectExtent l="0" t="0" r="3175" b="63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 cstate="print">
                      <a:duotone>
                        <a:schemeClr val="accent5">
                          <a:shade val="45000"/>
                          <a:satMod val="135000"/>
                        </a:schemeClr>
                        <a:prstClr val="white"/>
                      </a:duotone>
                      <a:extLst>
                        <a:ext uri="{BEBA8EAE-BF5A-486C-A8C5-ECC9F3942E4B}">
                          <a14:imgProps xmlns:a14="http://schemas.microsoft.com/office/drawing/2010/main">
                            <a14:imgLayer r:embed="rId13">
                              <a14:imgEffect>
                                <a14:sharpenSoften amount="25000"/>
                              </a14:imgEffect>
                            </a14:imgLayer>
                          </a14:imgProps>
                        </a:ext>
                      </a:extLst>
                    </a:blip>
                    <a:srcRect/>
                    <a:stretch>
                      <a:fillRect/>
                    </a:stretch>
                  </pic:blipFill>
                  <pic:spPr bwMode="auto">
                    <a:xfrm>
                      <a:off x="0" y="0"/>
                      <a:ext cx="2378542" cy="2222004"/>
                    </a:xfrm>
                    <a:prstGeom prst="rect">
                      <a:avLst/>
                    </a:prstGeom>
                    <a:noFill/>
                    <a:ln w="9525">
                      <a:noFill/>
                      <a:miter lim="800000"/>
                      <a:headEnd/>
                      <a:tailEnd/>
                    </a:ln>
                  </pic:spPr>
                </pic:pic>
              </a:graphicData>
            </a:graphic>
          </wp:inline>
        </w:drawing>
      </w:r>
    </w:p>
    <w:p w14:paraId="56BD4DDC" w14:textId="77777777" w:rsidR="00D8745A" w:rsidRPr="007F64F6" w:rsidRDefault="00D8745A" w:rsidP="002024A2">
      <w:pPr>
        <w:widowControl w:val="0"/>
        <w:spacing w:line="276" w:lineRule="auto"/>
        <w:jc w:val="center"/>
        <w:rPr>
          <w:color w:val="FF0000"/>
          <w:szCs w:val="20"/>
        </w:rPr>
      </w:pPr>
      <w:r w:rsidRPr="007F64F6">
        <w:rPr>
          <w:color w:val="FF0000"/>
          <w:szCs w:val="20"/>
        </w:rPr>
        <w:t xml:space="preserve">1 - кабель сети освещения; 2 - дюбель; 3 - полоска; 4 - пряжка; 5,6 - скобы </w:t>
      </w:r>
    </w:p>
    <w:p w14:paraId="3760D9AC" w14:textId="77777777" w:rsidR="00D8745A" w:rsidRPr="007F64F6" w:rsidRDefault="00D8745A" w:rsidP="003C24A0">
      <w:pPr>
        <w:widowControl w:val="0"/>
        <w:tabs>
          <w:tab w:val="left" w:pos="0"/>
        </w:tabs>
        <w:suppressAutoHyphens/>
        <w:spacing w:after="240" w:line="276" w:lineRule="auto"/>
        <w:jc w:val="center"/>
        <w:rPr>
          <w:rFonts w:eastAsia="Calibri"/>
          <w:color w:val="FF0000"/>
          <w:sz w:val="28"/>
          <w:szCs w:val="22"/>
          <w:lang w:eastAsia="en-US"/>
        </w:rPr>
      </w:pPr>
      <w:r w:rsidRPr="007F64F6">
        <w:rPr>
          <w:rFonts w:eastAsia="Calibri"/>
          <w:color w:val="FF0000"/>
          <w:sz w:val="28"/>
          <w:szCs w:val="22"/>
          <w:lang w:eastAsia="en-US"/>
        </w:rPr>
        <w:t>Рисунок 3 – Варианты крепления кабеля системы освещения</w:t>
      </w:r>
    </w:p>
    <w:p w14:paraId="15BF0739" w14:textId="77777777" w:rsidR="00D8745A" w:rsidRPr="007F64F6" w:rsidRDefault="00D8745A" w:rsidP="002024A2">
      <w:pPr>
        <w:widowControl w:val="0"/>
        <w:spacing w:line="276" w:lineRule="auto"/>
        <w:ind w:left="708"/>
        <w:jc w:val="both"/>
        <w:rPr>
          <w:color w:val="FF0000"/>
          <w:sz w:val="28"/>
          <w:szCs w:val="20"/>
        </w:rPr>
      </w:pPr>
      <w:r w:rsidRPr="007F64F6">
        <w:rPr>
          <w:color w:val="FF0000"/>
          <w:sz w:val="28"/>
          <w:szCs w:val="20"/>
        </w:rPr>
        <w:t xml:space="preserve">Крепление кабеля к лотку показано на рисунке 4. </w:t>
      </w:r>
    </w:p>
    <w:p w14:paraId="5C84E1C2" w14:textId="77777777" w:rsidR="00D8745A" w:rsidRPr="007F64F6" w:rsidRDefault="00D8745A" w:rsidP="002024A2">
      <w:pPr>
        <w:widowControl w:val="0"/>
        <w:spacing w:line="276" w:lineRule="auto"/>
        <w:jc w:val="center"/>
        <w:rPr>
          <w:color w:val="FF0000"/>
          <w:sz w:val="28"/>
          <w:szCs w:val="20"/>
        </w:rPr>
      </w:pPr>
      <w:r w:rsidRPr="007F64F6">
        <w:rPr>
          <w:noProof/>
          <w:color w:val="FF0000"/>
          <w:sz w:val="28"/>
          <w:szCs w:val="20"/>
        </w:rPr>
        <w:lastRenderedPageBreak/>
        <w:drawing>
          <wp:inline distT="0" distB="0" distL="0" distR="0" wp14:anchorId="29712B5C" wp14:editId="6DA49CCF">
            <wp:extent cx="1697313" cy="2454442"/>
            <wp:effectExtent l="0" t="0" r="0" b="317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 cstate="print"/>
                    <a:srcRect/>
                    <a:stretch>
                      <a:fillRect/>
                    </a:stretch>
                  </pic:blipFill>
                  <pic:spPr bwMode="auto">
                    <a:xfrm>
                      <a:off x="0" y="0"/>
                      <a:ext cx="1713672" cy="2478098"/>
                    </a:xfrm>
                    <a:prstGeom prst="rect">
                      <a:avLst/>
                    </a:prstGeom>
                    <a:noFill/>
                    <a:ln w="9525">
                      <a:noFill/>
                      <a:miter lim="800000"/>
                      <a:headEnd/>
                      <a:tailEnd/>
                    </a:ln>
                  </pic:spPr>
                </pic:pic>
              </a:graphicData>
            </a:graphic>
          </wp:inline>
        </w:drawing>
      </w:r>
    </w:p>
    <w:p w14:paraId="70D5B753" w14:textId="77777777" w:rsidR="00D8745A" w:rsidRPr="007F64F6" w:rsidRDefault="00D8745A" w:rsidP="00610F73">
      <w:pPr>
        <w:widowControl w:val="0"/>
        <w:spacing w:line="276" w:lineRule="auto"/>
        <w:jc w:val="center"/>
        <w:rPr>
          <w:color w:val="FF0000"/>
          <w:szCs w:val="20"/>
        </w:rPr>
      </w:pPr>
      <w:r w:rsidRPr="007F64F6">
        <w:rPr>
          <w:color w:val="FF0000"/>
          <w:szCs w:val="20"/>
        </w:rPr>
        <w:t xml:space="preserve">1 - лоток, 2 - дюбель, 3 - сальник, 4 - щит освещения, 5 - болт заземления, </w:t>
      </w:r>
      <w:r w:rsidRPr="007F64F6">
        <w:rPr>
          <w:color w:val="FF0000"/>
          <w:szCs w:val="20"/>
        </w:rPr>
        <w:br/>
        <w:t>6 - гайка, 7 - шайба, 8 - провод, 9 - монтажная лента, 10 - держатель</w:t>
      </w:r>
    </w:p>
    <w:p w14:paraId="51E6E1EA" w14:textId="77777777" w:rsidR="00D8745A" w:rsidRPr="007F64F6" w:rsidRDefault="00D8745A" w:rsidP="003C24A0">
      <w:pPr>
        <w:widowControl w:val="0"/>
        <w:tabs>
          <w:tab w:val="left" w:pos="0"/>
        </w:tabs>
        <w:suppressAutoHyphens/>
        <w:spacing w:after="240" w:line="276" w:lineRule="auto"/>
        <w:jc w:val="center"/>
        <w:rPr>
          <w:rFonts w:eastAsia="Calibri"/>
          <w:color w:val="FF0000"/>
          <w:sz w:val="28"/>
          <w:szCs w:val="22"/>
          <w:lang w:eastAsia="en-US"/>
        </w:rPr>
      </w:pPr>
      <w:r w:rsidRPr="007F64F6">
        <w:rPr>
          <w:rFonts w:eastAsia="Calibri"/>
          <w:color w:val="FF0000"/>
          <w:sz w:val="28"/>
          <w:szCs w:val="22"/>
          <w:lang w:eastAsia="en-US"/>
        </w:rPr>
        <w:t>Рисунок 4 – Крепление кабеля к лотку</w:t>
      </w:r>
    </w:p>
    <w:p w14:paraId="2175A41A" w14:textId="77777777" w:rsidR="00D8745A" w:rsidRPr="007F64F6" w:rsidRDefault="00D8745A" w:rsidP="002024A2">
      <w:pPr>
        <w:widowControl w:val="0"/>
        <w:spacing w:line="276" w:lineRule="auto"/>
        <w:ind w:firstLine="709"/>
        <w:jc w:val="both"/>
        <w:rPr>
          <w:color w:val="FF0000"/>
          <w:sz w:val="28"/>
          <w:szCs w:val="20"/>
        </w:rPr>
      </w:pPr>
      <w:r w:rsidRPr="007F64F6">
        <w:rPr>
          <w:color w:val="FF0000"/>
          <w:sz w:val="28"/>
          <w:szCs w:val="20"/>
        </w:rPr>
        <w:t>Выполнение проходки через стену показано на рисунке 5.</w:t>
      </w:r>
    </w:p>
    <w:p w14:paraId="392547F9" w14:textId="77777777" w:rsidR="00D8745A" w:rsidRPr="007F64F6" w:rsidRDefault="00D8745A" w:rsidP="002024A2">
      <w:pPr>
        <w:widowControl w:val="0"/>
        <w:spacing w:line="276" w:lineRule="auto"/>
        <w:jc w:val="center"/>
        <w:rPr>
          <w:color w:val="FF0000"/>
          <w:sz w:val="28"/>
          <w:szCs w:val="20"/>
        </w:rPr>
      </w:pPr>
      <w:r w:rsidRPr="007F64F6">
        <w:rPr>
          <w:noProof/>
          <w:color w:val="FF0000"/>
          <w:sz w:val="28"/>
          <w:szCs w:val="20"/>
        </w:rPr>
        <w:drawing>
          <wp:inline distT="0" distB="0" distL="0" distR="0" wp14:anchorId="139E355E" wp14:editId="2CC1BD4A">
            <wp:extent cx="1739042" cy="1804737"/>
            <wp:effectExtent l="0" t="0" r="0" b="508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 cstate="print"/>
                    <a:srcRect/>
                    <a:stretch>
                      <a:fillRect/>
                    </a:stretch>
                  </pic:blipFill>
                  <pic:spPr bwMode="auto">
                    <a:xfrm>
                      <a:off x="0" y="0"/>
                      <a:ext cx="1738143" cy="1803804"/>
                    </a:xfrm>
                    <a:prstGeom prst="rect">
                      <a:avLst/>
                    </a:prstGeom>
                    <a:noFill/>
                    <a:ln w="9525">
                      <a:noFill/>
                      <a:miter lim="800000"/>
                      <a:headEnd/>
                      <a:tailEnd/>
                    </a:ln>
                  </pic:spPr>
                </pic:pic>
              </a:graphicData>
            </a:graphic>
          </wp:inline>
        </w:drawing>
      </w:r>
    </w:p>
    <w:p w14:paraId="6646DCB8" w14:textId="77777777" w:rsidR="00D8745A" w:rsidRPr="007F64F6" w:rsidRDefault="00D8745A" w:rsidP="002024A2">
      <w:pPr>
        <w:widowControl w:val="0"/>
        <w:spacing w:line="276" w:lineRule="auto"/>
        <w:ind w:firstLine="709"/>
        <w:jc w:val="center"/>
        <w:rPr>
          <w:color w:val="FF0000"/>
          <w:szCs w:val="20"/>
        </w:rPr>
      </w:pPr>
      <w:r w:rsidRPr="007F64F6">
        <w:rPr>
          <w:color w:val="FF0000"/>
          <w:szCs w:val="20"/>
        </w:rPr>
        <w:t>1 - кабель, 2 - стальная труба, 3 - узел крепления, 4 - базальтовое волокно</w:t>
      </w:r>
    </w:p>
    <w:p w14:paraId="3C209569" w14:textId="77777777" w:rsidR="00D8745A" w:rsidRPr="007F64F6" w:rsidRDefault="00D8745A" w:rsidP="003C24A0">
      <w:pPr>
        <w:widowControl w:val="0"/>
        <w:tabs>
          <w:tab w:val="left" w:pos="0"/>
        </w:tabs>
        <w:suppressAutoHyphens/>
        <w:spacing w:after="240" w:line="276" w:lineRule="auto"/>
        <w:jc w:val="center"/>
        <w:rPr>
          <w:rFonts w:eastAsia="Calibri"/>
          <w:color w:val="FF0000"/>
          <w:sz w:val="28"/>
          <w:szCs w:val="22"/>
          <w:lang w:eastAsia="en-US"/>
        </w:rPr>
      </w:pPr>
      <w:r w:rsidRPr="007F64F6">
        <w:rPr>
          <w:rFonts w:eastAsia="Calibri"/>
          <w:color w:val="FF0000"/>
          <w:sz w:val="28"/>
          <w:szCs w:val="22"/>
          <w:lang w:eastAsia="en-US"/>
        </w:rPr>
        <w:t>Рисунок 5 – Выполнение проходки через стену</w:t>
      </w:r>
    </w:p>
    <w:p w14:paraId="1E6034B7" w14:textId="77777777" w:rsidR="00D8745A" w:rsidRPr="007F64F6" w:rsidRDefault="00D8745A" w:rsidP="002024A2">
      <w:pPr>
        <w:widowControl w:val="0"/>
        <w:spacing w:line="276" w:lineRule="auto"/>
        <w:ind w:firstLine="709"/>
        <w:jc w:val="both"/>
        <w:rPr>
          <w:color w:val="FF0000"/>
          <w:sz w:val="28"/>
          <w:szCs w:val="20"/>
        </w:rPr>
      </w:pPr>
      <w:r w:rsidRPr="007F64F6">
        <w:rPr>
          <w:color w:val="FF0000"/>
          <w:sz w:val="28"/>
          <w:szCs w:val="20"/>
        </w:rPr>
        <w:t>Необходимо осуществить контроль результатов выполнения следующих операций:</w:t>
      </w:r>
    </w:p>
    <w:p w14:paraId="6BD3230D" w14:textId="77777777" w:rsidR="00D8745A" w:rsidRPr="007F64F6" w:rsidRDefault="00D8745A" w:rsidP="003C24A0">
      <w:pPr>
        <w:pStyle w:val="a5"/>
        <w:widowControl w:val="0"/>
        <w:numPr>
          <w:ilvl w:val="1"/>
          <w:numId w:val="45"/>
        </w:numPr>
        <w:tabs>
          <w:tab w:val="left" w:pos="1064"/>
        </w:tabs>
        <w:spacing w:line="276" w:lineRule="auto"/>
        <w:ind w:left="0" w:firstLine="686"/>
        <w:jc w:val="both"/>
        <w:rPr>
          <w:color w:val="FF0000"/>
          <w:sz w:val="28"/>
        </w:rPr>
      </w:pPr>
      <w:r w:rsidRPr="007F64F6">
        <w:rPr>
          <w:color w:val="FF0000"/>
          <w:sz w:val="28"/>
        </w:rPr>
        <w:t>установка крепежных элементов электропроводок. Проверить надежность закрепления. Визуально проверить отсутствие сколов и трещин в местах установки дюбелей, расстояния между деталями крепления. Динамометрическим ключом выборочно проверяется момент затяжки гаек;</w:t>
      </w:r>
    </w:p>
    <w:p w14:paraId="1DF48A02" w14:textId="77777777" w:rsidR="00D8745A" w:rsidRPr="007F64F6" w:rsidRDefault="00D8745A" w:rsidP="003C24A0">
      <w:pPr>
        <w:pStyle w:val="a5"/>
        <w:widowControl w:val="0"/>
        <w:numPr>
          <w:ilvl w:val="1"/>
          <w:numId w:val="45"/>
        </w:numPr>
        <w:tabs>
          <w:tab w:val="left" w:pos="1064"/>
        </w:tabs>
        <w:spacing w:line="276" w:lineRule="auto"/>
        <w:ind w:left="0" w:firstLine="686"/>
        <w:jc w:val="both"/>
        <w:rPr>
          <w:color w:val="FF0000"/>
          <w:sz w:val="28"/>
        </w:rPr>
      </w:pPr>
      <w:r w:rsidRPr="007F64F6">
        <w:rPr>
          <w:color w:val="FF0000"/>
          <w:sz w:val="28"/>
        </w:rPr>
        <w:t xml:space="preserve">затягивание кабелей в трубы. Перед началом операции визуально проверить установку </w:t>
      </w:r>
      <w:proofErr w:type="spellStart"/>
      <w:r w:rsidRPr="007F64F6">
        <w:rPr>
          <w:color w:val="FF0000"/>
          <w:sz w:val="28"/>
        </w:rPr>
        <w:t>оконцовывающих</w:t>
      </w:r>
      <w:proofErr w:type="spellEnd"/>
      <w:r w:rsidRPr="007F64F6">
        <w:rPr>
          <w:color w:val="FF0000"/>
          <w:sz w:val="28"/>
        </w:rPr>
        <w:t xml:space="preserve"> втулок во избежание повреждения оболочки кабеля;</w:t>
      </w:r>
    </w:p>
    <w:p w14:paraId="495F31F0" w14:textId="77777777" w:rsidR="00D8745A" w:rsidRPr="007F64F6" w:rsidRDefault="00D8745A" w:rsidP="003C24A0">
      <w:pPr>
        <w:pStyle w:val="a5"/>
        <w:widowControl w:val="0"/>
        <w:numPr>
          <w:ilvl w:val="1"/>
          <w:numId w:val="45"/>
        </w:numPr>
        <w:tabs>
          <w:tab w:val="left" w:pos="1064"/>
        </w:tabs>
        <w:spacing w:line="276" w:lineRule="auto"/>
        <w:ind w:left="0" w:firstLine="686"/>
        <w:jc w:val="both"/>
        <w:rPr>
          <w:color w:val="FF0000"/>
          <w:sz w:val="28"/>
        </w:rPr>
      </w:pPr>
      <w:r w:rsidRPr="007F64F6">
        <w:rPr>
          <w:color w:val="FF0000"/>
          <w:sz w:val="28"/>
        </w:rPr>
        <w:t>уплотнение мест ввода кабелей. Визуально проверить установку уплотнительных шайб, втулок и заделку проходов кабелей через стены и перекрытия;</w:t>
      </w:r>
    </w:p>
    <w:p w14:paraId="640B9B67" w14:textId="77777777" w:rsidR="00D8745A" w:rsidRPr="007F64F6" w:rsidRDefault="00D8745A" w:rsidP="003C24A0">
      <w:pPr>
        <w:pStyle w:val="a5"/>
        <w:widowControl w:val="0"/>
        <w:numPr>
          <w:ilvl w:val="1"/>
          <w:numId w:val="45"/>
        </w:numPr>
        <w:tabs>
          <w:tab w:val="left" w:pos="1064"/>
        </w:tabs>
        <w:spacing w:line="276" w:lineRule="auto"/>
        <w:ind w:left="0" w:firstLine="686"/>
        <w:jc w:val="both"/>
        <w:rPr>
          <w:color w:val="FF0000"/>
          <w:sz w:val="28"/>
        </w:rPr>
      </w:pPr>
      <w:r w:rsidRPr="007F64F6">
        <w:rPr>
          <w:color w:val="FF0000"/>
          <w:sz w:val="28"/>
        </w:rPr>
        <w:t xml:space="preserve">соединения и присоединения жил кабелей. Визуально проверяется </w:t>
      </w:r>
      <w:r w:rsidRPr="007F64F6">
        <w:rPr>
          <w:color w:val="FF0000"/>
          <w:sz w:val="28"/>
        </w:rPr>
        <w:lastRenderedPageBreak/>
        <w:t>качество работ.</w:t>
      </w:r>
    </w:p>
    <w:p w14:paraId="2C55A8BE" w14:textId="54D70126" w:rsidR="00D8745A" w:rsidRPr="007F64F6" w:rsidRDefault="00D8745A" w:rsidP="003C24A0">
      <w:pPr>
        <w:pStyle w:val="a5"/>
        <w:widowControl w:val="0"/>
        <w:numPr>
          <w:ilvl w:val="0"/>
          <w:numId w:val="45"/>
        </w:numPr>
        <w:spacing w:line="276" w:lineRule="auto"/>
        <w:ind w:left="0" w:firstLine="686"/>
        <w:jc w:val="both"/>
        <w:rPr>
          <w:color w:val="FF0000"/>
          <w:sz w:val="28"/>
          <w:szCs w:val="20"/>
        </w:rPr>
      </w:pPr>
      <w:r w:rsidRPr="007F64F6">
        <w:rPr>
          <w:color w:val="FF0000"/>
          <w:sz w:val="28"/>
          <w:szCs w:val="20"/>
        </w:rPr>
        <w:t xml:space="preserve">Приемочный контроль включает проверку сопротивления изоляции всех групповых сетей </w:t>
      </w:r>
      <w:proofErr w:type="spellStart"/>
      <w:r w:rsidRPr="007F64F6">
        <w:rPr>
          <w:color w:val="FF0000"/>
          <w:sz w:val="28"/>
          <w:szCs w:val="20"/>
        </w:rPr>
        <w:t>мегаомметром</w:t>
      </w:r>
      <w:proofErr w:type="spellEnd"/>
      <w:r w:rsidRPr="007F64F6">
        <w:rPr>
          <w:color w:val="FF0000"/>
          <w:sz w:val="28"/>
          <w:szCs w:val="20"/>
        </w:rPr>
        <w:t xml:space="preserve"> на 1000 В. Сопротивление изоляции не должно быть ниже 0,5 МОм.</w:t>
      </w:r>
    </w:p>
    <w:p w14:paraId="6C4A5AF0" w14:textId="77777777" w:rsidR="007F350F" w:rsidRPr="007F64F6" w:rsidRDefault="007F350F" w:rsidP="007F350F">
      <w:pPr>
        <w:pStyle w:val="a5"/>
        <w:widowControl w:val="0"/>
        <w:spacing w:line="276" w:lineRule="auto"/>
        <w:ind w:left="686"/>
        <w:jc w:val="both"/>
        <w:rPr>
          <w:color w:val="FF0000"/>
          <w:sz w:val="28"/>
          <w:szCs w:val="20"/>
        </w:rPr>
      </w:pPr>
    </w:p>
    <w:p w14:paraId="490CCAF0" w14:textId="5DCDE3D2" w:rsidR="00D8745A" w:rsidRPr="007F64F6" w:rsidRDefault="00D8745A" w:rsidP="007F350F">
      <w:pPr>
        <w:pStyle w:val="a5"/>
        <w:widowControl w:val="0"/>
        <w:numPr>
          <w:ilvl w:val="0"/>
          <w:numId w:val="49"/>
        </w:numPr>
        <w:tabs>
          <w:tab w:val="left" w:pos="0"/>
        </w:tabs>
        <w:spacing w:before="240" w:after="240" w:line="276" w:lineRule="auto"/>
        <w:jc w:val="center"/>
        <w:outlineLvl w:val="1"/>
        <w:rPr>
          <w:rFonts w:eastAsia="Calibri"/>
          <w:b/>
          <w:color w:val="FF0000"/>
          <w:sz w:val="32"/>
          <w:szCs w:val="28"/>
          <w:shd w:val="clear" w:color="auto" w:fill="FFFFFF"/>
          <w:lang w:eastAsia="en-US"/>
        </w:rPr>
      </w:pPr>
      <w:bookmarkStart w:id="9" w:name="_Toc157505260"/>
      <w:bookmarkStart w:id="10" w:name="_Toc163805230"/>
      <w:r w:rsidRPr="007F64F6">
        <w:rPr>
          <w:rFonts w:eastAsia="Calibri"/>
          <w:b/>
          <w:color w:val="FF0000"/>
          <w:sz w:val="32"/>
          <w:szCs w:val="28"/>
          <w:shd w:val="clear" w:color="auto" w:fill="FFFFFF"/>
          <w:lang w:eastAsia="en-US"/>
        </w:rPr>
        <w:t xml:space="preserve">Технология монтажа высоковольтной кабельной линии </w:t>
      </w:r>
      <w:r w:rsidRPr="007F64F6">
        <w:rPr>
          <w:rFonts w:eastAsia="Calibri"/>
          <w:b/>
          <w:color w:val="FF0000"/>
          <w:sz w:val="32"/>
          <w:szCs w:val="28"/>
          <w:shd w:val="clear" w:color="auto" w:fill="FFFFFF"/>
          <w:lang w:eastAsia="en-US"/>
        </w:rPr>
        <w:br/>
        <w:t xml:space="preserve">10 </w:t>
      </w:r>
      <w:proofErr w:type="spellStart"/>
      <w:r w:rsidRPr="007F64F6">
        <w:rPr>
          <w:rFonts w:eastAsia="Calibri"/>
          <w:b/>
          <w:color w:val="FF0000"/>
          <w:sz w:val="32"/>
          <w:szCs w:val="28"/>
          <w:shd w:val="clear" w:color="auto" w:fill="FFFFFF"/>
          <w:lang w:eastAsia="en-US"/>
        </w:rPr>
        <w:t>кВ</w:t>
      </w:r>
      <w:bookmarkEnd w:id="9"/>
      <w:bookmarkEnd w:id="10"/>
      <w:proofErr w:type="spellEnd"/>
    </w:p>
    <w:p w14:paraId="0AD23341" w14:textId="1175FC67" w:rsidR="00D8745A" w:rsidRPr="007F64F6" w:rsidRDefault="00D8745A" w:rsidP="002024A2">
      <w:pPr>
        <w:widowControl w:val="0"/>
        <w:tabs>
          <w:tab w:val="left" w:pos="8364"/>
        </w:tabs>
        <w:spacing w:line="276" w:lineRule="auto"/>
        <w:ind w:firstLine="709"/>
        <w:jc w:val="both"/>
        <w:rPr>
          <w:color w:val="FF0000"/>
          <w:sz w:val="28"/>
          <w:szCs w:val="20"/>
        </w:rPr>
      </w:pPr>
      <w:r w:rsidRPr="007F64F6">
        <w:rPr>
          <w:color w:val="FF0000"/>
          <w:sz w:val="28"/>
          <w:szCs w:val="20"/>
        </w:rPr>
        <w:t xml:space="preserve">Монтаж высоковольтных КЛ 10 </w:t>
      </w:r>
      <w:proofErr w:type="spellStart"/>
      <w:r w:rsidRPr="007F64F6">
        <w:rPr>
          <w:color w:val="FF0000"/>
          <w:sz w:val="28"/>
          <w:szCs w:val="20"/>
        </w:rPr>
        <w:t>кВ</w:t>
      </w:r>
      <w:proofErr w:type="spellEnd"/>
      <w:r w:rsidRPr="007F64F6">
        <w:rPr>
          <w:color w:val="FF0000"/>
          <w:sz w:val="28"/>
          <w:szCs w:val="20"/>
        </w:rPr>
        <w:t xml:space="preserve"> на жилых территориях и промышленных предприятиях занимает значительную долю выполняемых работ на предприятии. Далее рассмотрим подробнее наиболее часто применяемую на предприятии технологию монтажа высоковольтной КЛ 10</w:t>
      </w:r>
      <w:r w:rsidR="00000607" w:rsidRPr="007F64F6">
        <w:rPr>
          <w:color w:val="FF0000"/>
          <w:sz w:val="28"/>
          <w:szCs w:val="20"/>
        </w:rPr>
        <w:t> </w:t>
      </w:r>
      <w:proofErr w:type="spellStart"/>
      <w:r w:rsidRPr="007F64F6">
        <w:rPr>
          <w:color w:val="FF0000"/>
          <w:sz w:val="28"/>
          <w:szCs w:val="20"/>
        </w:rPr>
        <w:t>кВ.</w:t>
      </w:r>
      <w:proofErr w:type="spellEnd"/>
    </w:p>
    <w:p w14:paraId="3D0504D4" w14:textId="2DCC7D17" w:rsidR="00D8745A" w:rsidRPr="007F64F6" w:rsidRDefault="00D8745A" w:rsidP="002024A2">
      <w:pPr>
        <w:widowControl w:val="0"/>
        <w:spacing w:line="276" w:lineRule="auto"/>
        <w:ind w:firstLine="708"/>
        <w:jc w:val="both"/>
        <w:rPr>
          <w:rFonts w:eastAsia="Calibri"/>
          <w:color w:val="FF0000"/>
          <w:sz w:val="28"/>
          <w:szCs w:val="22"/>
          <w:lang w:eastAsia="en-US"/>
        </w:rPr>
      </w:pPr>
      <w:r w:rsidRPr="007F64F6">
        <w:rPr>
          <w:rFonts w:eastAsia="Calibri"/>
          <w:color w:val="FF0000"/>
          <w:sz w:val="28"/>
          <w:szCs w:val="22"/>
          <w:lang w:eastAsia="en-US"/>
        </w:rPr>
        <w:t>Перед началом работ формируется полный набор технических бумаг, в соответствии с</w:t>
      </w:r>
      <w:r w:rsidR="00C97FB0" w:rsidRPr="007F64F6">
        <w:rPr>
          <w:rFonts w:eastAsia="Calibri"/>
          <w:color w:val="FF0000"/>
          <w:sz w:val="28"/>
          <w:szCs w:val="22"/>
          <w:lang w:eastAsia="en-US"/>
        </w:rPr>
        <w:t xml:space="preserve"> которыми прокладывается линия</w:t>
      </w:r>
      <w:r w:rsidRPr="007F64F6">
        <w:rPr>
          <w:rFonts w:eastAsia="Calibri"/>
          <w:color w:val="FF0000"/>
          <w:sz w:val="28"/>
          <w:szCs w:val="22"/>
          <w:lang w:eastAsia="en-US"/>
        </w:rPr>
        <w:t>. В пакет документов входят:</w:t>
      </w:r>
    </w:p>
    <w:p w14:paraId="0497060C" w14:textId="6164D25C" w:rsidR="00D8745A" w:rsidRPr="007F64F6" w:rsidRDefault="003C24A0" w:rsidP="002024A2">
      <w:pPr>
        <w:widowControl w:val="0"/>
        <w:tabs>
          <w:tab w:val="left" w:pos="993"/>
        </w:tabs>
        <w:spacing w:line="276" w:lineRule="auto"/>
        <w:ind w:firstLine="737"/>
        <w:jc w:val="both"/>
        <w:rPr>
          <w:color w:val="FF0000"/>
          <w:sz w:val="28"/>
        </w:rPr>
      </w:pPr>
      <w:r w:rsidRPr="007F64F6">
        <w:rPr>
          <w:color w:val="FF0000"/>
          <w:sz w:val="28"/>
        </w:rPr>
        <w:t xml:space="preserve">– </w:t>
      </w:r>
      <w:r w:rsidR="00D8745A" w:rsidRPr="007F64F6">
        <w:rPr>
          <w:color w:val="FF0000"/>
          <w:sz w:val="28"/>
        </w:rPr>
        <w:t>рабочий проект. При обычных условиях он выполняется компанией, которая осуществляет монтаж. При специфических и сложных условиях этот этап доверяют специализированной проектной организации;</w:t>
      </w:r>
    </w:p>
    <w:p w14:paraId="30CFA359" w14:textId="360BC624" w:rsidR="00D8745A" w:rsidRPr="007F64F6" w:rsidRDefault="003C24A0" w:rsidP="002024A2">
      <w:pPr>
        <w:widowControl w:val="0"/>
        <w:tabs>
          <w:tab w:val="left" w:pos="993"/>
        </w:tabs>
        <w:spacing w:line="276" w:lineRule="auto"/>
        <w:ind w:firstLine="737"/>
        <w:jc w:val="both"/>
        <w:rPr>
          <w:color w:val="FF0000"/>
          <w:sz w:val="28"/>
        </w:rPr>
      </w:pPr>
      <w:r w:rsidRPr="007F64F6">
        <w:rPr>
          <w:color w:val="FF0000"/>
          <w:sz w:val="28"/>
        </w:rPr>
        <w:t xml:space="preserve">– </w:t>
      </w:r>
      <w:r w:rsidR="00D8745A" w:rsidRPr="007F64F6">
        <w:rPr>
          <w:color w:val="FF0000"/>
          <w:sz w:val="28"/>
        </w:rPr>
        <w:t>планы и чертежи.  На картах указывается кабельная трасса, она дополняется разрезами. Обязательно указание пересечений линии с подземными сооружениями, расположенными на разной глубине. Если в проекте имеются сложные участки с переходами, то прилагаются отдельные чертежи по каждому подобному узлу или даются ссылки на типовые методы;</w:t>
      </w:r>
    </w:p>
    <w:p w14:paraId="28BA4E85" w14:textId="12B06435" w:rsidR="00D8745A" w:rsidRPr="007F64F6" w:rsidRDefault="003C24A0" w:rsidP="002024A2">
      <w:pPr>
        <w:widowControl w:val="0"/>
        <w:tabs>
          <w:tab w:val="left" w:pos="993"/>
        </w:tabs>
        <w:spacing w:line="276" w:lineRule="auto"/>
        <w:ind w:firstLine="737"/>
        <w:jc w:val="both"/>
        <w:rPr>
          <w:color w:val="FF0000"/>
          <w:sz w:val="28"/>
        </w:rPr>
      </w:pPr>
      <w:r w:rsidRPr="007F64F6">
        <w:rPr>
          <w:color w:val="FF0000"/>
          <w:sz w:val="28"/>
        </w:rPr>
        <w:t xml:space="preserve">– </w:t>
      </w:r>
      <w:r w:rsidR="00D8745A" w:rsidRPr="007F64F6">
        <w:rPr>
          <w:color w:val="FF0000"/>
          <w:sz w:val="28"/>
        </w:rPr>
        <w:t>строительные схемы кабельных сооружений. Сюда входят кабельный журнал, спецификация на проводники, муфты, материалы, смета работ. В документах указываются все закладные детали. Все проекты передаются согласованными к производству с соответствующими штампами. Прилагаются разрешения от учреждений городской архитектуры, строительства и землепользования, представителей энергосистемы и других организаций, которым принадлежат подземные коммуникации на рассматриваемом участке.</w:t>
      </w:r>
    </w:p>
    <w:p w14:paraId="0E631F35" w14:textId="77777777" w:rsidR="00D8745A" w:rsidRPr="007F64F6" w:rsidRDefault="00D8745A" w:rsidP="002024A2">
      <w:pPr>
        <w:widowControl w:val="0"/>
        <w:tabs>
          <w:tab w:val="left" w:pos="993"/>
        </w:tabs>
        <w:spacing w:line="276" w:lineRule="auto"/>
        <w:ind w:firstLine="737"/>
        <w:jc w:val="both"/>
        <w:rPr>
          <w:rFonts w:eastAsia="Calibri"/>
          <w:color w:val="FF0000"/>
          <w:sz w:val="28"/>
          <w:szCs w:val="22"/>
          <w:lang w:eastAsia="en-US"/>
        </w:rPr>
      </w:pPr>
      <w:r w:rsidRPr="007F64F6">
        <w:rPr>
          <w:rFonts w:eastAsia="Calibri"/>
          <w:color w:val="FF0000"/>
          <w:sz w:val="28"/>
          <w:szCs w:val="22"/>
          <w:lang w:eastAsia="en-US"/>
        </w:rPr>
        <w:t>Ориентировочный состав и численность одной монтажной бригады:</w:t>
      </w:r>
    </w:p>
    <w:p w14:paraId="0BB0F465" w14:textId="77777777" w:rsidR="00D8745A" w:rsidRPr="007F64F6" w:rsidRDefault="00D8745A" w:rsidP="002024A2">
      <w:pPr>
        <w:pStyle w:val="a5"/>
        <w:widowControl w:val="0"/>
        <w:numPr>
          <w:ilvl w:val="0"/>
          <w:numId w:val="40"/>
        </w:numPr>
        <w:tabs>
          <w:tab w:val="left" w:pos="993"/>
        </w:tabs>
        <w:spacing w:line="276" w:lineRule="auto"/>
        <w:ind w:left="0" w:firstLine="709"/>
        <w:contextualSpacing w:val="0"/>
        <w:jc w:val="both"/>
        <w:rPr>
          <w:color w:val="FF0000"/>
          <w:sz w:val="28"/>
        </w:rPr>
      </w:pPr>
      <w:r w:rsidRPr="007F64F6">
        <w:rPr>
          <w:color w:val="FF0000"/>
          <w:sz w:val="28"/>
        </w:rPr>
        <w:t>начальник участка - 1 чел.;</w:t>
      </w:r>
    </w:p>
    <w:p w14:paraId="1E9C8CC0" w14:textId="77777777" w:rsidR="00D8745A" w:rsidRPr="007F64F6" w:rsidRDefault="00D8745A" w:rsidP="002024A2">
      <w:pPr>
        <w:pStyle w:val="a5"/>
        <w:widowControl w:val="0"/>
        <w:numPr>
          <w:ilvl w:val="0"/>
          <w:numId w:val="40"/>
        </w:numPr>
        <w:tabs>
          <w:tab w:val="left" w:pos="993"/>
        </w:tabs>
        <w:spacing w:line="276" w:lineRule="auto"/>
        <w:ind w:left="0" w:firstLine="709"/>
        <w:contextualSpacing w:val="0"/>
        <w:jc w:val="both"/>
        <w:rPr>
          <w:color w:val="FF0000"/>
          <w:sz w:val="28"/>
        </w:rPr>
      </w:pPr>
      <w:r w:rsidRPr="007F64F6">
        <w:rPr>
          <w:color w:val="FF0000"/>
          <w:sz w:val="28"/>
        </w:rPr>
        <w:t>прораб (мастер участка) - 1 чел.;</w:t>
      </w:r>
    </w:p>
    <w:p w14:paraId="76D07538" w14:textId="77777777" w:rsidR="00D8745A" w:rsidRPr="007F64F6" w:rsidRDefault="00D8745A" w:rsidP="002024A2">
      <w:pPr>
        <w:pStyle w:val="a5"/>
        <w:widowControl w:val="0"/>
        <w:numPr>
          <w:ilvl w:val="0"/>
          <w:numId w:val="40"/>
        </w:numPr>
        <w:tabs>
          <w:tab w:val="left" w:pos="993"/>
        </w:tabs>
        <w:spacing w:line="276" w:lineRule="auto"/>
        <w:ind w:left="0" w:firstLine="709"/>
        <w:contextualSpacing w:val="0"/>
        <w:jc w:val="both"/>
        <w:rPr>
          <w:color w:val="FF0000"/>
          <w:sz w:val="28"/>
        </w:rPr>
      </w:pPr>
      <w:r w:rsidRPr="007F64F6">
        <w:rPr>
          <w:color w:val="FF0000"/>
          <w:sz w:val="28"/>
        </w:rPr>
        <w:t>бригадир электромонтеров - 2 чел.;</w:t>
      </w:r>
    </w:p>
    <w:p w14:paraId="362DCC85" w14:textId="77777777" w:rsidR="00D8745A" w:rsidRPr="007F64F6" w:rsidRDefault="00D8745A" w:rsidP="002024A2">
      <w:pPr>
        <w:pStyle w:val="a5"/>
        <w:widowControl w:val="0"/>
        <w:numPr>
          <w:ilvl w:val="0"/>
          <w:numId w:val="40"/>
        </w:numPr>
        <w:tabs>
          <w:tab w:val="left" w:pos="993"/>
        </w:tabs>
        <w:spacing w:line="276" w:lineRule="auto"/>
        <w:ind w:left="0" w:firstLine="709"/>
        <w:contextualSpacing w:val="0"/>
        <w:jc w:val="both"/>
        <w:rPr>
          <w:color w:val="FF0000"/>
          <w:sz w:val="28"/>
        </w:rPr>
      </w:pPr>
      <w:r w:rsidRPr="007F64F6">
        <w:rPr>
          <w:color w:val="FF0000"/>
          <w:sz w:val="28"/>
        </w:rPr>
        <w:t>машинисты раскаточных машин - 2 чел.;</w:t>
      </w:r>
    </w:p>
    <w:p w14:paraId="160BE8CE" w14:textId="77777777" w:rsidR="00D8745A" w:rsidRPr="007F64F6" w:rsidRDefault="00D8745A" w:rsidP="002024A2">
      <w:pPr>
        <w:pStyle w:val="a5"/>
        <w:widowControl w:val="0"/>
        <w:numPr>
          <w:ilvl w:val="0"/>
          <w:numId w:val="40"/>
        </w:numPr>
        <w:tabs>
          <w:tab w:val="left" w:pos="993"/>
        </w:tabs>
        <w:spacing w:line="276" w:lineRule="auto"/>
        <w:ind w:left="0" w:firstLine="709"/>
        <w:contextualSpacing w:val="0"/>
        <w:jc w:val="both"/>
        <w:rPr>
          <w:color w:val="FF0000"/>
          <w:sz w:val="28"/>
        </w:rPr>
      </w:pPr>
      <w:r w:rsidRPr="007F64F6">
        <w:rPr>
          <w:color w:val="FF0000"/>
          <w:sz w:val="28"/>
        </w:rPr>
        <w:t>электромонтеры - 8 чел.;</w:t>
      </w:r>
    </w:p>
    <w:p w14:paraId="61EEDC2F" w14:textId="77777777" w:rsidR="00D8745A" w:rsidRPr="007F64F6" w:rsidRDefault="00D8745A" w:rsidP="002024A2">
      <w:pPr>
        <w:pStyle w:val="a5"/>
        <w:widowControl w:val="0"/>
        <w:numPr>
          <w:ilvl w:val="0"/>
          <w:numId w:val="40"/>
        </w:numPr>
        <w:tabs>
          <w:tab w:val="left" w:pos="993"/>
        </w:tabs>
        <w:spacing w:line="276" w:lineRule="auto"/>
        <w:ind w:left="0" w:firstLine="709"/>
        <w:contextualSpacing w:val="0"/>
        <w:jc w:val="both"/>
        <w:rPr>
          <w:color w:val="FF0000"/>
          <w:sz w:val="28"/>
        </w:rPr>
      </w:pPr>
      <w:r w:rsidRPr="007F64F6">
        <w:rPr>
          <w:color w:val="FF0000"/>
          <w:sz w:val="28"/>
        </w:rPr>
        <w:t>водители - 2 чел.;</w:t>
      </w:r>
    </w:p>
    <w:p w14:paraId="2381DD81" w14:textId="77777777" w:rsidR="00D8745A" w:rsidRPr="007F64F6" w:rsidRDefault="00D8745A" w:rsidP="002024A2">
      <w:pPr>
        <w:pStyle w:val="a5"/>
        <w:widowControl w:val="0"/>
        <w:numPr>
          <w:ilvl w:val="0"/>
          <w:numId w:val="40"/>
        </w:numPr>
        <w:tabs>
          <w:tab w:val="left" w:pos="993"/>
        </w:tabs>
        <w:spacing w:line="276" w:lineRule="auto"/>
        <w:ind w:left="0" w:firstLine="709"/>
        <w:contextualSpacing w:val="0"/>
        <w:jc w:val="both"/>
        <w:rPr>
          <w:color w:val="FF0000"/>
          <w:sz w:val="28"/>
        </w:rPr>
      </w:pPr>
      <w:proofErr w:type="gramStart"/>
      <w:r w:rsidRPr="007F64F6">
        <w:rPr>
          <w:color w:val="FF0000"/>
          <w:sz w:val="28"/>
        </w:rPr>
        <w:t>машинист</w:t>
      </w:r>
      <w:proofErr w:type="gramEnd"/>
      <w:r w:rsidRPr="007F64F6">
        <w:rPr>
          <w:color w:val="FF0000"/>
          <w:sz w:val="28"/>
        </w:rPr>
        <w:t xml:space="preserve"> а/крана - 1 чел.</w:t>
      </w:r>
    </w:p>
    <w:p w14:paraId="481B5CF4" w14:textId="77777777" w:rsidR="00D8745A" w:rsidRPr="007F64F6" w:rsidRDefault="00D8745A" w:rsidP="002024A2">
      <w:pPr>
        <w:widowControl w:val="0"/>
        <w:spacing w:line="276" w:lineRule="auto"/>
        <w:ind w:firstLine="708"/>
        <w:jc w:val="both"/>
        <w:rPr>
          <w:rFonts w:eastAsia="Calibri"/>
          <w:color w:val="FF0000"/>
          <w:sz w:val="28"/>
          <w:szCs w:val="22"/>
          <w:lang w:eastAsia="en-US"/>
        </w:rPr>
      </w:pPr>
      <w:r w:rsidRPr="007F64F6">
        <w:rPr>
          <w:rFonts w:eastAsia="Calibri"/>
          <w:color w:val="FF0000"/>
          <w:sz w:val="28"/>
          <w:szCs w:val="22"/>
          <w:lang w:eastAsia="en-US"/>
        </w:rPr>
        <w:t xml:space="preserve">Основные строительно-монтажные машины, механизмы, транспортные </w:t>
      </w:r>
      <w:r w:rsidRPr="007F64F6">
        <w:rPr>
          <w:rFonts w:eastAsia="Calibri"/>
          <w:color w:val="FF0000"/>
          <w:sz w:val="28"/>
          <w:szCs w:val="22"/>
          <w:lang w:eastAsia="en-US"/>
        </w:rPr>
        <w:lastRenderedPageBreak/>
        <w:t>средства и оборудование для сооружения КЛ приведены в таблице 2.</w:t>
      </w:r>
    </w:p>
    <w:p w14:paraId="5CC9D43B" w14:textId="77777777" w:rsidR="00D8745A" w:rsidRPr="007F64F6" w:rsidRDefault="00D8745A" w:rsidP="002024A2">
      <w:pPr>
        <w:widowControl w:val="0"/>
        <w:spacing w:line="276" w:lineRule="auto"/>
        <w:ind w:firstLine="709"/>
        <w:jc w:val="right"/>
        <w:rPr>
          <w:rFonts w:eastAsia="Calibri"/>
          <w:color w:val="FF0000"/>
          <w:sz w:val="28"/>
          <w:lang w:eastAsia="en-US"/>
        </w:rPr>
      </w:pPr>
      <w:r w:rsidRPr="007F64F6">
        <w:rPr>
          <w:rFonts w:eastAsia="Calibri"/>
          <w:color w:val="FF0000"/>
          <w:sz w:val="28"/>
          <w:lang w:eastAsia="en-US"/>
        </w:rPr>
        <w:t>Таблица 2</w:t>
      </w:r>
    </w:p>
    <w:p w14:paraId="45DFC23C" w14:textId="77777777" w:rsidR="00D8745A" w:rsidRPr="007F64F6" w:rsidRDefault="00D8745A" w:rsidP="002024A2">
      <w:pPr>
        <w:widowControl w:val="0"/>
        <w:spacing w:line="276" w:lineRule="auto"/>
        <w:jc w:val="center"/>
        <w:rPr>
          <w:rFonts w:eastAsia="Calibri"/>
          <w:color w:val="FF0000"/>
          <w:sz w:val="28"/>
          <w:lang w:eastAsia="en-US"/>
        </w:rPr>
      </w:pPr>
      <w:r w:rsidRPr="007F64F6">
        <w:rPr>
          <w:rFonts w:eastAsia="Calibri"/>
          <w:color w:val="FF0000"/>
          <w:sz w:val="28"/>
          <w:lang w:eastAsia="en-US"/>
        </w:rPr>
        <w:t>Необходимые для монтажа КЛ механизмы, машины и транспортные средства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8248"/>
        <w:gridCol w:w="1268"/>
      </w:tblGrid>
      <w:tr w:rsidR="007F64F6" w:rsidRPr="007F64F6" w14:paraId="646EA90B" w14:textId="77777777" w:rsidTr="005412BA">
        <w:trPr>
          <w:cantSplit/>
          <w:trHeight w:val="369"/>
        </w:trPr>
        <w:tc>
          <w:tcPr>
            <w:tcW w:w="4334" w:type="pct"/>
            <w:vAlign w:val="center"/>
          </w:tcPr>
          <w:p w14:paraId="342B59BB" w14:textId="77777777" w:rsidR="00D8745A" w:rsidRPr="007F64F6" w:rsidRDefault="00D8745A" w:rsidP="005412BA">
            <w:pPr>
              <w:widowControl w:val="0"/>
              <w:jc w:val="center"/>
              <w:rPr>
                <w:color w:val="FF0000"/>
                <w:szCs w:val="20"/>
                <w:lang w:eastAsia="en-US"/>
              </w:rPr>
            </w:pPr>
            <w:r w:rsidRPr="007F64F6">
              <w:rPr>
                <w:color w:val="FF0000"/>
                <w:szCs w:val="20"/>
                <w:lang w:eastAsia="en-US"/>
              </w:rPr>
              <w:t>Наименование</w:t>
            </w:r>
          </w:p>
        </w:tc>
        <w:tc>
          <w:tcPr>
            <w:tcW w:w="666" w:type="pct"/>
            <w:vAlign w:val="center"/>
          </w:tcPr>
          <w:p w14:paraId="7E1E1DEB" w14:textId="77777777" w:rsidR="00D8745A" w:rsidRPr="007F64F6" w:rsidRDefault="00D8745A" w:rsidP="005412BA">
            <w:pPr>
              <w:widowControl w:val="0"/>
              <w:jc w:val="center"/>
              <w:rPr>
                <w:color w:val="FF0000"/>
                <w:szCs w:val="20"/>
                <w:lang w:eastAsia="en-US"/>
              </w:rPr>
            </w:pPr>
            <w:r w:rsidRPr="007F64F6">
              <w:rPr>
                <w:color w:val="FF0000"/>
                <w:szCs w:val="20"/>
                <w:lang w:eastAsia="en-US"/>
              </w:rPr>
              <w:t xml:space="preserve">Кол-во, </w:t>
            </w:r>
            <w:proofErr w:type="spellStart"/>
            <w:r w:rsidRPr="007F64F6">
              <w:rPr>
                <w:color w:val="FF0000"/>
                <w:szCs w:val="20"/>
                <w:lang w:eastAsia="en-US"/>
              </w:rPr>
              <w:t>шт</w:t>
            </w:r>
            <w:proofErr w:type="spellEnd"/>
          </w:p>
        </w:tc>
      </w:tr>
      <w:tr w:rsidR="007F64F6" w:rsidRPr="007F64F6" w14:paraId="529EE0B1" w14:textId="77777777" w:rsidTr="005412BA">
        <w:trPr>
          <w:cantSplit/>
          <w:trHeight w:val="369"/>
        </w:trPr>
        <w:tc>
          <w:tcPr>
            <w:tcW w:w="4334" w:type="pct"/>
            <w:vAlign w:val="center"/>
          </w:tcPr>
          <w:p w14:paraId="045801C3" w14:textId="77777777" w:rsidR="00D8745A" w:rsidRPr="007F64F6" w:rsidRDefault="00D8745A" w:rsidP="005412BA">
            <w:pPr>
              <w:widowControl w:val="0"/>
              <w:ind w:left="106"/>
              <w:rPr>
                <w:color w:val="FF0000"/>
                <w:szCs w:val="20"/>
                <w:lang w:eastAsia="en-US"/>
              </w:rPr>
            </w:pPr>
            <w:r w:rsidRPr="007F64F6">
              <w:rPr>
                <w:color w:val="FF0000"/>
                <w:szCs w:val="20"/>
                <w:lang w:eastAsia="en-US"/>
              </w:rPr>
              <w:t>Компрессор</w:t>
            </w:r>
          </w:p>
        </w:tc>
        <w:tc>
          <w:tcPr>
            <w:tcW w:w="666" w:type="pct"/>
            <w:vAlign w:val="center"/>
          </w:tcPr>
          <w:p w14:paraId="3F48457F" w14:textId="77777777" w:rsidR="00D8745A" w:rsidRPr="007F64F6" w:rsidRDefault="00D8745A" w:rsidP="005412BA">
            <w:pPr>
              <w:widowControl w:val="0"/>
              <w:jc w:val="center"/>
              <w:rPr>
                <w:color w:val="FF0000"/>
                <w:szCs w:val="20"/>
                <w:lang w:eastAsia="en-US"/>
              </w:rPr>
            </w:pPr>
            <w:r w:rsidRPr="007F64F6">
              <w:rPr>
                <w:color w:val="FF0000"/>
                <w:szCs w:val="20"/>
                <w:lang w:eastAsia="en-US"/>
              </w:rPr>
              <w:t>1</w:t>
            </w:r>
          </w:p>
        </w:tc>
      </w:tr>
      <w:tr w:rsidR="007F64F6" w:rsidRPr="007F64F6" w14:paraId="786CD901" w14:textId="77777777" w:rsidTr="005412BA">
        <w:trPr>
          <w:cantSplit/>
          <w:trHeight w:val="369"/>
        </w:trPr>
        <w:tc>
          <w:tcPr>
            <w:tcW w:w="4334" w:type="pct"/>
            <w:vAlign w:val="center"/>
          </w:tcPr>
          <w:p w14:paraId="341ED20C" w14:textId="77777777" w:rsidR="00D8745A" w:rsidRPr="007F64F6" w:rsidRDefault="00D8745A" w:rsidP="005412BA">
            <w:pPr>
              <w:widowControl w:val="0"/>
              <w:ind w:left="106"/>
              <w:rPr>
                <w:color w:val="FF0000"/>
                <w:szCs w:val="20"/>
                <w:lang w:eastAsia="en-US"/>
              </w:rPr>
            </w:pPr>
            <w:r w:rsidRPr="007F64F6">
              <w:rPr>
                <w:color w:val="FF0000"/>
                <w:szCs w:val="20"/>
                <w:lang w:eastAsia="en-US"/>
              </w:rPr>
              <w:t>Грузовой автомобиль</w:t>
            </w:r>
          </w:p>
        </w:tc>
        <w:tc>
          <w:tcPr>
            <w:tcW w:w="666" w:type="pct"/>
            <w:vAlign w:val="center"/>
          </w:tcPr>
          <w:p w14:paraId="1D6CF7D8" w14:textId="77777777" w:rsidR="00D8745A" w:rsidRPr="007F64F6" w:rsidRDefault="00D8745A" w:rsidP="005412BA">
            <w:pPr>
              <w:widowControl w:val="0"/>
              <w:jc w:val="center"/>
              <w:rPr>
                <w:color w:val="FF0000"/>
                <w:szCs w:val="20"/>
                <w:lang w:eastAsia="en-US"/>
              </w:rPr>
            </w:pPr>
            <w:r w:rsidRPr="007F64F6">
              <w:rPr>
                <w:color w:val="FF0000"/>
                <w:szCs w:val="20"/>
                <w:lang w:eastAsia="en-US"/>
              </w:rPr>
              <w:t>1</w:t>
            </w:r>
          </w:p>
        </w:tc>
      </w:tr>
      <w:tr w:rsidR="007F64F6" w:rsidRPr="007F64F6" w14:paraId="06E19CD9" w14:textId="77777777" w:rsidTr="005412BA">
        <w:trPr>
          <w:cantSplit/>
          <w:trHeight w:val="369"/>
        </w:trPr>
        <w:tc>
          <w:tcPr>
            <w:tcW w:w="4334" w:type="pct"/>
            <w:vAlign w:val="center"/>
          </w:tcPr>
          <w:p w14:paraId="02CDFCC5" w14:textId="77777777" w:rsidR="00D8745A" w:rsidRPr="007F64F6" w:rsidRDefault="00D8745A" w:rsidP="005412BA">
            <w:pPr>
              <w:widowControl w:val="0"/>
              <w:ind w:left="106"/>
              <w:rPr>
                <w:color w:val="FF0000"/>
                <w:szCs w:val="20"/>
                <w:lang w:eastAsia="en-US"/>
              </w:rPr>
            </w:pPr>
            <w:r w:rsidRPr="007F64F6">
              <w:rPr>
                <w:color w:val="FF0000"/>
                <w:szCs w:val="20"/>
                <w:lang w:eastAsia="en-US"/>
              </w:rPr>
              <w:t>Автосамосвал</w:t>
            </w:r>
          </w:p>
        </w:tc>
        <w:tc>
          <w:tcPr>
            <w:tcW w:w="666" w:type="pct"/>
            <w:vAlign w:val="center"/>
          </w:tcPr>
          <w:p w14:paraId="3366B95B" w14:textId="77777777" w:rsidR="00D8745A" w:rsidRPr="007F64F6" w:rsidRDefault="00D8745A" w:rsidP="005412BA">
            <w:pPr>
              <w:widowControl w:val="0"/>
              <w:jc w:val="center"/>
              <w:rPr>
                <w:color w:val="FF0000"/>
                <w:szCs w:val="20"/>
                <w:lang w:eastAsia="en-US"/>
              </w:rPr>
            </w:pPr>
            <w:r w:rsidRPr="007F64F6">
              <w:rPr>
                <w:color w:val="FF0000"/>
                <w:szCs w:val="20"/>
                <w:lang w:eastAsia="en-US"/>
              </w:rPr>
              <w:t>1</w:t>
            </w:r>
          </w:p>
        </w:tc>
      </w:tr>
      <w:tr w:rsidR="007F64F6" w:rsidRPr="007F64F6" w14:paraId="53D0588C" w14:textId="77777777" w:rsidTr="005412BA">
        <w:trPr>
          <w:cantSplit/>
          <w:trHeight w:val="369"/>
        </w:trPr>
        <w:tc>
          <w:tcPr>
            <w:tcW w:w="4334" w:type="pct"/>
            <w:vAlign w:val="center"/>
          </w:tcPr>
          <w:p w14:paraId="184AF193" w14:textId="77777777" w:rsidR="00D8745A" w:rsidRPr="007F64F6" w:rsidRDefault="00D8745A" w:rsidP="005412BA">
            <w:pPr>
              <w:widowControl w:val="0"/>
              <w:ind w:left="106"/>
              <w:rPr>
                <w:color w:val="FF0000"/>
                <w:szCs w:val="20"/>
                <w:lang w:eastAsia="en-US"/>
              </w:rPr>
            </w:pPr>
            <w:proofErr w:type="spellStart"/>
            <w:r w:rsidRPr="007F64F6">
              <w:rPr>
                <w:color w:val="FF0000"/>
                <w:szCs w:val="20"/>
                <w:lang w:eastAsia="en-US"/>
              </w:rPr>
              <w:t>Вибротрамбующая</w:t>
            </w:r>
            <w:proofErr w:type="spellEnd"/>
            <w:r w:rsidRPr="007F64F6">
              <w:rPr>
                <w:color w:val="FF0000"/>
                <w:szCs w:val="20"/>
                <w:lang w:eastAsia="en-US"/>
              </w:rPr>
              <w:t xml:space="preserve"> машина</w:t>
            </w:r>
          </w:p>
        </w:tc>
        <w:tc>
          <w:tcPr>
            <w:tcW w:w="666" w:type="pct"/>
            <w:vAlign w:val="center"/>
          </w:tcPr>
          <w:p w14:paraId="0E22457C" w14:textId="77777777" w:rsidR="00D8745A" w:rsidRPr="007F64F6" w:rsidRDefault="00D8745A" w:rsidP="005412BA">
            <w:pPr>
              <w:widowControl w:val="0"/>
              <w:jc w:val="center"/>
              <w:rPr>
                <w:color w:val="FF0000"/>
                <w:szCs w:val="20"/>
                <w:lang w:eastAsia="en-US"/>
              </w:rPr>
            </w:pPr>
            <w:r w:rsidRPr="007F64F6">
              <w:rPr>
                <w:color w:val="FF0000"/>
                <w:szCs w:val="20"/>
                <w:lang w:eastAsia="en-US"/>
              </w:rPr>
              <w:t>1</w:t>
            </w:r>
          </w:p>
        </w:tc>
      </w:tr>
      <w:tr w:rsidR="007F64F6" w:rsidRPr="007F64F6" w14:paraId="25C19895" w14:textId="77777777" w:rsidTr="005412BA">
        <w:trPr>
          <w:cantSplit/>
          <w:trHeight w:val="369"/>
        </w:trPr>
        <w:tc>
          <w:tcPr>
            <w:tcW w:w="4334" w:type="pct"/>
            <w:vAlign w:val="center"/>
          </w:tcPr>
          <w:p w14:paraId="7AE1DD08" w14:textId="77777777" w:rsidR="00D8745A" w:rsidRPr="007F64F6" w:rsidRDefault="00D8745A" w:rsidP="005412BA">
            <w:pPr>
              <w:widowControl w:val="0"/>
              <w:ind w:left="106"/>
              <w:rPr>
                <w:color w:val="FF0000"/>
                <w:szCs w:val="20"/>
                <w:lang w:eastAsia="en-US"/>
              </w:rPr>
            </w:pPr>
            <w:r w:rsidRPr="007F64F6">
              <w:rPr>
                <w:color w:val="FF0000"/>
                <w:szCs w:val="20"/>
                <w:lang w:eastAsia="en-US"/>
              </w:rPr>
              <w:t>Кран автомобильный, г/п. 16 т</w:t>
            </w:r>
          </w:p>
        </w:tc>
        <w:tc>
          <w:tcPr>
            <w:tcW w:w="666" w:type="pct"/>
            <w:vAlign w:val="center"/>
          </w:tcPr>
          <w:p w14:paraId="45E96482" w14:textId="77777777" w:rsidR="00D8745A" w:rsidRPr="007F64F6" w:rsidRDefault="00D8745A" w:rsidP="005412BA">
            <w:pPr>
              <w:widowControl w:val="0"/>
              <w:jc w:val="center"/>
              <w:rPr>
                <w:color w:val="FF0000"/>
                <w:szCs w:val="20"/>
                <w:lang w:eastAsia="en-US"/>
              </w:rPr>
            </w:pPr>
            <w:r w:rsidRPr="007F64F6">
              <w:rPr>
                <w:color w:val="FF0000"/>
                <w:szCs w:val="20"/>
                <w:lang w:eastAsia="en-US"/>
              </w:rPr>
              <w:t>1</w:t>
            </w:r>
          </w:p>
        </w:tc>
      </w:tr>
      <w:tr w:rsidR="007F64F6" w:rsidRPr="007F64F6" w14:paraId="2E78E453" w14:textId="77777777" w:rsidTr="005412BA">
        <w:trPr>
          <w:cantSplit/>
          <w:trHeight w:val="369"/>
        </w:trPr>
        <w:tc>
          <w:tcPr>
            <w:tcW w:w="4334" w:type="pct"/>
            <w:vAlign w:val="center"/>
          </w:tcPr>
          <w:p w14:paraId="0F075F4D" w14:textId="77777777" w:rsidR="00D8745A" w:rsidRPr="007F64F6" w:rsidRDefault="00D8745A" w:rsidP="005412BA">
            <w:pPr>
              <w:widowControl w:val="0"/>
              <w:ind w:left="106"/>
              <w:rPr>
                <w:color w:val="FF0000"/>
                <w:szCs w:val="20"/>
                <w:lang w:eastAsia="en-US"/>
              </w:rPr>
            </w:pPr>
            <w:proofErr w:type="spellStart"/>
            <w:r w:rsidRPr="007F64F6">
              <w:rPr>
                <w:color w:val="FF0000"/>
                <w:szCs w:val="20"/>
                <w:lang w:eastAsia="en-US"/>
              </w:rPr>
              <w:t>Автотрейлер</w:t>
            </w:r>
            <w:proofErr w:type="spellEnd"/>
            <w:r w:rsidRPr="007F64F6">
              <w:rPr>
                <w:color w:val="FF0000"/>
                <w:szCs w:val="20"/>
                <w:lang w:eastAsia="en-US"/>
              </w:rPr>
              <w:t>, г/п. 20-40 т</w:t>
            </w:r>
          </w:p>
        </w:tc>
        <w:tc>
          <w:tcPr>
            <w:tcW w:w="666" w:type="pct"/>
            <w:vAlign w:val="center"/>
          </w:tcPr>
          <w:p w14:paraId="28DFD847" w14:textId="77777777" w:rsidR="00D8745A" w:rsidRPr="007F64F6" w:rsidRDefault="00D8745A" w:rsidP="005412BA">
            <w:pPr>
              <w:widowControl w:val="0"/>
              <w:jc w:val="center"/>
              <w:rPr>
                <w:color w:val="FF0000"/>
                <w:szCs w:val="20"/>
                <w:lang w:eastAsia="en-US"/>
              </w:rPr>
            </w:pPr>
            <w:r w:rsidRPr="007F64F6">
              <w:rPr>
                <w:color w:val="FF0000"/>
                <w:szCs w:val="20"/>
                <w:lang w:eastAsia="en-US"/>
              </w:rPr>
              <w:t>1</w:t>
            </w:r>
          </w:p>
        </w:tc>
      </w:tr>
      <w:tr w:rsidR="007F64F6" w:rsidRPr="007F64F6" w14:paraId="511A3913" w14:textId="77777777" w:rsidTr="005412BA">
        <w:trPr>
          <w:cantSplit/>
          <w:trHeight w:val="369"/>
        </w:trPr>
        <w:tc>
          <w:tcPr>
            <w:tcW w:w="4334" w:type="pct"/>
            <w:vAlign w:val="center"/>
          </w:tcPr>
          <w:p w14:paraId="6EDC1765" w14:textId="77777777" w:rsidR="00D8745A" w:rsidRPr="007F64F6" w:rsidRDefault="00D8745A" w:rsidP="005412BA">
            <w:pPr>
              <w:widowControl w:val="0"/>
              <w:ind w:left="106"/>
              <w:rPr>
                <w:color w:val="FF0000"/>
                <w:szCs w:val="20"/>
                <w:lang w:eastAsia="en-US"/>
              </w:rPr>
            </w:pPr>
            <w:r w:rsidRPr="007F64F6">
              <w:rPr>
                <w:color w:val="FF0000"/>
                <w:szCs w:val="20"/>
                <w:lang w:eastAsia="en-US"/>
              </w:rPr>
              <w:t>Сварочный агрегат</w:t>
            </w:r>
          </w:p>
        </w:tc>
        <w:tc>
          <w:tcPr>
            <w:tcW w:w="666" w:type="pct"/>
            <w:vAlign w:val="center"/>
          </w:tcPr>
          <w:p w14:paraId="0C7A7654" w14:textId="77777777" w:rsidR="00D8745A" w:rsidRPr="007F64F6" w:rsidRDefault="00D8745A" w:rsidP="005412BA">
            <w:pPr>
              <w:widowControl w:val="0"/>
              <w:jc w:val="center"/>
              <w:rPr>
                <w:color w:val="FF0000"/>
                <w:szCs w:val="20"/>
                <w:lang w:eastAsia="en-US"/>
              </w:rPr>
            </w:pPr>
            <w:r w:rsidRPr="007F64F6">
              <w:rPr>
                <w:color w:val="FF0000"/>
                <w:szCs w:val="20"/>
                <w:lang w:eastAsia="en-US"/>
              </w:rPr>
              <w:t>1</w:t>
            </w:r>
          </w:p>
        </w:tc>
      </w:tr>
      <w:tr w:rsidR="007F64F6" w:rsidRPr="007F64F6" w14:paraId="293FE1DE" w14:textId="77777777" w:rsidTr="005412BA">
        <w:trPr>
          <w:cantSplit/>
          <w:trHeight w:val="369"/>
        </w:trPr>
        <w:tc>
          <w:tcPr>
            <w:tcW w:w="4334" w:type="pct"/>
            <w:vAlign w:val="center"/>
          </w:tcPr>
          <w:p w14:paraId="760C6F75" w14:textId="77777777" w:rsidR="00D8745A" w:rsidRPr="007F64F6" w:rsidRDefault="00D8745A" w:rsidP="005412BA">
            <w:pPr>
              <w:widowControl w:val="0"/>
              <w:ind w:left="106"/>
              <w:rPr>
                <w:color w:val="FF0000"/>
                <w:szCs w:val="20"/>
                <w:lang w:eastAsia="en-US"/>
              </w:rPr>
            </w:pPr>
            <w:r w:rsidRPr="007F64F6">
              <w:rPr>
                <w:color w:val="FF0000"/>
                <w:szCs w:val="20"/>
                <w:lang w:eastAsia="en-US"/>
              </w:rPr>
              <w:t>Лебедка ручная</w:t>
            </w:r>
          </w:p>
        </w:tc>
        <w:tc>
          <w:tcPr>
            <w:tcW w:w="666" w:type="pct"/>
            <w:vAlign w:val="center"/>
          </w:tcPr>
          <w:p w14:paraId="561CC860" w14:textId="77777777" w:rsidR="00D8745A" w:rsidRPr="007F64F6" w:rsidRDefault="00D8745A" w:rsidP="005412BA">
            <w:pPr>
              <w:widowControl w:val="0"/>
              <w:jc w:val="center"/>
              <w:rPr>
                <w:color w:val="FF0000"/>
                <w:szCs w:val="20"/>
                <w:lang w:eastAsia="en-US"/>
              </w:rPr>
            </w:pPr>
            <w:r w:rsidRPr="007F64F6">
              <w:rPr>
                <w:color w:val="FF0000"/>
                <w:szCs w:val="20"/>
                <w:lang w:eastAsia="en-US"/>
              </w:rPr>
              <w:t>3</w:t>
            </w:r>
          </w:p>
        </w:tc>
      </w:tr>
      <w:tr w:rsidR="007F64F6" w:rsidRPr="007F64F6" w14:paraId="289CC379" w14:textId="77777777" w:rsidTr="005412BA">
        <w:trPr>
          <w:cantSplit/>
          <w:trHeight w:val="369"/>
        </w:trPr>
        <w:tc>
          <w:tcPr>
            <w:tcW w:w="4334" w:type="pct"/>
            <w:vAlign w:val="center"/>
          </w:tcPr>
          <w:p w14:paraId="12C8D712" w14:textId="77777777" w:rsidR="00D8745A" w:rsidRPr="007F64F6" w:rsidRDefault="00D8745A" w:rsidP="005412BA">
            <w:pPr>
              <w:widowControl w:val="0"/>
              <w:ind w:left="106"/>
              <w:rPr>
                <w:color w:val="FF0000"/>
                <w:szCs w:val="20"/>
                <w:lang w:eastAsia="en-US"/>
              </w:rPr>
            </w:pPr>
            <w:r w:rsidRPr="007F64F6">
              <w:rPr>
                <w:color w:val="FF0000"/>
                <w:szCs w:val="20"/>
                <w:lang w:eastAsia="en-US"/>
              </w:rPr>
              <w:t xml:space="preserve">Тяговый </w:t>
            </w:r>
            <w:proofErr w:type="spellStart"/>
            <w:r w:rsidRPr="007F64F6">
              <w:rPr>
                <w:color w:val="FF0000"/>
                <w:szCs w:val="20"/>
                <w:lang w:eastAsia="en-US"/>
              </w:rPr>
              <w:t>гидралический</w:t>
            </w:r>
            <w:proofErr w:type="spellEnd"/>
            <w:r w:rsidRPr="007F64F6">
              <w:rPr>
                <w:color w:val="FF0000"/>
                <w:szCs w:val="20"/>
                <w:lang w:eastAsia="en-US"/>
              </w:rPr>
              <w:t xml:space="preserve"> комплекс СВS</w:t>
            </w:r>
          </w:p>
        </w:tc>
        <w:tc>
          <w:tcPr>
            <w:tcW w:w="666" w:type="pct"/>
            <w:vAlign w:val="center"/>
          </w:tcPr>
          <w:p w14:paraId="3DEF83B6" w14:textId="77777777" w:rsidR="00D8745A" w:rsidRPr="007F64F6" w:rsidRDefault="00D8745A" w:rsidP="005412BA">
            <w:pPr>
              <w:widowControl w:val="0"/>
              <w:jc w:val="center"/>
              <w:rPr>
                <w:color w:val="FF0000"/>
                <w:szCs w:val="20"/>
                <w:lang w:eastAsia="en-US"/>
              </w:rPr>
            </w:pPr>
            <w:r w:rsidRPr="007F64F6">
              <w:rPr>
                <w:color w:val="FF0000"/>
                <w:szCs w:val="20"/>
                <w:lang w:eastAsia="en-US"/>
              </w:rPr>
              <w:t>1</w:t>
            </w:r>
          </w:p>
        </w:tc>
      </w:tr>
      <w:tr w:rsidR="007F64F6" w:rsidRPr="007F64F6" w14:paraId="7EE3883E" w14:textId="77777777" w:rsidTr="005412BA">
        <w:trPr>
          <w:cantSplit/>
          <w:trHeight w:val="369"/>
        </w:trPr>
        <w:tc>
          <w:tcPr>
            <w:tcW w:w="4334" w:type="pct"/>
            <w:vAlign w:val="center"/>
          </w:tcPr>
          <w:p w14:paraId="2103B115" w14:textId="77777777" w:rsidR="00D8745A" w:rsidRPr="007F64F6" w:rsidRDefault="00D8745A" w:rsidP="005412BA">
            <w:pPr>
              <w:widowControl w:val="0"/>
              <w:rPr>
                <w:color w:val="FF0000"/>
                <w:szCs w:val="20"/>
                <w:lang w:eastAsia="en-US"/>
              </w:rPr>
            </w:pPr>
            <w:r w:rsidRPr="007F64F6">
              <w:rPr>
                <w:color w:val="FF0000"/>
                <w:szCs w:val="20"/>
                <w:lang w:eastAsia="en-US"/>
              </w:rPr>
              <w:t xml:space="preserve">  Электростанция, 100 кВт</w:t>
            </w:r>
          </w:p>
        </w:tc>
        <w:tc>
          <w:tcPr>
            <w:tcW w:w="666" w:type="pct"/>
            <w:vAlign w:val="center"/>
          </w:tcPr>
          <w:p w14:paraId="25AD27FB" w14:textId="77777777" w:rsidR="00D8745A" w:rsidRPr="007F64F6" w:rsidRDefault="00D8745A" w:rsidP="005412BA">
            <w:pPr>
              <w:widowControl w:val="0"/>
              <w:jc w:val="center"/>
              <w:rPr>
                <w:color w:val="FF0000"/>
                <w:szCs w:val="20"/>
                <w:lang w:eastAsia="en-US"/>
              </w:rPr>
            </w:pPr>
            <w:r w:rsidRPr="007F64F6">
              <w:rPr>
                <w:color w:val="FF0000"/>
                <w:szCs w:val="20"/>
                <w:lang w:eastAsia="en-US"/>
              </w:rPr>
              <w:t>1</w:t>
            </w:r>
          </w:p>
        </w:tc>
      </w:tr>
      <w:tr w:rsidR="007F64F6" w:rsidRPr="007F64F6" w14:paraId="0BA00FC9" w14:textId="77777777" w:rsidTr="005412BA">
        <w:trPr>
          <w:cantSplit/>
          <w:trHeight w:val="369"/>
        </w:trPr>
        <w:tc>
          <w:tcPr>
            <w:tcW w:w="4334" w:type="pct"/>
            <w:vAlign w:val="center"/>
          </w:tcPr>
          <w:p w14:paraId="79EEBE56" w14:textId="77777777" w:rsidR="00D8745A" w:rsidRPr="007F64F6" w:rsidRDefault="00D8745A" w:rsidP="005412BA">
            <w:pPr>
              <w:widowControl w:val="0"/>
              <w:ind w:left="106"/>
              <w:rPr>
                <w:color w:val="FF0000"/>
                <w:szCs w:val="20"/>
                <w:lang w:eastAsia="en-US"/>
              </w:rPr>
            </w:pPr>
            <w:r w:rsidRPr="007F64F6">
              <w:rPr>
                <w:color w:val="FF0000"/>
                <w:szCs w:val="20"/>
                <w:lang w:eastAsia="en-US"/>
              </w:rPr>
              <w:t>Насос «Гном»</w:t>
            </w:r>
          </w:p>
        </w:tc>
        <w:tc>
          <w:tcPr>
            <w:tcW w:w="666" w:type="pct"/>
            <w:vAlign w:val="center"/>
          </w:tcPr>
          <w:p w14:paraId="5708E758" w14:textId="77777777" w:rsidR="00D8745A" w:rsidRPr="007F64F6" w:rsidRDefault="00D8745A" w:rsidP="005412BA">
            <w:pPr>
              <w:widowControl w:val="0"/>
              <w:jc w:val="center"/>
              <w:rPr>
                <w:color w:val="FF0000"/>
                <w:szCs w:val="20"/>
                <w:lang w:eastAsia="en-US"/>
              </w:rPr>
            </w:pPr>
            <w:r w:rsidRPr="007F64F6">
              <w:rPr>
                <w:color w:val="FF0000"/>
                <w:szCs w:val="20"/>
                <w:lang w:eastAsia="en-US"/>
              </w:rPr>
              <w:t>2</w:t>
            </w:r>
          </w:p>
        </w:tc>
      </w:tr>
      <w:tr w:rsidR="007F64F6" w:rsidRPr="007F64F6" w14:paraId="257C84A4" w14:textId="77777777" w:rsidTr="005412BA">
        <w:trPr>
          <w:cantSplit/>
          <w:trHeight w:val="369"/>
        </w:trPr>
        <w:tc>
          <w:tcPr>
            <w:tcW w:w="4334" w:type="pct"/>
            <w:vAlign w:val="center"/>
          </w:tcPr>
          <w:p w14:paraId="168A4C51" w14:textId="77777777" w:rsidR="00D8745A" w:rsidRPr="007F64F6" w:rsidRDefault="00D8745A" w:rsidP="005412BA">
            <w:pPr>
              <w:widowControl w:val="0"/>
              <w:ind w:left="106"/>
              <w:rPr>
                <w:color w:val="FF0000"/>
                <w:szCs w:val="20"/>
                <w:lang w:eastAsia="en-US"/>
              </w:rPr>
            </w:pPr>
            <w:r w:rsidRPr="007F64F6">
              <w:rPr>
                <w:color w:val="FF0000"/>
                <w:szCs w:val="20"/>
                <w:lang w:eastAsia="en-US"/>
              </w:rPr>
              <w:t>Экскаватор</w:t>
            </w:r>
          </w:p>
        </w:tc>
        <w:tc>
          <w:tcPr>
            <w:tcW w:w="666" w:type="pct"/>
            <w:vAlign w:val="center"/>
          </w:tcPr>
          <w:p w14:paraId="529E7F0A" w14:textId="77777777" w:rsidR="00D8745A" w:rsidRPr="007F64F6" w:rsidRDefault="00D8745A" w:rsidP="005412BA">
            <w:pPr>
              <w:widowControl w:val="0"/>
              <w:jc w:val="center"/>
              <w:rPr>
                <w:color w:val="FF0000"/>
                <w:szCs w:val="20"/>
                <w:lang w:eastAsia="en-US"/>
              </w:rPr>
            </w:pPr>
            <w:r w:rsidRPr="007F64F6">
              <w:rPr>
                <w:color w:val="FF0000"/>
                <w:szCs w:val="20"/>
                <w:lang w:eastAsia="en-US"/>
              </w:rPr>
              <w:t>1</w:t>
            </w:r>
          </w:p>
        </w:tc>
      </w:tr>
      <w:tr w:rsidR="007F64F6" w:rsidRPr="007F64F6" w14:paraId="7E135810" w14:textId="77777777" w:rsidTr="005412BA">
        <w:trPr>
          <w:cantSplit/>
          <w:trHeight w:val="369"/>
        </w:trPr>
        <w:tc>
          <w:tcPr>
            <w:tcW w:w="4334" w:type="pct"/>
            <w:vAlign w:val="center"/>
          </w:tcPr>
          <w:p w14:paraId="34F95189" w14:textId="77777777" w:rsidR="00D8745A" w:rsidRPr="007F64F6" w:rsidRDefault="00D8745A" w:rsidP="005412BA">
            <w:pPr>
              <w:widowControl w:val="0"/>
              <w:ind w:left="106"/>
              <w:rPr>
                <w:color w:val="FF0000"/>
                <w:szCs w:val="20"/>
                <w:lang w:eastAsia="en-US"/>
              </w:rPr>
            </w:pPr>
            <w:r w:rsidRPr="007F64F6">
              <w:rPr>
                <w:color w:val="FF0000"/>
                <w:szCs w:val="20"/>
                <w:lang w:eastAsia="en-US"/>
              </w:rPr>
              <w:t>Бульдозер</w:t>
            </w:r>
          </w:p>
        </w:tc>
        <w:tc>
          <w:tcPr>
            <w:tcW w:w="666" w:type="pct"/>
            <w:vAlign w:val="center"/>
          </w:tcPr>
          <w:p w14:paraId="5BB9B2F5" w14:textId="77777777" w:rsidR="00D8745A" w:rsidRPr="007F64F6" w:rsidRDefault="00D8745A" w:rsidP="005412BA">
            <w:pPr>
              <w:widowControl w:val="0"/>
              <w:jc w:val="center"/>
              <w:rPr>
                <w:color w:val="FF0000"/>
                <w:szCs w:val="20"/>
                <w:lang w:eastAsia="en-US"/>
              </w:rPr>
            </w:pPr>
            <w:r w:rsidRPr="007F64F6">
              <w:rPr>
                <w:color w:val="FF0000"/>
                <w:szCs w:val="20"/>
                <w:lang w:eastAsia="en-US"/>
              </w:rPr>
              <w:t>1</w:t>
            </w:r>
          </w:p>
        </w:tc>
      </w:tr>
      <w:tr w:rsidR="007F64F6" w:rsidRPr="007F64F6" w14:paraId="78D050E5" w14:textId="77777777" w:rsidTr="005412BA">
        <w:trPr>
          <w:cantSplit/>
          <w:trHeight w:val="369"/>
        </w:trPr>
        <w:tc>
          <w:tcPr>
            <w:tcW w:w="4334" w:type="pct"/>
            <w:vAlign w:val="center"/>
          </w:tcPr>
          <w:p w14:paraId="47264FB4" w14:textId="77777777" w:rsidR="00D8745A" w:rsidRPr="007F64F6" w:rsidRDefault="00D8745A" w:rsidP="005412BA">
            <w:pPr>
              <w:widowControl w:val="0"/>
              <w:ind w:left="106"/>
              <w:rPr>
                <w:color w:val="FF0000"/>
                <w:szCs w:val="20"/>
                <w:lang w:eastAsia="en-US"/>
              </w:rPr>
            </w:pPr>
            <w:r w:rsidRPr="007F64F6">
              <w:rPr>
                <w:color w:val="FF0000"/>
                <w:szCs w:val="20"/>
                <w:lang w:eastAsia="en-US"/>
              </w:rPr>
              <w:t>Установка ГНБ 30т</w:t>
            </w:r>
          </w:p>
        </w:tc>
        <w:tc>
          <w:tcPr>
            <w:tcW w:w="666" w:type="pct"/>
            <w:vAlign w:val="center"/>
          </w:tcPr>
          <w:p w14:paraId="23CC89D4" w14:textId="77777777" w:rsidR="00D8745A" w:rsidRPr="007F64F6" w:rsidRDefault="00D8745A" w:rsidP="005412BA">
            <w:pPr>
              <w:widowControl w:val="0"/>
              <w:jc w:val="center"/>
              <w:rPr>
                <w:color w:val="FF0000"/>
                <w:szCs w:val="20"/>
                <w:lang w:eastAsia="en-US"/>
              </w:rPr>
            </w:pPr>
            <w:r w:rsidRPr="007F64F6">
              <w:rPr>
                <w:color w:val="FF0000"/>
                <w:szCs w:val="20"/>
                <w:lang w:eastAsia="en-US"/>
              </w:rPr>
              <w:t>1</w:t>
            </w:r>
          </w:p>
        </w:tc>
      </w:tr>
      <w:tr w:rsidR="004D7EE6" w:rsidRPr="007F64F6" w14:paraId="4F5AE373" w14:textId="77777777" w:rsidTr="005412BA">
        <w:trPr>
          <w:cantSplit/>
          <w:trHeight w:val="369"/>
        </w:trPr>
        <w:tc>
          <w:tcPr>
            <w:tcW w:w="4334" w:type="pct"/>
            <w:vAlign w:val="center"/>
          </w:tcPr>
          <w:p w14:paraId="6ABC5AF3" w14:textId="77777777" w:rsidR="00D8745A" w:rsidRPr="007F64F6" w:rsidRDefault="00D8745A" w:rsidP="005412BA">
            <w:pPr>
              <w:widowControl w:val="0"/>
              <w:ind w:left="106"/>
              <w:rPr>
                <w:color w:val="FF0000"/>
                <w:szCs w:val="20"/>
                <w:lang w:eastAsia="en-US"/>
              </w:rPr>
            </w:pPr>
            <w:r w:rsidRPr="007F64F6">
              <w:rPr>
                <w:color w:val="FF0000"/>
                <w:szCs w:val="20"/>
                <w:lang w:eastAsia="en-US"/>
              </w:rPr>
              <w:t xml:space="preserve">Экскаватор с </w:t>
            </w:r>
            <w:proofErr w:type="spellStart"/>
            <w:r w:rsidRPr="007F64F6">
              <w:rPr>
                <w:color w:val="FF0000"/>
                <w:szCs w:val="20"/>
                <w:lang w:eastAsia="en-US"/>
              </w:rPr>
              <w:t>гидромолотом</w:t>
            </w:r>
            <w:proofErr w:type="spellEnd"/>
          </w:p>
        </w:tc>
        <w:tc>
          <w:tcPr>
            <w:tcW w:w="666" w:type="pct"/>
            <w:vAlign w:val="center"/>
          </w:tcPr>
          <w:p w14:paraId="56F9FC8F" w14:textId="77777777" w:rsidR="00D8745A" w:rsidRPr="007F64F6" w:rsidRDefault="00D8745A" w:rsidP="005412BA">
            <w:pPr>
              <w:widowControl w:val="0"/>
              <w:jc w:val="center"/>
              <w:rPr>
                <w:color w:val="FF0000"/>
                <w:szCs w:val="20"/>
                <w:lang w:eastAsia="en-US"/>
              </w:rPr>
            </w:pPr>
            <w:r w:rsidRPr="007F64F6">
              <w:rPr>
                <w:color w:val="FF0000"/>
                <w:szCs w:val="20"/>
                <w:lang w:eastAsia="en-US"/>
              </w:rPr>
              <w:t>1</w:t>
            </w:r>
          </w:p>
        </w:tc>
      </w:tr>
    </w:tbl>
    <w:p w14:paraId="6CD48306" w14:textId="77777777" w:rsidR="00D8745A" w:rsidRPr="007F64F6" w:rsidRDefault="00D8745A" w:rsidP="00C97FB0">
      <w:pPr>
        <w:widowControl w:val="0"/>
        <w:spacing w:line="360" w:lineRule="auto"/>
        <w:ind w:firstLine="709"/>
        <w:contextualSpacing/>
        <w:rPr>
          <w:rFonts w:eastAsia="Calibri"/>
          <w:color w:val="FF0000"/>
          <w:lang w:eastAsia="en-US"/>
        </w:rPr>
      </w:pPr>
    </w:p>
    <w:p w14:paraId="2FB36BA0" w14:textId="77777777" w:rsidR="00D8745A" w:rsidRPr="007F64F6" w:rsidRDefault="00D8745A" w:rsidP="002024A2">
      <w:pPr>
        <w:widowControl w:val="0"/>
        <w:spacing w:line="276" w:lineRule="auto"/>
        <w:ind w:firstLine="708"/>
        <w:jc w:val="both"/>
        <w:rPr>
          <w:rFonts w:eastAsia="Calibri"/>
          <w:color w:val="FF0000"/>
          <w:sz w:val="28"/>
          <w:szCs w:val="22"/>
          <w:lang w:eastAsia="en-US"/>
        </w:rPr>
      </w:pPr>
      <w:r w:rsidRPr="007F64F6">
        <w:rPr>
          <w:rFonts w:eastAsia="Calibri"/>
          <w:color w:val="FF0000"/>
          <w:sz w:val="28"/>
          <w:szCs w:val="22"/>
          <w:lang w:eastAsia="en-US"/>
        </w:rPr>
        <w:t>Основные инструменты для монтажа кабельной линии приведены в таблице 3.</w:t>
      </w:r>
    </w:p>
    <w:p w14:paraId="2C47107A" w14:textId="77777777" w:rsidR="00D8745A" w:rsidRPr="007F64F6" w:rsidRDefault="00D8745A" w:rsidP="002024A2">
      <w:pPr>
        <w:widowControl w:val="0"/>
        <w:spacing w:line="276" w:lineRule="auto"/>
        <w:jc w:val="right"/>
        <w:rPr>
          <w:rFonts w:eastAsia="Calibri"/>
          <w:color w:val="FF0000"/>
          <w:sz w:val="28"/>
          <w:szCs w:val="22"/>
          <w:lang w:eastAsia="en-US"/>
        </w:rPr>
      </w:pPr>
      <w:r w:rsidRPr="007F64F6">
        <w:rPr>
          <w:rFonts w:eastAsia="Calibri"/>
          <w:color w:val="FF0000"/>
          <w:sz w:val="28"/>
          <w:szCs w:val="22"/>
          <w:lang w:eastAsia="en-US"/>
        </w:rPr>
        <w:t xml:space="preserve">Таблица 3 </w:t>
      </w:r>
    </w:p>
    <w:p w14:paraId="3D4FD23E" w14:textId="77777777" w:rsidR="00D8745A" w:rsidRPr="007F64F6" w:rsidRDefault="00D8745A" w:rsidP="002024A2">
      <w:pPr>
        <w:widowControl w:val="0"/>
        <w:spacing w:line="276" w:lineRule="auto"/>
        <w:jc w:val="center"/>
        <w:rPr>
          <w:rFonts w:eastAsia="Calibri"/>
          <w:color w:val="FF0000"/>
          <w:sz w:val="28"/>
          <w:szCs w:val="22"/>
          <w:lang w:eastAsia="en-US"/>
        </w:rPr>
      </w:pPr>
      <w:r w:rsidRPr="007F64F6">
        <w:rPr>
          <w:rFonts w:eastAsia="Calibri"/>
          <w:color w:val="FF0000"/>
          <w:sz w:val="28"/>
          <w:szCs w:val="22"/>
          <w:lang w:eastAsia="en-US"/>
        </w:rPr>
        <w:t>Необходимые для монтажа кабельной линии инструменты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7052"/>
        <w:gridCol w:w="1252"/>
        <w:gridCol w:w="1212"/>
      </w:tblGrid>
      <w:tr w:rsidR="007F64F6" w:rsidRPr="007F64F6" w14:paraId="03011E22" w14:textId="77777777" w:rsidTr="005412BA">
        <w:trPr>
          <w:cantSplit/>
          <w:trHeight w:val="369"/>
          <w:tblHeader/>
        </w:trPr>
        <w:tc>
          <w:tcPr>
            <w:tcW w:w="3705" w:type="pct"/>
            <w:vAlign w:val="center"/>
          </w:tcPr>
          <w:p w14:paraId="3A4157A9"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Наименование</w:t>
            </w:r>
          </w:p>
        </w:tc>
        <w:tc>
          <w:tcPr>
            <w:tcW w:w="658" w:type="pct"/>
            <w:vAlign w:val="center"/>
          </w:tcPr>
          <w:p w14:paraId="77CCBEA4"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Ед. изм.</w:t>
            </w:r>
          </w:p>
        </w:tc>
        <w:tc>
          <w:tcPr>
            <w:tcW w:w="637" w:type="pct"/>
            <w:vAlign w:val="center"/>
          </w:tcPr>
          <w:p w14:paraId="04BA8807"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Кол-во</w:t>
            </w:r>
          </w:p>
        </w:tc>
      </w:tr>
      <w:tr w:rsidR="007F64F6" w:rsidRPr="007F64F6" w14:paraId="1F03695F" w14:textId="77777777" w:rsidTr="005412BA">
        <w:trPr>
          <w:cantSplit/>
          <w:trHeight w:val="369"/>
        </w:trPr>
        <w:tc>
          <w:tcPr>
            <w:tcW w:w="3705" w:type="pct"/>
          </w:tcPr>
          <w:p w14:paraId="5CEDAA8F"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t>Кабельный захват</w:t>
            </w:r>
          </w:p>
        </w:tc>
        <w:tc>
          <w:tcPr>
            <w:tcW w:w="658" w:type="pct"/>
          </w:tcPr>
          <w:p w14:paraId="24B5103D"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шт.</w:t>
            </w:r>
          </w:p>
        </w:tc>
        <w:tc>
          <w:tcPr>
            <w:tcW w:w="637" w:type="pct"/>
          </w:tcPr>
          <w:p w14:paraId="513CA7EF"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1</w:t>
            </w:r>
          </w:p>
        </w:tc>
      </w:tr>
      <w:tr w:rsidR="007F64F6" w:rsidRPr="007F64F6" w14:paraId="1301E689" w14:textId="77777777" w:rsidTr="005412BA">
        <w:trPr>
          <w:cantSplit/>
          <w:trHeight w:val="369"/>
        </w:trPr>
        <w:tc>
          <w:tcPr>
            <w:tcW w:w="3705" w:type="pct"/>
          </w:tcPr>
          <w:p w14:paraId="60EE2A6A"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t>Ролики линейные</w:t>
            </w:r>
          </w:p>
        </w:tc>
        <w:tc>
          <w:tcPr>
            <w:tcW w:w="658" w:type="pct"/>
          </w:tcPr>
          <w:p w14:paraId="2BDE1A99"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шт.</w:t>
            </w:r>
          </w:p>
        </w:tc>
        <w:tc>
          <w:tcPr>
            <w:tcW w:w="637" w:type="pct"/>
          </w:tcPr>
          <w:p w14:paraId="02AF1D41"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50</w:t>
            </w:r>
          </w:p>
        </w:tc>
      </w:tr>
      <w:tr w:rsidR="007F64F6" w:rsidRPr="007F64F6" w14:paraId="63662599" w14:textId="77777777" w:rsidTr="005412BA">
        <w:trPr>
          <w:cantSplit/>
          <w:trHeight w:val="369"/>
        </w:trPr>
        <w:tc>
          <w:tcPr>
            <w:tcW w:w="3705" w:type="pct"/>
          </w:tcPr>
          <w:p w14:paraId="4AF5D7C9"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t>Ролики угловые</w:t>
            </w:r>
          </w:p>
        </w:tc>
        <w:tc>
          <w:tcPr>
            <w:tcW w:w="658" w:type="pct"/>
          </w:tcPr>
          <w:p w14:paraId="54640579"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шт.</w:t>
            </w:r>
          </w:p>
        </w:tc>
        <w:tc>
          <w:tcPr>
            <w:tcW w:w="637" w:type="pct"/>
          </w:tcPr>
          <w:p w14:paraId="1C32C96D"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10</w:t>
            </w:r>
          </w:p>
        </w:tc>
      </w:tr>
      <w:tr w:rsidR="007F64F6" w:rsidRPr="007F64F6" w14:paraId="0B779B14" w14:textId="77777777" w:rsidTr="005412BA">
        <w:trPr>
          <w:cantSplit/>
          <w:trHeight w:val="369"/>
        </w:trPr>
        <w:tc>
          <w:tcPr>
            <w:tcW w:w="3705" w:type="pct"/>
          </w:tcPr>
          <w:p w14:paraId="60BD57F7"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t>Ролики направляющие</w:t>
            </w:r>
          </w:p>
        </w:tc>
        <w:tc>
          <w:tcPr>
            <w:tcW w:w="658" w:type="pct"/>
          </w:tcPr>
          <w:p w14:paraId="5AE48275"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шт.</w:t>
            </w:r>
          </w:p>
        </w:tc>
        <w:tc>
          <w:tcPr>
            <w:tcW w:w="637" w:type="pct"/>
          </w:tcPr>
          <w:p w14:paraId="0B6DB9A5"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1</w:t>
            </w:r>
          </w:p>
        </w:tc>
      </w:tr>
      <w:tr w:rsidR="007F64F6" w:rsidRPr="007F64F6" w14:paraId="20A682E5" w14:textId="77777777" w:rsidTr="005412BA">
        <w:trPr>
          <w:cantSplit/>
          <w:trHeight w:val="369"/>
        </w:trPr>
        <w:tc>
          <w:tcPr>
            <w:tcW w:w="3705" w:type="pct"/>
          </w:tcPr>
          <w:p w14:paraId="06850138"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t>Набор гаечных ключей</w:t>
            </w:r>
          </w:p>
        </w:tc>
        <w:tc>
          <w:tcPr>
            <w:tcW w:w="658" w:type="pct"/>
          </w:tcPr>
          <w:p w14:paraId="378C889A" w14:textId="77777777" w:rsidR="00D8745A" w:rsidRPr="007F64F6" w:rsidRDefault="00D8745A" w:rsidP="005412BA">
            <w:pPr>
              <w:widowControl w:val="0"/>
              <w:suppressAutoHyphens/>
              <w:jc w:val="center"/>
              <w:rPr>
                <w:color w:val="FF0000"/>
                <w:szCs w:val="20"/>
                <w:lang w:eastAsia="en-US"/>
              </w:rPr>
            </w:pPr>
            <w:proofErr w:type="spellStart"/>
            <w:r w:rsidRPr="007F64F6">
              <w:rPr>
                <w:color w:val="FF0000"/>
                <w:szCs w:val="20"/>
                <w:lang w:eastAsia="en-US"/>
              </w:rPr>
              <w:t>компл</w:t>
            </w:r>
            <w:proofErr w:type="spellEnd"/>
            <w:r w:rsidRPr="007F64F6">
              <w:rPr>
                <w:color w:val="FF0000"/>
                <w:szCs w:val="20"/>
                <w:lang w:eastAsia="en-US"/>
              </w:rPr>
              <w:t>.</w:t>
            </w:r>
          </w:p>
        </w:tc>
        <w:tc>
          <w:tcPr>
            <w:tcW w:w="637" w:type="pct"/>
          </w:tcPr>
          <w:p w14:paraId="25614BD2"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1</w:t>
            </w:r>
          </w:p>
        </w:tc>
      </w:tr>
      <w:tr w:rsidR="007F64F6" w:rsidRPr="007F64F6" w14:paraId="2DF53988" w14:textId="77777777" w:rsidTr="005412BA">
        <w:trPr>
          <w:cantSplit/>
          <w:trHeight w:val="369"/>
        </w:trPr>
        <w:tc>
          <w:tcPr>
            <w:tcW w:w="3705" w:type="pct"/>
          </w:tcPr>
          <w:p w14:paraId="2EF8493C"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t>Набор отверток</w:t>
            </w:r>
          </w:p>
        </w:tc>
        <w:tc>
          <w:tcPr>
            <w:tcW w:w="658" w:type="pct"/>
          </w:tcPr>
          <w:p w14:paraId="061E4590" w14:textId="77777777" w:rsidR="00D8745A" w:rsidRPr="007F64F6" w:rsidRDefault="00D8745A" w:rsidP="005412BA">
            <w:pPr>
              <w:widowControl w:val="0"/>
              <w:suppressAutoHyphens/>
              <w:jc w:val="center"/>
              <w:rPr>
                <w:color w:val="FF0000"/>
                <w:szCs w:val="20"/>
                <w:lang w:eastAsia="en-US"/>
              </w:rPr>
            </w:pPr>
            <w:proofErr w:type="spellStart"/>
            <w:r w:rsidRPr="007F64F6">
              <w:rPr>
                <w:color w:val="FF0000"/>
                <w:szCs w:val="20"/>
                <w:lang w:eastAsia="en-US"/>
              </w:rPr>
              <w:t>компл</w:t>
            </w:r>
            <w:proofErr w:type="spellEnd"/>
            <w:r w:rsidRPr="007F64F6">
              <w:rPr>
                <w:color w:val="FF0000"/>
                <w:szCs w:val="20"/>
                <w:lang w:eastAsia="en-US"/>
              </w:rPr>
              <w:t>.</w:t>
            </w:r>
          </w:p>
        </w:tc>
        <w:tc>
          <w:tcPr>
            <w:tcW w:w="637" w:type="pct"/>
          </w:tcPr>
          <w:p w14:paraId="525F52B8"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1</w:t>
            </w:r>
          </w:p>
        </w:tc>
      </w:tr>
      <w:tr w:rsidR="007F64F6" w:rsidRPr="007F64F6" w14:paraId="5FC65497" w14:textId="77777777" w:rsidTr="005412BA">
        <w:trPr>
          <w:cantSplit/>
          <w:trHeight w:val="369"/>
        </w:trPr>
        <w:tc>
          <w:tcPr>
            <w:tcW w:w="3705" w:type="pct"/>
          </w:tcPr>
          <w:p w14:paraId="33ACE455"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t>Гвоздодер</w:t>
            </w:r>
          </w:p>
        </w:tc>
        <w:tc>
          <w:tcPr>
            <w:tcW w:w="658" w:type="pct"/>
          </w:tcPr>
          <w:p w14:paraId="0AC06720"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шт.</w:t>
            </w:r>
          </w:p>
        </w:tc>
        <w:tc>
          <w:tcPr>
            <w:tcW w:w="637" w:type="pct"/>
          </w:tcPr>
          <w:p w14:paraId="1240ECBA"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1</w:t>
            </w:r>
          </w:p>
        </w:tc>
      </w:tr>
      <w:tr w:rsidR="007F64F6" w:rsidRPr="007F64F6" w14:paraId="0D06ECCE" w14:textId="77777777" w:rsidTr="005412BA">
        <w:trPr>
          <w:cantSplit/>
          <w:trHeight w:val="369"/>
        </w:trPr>
        <w:tc>
          <w:tcPr>
            <w:tcW w:w="3705" w:type="pct"/>
          </w:tcPr>
          <w:p w14:paraId="56A80776"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t>Лом</w:t>
            </w:r>
          </w:p>
        </w:tc>
        <w:tc>
          <w:tcPr>
            <w:tcW w:w="658" w:type="pct"/>
          </w:tcPr>
          <w:p w14:paraId="07331535"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шт.</w:t>
            </w:r>
          </w:p>
        </w:tc>
        <w:tc>
          <w:tcPr>
            <w:tcW w:w="637" w:type="pct"/>
          </w:tcPr>
          <w:p w14:paraId="4DC155D7"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2</w:t>
            </w:r>
          </w:p>
        </w:tc>
      </w:tr>
      <w:tr w:rsidR="007F64F6" w:rsidRPr="007F64F6" w14:paraId="767B0802" w14:textId="77777777" w:rsidTr="005412BA">
        <w:trPr>
          <w:cantSplit/>
          <w:trHeight w:val="369"/>
        </w:trPr>
        <w:tc>
          <w:tcPr>
            <w:tcW w:w="3705" w:type="pct"/>
          </w:tcPr>
          <w:p w14:paraId="5DB74A30"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t>Ножовка по дереву</w:t>
            </w:r>
          </w:p>
        </w:tc>
        <w:tc>
          <w:tcPr>
            <w:tcW w:w="658" w:type="pct"/>
          </w:tcPr>
          <w:p w14:paraId="5BA60BD9"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шт.</w:t>
            </w:r>
          </w:p>
        </w:tc>
        <w:tc>
          <w:tcPr>
            <w:tcW w:w="637" w:type="pct"/>
          </w:tcPr>
          <w:p w14:paraId="0C2159B4"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1</w:t>
            </w:r>
          </w:p>
        </w:tc>
      </w:tr>
      <w:tr w:rsidR="007F64F6" w:rsidRPr="007F64F6" w14:paraId="72C62332" w14:textId="77777777" w:rsidTr="005412BA">
        <w:trPr>
          <w:cantSplit/>
          <w:trHeight w:val="369"/>
        </w:trPr>
        <w:tc>
          <w:tcPr>
            <w:tcW w:w="3705" w:type="pct"/>
          </w:tcPr>
          <w:p w14:paraId="68EF28B7"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t>Ножовка по металлу</w:t>
            </w:r>
          </w:p>
        </w:tc>
        <w:tc>
          <w:tcPr>
            <w:tcW w:w="658" w:type="pct"/>
          </w:tcPr>
          <w:p w14:paraId="39F9D537"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шт.</w:t>
            </w:r>
          </w:p>
        </w:tc>
        <w:tc>
          <w:tcPr>
            <w:tcW w:w="637" w:type="pct"/>
          </w:tcPr>
          <w:p w14:paraId="40756590"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1</w:t>
            </w:r>
          </w:p>
        </w:tc>
      </w:tr>
      <w:tr w:rsidR="007F64F6" w:rsidRPr="007F64F6" w14:paraId="10E9DC9E" w14:textId="77777777" w:rsidTr="005412BA">
        <w:trPr>
          <w:cantSplit/>
          <w:trHeight w:val="369"/>
        </w:trPr>
        <w:tc>
          <w:tcPr>
            <w:tcW w:w="3705" w:type="pct"/>
          </w:tcPr>
          <w:p w14:paraId="364125DB"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t>Горелка газовая и баллон с пропаном</w:t>
            </w:r>
          </w:p>
        </w:tc>
        <w:tc>
          <w:tcPr>
            <w:tcW w:w="658" w:type="pct"/>
          </w:tcPr>
          <w:p w14:paraId="7C562396"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шт.</w:t>
            </w:r>
          </w:p>
        </w:tc>
        <w:tc>
          <w:tcPr>
            <w:tcW w:w="637" w:type="pct"/>
          </w:tcPr>
          <w:p w14:paraId="0FA03A51"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1</w:t>
            </w:r>
          </w:p>
        </w:tc>
      </w:tr>
      <w:tr w:rsidR="007F64F6" w:rsidRPr="007F64F6" w14:paraId="05594BB9" w14:textId="77777777" w:rsidTr="005412BA">
        <w:trPr>
          <w:cantSplit/>
          <w:trHeight w:val="369"/>
        </w:trPr>
        <w:tc>
          <w:tcPr>
            <w:tcW w:w="3705" w:type="pct"/>
            <w:vAlign w:val="center"/>
          </w:tcPr>
          <w:p w14:paraId="76C14CCC"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t>Рулетка</w:t>
            </w:r>
          </w:p>
        </w:tc>
        <w:tc>
          <w:tcPr>
            <w:tcW w:w="658" w:type="pct"/>
          </w:tcPr>
          <w:p w14:paraId="70AC1F2C"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шт.</w:t>
            </w:r>
          </w:p>
        </w:tc>
        <w:tc>
          <w:tcPr>
            <w:tcW w:w="637" w:type="pct"/>
          </w:tcPr>
          <w:p w14:paraId="1634DEF0"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1</w:t>
            </w:r>
          </w:p>
        </w:tc>
      </w:tr>
      <w:tr w:rsidR="007F64F6" w:rsidRPr="007F64F6" w14:paraId="127C0923" w14:textId="77777777" w:rsidTr="005412BA">
        <w:trPr>
          <w:cantSplit/>
          <w:trHeight w:val="369"/>
        </w:trPr>
        <w:tc>
          <w:tcPr>
            <w:tcW w:w="3705" w:type="pct"/>
            <w:vAlign w:val="center"/>
          </w:tcPr>
          <w:p w14:paraId="4DBAA3F7"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t>Вертлюг</w:t>
            </w:r>
          </w:p>
        </w:tc>
        <w:tc>
          <w:tcPr>
            <w:tcW w:w="658" w:type="pct"/>
          </w:tcPr>
          <w:p w14:paraId="0C311792"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шт.</w:t>
            </w:r>
          </w:p>
        </w:tc>
        <w:tc>
          <w:tcPr>
            <w:tcW w:w="637" w:type="pct"/>
          </w:tcPr>
          <w:p w14:paraId="5261F189"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1</w:t>
            </w:r>
          </w:p>
        </w:tc>
      </w:tr>
      <w:tr w:rsidR="007F64F6" w:rsidRPr="007F64F6" w14:paraId="006CB0B0" w14:textId="77777777" w:rsidTr="005412BA">
        <w:trPr>
          <w:cantSplit/>
          <w:trHeight w:val="369"/>
        </w:trPr>
        <w:tc>
          <w:tcPr>
            <w:tcW w:w="3705" w:type="pct"/>
            <w:vAlign w:val="center"/>
          </w:tcPr>
          <w:p w14:paraId="3B773A90"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lastRenderedPageBreak/>
              <w:t>Лидер-трос</w:t>
            </w:r>
          </w:p>
        </w:tc>
        <w:tc>
          <w:tcPr>
            <w:tcW w:w="658" w:type="pct"/>
          </w:tcPr>
          <w:p w14:paraId="680E7EA7"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м</w:t>
            </w:r>
          </w:p>
        </w:tc>
        <w:tc>
          <w:tcPr>
            <w:tcW w:w="637" w:type="pct"/>
          </w:tcPr>
          <w:p w14:paraId="0F1DAC6E"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300</w:t>
            </w:r>
          </w:p>
        </w:tc>
      </w:tr>
      <w:tr w:rsidR="007F64F6" w:rsidRPr="007F64F6" w14:paraId="29B9052E" w14:textId="77777777" w:rsidTr="005412BA">
        <w:trPr>
          <w:cantSplit/>
          <w:trHeight w:val="369"/>
        </w:trPr>
        <w:tc>
          <w:tcPr>
            <w:tcW w:w="3705" w:type="pct"/>
            <w:vAlign w:val="center"/>
          </w:tcPr>
          <w:p w14:paraId="64C2F04E"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t>Крюк</w:t>
            </w:r>
          </w:p>
        </w:tc>
        <w:tc>
          <w:tcPr>
            <w:tcW w:w="658" w:type="pct"/>
          </w:tcPr>
          <w:p w14:paraId="2589CC29"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шт.</w:t>
            </w:r>
          </w:p>
        </w:tc>
        <w:tc>
          <w:tcPr>
            <w:tcW w:w="637" w:type="pct"/>
          </w:tcPr>
          <w:p w14:paraId="326A0E72"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10</w:t>
            </w:r>
          </w:p>
        </w:tc>
      </w:tr>
      <w:tr w:rsidR="007F64F6" w:rsidRPr="007F64F6" w14:paraId="7B7DE878" w14:textId="77777777" w:rsidTr="005412BA">
        <w:trPr>
          <w:cantSplit/>
          <w:trHeight w:val="369"/>
        </w:trPr>
        <w:tc>
          <w:tcPr>
            <w:tcW w:w="3705" w:type="pct"/>
            <w:vAlign w:val="center"/>
          </w:tcPr>
          <w:p w14:paraId="3A08806A"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t>Лопата</w:t>
            </w:r>
          </w:p>
        </w:tc>
        <w:tc>
          <w:tcPr>
            <w:tcW w:w="658" w:type="pct"/>
          </w:tcPr>
          <w:p w14:paraId="73334004"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шт.</w:t>
            </w:r>
          </w:p>
        </w:tc>
        <w:tc>
          <w:tcPr>
            <w:tcW w:w="637" w:type="pct"/>
          </w:tcPr>
          <w:p w14:paraId="102BCDAC"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8</w:t>
            </w:r>
          </w:p>
        </w:tc>
      </w:tr>
      <w:tr w:rsidR="007F64F6" w:rsidRPr="007F64F6" w14:paraId="453FAFA8" w14:textId="77777777" w:rsidTr="005412BA">
        <w:trPr>
          <w:cantSplit/>
          <w:trHeight w:val="369"/>
        </w:trPr>
        <w:tc>
          <w:tcPr>
            <w:tcW w:w="3705" w:type="pct"/>
            <w:vAlign w:val="center"/>
          </w:tcPr>
          <w:p w14:paraId="284C2B25"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t>Отдающее устройство</w:t>
            </w:r>
          </w:p>
        </w:tc>
        <w:tc>
          <w:tcPr>
            <w:tcW w:w="658" w:type="pct"/>
          </w:tcPr>
          <w:p w14:paraId="0D20057C"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шт.</w:t>
            </w:r>
          </w:p>
        </w:tc>
        <w:tc>
          <w:tcPr>
            <w:tcW w:w="637" w:type="pct"/>
          </w:tcPr>
          <w:p w14:paraId="207F0DC3"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1</w:t>
            </w:r>
          </w:p>
        </w:tc>
      </w:tr>
      <w:tr w:rsidR="007F64F6" w:rsidRPr="007F64F6" w14:paraId="4221F5C0" w14:textId="77777777" w:rsidTr="005412BA">
        <w:trPr>
          <w:cantSplit/>
          <w:trHeight w:val="369"/>
        </w:trPr>
        <w:tc>
          <w:tcPr>
            <w:tcW w:w="3705" w:type="pct"/>
            <w:vAlign w:val="center"/>
          </w:tcPr>
          <w:p w14:paraId="37429440"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t>Тормозное устройство</w:t>
            </w:r>
          </w:p>
        </w:tc>
        <w:tc>
          <w:tcPr>
            <w:tcW w:w="658" w:type="pct"/>
          </w:tcPr>
          <w:p w14:paraId="103E3B63"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шт.</w:t>
            </w:r>
          </w:p>
        </w:tc>
        <w:tc>
          <w:tcPr>
            <w:tcW w:w="637" w:type="pct"/>
          </w:tcPr>
          <w:p w14:paraId="3E78FA2A"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1</w:t>
            </w:r>
          </w:p>
        </w:tc>
      </w:tr>
      <w:tr w:rsidR="007F64F6" w:rsidRPr="007F64F6" w14:paraId="18CAF49E" w14:textId="77777777" w:rsidTr="005412BA">
        <w:trPr>
          <w:cantSplit/>
          <w:trHeight w:val="369"/>
        </w:trPr>
        <w:tc>
          <w:tcPr>
            <w:tcW w:w="3705" w:type="pct"/>
            <w:vAlign w:val="center"/>
          </w:tcPr>
          <w:p w14:paraId="2BDD8E15"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t>Ролики для входа кабеля в трубу</w:t>
            </w:r>
          </w:p>
        </w:tc>
        <w:tc>
          <w:tcPr>
            <w:tcW w:w="658" w:type="pct"/>
          </w:tcPr>
          <w:p w14:paraId="6DA09278"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шт.</w:t>
            </w:r>
          </w:p>
        </w:tc>
        <w:tc>
          <w:tcPr>
            <w:tcW w:w="637" w:type="pct"/>
          </w:tcPr>
          <w:p w14:paraId="441FF370"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4</w:t>
            </w:r>
          </w:p>
        </w:tc>
      </w:tr>
      <w:tr w:rsidR="007F64F6" w:rsidRPr="007F64F6" w14:paraId="734EC985" w14:textId="77777777" w:rsidTr="005412BA">
        <w:trPr>
          <w:cantSplit/>
          <w:trHeight w:val="369"/>
        </w:trPr>
        <w:tc>
          <w:tcPr>
            <w:tcW w:w="3705" w:type="pct"/>
            <w:vAlign w:val="center"/>
          </w:tcPr>
          <w:p w14:paraId="3D171E93"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t>Рации</w:t>
            </w:r>
          </w:p>
        </w:tc>
        <w:tc>
          <w:tcPr>
            <w:tcW w:w="658" w:type="pct"/>
          </w:tcPr>
          <w:p w14:paraId="3AFCCAB0"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шт.</w:t>
            </w:r>
          </w:p>
        </w:tc>
        <w:tc>
          <w:tcPr>
            <w:tcW w:w="637" w:type="pct"/>
          </w:tcPr>
          <w:p w14:paraId="0EF8A140"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4</w:t>
            </w:r>
          </w:p>
        </w:tc>
      </w:tr>
      <w:tr w:rsidR="007F64F6" w:rsidRPr="007F64F6" w14:paraId="35E23830" w14:textId="77777777" w:rsidTr="005412BA">
        <w:trPr>
          <w:cantSplit/>
          <w:trHeight w:val="369"/>
        </w:trPr>
        <w:tc>
          <w:tcPr>
            <w:tcW w:w="3705" w:type="pct"/>
            <w:vAlign w:val="center"/>
          </w:tcPr>
          <w:p w14:paraId="3095F924"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t>Капы</w:t>
            </w:r>
          </w:p>
        </w:tc>
        <w:tc>
          <w:tcPr>
            <w:tcW w:w="658" w:type="pct"/>
          </w:tcPr>
          <w:p w14:paraId="04839D71"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шт.</w:t>
            </w:r>
          </w:p>
        </w:tc>
        <w:tc>
          <w:tcPr>
            <w:tcW w:w="637" w:type="pct"/>
          </w:tcPr>
          <w:p w14:paraId="483BB6D7"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50</w:t>
            </w:r>
          </w:p>
        </w:tc>
      </w:tr>
      <w:tr w:rsidR="004D7EE6" w:rsidRPr="007F64F6" w14:paraId="1FA45BDC" w14:textId="77777777" w:rsidTr="005412BA">
        <w:trPr>
          <w:cantSplit/>
          <w:trHeight w:val="369"/>
        </w:trPr>
        <w:tc>
          <w:tcPr>
            <w:tcW w:w="3705" w:type="pct"/>
            <w:vAlign w:val="center"/>
          </w:tcPr>
          <w:p w14:paraId="42925A5C" w14:textId="77777777" w:rsidR="00D8745A" w:rsidRPr="007F64F6" w:rsidRDefault="00D8745A" w:rsidP="005412BA">
            <w:pPr>
              <w:widowControl w:val="0"/>
              <w:suppressAutoHyphens/>
              <w:ind w:left="133"/>
              <w:rPr>
                <w:color w:val="FF0000"/>
                <w:szCs w:val="20"/>
                <w:lang w:eastAsia="en-US"/>
              </w:rPr>
            </w:pPr>
            <w:r w:rsidRPr="007F64F6">
              <w:rPr>
                <w:color w:val="FF0000"/>
                <w:szCs w:val="20"/>
                <w:lang w:eastAsia="en-US"/>
              </w:rPr>
              <w:t>Термоусаживаемые трубки с манжетным замком</w:t>
            </w:r>
          </w:p>
        </w:tc>
        <w:tc>
          <w:tcPr>
            <w:tcW w:w="658" w:type="pct"/>
          </w:tcPr>
          <w:p w14:paraId="03A15BDC"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шт.</w:t>
            </w:r>
          </w:p>
        </w:tc>
        <w:tc>
          <w:tcPr>
            <w:tcW w:w="637" w:type="pct"/>
          </w:tcPr>
          <w:p w14:paraId="604DB1A1" w14:textId="77777777" w:rsidR="00D8745A" w:rsidRPr="007F64F6" w:rsidRDefault="00D8745A" w:rsidP="005412BA">
            <w:pPr>
              <w:widowControl w:val="0"/>
              <w:suppressAutoHyphens/>
              <w:jc w:val="center"/>
              <w:rPr>
                <w:color w:val="FF0000"/>
                <w:szCs w:val="20"/>
                <w:lang w:eastAsia="en-US"/>
              </w:rPr>
            </w:pPr>
            <w:r w:rsidRPr="007F64F6">
              <w:rPr>
                <w:color w:val="FF0000"/>
                <w:szCs w:val="20"/>
                <w:lang w:eastAsia="en-US"/>
              </w:rPr>
              <w:t>4</w:t>
            </w:r>
          </w:p>
        </w:tc>
      </w:tr>
    </w:tbl>
    <w:p w14:paraId="7F64CFC0" w14:textId="77777777" w:rsidR="00D8745A" w:rsidRPr="007F64F6" w:rsidRDefault="00D8745A" w:rsidP="00C97FB0">
      <w:pPr>
        <w:widowControl w:val="0"/>
        <w:spacing w:line="360" w:lineRule="auto"/>
        <w:jc w:val="both"/>
        <w:rPr>
          <w:rFonts w:eastAsia="Calibri"/>
          <w:color w:val="FF0000"/>
          <w:sz w:val="28"/>
          <w:szCs w:val="28"/>
          <w:lang w:eastAsia="en-US"/>
        </w:rPr>
      </w:pPr>
    </w:p>
    <w:p w14:paraId="5982E7DE" w14:textId="77777777" w:rsidR="00D8745A" w:rsidRPr="007F64F6" w:rsidRDefault="00D8745A" w:rsidP="002024A2">
      <w:pPr>
        <w:widowControl w:val="0"/>
        <w:spacing w:line="276" w:lineRule="auto"/>
        <w:ind w:firstLine="708"/>
        <w:jc w:val="both"/>
        <w:rPr>
          <w:rFonts w:eastAsia="Calibri"/>
          <w:color w:val="FF0000"/>
          <w:sz w:val="28"/>
          <w:szCs w:val="28"/>
          <w:lang w:eastAsia="en-US"/>
        </w:rPr>
      </w:pPr>
      <w:r w:rsidRPr="007F64F6">
        <w:rPr>
          <w:rFonts w:eastAsia="Calibri"/>
          <w:color w:val="FF0000"/>
          <w:sz w:val="28"/>
          <w:szCs w:val="28"/>
          <w:lang w:eastAsia="en-US"/>
        </w:rPr>
        <w:t>Перед началом работ для рабочих обязательно нужно провести инструктаж по безопасности. При этом рабочим нужно показать все препятствия и инженерные сооружения, чтобы не нанести вреда уже существующей инфраструктуре. Если все же в процессе работы обнаружены не отмеченные в плане коммуникации, работы приостанавливаются до выяснения, что именно проложено в трассе. Вдоль предполагаемого маршрута ставятся столбики-маркеры, чтобы рабочим было видно, в каком направлении двигаться. Если в непосредственной близости проходит проезжая часть, администрация может потребовать огородить маршрут забором, при этом проект должен быть согласован с органами ГИБДД, а на месте работ указаны телефон организации и объездные пути.</w:t>
      </w:r>
    </w:p>
    <w:p w14:paraId="0E0617E1" w14:textId="77777777" w:rsidR="00D8745A" w:rsidRPr="007F64F6" w:rsidRDefault="00D8745A" w:rsidP="002024A2">
      <w:pPr>
        <w:widowControl w:val="0"/>
        <w:spacing w:line="276" w:lineRule="auto"/>
        <w:ind w:firstLine="708"/>
        <w:jc w:val="both"/>
        <w:rPr>
          <w:rFonts w:eastAsia="Calibri"/>
          <w:color w:val="FF0000"/>
          <w:sz w:val="28"/>
          <w:szCs w:val="28"/>
          <w:lang w:eastAsia="en-US"/>
        </w:rPr>
      </w:pPr>
      <w:r w:rsidRPr="007F64F6">
        <w:rPr>
          <w:rFonts w:eastAsia="Calibri"/>
          <w:color w:val="FF0000"/>
          <w:sz w:val="28"/>
          <w:szCs w:val="28"/>
          <w:lang w:eastAsia="en-US"/>
        </w:rPr>
        <w:t>Кабельные ролики должны быть помещены в траншее на расстоянии 2 и 4 метра друг от друга (это зависит от размера кабеля). Нужно убедиться, что ролики могут свободно вращаться. Стоит их смазать или использовать при необходимости смазочные материалы. Нужно проверить, чтобы защитные пластины или угловые ролики были надежно закреплены. Необходимо убедиться, что каждый член тянущей бригады точно знает, что должен делать, и что сигналы связи между членами команды понятны.</w:t>
      </w:r>
    </w:p>
    <w:p w14:paraId="1ACEB941" w14:textId="752E4CDF" w:rsidR="00D8745A" w:rsidRPr="007F64F6" w:rsidRDefault="00D8745A" w:rsidP="002024A2">
      <w:pPr>
        <w:widowControl w:val="0"/>
        <w:spacing w:line="276" w:lineRule="auto"/>
        <w:ind w:firstLine="708"/>
        <w:jc w:val="both"/>
        <w:rPr>
          <w:rFonts w:eastAsia="Calibri"/>
          <w:color w:val="FF0000"/>
          <w:sz w:val="28"/>
          <w:szCs w:val="28"/>
          <w:lang w:eastAsia="en-US"/>
        </w:rPr>
      </w:pPr>
      <w:r w:rsidRPr="007F64F6">
        <w:rPr>
          <w:rFonts w:eastAsia="Calibri"/>
          <w:color w:val="FF0000"/>
          <w:sz w:val="28"/>
          <w:szCs w:val="28"/>
          <w:lang w:eastAsia="en-US"/>
        </w:rPr>
        <w:t xml:space="preserve">Пол траншеи должен быть подальше от камней и других препятствий. Кабельная основа должна быть правильно рассредоточена. Кабельные крышки доступны в удобных точках. Любые предметы, которые могут попасть в траншею и повредить кабель во время тяги и до засыпки, должны быть заблаговременно удалены. Точно так же следует позаботиться о том, чтобы никаких острых краев или выступов не было на лестницах, которые используются для монтажа. Они могут повредить кабель. Если температура ниже 10 градусов, или была такой в течение 24 часов, кабельные барабаны должны быть закрыт брезентом и нагреваться под пристальным наблюдением </w:t>
      </w:r>
      <w:r w:rsidRPr="007F64F6">
        <w:rPr>
          <w:rFonts w:eastAsia="Calibri"/>
          <w:color w:val="FF0000"/>
          <w:sz w:val="28"/>
          <w:szCs w:val="28"/>
          <w:lang w:eastAsia="en-US"/>
        </w:rPr>
        <w:lastRenderedPageBreak/>
        <w:t>подходящими лампами или нагревателями в течение по крайней мере 24 часа. Необходимо гарантировать наличие достаточной вентиляции, и снимать кабель с барабана медленно и осторожно. Точно также, когда температура выше 45 градусов, кабельный барабан должен быть экранирован от солнца до и во время снятия кабеля с барабана. Нужно поместить барабан в удобном месте, до спуска, на сильных гнездах и на оптимальном основании. При этом стрелка на барабанных фланцах должна указывать на противоположное вращению направление, когда кабель тянется. Кабель, на гнездах, должен быть под углом приблизительно 10-15 градусов по отношению к линии траншеи.</w:t>
      </w:r>
    </w:p>
    <w:p w14:paraId="07A5B408" w14:textId="77777777" w:rsidR="00D8745A" w:rsidRPr="007F64F6" w:rsidRDefault="00D8745A" w:rsidP="002024A2">
      <w:pPr>
        <w:widowControl w:val="0"/>
        <w:spacing w:line="276" w:lineRule="auto"/>
        <w:jc w:val="both"/>
        <w:rPr>
          <w:rFonts w:eastAsia="Calibri"/>
          <w:color w:val="FF0000"/>
          <w:sz w:val="28"/>
          <w:szCs w:val="28"/>
          <w:lang w:eastAsia="en-US"/>
        </w:rPr>
      </w:pPr>
      <w:r w:rsidRPr="007F64F6">
        <w:rPr>
          <w:rFonts w:eastAsia="Calibri"/>
          <w:color w:val="FF0000"/>
          <w:sz w:val="28"/>
          <w:szCs w:val="28"/>
          <w:lang w:eastAsia="en-US"/>
        </w:rPr>
        <w:t>Перед тем, как потянуть, нужно вырезать внутренний свободный конец кабеля. В противном случае это приведет к продольному изгибу кабеля. Кабель должен спускаться из верхней части барабана, но нужно быть осторожным, чтобы не погнуть его слишком резко.</w:t>
      </w:r>
    </w:p>
    <w:p w14:paraId="7AF839F8" w14:textId="77777777" w:rsidR="00D8745A" w:rsidRPr="007F64F6" w:rsidRDefault="00D8745A" w:rsidP="002024A2">
      <w:pPr>
        <w:widowControl w:val="0"/>
        <w:spacing w:line="276" w:lineRule="auto"/>
        <w:ind w:firstLine="708"/>
        <w:jc w:val="both"/>
        <w:rPr>
          <w:rFonts w:eastAsia="Calibri"/>
          <w:color w:val="FF0000"/>
          <w:sz w:val="28"/>
          <w:szCs w:val="28"/>
          <w:lang w:eastAsia="en-US"/>
        </w:rPr>
      </w:pPr>
      <w:r w:rsidRPr="007F64F6">
        <w:rPr>
          <w:rFonts w:eastAsia="Calibri"/>
          <w:color w:val="FF0000"/>
          <w:sz w:val="28"/>
          <w:szCs w:val="28"/>
          <w:lang w:eastAsia="en-US"/>
        </w:rPr>
        <w:t>Устройство кабельной траншеи показано на рисунке 6.</w:t>
      </w:r>
    </w:p>
    <w:p w14:paraId="1FD4DF99" w14:textId="77777777" w:rsidR="00D8745A" w:rsidRPr="007F64F6" w:rsidRDefault="00D8745A" w:rsidP="002024A2">
      <w:pPr>
        <w:widowControl w:val="0"/>
        <w:spacing w:line="276" w:lineRule="auto"/>
        <w:jc w:val="center"/>
        <w:rPr>
          <w:rFonts w:eastAsia="Calibri"/>
          <w:color w:val="FF0000"/>
          <w:sz w:val="28"/>
          <w:szCs w:val="28"/>
          <w:lang w:eastAsia="en-US"/>
        </w:rPr>
      </w:pPr>
      <w:r w:rsidRPr="007F64F6">
        <w:rPr>
          <w:rFonts w:eastAsia="Calibri"/>
          <w:noProof/>
          <w:color w:val="FF0000"/>
          <w:sz w:val="28"/>
          <w:szCs w:val="28"/>
        </w:rPr>
        <w:drawing>
          <wp:inline distT="0" distB="0" distL="0" distR="0" wp14:anchorId="19FCEC99" wp14:editId="15F385A2">
            <wp:extent cx="3159408" cy="2103120"/>
            <wp:effectExtent l="0" t="0" r="3175" b="0"/>
            <wp:docPr id="3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50000"/>
                              </a14:imgEffect>
                              <a14:imgEffect>
                                <a14:brightnessContrast contrast="-40000"/>
                              </a14:imgEffect>
                            </a14:imgLayer>
                          </a14:imgProps>
                        </a:ext>
                      </a:extLst>
                    </a:blip>
                    <a:srcRect/>
                    <a:stretch>
                      <a:fillRect/>
                    </a:stretch>
                  </pic:blipFill>
                  <pic:spPr bwMode="auto">
                    <a:xfrm>
                      <a:off x="0" y="0"/>
                      <a:ext cx="3159408" cy="2103120"/>
                    </a:xfrm>
                    <a:prstGeom prst="rect">
                      <a:avLst/>
                    </a:prstGeom>
                    <a:noFill/>
                    <a:ln w="9525">
                      <a:noFill/>
                      <a:miter lim="800000"/>
                      <a:headEnd/>
                      <a:tailEnd/>
                    </a:ln>
                  </pic:spPr>
                </pic:pic>
              </a:graphicData>
            </a:graphic>
          </wp:inline>
        </w:drawing>
      </w:r>
    </w:p>
    <w:p w14:paraId="4492B7D7" w14:textId="77777777" w:rsidR="00D8745A" w:rsidRPr="007F64F6" w:rsidRDefault="00D8745A" w:rsidP="002024A2">
      <w:pPr>
        <w:widowControl w:val="0"/>
        <w:spacing w:line="276" w:lineRule="auto"/>
        <w:jc w:val="center"/>
        <w:rPr>
          <w:rFonts w:eastAsia="Calibri"/>
          <w:color w:val="FF0000"/>
          <w:szCs w:val="28"/>
          <w:lang w:eastAsia="en-US"/>
        </w:rPr>
      </w:pPr>
      <w:r w:rsidRPr="007F64F6">
        <w:rPr>
          <w:rFonts w:eastAsia="Calibri"/>
          <w:color w:val="FF0000"/>
          <w:szCs w:val="28"/>
          <w:lang w:eastAsia="en-US"/>
        </w:rPr>
        <w:t>1 - кабель; 2 - лоток; 3 - плита; 4 - песчано-гравийная смесь; 5 - песчаная подготовка</w:t>
      </w:r>
    </w:p>
    <w:p w14:paraId="5AE4A2C9" w14:textId="77777777" w:rsidR="00D8745A" w:rsidRPr="007F64F6" w:rsidRDefault="00D8745A" w:rsidP="005412BA">
      <w:pPr>
        <w:widowControl w:val="0"/>
        <w:tabs>
          <w:tab w:val="left" w:pos="0"/>
        </w:tabs>
        <w:suppressAutoHyphens/>
        <w:spacing w:after="240" w:line="276" w:lineRule="auto"/>
        <w:jc w:val="center"/>
        <w:rPr>
          <w:rFonts w:eastAsia="Calibri"/>
          <w:color w:val="FF0000"/>
          <w:sz w:val="28"/>
          <w:szCs w:val="22"/>
          <w:lang w:eastAsia="en-US"/>
        </w:rPr>
      </w:pPr>
      <w:r w:rsidRPr="007F64F6">
        <w:rPr>
          <w:rFonts w:eastAsia="Calibri"/>
          <w:color w:val="FF0000"/>
          <w:sz w:val="28"/>
          <w:szCs w:val="22"/>
          <w:lang w:eastAsia="en-US"/>
        </w:rPr>
        <w:t>Рисунок 6 – Устройство кабельной траншеи</w:t>
      </w:r>
    </w:p>
    <w:p w14:paraId="1045DD6D" w14:textId="77777777" w:rsidR="00D8745A" w:rsidRPr="007F64F6" w:rsidRDefault="00D8745A" w:rsidP="002024A2">
      <w:pPr>
        <w:widowControl w:val="0"/>
        <w:spacing w:line="276" w:lineRule="auto"/>
        <w:ind w:firstLine="708"/>
        <w:jc w:val="both"/>
        <w:rPr>
          <w:rFonts w:eastAsia="Calibri"/>
          <w:color w:val="FF0000"/>
          <w:sz w:val="28"/>
          <w:szCs w:val="28"/>
          <w:lang w:eastAsia="en-US"/>
        </w:rPr>
      </w:pPr>
      <w:r w:rsidRPr="007F64F6">
        <w:rPr>
          <w:rFonts w:eastAsia="Calibri"/>
          <w:color w:val="FF0000"/>
          <w:sz w:val="28"/>
          <w:szCs w:val="28"/>
          <w:lang w:eastAsia="en-US"/>
        </w:rPr>
        <w:t>Маршрут и подготовка трассы КЛ, глубина заложения кабелей, расстояние между отдельными линиями определяется при проектировании в соответствии с ПУЭ.</w:t>
      </w:r>
    </w:p>
    <w:p w14:paraId="634C615B" w14:textId="77777777" w:rsidR="00D8745A" w:rsidRPr="007F64F6" w:rsidRDefault="00D8745A" w:rsidP="002024A2">
      <w:pPr>
        <w:widowControl w:val="0"/>
        <w:spacing w:line="276" w:lineRule="auto"/>
        <w:ind w:firstLine="709"/>
        <w:jc w:val="both"/>
        <w:rPr>
          <w:rFonts w:eastAsia="Calibri"/>
          <w:color w:val="FF0000"/>
          <w:sz w:val="28"/>
          <w:szCs w:val="28"/>
          <w:lang w:eastAsia="en-US"/>
        </w:rPr>
      </w:pPr>
      <w:r w:rsidRPr="007F64F6">
        <w:rPr>
          <w:rFonts w:eastAsia="Calibri"/>
          <w:color w:val="FF0000"/>
          <w:sz w:val="28"/>
          <w:szCs w:val="28"/>
          <w:lang w:eastAsia="en-US"/>
        </w:rPr>
        <w:t>Концевая термоусаживаемая муфта показана на рисунке 7.</w:t>
      </w:r>
    </w:p>
    <w:p w14:paraId="20A2667D" w14:textId="77777777" w:rsidR="00D8745A" w:rsidRPr="007F64F6" w:rsidRDefault="00D8745A" w:rsidP="002024A2">
      <w:pPr>
        <w:widowControl w:val="0"/>
        <w:spacing w:line="276" w:lineRule="auto"/>
        <w:jc w:val="center"/>
        <w:rPr>
          <w:rFonts w:eastAsia="Calibri"/>
          <w:color w:val="FF0000"/>
          <w:sz w:val="28"/>
          <w:szCs w:val="28"/>
          <w:lang w:eastAsia="en-US"/>
        </w:rPr>
      </w:pPr>
      <w:r w:rsidRPr="007F64F6">
        <w:rPr>
          <w:rFonts w:eastAsia="Calibri"/>
          <w:noProof/>
          <w:color w:val="FF0000"/>
          <w:sz w:val="28"/>
          <w:szCs w:val="28"/>
        </w:rPr>
        <w:drawing>
          <wp:inline distT="0" distB="0" distL="0" distR="0" wp14:anchorId="76C079BB" wp14:editId="65523304">
            <wp:extent cx="3075940" cy="1089490"/>
            <wp:effectExtent l="0" t="0" r="0" b="0"/>
            <wp:docPr id="3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3114008" cy="1102974"/>
                    </a:xfrm>
                    <a:prstGeom prst="rect">
                      <a:avLst/>
                    </a:prstGeom>
                    <a:noFill/>
                    <a:ln w="9525">
                      <a:noFill/>
                      <a:miter lim="800000"/>
                      <a:headEnd/>
                      <a:tailEnd/>
                    </a:ln>
                  </pic:spPr>
                </pic:pic>
              </a:graphicData>
            </a:graphic>
          </wp:inline>
        </w:drawing>
      </w:r>
    </w:p>
    <w:p w14:paraId="11429757" w14:textId="77777777" w:rsidR="00D8745A" w:rsidRPr="007F64F6" w:rsidRDefault="00D8745A" w:rsidP="002024A2">
      <w:pPr>
        <w:widowControl w:val="0"/>
        <w:spacing w:line="276" w:lineRule="auto"/>
        <w:jc w:val="center"/>
        <w:rPr>
          <w:rFonts w:eastAsia="Calibri"/>
          <w:color w:val="FF0000"/>
          <w:szCs w:val="28"/>
          <w:lang w:eastAsia="en-US"/>
        </w:rPr>
      </w:pPr>
      <w:r w:rsidRPr="007F64F6">
        <w:rPr>
          <w:rFonts w:eastAsia="Calibri"/>
          <w:color w:val="FF0000"/>
          <w:szCs w:val="28"/>
          <w:lang w:eastAsia="en-US"/>
        </w:rPr>
        <w:t>1 – наконечник; 2 – манжета; 3 – трубка; 4 – пальцевые манжеты и перчатка; 5 – лента регулятор; 6 – манжета поясная; 7 – проводник заземления; 8 –шланг</w:t>
      </w:r>
    </w:p>
    <w:p w14:paraId="24B13583" w14:textId="77777777" w:rsidR="00D8745A" w:rsidRPr="007F64F6" w:rsidRDefault="00D8745A" w:rsidP="005412BA">
      <w:pPr>
        <w:widowControl w:val="0"/>
        <w:tabs>
          <w:tab w:val="left" w:pos="0"/>
        </w:tabs>
        <w:suppressAutoHyphens/>
        <w:spacing w:after="240" w:line="276" w:lineRule="auto"/>
        <w:jc w:val="center"/>
        <w:rPr>
          <w:rFonts w:eastAsia="Calibri"/>
          <w:color w:val="FF0000"/>
          <w:sz w:val="28"/>
          <w:szCs w:val="22"/>
          <w:lang w:eastAsia="en-US"/>
        </w:rPr>
      </w:pPr>
      <w:r w:rsidRPr="007F64F6">
        <w:rPr>
          <w:rFonts w:eastAsia="Calibri"/>
          <w:color w:val="FF0000"/>
          <w:sz w:val="28"/>
          <w:szCs w:val="22"/>
          <w:lang w:eastAsia="en-US"/>
        </w:rPr>
        <w:t>Рисунок 7 – Концевая термоусаживаемая муфта</w:t>
      </w:r>
    </w:p>
    <w:p w14:paraId="71849246" w14:textId="77777777" w:rsidR="00D8745A" w:rsidRPr="007F64F6" w:rsidRDefault="00D8745A" w:rsidP="002024A2">
      <w:pPr>
        <w:widowControl w:val="0"/>
        <w:spacing w:line="276" w:lineRule="auto"/>
        <w:ind w:firstLine="708"/>
        <w:jc w:val="both"/>
        <w:rPr>
          <w:rFonts w:eastAsia="Calibri"/>
          <w:color w:val="FF0000"/>
          <w:sz w:val="28"/>
          <w:szCs w:val="28"/>
          <w:lang w:eastAsia="en-US"/>
        </w:rPr>
      </w:pPr>
      <w:r w:rsidRPr="007F64F6">
        <w:rPr>
          <w:rFonts w:eastAsia="Calibri"/>
          <w:color w:val="FF0000"/>
          <w:sz w:val="28"/>
          <w:szCs w:val="28"/>
          <w:lang w:eastAsia="en-US"/>
        </w:rPr>
        <w:t xml:space="preserve">Конструкция термоусаживаемой муфты для соединения трехжильных </w:t>
      </w:r>
      <w:r w:rsidRPr="007F64F6">
        <w:rPr>
          <w:rFonts w:eastAsia="Calibri"/>
          <w:color w:val="FF0000"/>
          <w:sz w:val="28"/>
          <w:szCs w:val="28"/>
          <w:lang w:eastAsia="en-US"/>
        </w:rPr>
        <w:lastRenderedPageBreak/>
        <w:t>кабелей показана на рис. 8.</w:t>
      </w:r>
    </w:p>
    <w:p w14:paraId="5E55A103" w14:textId="77777777" w:rsidR="00D8745A" w:rsidRPr="007F64F6" w:rsidRDefault="00D8745A" w:rsidP="002024A2">
      <w:pPr>
        <w:widowControl w:val="0"/>
        <w:spacing w:line="276" w:lineRule="auto"/>
        <w:jc w:val="center"/>
        <w:rPr>
          <w:rFonts w:eastAsia="Calibri"/>
          <w:color w:val="FF0000"/>
          <w:sz w:val="28"/>
          <w:szCs w:val="28"/>
          <w:lang w:eastAsia="en-US"/>
        </w:rPr>
      </w:pPr>
      <w:r w:rsidRPr="007F64F6">
        <w:rPr>
          <w:rFonts w:eastAsia="Calibri"/>
          <w:noProof/>
          <w:color w:val="FF0000"/>
          <w:sz w:val="28"/>
          <w:szCs w:val="28"/>
        </w:rPr>
        <w:drawing>
          <wp:inline distT="0" distB="0" distL="0" distR="0" wp14:anchorId="2B65B581" wp14:editId="661B3080">
            <wp:extent cx="4185092" cy="1097280"/>
            <wp:effectExtent l="0" t="0" r="6350" b="7620"/>
            <wp:docPr id="38" name="Рисунок 5" descr="https://helpiks.org/helpiksorg/baza9/1423410666223.files/image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elpiks.org/helpiksorg/baza9/1423410666223.files/image054.gif"/>
                    <pic:cNvPicPr>
                      <a:picLocks noChangeAspect="1" noChangeArrowheads="1"/>
                    </pic:cNvPicPr>
                  </pic:nvPicPr>
                  <pic:blipFill>
                    <a:blip r:embed="rId19" cstate="print"/>
                    <a:srcRect/>
                    <a:stretch>
                      <a:fillRect/>
                    </a:stretch>
                  </pic:blipFill>
                  <pic:spPr bwMode="auto">
                    <a:xfrm>
                      <a:off x="0" y="0"/>
                      <a:ext cx="4235591" cy="1110520"/>
                    </a:xfrm>
                    <a:prstGeom prst="rect">
                      <a:avLst/>
                    </a:prstGeom>
                    <a:noFill/>
                    <a:ln w="9525">
                      <a:noFill/>
                      <a:miter lim="800000"/>
                      <a:headEnd/>
                      <a:tailEnd/>
                    </a:ln>
                  </pic:spPr>
                </pic:pic>
              </a:graphicData>
            </a:graphic>
          </wp:inline>
        </w:drawing>
      </w:r>
    </w:p>
    <w:p w14:paraId="160ECAC2" w14:textId="77777777" w:rsidR="00D8745A" w:rsidRPr="007F64F6" w:rsidRDefault="00D8745A" w:rsidP="002024A2">
      <w:pPr>
        <w:widowControl w:val="0"/>
        <w:spacing w:line="276" w:lineRule="auto"/>
        <w:jc w:val="center"/>
        <w:rPr>
          <w:rFonts w:eastAsia="Calibri"/>
          <w:color w:val="FF0000"/>
          <w:szCs w:val="28"/>
          <w:lang w:eastAsia="en-US"/>
        </w:rPr>
      </w:pPr>
      <w:r w:rsidRPr="007F64F6">
        <w:rPr>
          <w:rFonts w:eastAsia="Calibri"/>
          <w:color w:val="FF0000"/>
          <w:szCs w:val="28"/>
          <w:lang w:eastAsia="en-US"/>
        </w:rPr>
        <w:t>1 – защитный корпус; 2 – болтовое контактное соединение жил; 3 – манжета, изолирующая контактное соединение; 4 – перчатка; 5 – фазная трубка; 6 – манжета для герметизации корпуса муфты; 7 – проводник, обеспечивающий непрерывность цепи заземления</w:t>
      </w:r>
    </w:p>
    <w:p w14:paraId="50851FB6" w14:textId="77777777" w:rsidR="00D8745A" w:rsidRPr="007F64F6" w:rsidRDefault="00D8745A" w:rsidP="005412BA">
      <w:pPr>
        <w:widowControl w:val="0"/>
        <w:tabs>
          <w:tab w:val="left" w:pos="0"/>
        </w:tabs>
        <w:suppressAutoHyphens/>
        <w:spacing w:after="240" w:line="276" w:lineRule="auto"/>
        <w:jc w:val="center"/>
        <w:rPr>
          <w:rFonts w:eastAsia="Calibri"/>
          <w:color w:val="FF0000"/>
          <w:sz w:val="28"/>
          <w:szCs w:val="22"/>
          <w:lang w:eastAsia="en-US"/>
        </w:rPr>
      </w:pPr>
      <w:r w:rsidRPr="007F64F6">
        <w:rPr>
          <w:rFonts w:eastAsia="Calibri"/>
          <w:color w:val="FF0000"/>
          <w:sz w:val="28"/>
          <w:szCs w:val="22"/>
          <w:lang w:eastAsia="en-US"/>
        </w:rPr>
        <w:t>Рисунок 8 – Термоусаживаемая соединительная муфта</w:t>
      </w:r>
    </w:p>
    <w:p w14:paraId="0DAA8F7B" w14:textId="32525DF4" w:rsidR="00D8745A" w:rsidRPr="007F64F6" w:rsidRDefault="00D8745A" w:rsidP="002024A2">
      <w:pPr>
        <w:widowControl w:val="0"/>
        <w:spacing w:line="276" w:lineRule="auto"/>
        <w:ind w:firstLine="708"/>
        <w:jc w:val="both"/>
        <w:rPr>
          <w:rFonts w:eastAsia="Calibri"/>
          <w:color w:val="FF0000"/>
          <w:sz w:val="28"/>
          <w:szCs w:val="28"/>
          <w:lang w:eastAsia="en-US"/>
        </w:rPr>
      </w:pPr>
      <w:r w:rsidRPr="007F64F6">
        <w:rPr>
          <w:rFonts w:eastAsia="Calibri"/>
          <w:color w:val="FF0000"/>
          <w:sz w:val="28"/>
          <w:szCs w:val="28"/>
          <w:lang w:eastAsia="en-US"/>
        </w:rPr>
        <w:t>Основные операции монтажа термоусаживаемой соединительной муфты приведены на рис. 9.</w:t>
      </w:r>
    </w:p>
    <w:p w14:paraId="5A601DF7" w14:textId="77777777" w:rsidR="005412BA" w:rsidRPr="007F64F6" w:rsidRDefault="005412BA" w:rsidP="005412BA">
      <w:pPr>
        <w:widowControl w:val="0"/>
        <w:spacing w:line="276" w:lineRule="auto"/>
        <w:jc w:val="center"/>
        <w:rPr>
          <w:rFonts w:eastAsia="Calibri"/>
          <w:color w:val="FF0000"/>
          <w:sz w:val="28"/>
          <w:szCs w:val="28"/>
          <w:lang w:eastAsia="en-US"/>
        </w:rPr>
      </w:pPr>
      <w:r w:rsidRPr="007F64F6">
        <w:rPr>
          <w:rFonts w:eastAsia="Calibri"/>
          <w:noProof/>
          <w:color w:val="FF0000"/>
          <w:sz w:val="28"/>
          <w:szCs w:val="28"/>
        </w:rPr>
        <w:drawing>
          <wp:inline distT="0" distB="0" distL="0" distR="0" wp14:anchorId="73FFC714" wp14:editId="68F10090">
            <wp:extent cx="5135880" cy="3306253"/>
            <wp:effectExtent l="0" t="0" r="7620" b="8890"/>
            <wp:docPr id="85" name="Рисунок 6" descr="https://helpiks.org/helpiksorg/baza9/1423410666223.files/image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elpiks.org/helpiksorg/baza9/1423410666223.files/image056.gif"/>
                    <pic:cNvPicPr>
                      <a:picLocks noChangeAspect="1" noChangeArrowheads="1"/>
                    </pic:cNvPicPr>
                  </pic:nvPicPr>
                  <pic:blipFill>
                    <a:blip r:embed="rId20" cstate="print"/>
                    <a:srcRect/>
                    <a:stretch>
                      <a:fillRect/>
                    </a:stretch>
                  </pic:blipFill>
                  <pic:spPr bwMode="auto">
                    <a:xfrm>
                      <a:off x="0" y="0"/>
                      <a:ext cx="5162272" cy="3323243"/>
                    </a:xfrm>
                    <a:prstGeom prst="rect">
                      <a:avLst/>
                    </a:prstGeom>
                    <a:noFill/>
                    <a:ln w="9525">
                      <a:noFill/>
                      <a:miter lim="800000"/>
                      <a:headEnd/>
                      <a:tailEnd/>
                    </a:ln>
                  </pic:spPr>
                </pic:pic>
              </a:graphicData>
            </a:graphic>
          </wp:inline>
        </w:drawing>
      </w:r>
    </w:p>
    <w:p w14:paraId="346A62C0" w14:textId="77777777" w:rsidR="005412BA" w:rsidRPr="007F64F6" w:rsidRDefault="005412BA" w:rsidP="005412BA">
      <w:pPr>
        <w:widowControl w:val="0"/>
        <w:spacing w:line="276" w:lineRule="auto"/>
        <w:jc w:val="center"/>
        <w:rPr>
          <w:rFonts w:eastAsia="Calibri"/>
          <w:color w:val="FF0000"/>
          <w:szCs w:val="28"/>
          <w:lang w:eastAsia="en-US"/>
        </w:rPr>
      </w:pPr>
      <w:r w:rsidRPr="007F64F6">
        <w:rPr>
          <w:rFonts w:eastAsia="Calibri"/>
          <w:color w:val="FF0000"/>
          <w:szCs w:val="28"/>
          <w:lang w:eastAsia="en-US"/>
        </w:rPr>
        <w:t xml:space="preserve">а – усаживание жильных трубок; б – наматывание ленты; в – усаживание перчаток; </w:t>
      </w:r>
      <w:r w:rsidRPr="007F64F6">
        <w:rPr>
          <w:rFonts w:eastAsia="Calibri"/>
          <w:color w:val="FF0000"/>
          <w:szCs w:val="28"/>
          <w:lang w:eastAsia="en-US"/>
        </w:rPr>
        <w:br/>
        <w:t xml:space="preserve">г – соединение жил болтовыми соединителями; </w:t>
      </w:r>
      <w:proofErr w:type="spellStart"/>
      <w:r w:rsidRPr="007F64F6">
        <w:rPr>
          <w:rFonts w:eastAsia="Calibri"/>
          <w:color w:val="FF0000"/>
          <w:szCs w:val="28"/>
          <w:lang w:eastAsia="en-US"/>
        </w:rPr>
        <w:t>д,е</w:t>
      </w:r>
      <w:proofErr w:type="spellEnd"/>
      <w:r w:rsidRPr="007F64F6">
        <w:rPr>
          <w:rFonts w:eastAsia="Calibri"/>
          <w:color w:val="FF0000"/>
          <w:szCs w:val="28"/>
          <w:lang w:eastAsia="en-US"/>
        </w:rPr>
        <w:t xml:space="preserve"> – усаживание манжет; ж – обмотка экранной лентой; з – усаживание шланга; и – наматывание ленты герметика; к – установка защитного кожуха</w:t>
      </w:r>
    </w:p>
    <w:p w14:paraId="705B274E" w14:textId="77777777" w:rsidR="005412BA" w:rsidRPr="007F64F6" w:rsidRDefault="005412BA" w:rsidP="005412BA">
      <w:pPr>
        <w:widowControl w:val="0"/>
        <w:tabs>
          <w:tab w:val="left" w:pos="0"/>
        </w:tabs>
        <w:suppressAutoHyphens/>
        <w:spacing w:after="240" w:line="276" w:lineRule="auto"/>
        <w:jc w:val="center"/>
        <w:rPr>
          <w:rFonts w:eastAsia="Calibri"/>
          <w:color w:val="FF0000"/>
          <w:sz w:val="28"/>
          <w:szCs w:val="22"/>
          <w:lang w:eastAsia="en-US"/>
        </w:rPr>
      </w:pPr>
      <w:r w:rsidRPr="007F64F6">
        <w:rPr>
          <w:rFonts w:eastAsia="Calibri"/>
          <w:color w:val="FF0000"/>
          <w:sz w:val="28"/>
          <w:szCs w:val="22"/>
          <w:lang w:eastAsia="en-US"/>
        </w:rPr>
        <w:t>Рисунок 9 – Монтаж соединительной термоусаживаемой муфты</w:t>
      </w:r>
    </w:p>
    <w:p w14:paraId="1572AE18" w14:textId="77777777" w:rsidR="00C97FB0" w:rsidRPr="007F64F6" w:rsidRDefault="00C97FB0" w:rsidP="002024A2">
      <w:pPr>
        <w:widowControl w:val="0"/>
        <w:spacing w:line="276" w:lineRule="auto"/>
        <w:ind w:firstLine="709"/>
        <w:jc w:val="both"/>
        <w:rPr>
          <w:color w:val="FF0000"/>
          <w:sz w:val="28"/>
          <w:szCs w:val="28"/>
        </w:rPr>
      </w:pPr>
      <w:r w:rsidRPr="007F64F6">
        <w:rPr>
          <w:color w:val="FF0000"/>
          <w:sz w:val="28"/>
          <w:szCs w:val="28"/>
        </w:rPr>
        <w:t>После монтажа кабельных линий в соответствии с технической документацией, осуществляются пусконаладочные работы.</w:t>
      </w:r>
    </w:p>
    <w:p w14:paraId="6B8D997F" w14:textId="77777777" w:rsidR="00C97FB0" w:rsidRPr="007F64F6" w:rsidRDefault="00C97FB0" w:rsidP="002024A2">
      <w:pPr>
        <w:widowControl w:val="0"/>
        <w:spacing w:line="276" w:lineRule="auto"/>
        <w:ind w:firstLine="709"/>
        <w:jc w:val="both"/>
        <w:rPr>
          <w:color w:val="FF0000"/>
          <w:sz w:val="28"/>
          <w:szCs w:val="28"/>
        </w:rPr>
      </w:pPr>
      <w:r w:rsidRPr="007F64F6">
        <w:rPr>
          <w:color w:val="FF0000"/>
          <w:sz w:val="28"/>
          <w:szCs w:val="28"/>
        </w:rPr>
        <w:t xml:space="preserve">Технологическое присоединение подстанций 10/0,4 </w:t>
      </w:r>
      <w:proofErr w:type="spellStart"/>
      <w:r w:rsidRPr="007F64F6">
        <w:rPr>
          <w:color w:val="FF0000"/>
          <w:sz w:val="28"/>
          <w:szCs w:val="28"/>
        </w:rPr>
        <w:t>кВ</w:t>
      </w:r>
      <w:proofErr w:type="spellEnd"/>
      <w:r w:rsidRPr="007F64F6">
        <w:rPr>
          <w:color w:val="FF0000"/>
          <w:sz w:val="28"/>
          <w:szCs w:val="28"/>
        </w:rPr>
        <w:t xml:space="preserve"> к электрической сети с помощью КЛ 10 </w:t>
      </w:r>
      <w:proofErr w:type="spellStart"/>
      <w:r w:rsidRPr="007F64F6">
        <w:rPr>
          <w:color w:val="FF0000"/>
          <w:sz w:val="28"/>
          <w:szCs w:val="28"/>
        </w:rPr>
        <w:t>кВ</w:t>
      </w:r>
      <w:proofErr w:type="spellEnd"/>
      <w:r w:rsidRPr="007F64F6">
        <w:rPr>
          <w:color w:val="FF0000"/>
          <w:sz w:val="28"/>
          <w:szCs w:val="28"/>
        </w:rPr>
        <w:t xml:space="preserve"> является одним из наиболее частых видов выполняемых предприятием работ. Схема монтажа высоковольтной кабельной линии 10 </w:t>
      </w:r>
      <w:proofErr w:type="spellStart"/>
      <w:r w:rsidRPr="007F64F6">
        <w:rPr>
          <w:color w:val="FF0000"/>
          <w:sz w:val="28"/>
          <w:szCs w:val="28"/>
        </w:rPr>
        <w:t>кВ</w:t>
      </w:r>
      <w:proofErr w:type="spellEnd"/>
      <w:r w:rsidRPr="007F64F6">
        <w:rPr>
          <w:color w:val="FF0000"/>
          <w:sz w:val="28"/>
          <w:szCs w:val="28"/>
        </w:rPr>
        <w:t xml:space="preserve"> для технологического присоединения ТП 10/0,4 </w:t>
      </w:r>
      <w:proofErr w:type="spellStart"/>
      <w:r w:rsidRPr="007F64F6">
        <w:rPr>
          <w:color w:val="FF0000"/>
          <w:sz w:val="28"/>
          <w:szCs w:val="28"/>
        </w:rPr>
        <w:t>кВ</w:t>
      </w:r>
      <w:proofErr w:type="spellEnd"/>
      <w:r w:rsidRPr="007F64F6">
        <w:rPr>
          <w:color w:val="FF0000"/>
          <w:sz w:val="28"/>
          <w:szCs w:val="28"/>
        </w:rPr>
        <w:t xml:space="preserve"> к электрической сети приведена на Листе 1 графической части.</w:t>
      </w:r>
    </w:p>
    <w:p w14:paraId="28E5DA86" w14:textId="0B75E4B4" w:rsidR="00D8745A" w:rsidRPr="007F64F6" w:rsidRDefault="00C54C15" w:rsidP="00C54C15">
      <w:pPr>
        <w:pStyle w:val="2"/>
        <w:spacing w:before="100" w:beforeAutospacing="1" w:after="100" w:afterAutospacing="1"/>
        <w:jc w:val="center"/>
        <w:rPr>
          <w:rFonts w:ascii="Times New Roman" w:eastAsia="Calibri" w:hAnsi="Times New Roman" w:cs="Times New Roman"/>
          <w:color w:val="FF0000"/>
          <w:sz w:val="28"/>
          <w:szCs w:val="28"/>
          <w:shd w:val="clear" w:color="auto" w:fill="FFFFFF"/>
          <w:lang w:eastAsia="en-US"/>
        </w:rPr>
      </w:pPr>
      <w:bookmarkStart w:id="11" w:name="_Toc157505261"/>
      <w:bookmarkStart w:id="12" w:name="_Toc163805231"/>
      <w:r w:rsidRPr="007F64F6">
        <w:rPr>
          <w:rFonts w:ascii="Times New Roman" w:eastAsia="Calibri" w:hAnsi="Times New Roman" w:cs="Times New Roman"/>
          <w:color w:val="FF0000"/>
          <w:sz w:val="28"/>
          <w:szCs w:val="28"/>
          <w:shd w:val="clear" w:color="auto" w:fill="FFFFFF"/>
          <w:lang w:eastAsia="en-US"/>
        </w:rPr>
        <w:lastRenderedPageBreak/>
        <w:t>7.</w:t>
      </w:r>
      <w:r w:rsidR="00D8745A" w:rsidRPr="007F64F6">
        <w:rPr>
          <w:rFonts w:ascii="Times New Roman" w:eastAsia="Calibri" w:hAnsi="Times New Roman" w:cs="Times New Roman"/>
          <w:color w:val="FF0000"/>
          <w:sz w:val="28"/>
          <w:szCs w:val="28"/>
          <w:shd w:val="clear" w:color="auto" w:fill="FFFFFF"/>
          <w:lang w:eastAsia="en-US"/>
        </w:rPr>
        <w:t xml:space="preserve"> Технология монтажа воздушной линии 0,4 </w:t>
      </w:r>
      <w:proofErr w:type="spellStart"/>
      <w:r w:rsidR="00D8745A" w:rsidRPr="007F64F6">
        <w:rPr>
          <w:rFonts w:ascii="Times New Roman" w:eastAsia="Calibri" w:hAnsi="Times New Roman" w:cs="Times New Roman"/>
          <w:color w:val="FF0000"/>
          <w:sz w:val="28"/>
          <w:szCs w:val="28"/>
          <w:shd w:val="clear" w:color="auto" w:fill="FFFFFF"/>
          <w:lang w:eastAsia="en-US"/>
        </w:rPr>
        <w:t>кВ</w:t>
      </w:r>
      <w:proofErr w:type="spellEnd"/>
      <w:r w:rsidR="00D8745A" w:rsidRPr="007F64F6">
        <w:rPr>
          <w:rFonts w:ascii="Times New Roman" w:eastAsia="Calibri" w:hAnsi="Times New Roman" w:cs="Times New Roman"/>
          <w:color w:val="FF0000"/>
          <w:sz w:val="28"/>
          <w:szCs w:val="28"/>
          <w:shd w:val="clear" w:color="auto" w:fill="FFFFFF"/>
          <w:lang w:eastAsia="en-US"/>
        </w:rPr>
        <w:t xml:space="preserve"> с СИП</w:t>
      </w:r>
      <w:bookmarkEnd w:id="11"/>
      <w:bookmarkEnd w:id="12"/>
    </w:p>
    <w:p w14:paraId="14FD0B3E" w14:textId="77777777" w:rsidR="00D8745A" w:rsidRPr="007F64F6" w:rsidRDefault="00D8745A" w:rsidP="002024A2">
      <w:pPr>
        <w:widowControl w:val="0"/>
        <w:tabs>
          <w:tab w:val="left" w:pos="8364"/>
        </w:tabs>
        <w:spacing w:line="276" w:lineRule="auto"/>
        <w:ind w:firstLine="709"/>
        <w:jc w:val="both"/>
        <w:rPr>
          <w:color w:val="FF0000"/>
          <w:sz w:val="28"/>
          <w:szCs w:val="20"/>
        </w:rPr>
      </w:pPr>
      <w:r w:rsidRPr="007F64F6">
        <w:rPr>
          <w:color w:val="FF0000"/>
          <w:sz w:val="28"/>
          <w:szCs w:val="20"/>
        </w:rPr>
        <w:t xml:space="preserve">Монтаж воздушных линий 0,4 </w:t>
      </w:r>
      <w:proofErr w:type="spellStart"/>
      <w:r w:rsidRPr="007F64F6">
        <w:rPr>
          <w:color w:val="FF0000"/>
          <w:sz w:val="28"/>
          <w:szCs w:val="20"/>
        </w:rPr>
        <w:t>кВ</w:t>
      </w:r>
      <w:proofErr w:type="spellEnd"/>
      <w:r w:rsidRPr="007F64F6">
        <w:rPr>
          <w:color w:val="FF0000"/>
          <w:sz w:val="28"/>
          <w:szCs w:val="20"/>
        </w:rPr>
        <w:t xml:space="preserve"> с СИП на жилых территориях занимает значительную долю выполняемых работ на предприятии. Далее рассмотрим подробнее наиболее часто применяемую на предприятии технологию монтажа воздушной линии 0,4 </w:t>
      </w:r>
      <w:proofErr w:type="spellStart"/>
      <w:r w:rsidRPr="007F64F6">
        <w:rPr>
          <w:color w:val="FF0000"/>
          <w:sz w:val="28"/>
          <w:szCs w:val="20"/>
        </w:rPr>
        <w:t>кВ</w:t>
      </w:r>
      <w:proofErr w:type="spellEnd"/>
      <w:r w:rsidRPr="007F64F6">
        <w:rPr>
          <w:color w:val="FF0000"/>
          <w:sz w:val="28"/>
          <w:szCs w:val="20"/>
        </w:rPr>
        <w:t xml:space="preserve"> с СИП.</w:t>
      </w:r>
    </w:p>
    <w:p w14:paraId="4AA504B7" w14:textId="2E46B836" w:rsidR="00D8745A" w:rsidRPr="007F64F6" w:rsidRDefault="00D8745A" w:rsidP="002024A2">
      <w:pPr>
        <w:widowControl w:val="0"/>
        <w:tabs>
          <w:tab w:val="left" w:pos="0"/>
        </w:tabs>
        <w:spacing w:line="276" w:lineRule="auto"/>
        <w:jc w:val="both"/>
        <w:rPr>
          <w:rFonts w:eastAsia="Calibri"/>
          <w:color w:val="FF0000"/>
          <w:sz w:val="28"/>
          <w:szCs w:val="22"/>
          <w:lang w:eastAsia="en-US"/>
        </w:rPr>
      </w:pPr>
      <w:r w:rsidRPr="007F64F6">
        <w:rPr>
          <w:rFonts w:eastAsia="Calibri"/>
          <w:color w:val="FF0000"/>
          <w:sz w:val="28"/>
          <w:szCs w:val="22"/>
          <w:lang w:eastAsia="en-US"/>
        </w:rPr>
        <w:tab/>
        <w:t xml:space="preserve">Ключевые требования к проектированию и монтажу воздушных линий с изолированными проводами СИП (ВЛИ) изложены в ПУЭ. </w:t>
      </w:r>
      <w:r w:rsidRPr="007F64F6">
        <w:rPr>
          <w:rFonts w:eastAsia="Calibri"/>
          <w:bCs/>
          <w:color w:val="FF0000"/>
          <w:sz w:val="28"/>
          <w:szCs w:val="28"/>
          <w:lang w:eastAsia="en-US"/>
        </w:rPr>
        <w:t xml:space="preserve">Подключение зданий к системе электроснабжения выполняется проводами СИП от ближайшей опоры 0,4 </w:t>
      </w:r>
      <w:proofErr w:type="spellStart"/>
      <w:r w:rsidRPr="007F64F6">
        <w:rPr>
          <w:rFonts w:eastAsia="Calibri"/>
          <w:bCs/>
          <w:color w:val="FF0000"/>
          <w:sz w:val="28"/>
          <w:szCs w:val="28"/>
          <w:lang w:eastAsia="en-US"/>
        </w:rPr>
        <w:t>кВ.</w:t>
      </w:r>
      <w:proofErr w:type="spellEnd"/>
    </w:p>
    <w:p w14:paraId="37B2CD5A" w14:textId="77777777" w:rsidR="00D8745A" w:rsidRPr="007F64F6" w:rsidRDefault="00D8745A" w:rsidP="002024A2">
      <w:pPr>
        <w:widowControl w:val="0"/>
        <w:spacing w:line="276" w:lineRule="auto"/>
        <w:ind w:firstLine="708"/>
        <w:jc w:val="both"/>
        <w:rPr>
          <w:rFonts w:eastAsia="Calibri"/>
          <w:bCs/>
          <w:color w:val="FF0000"/>
          <w:sz w:val="28"/>
          <w:szCs w:val="28"/>
          <w:lang w:eastAsia="en-US"/>
        </w:rPr>
      </w:pPr>
      <w:r w:rsidRPr="007F64F6">
        <w:rPr>
          <w:rFonts w:eastAsia="Calibri"/>
          <w:bCs/>
          <w:color w:val="FF0000"/>
          <w:sz w:val="28"/>
          <w:szCs w:val="28"/>
          <w:lang w:eastAsia="en-US"/>
        </w:rPr>
        <w:t>В целом, последовательность строительные работы по монтажу ВЛИ следующее:</w:t>
      </w:r>
    </w:p>
    <w:p w14:paraId="617CCC9C" w14:textId="77777777" w:rsidR="00D8745A" w:rsidRPr="007F64F6" w:rsidRDefault="00D8745A" w:rsidP="002024A2">
      <w:pPr>
        <w:widowControl w:val="0"/>
        <w:spacing w:line="276" w:lineRule="auto"/>
        <w:ind w:firstLine="708"/>
        <w:jc w:val="both"/>
        <w:rPr>
          <w:rFonts w:eastAsia="Calibri"/>
          <w:bCs/>
          <w:color w:val="FF0000"/>
          <w:sz w:val="28"/>
          <w:szCs w:val="28"/>
          <w:lang w:eastAsia="en-US"/>
        </w:rPr>
      </w:pPr>
      <w:r w:rsidRPr="007F64F6">
        <w:rPr>
          <w:rFonts w:eastAsia="Calibri"/>
          <w:bCs/>
          <w:color w:val="FF0000"/>
          <w:sz w:val="28"/>
          <w:szCs w:val="28"/>
          <w:lang w:eastAsia="en-US"/>
        </w:rPr>
        <w:t>1. Трасса разбивается на секторы;</w:t>
      </w:r>
    </w:p>
    <w:p w14:paraId="0BC2717D" w14:textId="77777777" w:rsidR="00D8745A" w:rsidRPr="007F64F6" w:rsidRDefault="00D8745A" w:rsidP="002024A2">
      <w:pPr>
        <w:widowControl w:val="0"/>
        <w:spacing w:line="276" w:lineRule="auto"/>
        <w:ind w:firstLine="708"/>
        <w:jc w:val="both"/>
        <w:rPr>
          <w:rFonts w:eastAsia="Calibri"/>
          <w:bCs/>
          <w:color w:val="FF0000"/>
          <w:sz w:val="28"/>
          <w:szCs w:val="28"/>
          <w:lang w:eastAsia="en-US"/>
        </w:rPr>
      </w:pPr>
      <w:r w:rsidRPr="007F64F6">
        <w:rPr>
          <w:rFonts w:eastAsia="Calibri"/>
          <w:bCs/>
          <w:color w:val="FF0000"/>
          <w:sz w:val="28"/>
          <w:szCs w:val="28"/>
          <w:lang w:eastAsia="en-US"/>
        </w:rPr>
        <w:t>2. Вырываются котлованы;</w:t>
      </w:r>
    </w:p>
    <w:p w14:paraId="3D8882B4" w14:textId="77777777" w:rsidR="00D8745A" w:rsidRPr="007F64F6" w:rsidRDefault="00D8745A" w:rsidP="002024A2">
      <w:pPr>
        <w:widowControl w:val="0"/>
        <w:spacing w:line="276" w:lineRule="auto"/>
        <w:ind w:firstLine="708"/>
        <w:jc w:val="both"/>
        <w:rPr>
          <w:rFonts w:eastAsia="Calibri"/>
          <w:bCs/>
          <w:color w:val="FF0000"/>
          <w:sz w:val="28"/>
          <w:szCs w:val="28"/>
          <w:lang w:eastAsia="en-US"/>
        </w:rPr>
      </w:pPr>
      <w:r w:rsidRPr="007F64F6">
        <w:rPr>
          <w:rFonts w:eastAsia="Calibri"/>
          <w:bCs/>
          <w:color w:val="FF0000"/>
          <w:sz w:val="28"/>
          <w:szCs w:val="28"/>
          <w:lang w:eastAsia="en-US"/>
        </w:rPr>
        <w:t>3. Закладывается фундамент;</w:t>
      </w:r>
    </w:p>
    <w:p w14:paraId="390B195E" w14:textId="77777777" w:rsidR="00D8745A" w:rsidRPr="007F64F6" w:rsidRDefault="00D8745A" w:rsidP="002024A2">
      <w:pPr>
        <w:widowControl w:val="0"/>
        <w:spacing w:line="276" w:lineRule="auto"/>
        <w:ind w:firstLine="708"/>
        <w:jc w:val="both"/>
        <w:rPr>
          <w:rFonts w:eastAsia="Calibri"/>
          <w:bCs/>
          <w:color w:val="FF0000"/>
          <w:sz w:val="28"/>
          <w:szCs w:val="28"/>
          <w:lang w:eastAsia="en-US"/>
        </w:rPr>
      </w:pPr>
      <w:r w:rsidRPr="007F64F6">
        <w:rPr>
          <w:rFonts w:eastAsia="Calibri"/>
          <w:bCs/>
          <w:color w:val="FF0000"/>
          <w:sz w:val="28"/>
          <w:szCs w:val="28"/>
          <w:lang w:eastAsia="en-US"/>
        </w:rPr>
        <w:t>4. Собираются и монтируются опоры;</w:t>
      </w:r>
    </w:p>
    <w:p w14:paraId="79D90D27" w14:textId="77777777" w:rsidR="00D8745A" w:rsidRPr="007F64F6" w:rsidRDefault="00D8745A" w:rsidP="002024A2">
      <w:pPr>
        <w:widowControl w:val="0"/>
        <w:spacing w:line="276" w:lineRule="auto"/>
        <w:ind w:firstLine="708"/>
        <w:jc w:val="both"/>
        <w:rPr>
          <w:rFonts w:eastAsia="Calibri"/>
          <w:bCs/>
          <w:color w:val="FF0000"/>
          <w:sz w:val="28"/>
          <w:szCs w:val="28"/>
          <w:lang w:eastAsia="en-US"/>
        </w:rPr>
      </w:pPr>
      <w:r w:rsidRPr="007F64F6">
        <w:rPr>
          <w:rFonts w:eastAsia="Calibri"/>
          <w:bCs/>
          <w:color w:val="FF0000"/>
          <w:sz w:val="28"/>
          <w:szCs w:val="28"/>
          <w:lang w:eastAsia="en-US"/>
        </w:rPr>
        <w:t>5. Монтируются изоляторы и провода;</w:t>
      </w:r>
    </w:p>
    <w:p w14:paraId="16DA817D" w14:textId="77777777" w:rsidR="00D8745A" w:rsidRPr="007F64F6" w:rsidRDefault="00D8745A" w:rsidP="002024A2">
      <w:pPr>
        <w:widowControl w:val="0"/>
        <w:spacing w:line="276" w:lineRule="auto"/>
        <w:ind w:firstLine="708"/>
        <w:jc w:val="both"/>
        <w:rPr>
          <w:rFonts w:eastAsia="Calibri"/>
          <w:bCs/>
          <w:color w:val="FF0000"/>
          <w:sz w:val="28"/>
          <w:szCs w:val="28"/>
          <w:lang w:eastAsia="en-US"/>
        </w:rPr>
      </w:pPr>
      <w:r w:rsidRPr="007F64F6">
        <w:rPr>
          <w:rFonts w:eastAsia="Calibri"/>
          <w:bCs/>
          <w:color w:val="FF0000"/>
          <w:sz w:val="28"/>
          <w:szCs w:val="28"/>
          <w:lang w:eastAsia="en-US"/>
        </w:rPr>
        <w:t>6. Устанавливается заземление;</w:t>
      </w:r>
    </w:p>
    <w:p w14:paraId="57A656AD" w14:textId="41DCEE3C" w:rsidR="00D8745A" w:rsidRPr="007F64F6" w:rsidRDefault="00D8745A" w:rsidP="002024A2">
      <w:pPr>
        <w:widowControl w:val="0"/>
        <w:spacing w:line="276" w:lineRule="auto"/>
        <w:ind w:firstLine="708"/>
        <w:jc w:val="both"/>
        <w:rPr>
          <w:rFonts w:eastAsia="Calibri"/>
          <w:bCs/>
          <w:color w:val="FF0000"/>
          <w:sz w:val="28"/>
          <w:szCs w:val="28"/>
          <w:lang w:eastAsia="en-US"/>
        </w:rPr>
      </w:pPr>
      <w:r w:rsidRPr="007F64F6">
        <w:rPr>
          <w:rFonts w:eastAsia="Calibri"/>
          <w:bCs/>
          <w:color w:val="FF0000"/>
          <w:sz w:val="28"/>
          <w:szCs w:val="28"/>
          <w:lang w:eastAsia="en-US"/>
        </w:rPr>
        <w:t>7.</w:t>
      </w:r>
      <w:r w:rsidR="005412BA" w:rsidRPr="007F64F6">
        <w:rPr>
          <w:rFonts w:eastAsia="Calibri"/>
          <w:bCs/>
          <w:color w:val="FF0000"/>
          <w:sz w:val="28"/>
          <w:szCs w:val="28"/>
          <w:lang w:eastAsia="en-US"/>
        </w:rPr>
        <w:t> </w:t>
      </w:r>
      <w:r w:rsidRPr="007F64F6">
        <w:rPr>
          <w:rFonts w:eastAsia="Calibri"/>
          <w:bCs/>
          <w:color w:val="FF0000"/>
          <w:sz w:val="28"/>
          <w:szCs w:val="28"/>
          <w:lang w:eastAsia="en-US"/>
        </w:rPr>
        <w:t>Устанавливаются разрядники, разъединители и прочие комплектующие;</w:t>
      </w:r>
    </w:p>
    <w:p w14:paraId="23580284" w14:textId="77777777" w:rsidR="00D8745A" w:rsidRPr="007F64F6" w:rsidRDefault="00D8745A" w:rsidP="002024A2">
      <w:pPr>
        <w:widowControl w:val="0"/>
        <w:spacing w:line="276" w:lineRule="auto"/>
        <w:ind w:firstLine="708"/>
        <w:jc w:val="both"/>
        <w:rPr>
          <w:rFonts w:eastAsia="Calibri"/>
          <w:bCs/>
          <w:color w:val="FF0000"/>
          <w:sz w:val="28"/>
          <w:szCs w:val="28"/>
          <w:lang w:eastAsia="en-US"/>
        </w:rPr>
      </w:pPr>
      <w:r w:rsidRPr="007F64F6">
        <w:rPr>
          <w:rFonts w:eastAsia="Calibri"/>
          <w:bCs/>
          <w:color w:val="FF0000"/>
          <w:sz w:val="28"/>
          <w:szCs w:val="28"/>
          <w:lang w:eastAsia="en-US"/>
        </w:rPr>
        <w:t>8. Выставляются плакаты-</w:t>
      </w:r>
      <w:proofErr w:type="spellStart"/>
      <w:r w:rsidRPr="007F64F6">
        <w:rPr>
          <w:rFonts w:eastAsia="Calibri"/>
          <w:bCs/>
          <w:color w:val="FF0000"/>
          <w:sz w:val="28"/>
          <w:szCs w:val="28"/>
          <w:lang w:eastAsia="en-US"/>
        </w:rPr>
        <w:t>предупредители</w:t>
      </w:r>
      <w:proofErr w:type="spellEnd"/>
      <w:r w:rsidRPr="007F64F6">
        <w:rPr>
          <w:rFonts w:eastAsia="Calibri"/>
          <w:bCs/>
          <w:color w:val="FF0000"/>
          <w:sz w:val="28"/>
          <w:szCs w:val="28"/>
          <w:lang w:eastAsia="en-US"/>
        </w:rPr>
        <w:t>;</w:t>
      </w:r>
    </w:p>
    <w:p w14:paraId="0265495D" w14:textId="77777777" w:rsidR="00D8745A" w:rsidRPr="007F64F6" w:rsidRDefault="00D8745A" w:rsidP="002024A2">
      <w:pPr>
        <w:widowControl w:val="0"/>
        <w:spacing w:line="276" w:lineRule="auto"/>
        <w:ind w:firstLine="708"/>
        <w:jc w:val="both"/>
        <w:rPr>
          <w:rFonts w:eastAsia="Calibri"/>
          <w:bCs/>
          <w:color w:val="FF0000"/>
          <w:sz w:val="28"/>
          <w:szCs w:val="28"/>
          <w:lang w:eastAsia="en-US"/>
        </w:rPr>
      </w:pPr>
      <w:r w:rsidRPr="007F64F6">
        <w:rPr>
          <w:rFonts w:eastAsia="Calibri"/>
          <w:bCs/>
          <w:color w:val="FF0000"/>
          <w:sz w:val="28"/>
          <w:szCs w:val="28"/>
          <w:lang w:eastAsia="en-US"/>
        </w:rPr>
        <w:t xml:space="preserve">9. Проводится </w:t>
      </w:r>
      <w:proofErr w:type="spellStart"/>
      <w:r w:rsidRPr="007F64F6">
        <w:rPr>
          <w:rFonts w:eastAsia="Calibri"/>
          <w:bCs/>
          <w:color w:val="FF0000"/>
          <w:sz w:val="28"/>
          <w:szCs w:val="28"/>
          <w:lang w:eastAsia="en-US"/>
        </w:rPr>
        <w:t>фазировка</w:t>
      </w:r>
      <w:proofErr w:type="spellEnd"/>
      <w:r w:rsidRPr="007F64F6">
        <w:rPr>
          <w:rFonts w:eastAsia="Calibri"/>
          <w:bCs/>
          <w:color w:val="FF0000"/>
          <w:sz w:val="28"/>
          <w:szCs w:val="28"/>
          <w:lang w:eastAsia="en-US"/>
        </w:rPr>
        <w:t xml:space="preserve"> и нумерация опор линии.</w:t>
      </w:r>
    </w:p>
    <w:p w14:paraId="02BC2C3C" w14:textId="77777777" w:rsidR="00D8745A" w:rsidRPr="007F64F6" w:rsidRDefault="00D8745A" w:rsidP="002024A2">
      <w:pPr>
        <w:widowControl w:val="0"/>
        <w:spacing w:line="276" w:lineRule="auto"/>
        <w:ind w:firstLine="708"/>
        <w:jc w:val="both"/>
        <w:rPr>
          <w:rFonts w:eastAsia="Calibri"/>
          <w:bCs/>
          <w:color w:val="FF0000"/>
          <w:sz w:val="28"/>
          <w:szCs w:val="28"/>
          <w:lang w:eastAsia="en-US"/>
        </w:rPr>
      </w:pPr>
      <w:r w:rsidRPr="007F64F6">
        <w:rPr>
          <w:rFonts w:eastAsia="Calibri"/>
          <w:bCs/>
          <w:color w:val="FF0000"/>
          <w:sz w:val="28"/>
          <w:szCs w:val="28"/>
          <w:lang w:eastAsia="en-US"/>
        </w:rPr>
        <w:t>СИП монтируется на уже установленные опоры с зажимами:</w:t>
      </w:r>
    </w:p>
    <w:p w14:paraId="07F9BD2A" w14:textId="77777777" w:rsidR="00D8745A" w:rsidRPr="007F64F6" w:rsidRDefault="00D8745A" w:rsidP="002024A2">
      <w:pPr>
        <w:widowControl w:val="0"/>
        <w:tabs>
          <w:tab w:val="left" w:pos="709"/>
        </w:tabs>
        <w:spacing w:line="276" w:lineRule="auto"/>
        <w:ind w:left="1094" w:hanging="357"/>
        <w:jc w:val="both"/>
        <w:rPr>
          <w:color w:val="FF0000"/>
          <w:sz w:val="28"/>
        </w:rPr>
      </w:pPr>
      <w:r w:rsidRPr="007F64F6">
        <w:rPr>
          <w:color w:val="FF0000"/>
          <w:sz w:val="28"/>
        </w:rPr>
        <w:t>анкерными на анкерных опорах;</w:t>
      </w:r>
    </w:p>
    <w:p w14:paraId="12DAA3B0" w14:textId="77777777" w:rsidR="00D8745A" w:rsidRPr="007F64F6" w:rsidRDefault="00D8745A" w:rsidP="002024A2">
      <w:pPr>
        <w:widowControl w:val="0"/>
        <w:tabs>
          <w:tab w:val="left" w:pos="709"/>
        </w:tabs>
        <w:spacing w:line="276" w:lineRule="auto"/>
        <w:ind w:left="1094" w:hanging="357"/>
        <w:jc w:val="both"/>
        <w:rPr>
          <w:color w:val="FF0000"/>
          <w:sz w:val="28"/>
        </w:rPr>
      </w:pPr>
      <w:r w:rsidRPr="007F64F6">
        <w:rPr>
          <w:color w:val="FF0000"/>
          <w:sz w:val="28"/>
        </w:rPr>
        <w:t>поддерживающими на промежуточных опорах.</w:t>
      </w:r>
    </w:p>
    <w:p w14:paraId="68C641F7" w14:textId="1A902D5F" w:rsidR="00D8745A" w:rsidRPr="007F64F6" w:rsidRDefault="00D8745A" w:rsidP="002024A2">
      <w:pPr>
        <w:widowControl w:val="0"/>
        <w:spacing w:line="276" w:lineRule="auto"/>
        <w:ind w:firstLine="708"/>
        <w:jc w:val="both"/>
        <w:rPr>
          <w:rFonts w:eastAsia="Calibri"/>
          <w:bCs/>
          <w:color w:val="FF0000"/>
          <w:sz w:val="28"/>
          <w:szCs w:val="28"/>
          <w:lang w:eastAsia="en-US"/>
        </w:rPr>
      </w:pPr>
      <w:r w:rsidRPr="007F64F6">
        <w:rPr>
          <w:rFonts w:eastAsia="Calibri"/>
          <w:bCs/>
          <w:color w:val="FF0000"/>
          <w:sz w:val="28"/>
          <w:szCs w:val="28"/>
          <w:lang w:eastAsia="en-US"/>
        </w:rPr>
        <w:t>Отпайка СИП закрепляется в зажиме, оставляется конец достаточной дли подключения к линии длины, к ВЛИ отпайка присоединяется прокалывающими зажимами.</w:t>
      </w:r>
    </w:p>
    <w:p w14:paraId="18DD7CC4" w14:textId="77777777" w:rsidR="00D8745A" w:rsidRPr="007F64F6" w:rsidRDefault="00D8745A" w:rsidP="002024A2">
      <w:pPr>
        <w:widowControl w:val="0"/>
        <w:spacing w:line="276" w:lineRule="auto"/>
        <w:ind w:firstLine="709"/>
        <w:jc w:val="both"/>
        <w:rPr>
          <w:color w:val="FF0000"/>
          <w:sz w:val="28"/>
          <w:szCs w:val="28"/>
        </w:rPr>
      </w:pPr>
      <w:r w:rsidRPr="007F64F6">
        <w:rPr>
          <w:color w:val="FF0000"/>
          <w:sz w:val="28"/>
          <w:szCs w:val="28"/>
        </w:rPr>
        <w:t>До начала сооружения линии должны быть выполнены работы:</w:t>
      </w:r>
    </w:p>
    <w:p w14:paraId="040818EA" w14:textId="01E7AFE6" w:rsidR="00D8745A" w:rsidRPr="007F64F6" w:rsidRDefault="00D8745A" w:rsidP="005412BA">
      <w:pPr>
        <w:pStyle w:val="a5"/>
        <w:widowControl w:val="0"/>
        <w:numPr>
          <w:ilvl w:val="0"/>
          <w:numId w:val="46"/>
        </w:numPr>
        <w:tabs>
          <w:tab w:val="left" w:pos="993"/>
        </w:tabs>
        <w:spacing w:line="276" w:lineRule="auto"/>
        <w:ind w:left="0" w:firstLine="709"/>
        <w:jc w:val="both"/>
        <w:rPr>
          <w:color w:val="FF0000"/>
          <w:sz w:val="28"/>
          <w:szCs w:val="28"/>
        </w:rPr>
      </w:pPr>
      <w:r w:rsidRPr="007F64F6">
        <w:rPr>
          <w:color w:val="FF0000"/>
          <w:sz w:val="28"/>
          <w:szCs w:val="28"/>
        </w:rPr>
        <w:t>подготовлена трасса;</w:t>
      </w:r>
    </w:p>
    <w:p w14:paraId="45B074D7" w14:textId="33A24428" w:rsidR="00D8745A" w:rsidRPr="007F64F6" w:rsidRDefault="00D8745A" w:rsidP="005412BA">
      <w:pPr>
        <w:pStyle w:val="a5"/>
        <w:widowControl w:val="0"/>
        <w:numPr>
          <w:ilvl w:val="0"/>
          <w:numId w:val="46"/>
        </w:numPr>
        <w:tabs>
          <w:tab w:val="left" w:pos="993"/>
        </w:tabs>
        <w:spacing w:line="276" w:lineRule="auto"/>
        <w:ind w:left="0" w:firstLine="709"/>
        <w:jc w:val="both"/>
        <w:rPr>
          <w:color w:val="FF0000"/>
          <w:sz w:val="28"/>
          <w:szCs w:val="28"/>
        </w:rPr>
      </w:pPr>
      <w:r w:rsidRPr="007F64F6">
        <w:rPr>
          <w:color w:val="FF0000"/>
          <w:sz w:val="28"/>
          <w:szCs w:val="28"/>
        </w:rPr>
        <w:t>собраны и установлены опоры;</w:t>
      </w:r>
    </w:p>
    <w:p w14:paraId="1D7F3FEA" w14:textId="38952DD8" w:rsidR="00D8745A" w:rsidRPr="007F64F6" w:rsidRDefault="00D8745A" w:rsidP="005412BA">
      <w:pPr>
        <w:pStyle w:val="a5"/>
        <w:widowControl w:val="0"/>
        <w:numPr>
          <w:ilvl w:val="0"/>
          <w:numId w:val="46"/>
        </w:numPr>
        <w:tabs>
          <w:tab w:val="left" w:pos="993"/>
        </w:tabs>
        <w:spacing w:line="276" w:lineRule="auto"/>
        <w:ind w:left="0" w:firstLine="709"/>
        <w:jc w:val="both"/>
        <w:rPr>
          <w:color w:val="FF0000"/>
          <w:sz w:val="28"/>
          <w:szCs w:val="28"/>
        </w:rPr>
      </w:pPr>
      <w:r w:rsidRPr="007F64F6">
        <w:rPr>
          <w:color w:val="FF0000"/>
          <w:sz w:val="28"/>
          <w:szCs w:val="28"/>
        </w:rPr>
        <w:t>выполнено устройство защит через инженерные сооружения;</w:t>
      </w:r>
    </w:p>
    <w:p w14:paraId="35C3A563" w14:textId="31BC0C81" w:rsidR="00D8745A" w:rsidRPr="007F64F6" w:rsidRDefault="00D8745A" w:rsidP="005412BA">
      <w:pPr>
        <w:pStyle w:val="a5"/>
        <w:widowControl w:val="0"/>
        <w:numPr>
          <w:ilvl w:val="0"/>
          <w:numId w:val="46"/>
        </w:numPr>
        <w:tabs>
          <w:tab w:val="left" w:pos="993"/>
        </w:tabs>
        <w:spacing w:line="276" w:lineRule="auto"/>
        <w:ind w:left="0" w:firstLine="709"/>
        <w:jc w:val="both"/>
        <w:rPr>
          <w:color w:val="FF0000"/>
          <w:sz w:val="28"/>
          <w:szCs w:val="28"/>
        </w:rPr>
      </w:pPr>
      <w:r w:rsidRPr="007F64F6">
        <w:rPr>
          <w:color w:val="FF0000"/>
          <w:sz w:val="28"/>
          <w:szCs w:val="28"/>
        </w:rPr>
        <w:t>на вводах в здания установлена необходимая арматура;</w:t>
      </w:r>
    </w:p>
    <w:p w14:paraId="2DAC9557" w14:textId="34068F51" w:rsidR="00D8745A" w:rsidRPr="007F64F6" w:rsidRDefault="00D8745A" w:rsidP="005412BA">
      <w:pPr>
        <w:pStyle w:val="a5"/>
        <w:widowControl w:val="0"/>
        <w:numPr>
          <w:ilvl w:val="0"/>
          <w:numId w:val="46"/>
        </w:numPr>
        <w:tabs>
          <w:tab w:val="left" w:pos="993"/>
        </w:tabs>
        <w:spacing w:line="276" w:lineRule="auto"/>
        <w:ind w:left="0" w:firstLine="709"/>
        <w:jc w:val="both"/>
        <w:rPr>
          <w:color w:val="FF0000"/>
          <w:sz w:val="28"/>
          <w:szCs w:val="28"/>
        </w:rPr>
      </w:pPr>
      <w:r w:rsidRPr="007F64F6">
        <w:rPr>
          <w:color w:val="FF0000"/>
          <w:sz w:val="28"/>
          <w:szCs w:val="28"/>
        </w:rPr>
        <w:t>доставлены на трассу барабаны с СИП и механизмы для их раскатки.</w:t>
      </w:r>
    </w:p>
    <w:p w14:paraId="50EA044B" w14:textId="77777777" w:rsidR="00D8745A" w:rsidRPr="007F64F6" w:rsidRDefault="00D8745A" w:rsidP="005412BA">
      <w:pPr>
        <w:pStyle w:val="a5"/>
        <w:widowControl w:val="0"/>
        <w:tabs>
          <w:tab w:val="left" w:pos="993"/>
        </w:tabs>
        <w:spacing w:line="276" w:lineRule="auto"/>
        <w:ind w:left="709"/>
        <w:jc w:val="both"/>
        <w:rPr>
          <w:color w:val="FF0000"/>
          <w:sz w:val="28"/>
          <w:szCs w:val="28"/>
        </w:rPr>
      </w:pPr>
      <w:r w:rsidRPr="007F64F6">
        <w:rPr>
          <w:color w:val="FF0000"/>
          <w:sz w:val="28"/>
          <w:szCs w:val="28"/>
        </w:rPr>
        <w:t>Монтажные работы рекомендуется выполнять бригаде в составе:</w:t>
      </w:r>
    </w:p>
    <w:p w14:paraId="3CB39B58" w14:textId="2F25CAC1" w:rsidR="00D8745A" w:rsidRPr="007F64F6" w:rsidRDefault="00D8745A" w:rsidP="005412BA">
      <w:pPr>
        <w:pStyle w:val="a5"/>
        <w:widowControl w:val="0"/>
        <w:numPr>
          <w:ilvl w:val="0"/>
          <w:numId w:val="46"/>
        </w:numPr>
        <w:tabs>
          <w:tab w:val="left" w:pos="993"/>
        </w:tabs>
        <w:spacing w:line="276" w:lineRule="auto"/>
        <w:ind w:left="0" w:firstLine="709"/>
        <w:jc w:val="both"/>
        <w:rPr>
          <w:color w:val="FF0000"/>
          <w:sz w:val="28"/>
          <w:szCs w:val="28"/>
        </w:rPr>
      </w:pPr>
      <w:proofErr w:type="spellStart"/>
      <w:r w:rsidRPr="007F64F6">
        <w:rPr>
          <w:color w:val="FF0000"/>
          <w:sz w:val="28"/>
          <w:szCs w:val="28"/>
        </w:rPr>
        <w:t>электролинейщик</w:t>
      </w:r>
      <w:proofErr w:type="spellEnd"/>
      <w:r w:rsidRPr="007F64F6">
        <w:rPr>
          <w:color w:val="FF0000"/>
          <w:sz w:val="28"/>
          <w:szCs w:val="28"/>
        </w:rPr>
        <w:t> 5 разряда (бригадир);</w:t>
      </w:r>
    </w:p>
    <w:p w14:paraId="515B6099" w14:textId="6FE1ACAA" w:rsidR="00D8745A" w:rsidRPr="007F64F6" w:rsidRDefault="00D8745A" w:rsidP="005412BA">
      <w:pPr>
        <w:pStyle w:val="a5"/>
        <w:widowControl w:val="0"/>
        <w:numPr>
          <w:ilvl w:val="0"/>
          <w:numId w:val="46"/>
        </w:numPr>
        <w:tabs>
          <w:tab w:val="left" w:pos="993"/>
        </w:tabs>
        <w:spacing w:line="276" w:lineRule="auto"/>
        <w:ind w:left="0" w:firstLine="709"/>
        <w:jc w:val="both"/>
        <w:rPr>
          <w:color w:val="FF0000"/>
          <w:sz w:val="28"/>
          <w:szCs w:val="28"/>
        </w:rPr>
      </w:pPr>
      <w:proofErr w:type="spellStart"/>
      <w:r w:rsidRPr="007F64F6">
        <w:rPr>
          <w:color w:val="FF0000"/>
          <w:sz w:val="28"/>
          <w:szCs w:val="28"/>
        </w:rPr>
        <w:t>электролинейщик</w:t>
      </w:r>
      <w:proofErr w:type="spellEnd"/>
      <w:r w:rsidRPr="007F64F6">
        <w:rPr>
          <w:color w:val="FF0000"/>
          <w:sz w:val="28"/>
          <w:szCs w:val="28"/>
        </w:rPr>
        <w:t> 4 разряда, 1 чел.;</w:t>
      </w:r>
    </w:p>
    <w:p w14:paraId="3995C16C" w14:textId="4FE1C388" w:rsidR="00D8745A" w:rsidRPr="007F64F6" w:rsidRDefault="00D8745A" w:rsidP="005412BA">
      <w:pPr>
        <w:pStyle w:val="a5"/>
        <w:widowControl w:val="0"/>
        <w:numPr>
          <w:ilvl w:val="0"/>
          <w:numId w:val="46"/>
        </w:numPr>
        <w:tabs>
          <w:tab w:val="left" w:pos="993"/>
        </w:tabs>
        <w:spacing w:line="276" w:lineRule="auto"/>
        <w:ind w:left="0" w:firstLine="709"/>
        <w:jc w:val="both"/>
        <w:rPr>
          <w:color w:val="FF0000"/>
          <w:sz w:val="28"/>
          <w:szCs w:val="28"/>
        </w:rPr>
      </w:pPr>
      <w:proofErr w:type="spellStart"/>
      <w:r w:rsidRPr="007F64F6">
        <w:rPr>
          <w:color w:val="FF0000"/>
          <w:sz w:val="28"/>
          <w:szCs w:val="28"/>
        </w:rPr>
        <w:t>электролинейщик</w:t>
      </w:r>
      <w:proofErr w:type="spellEnd"/>
      <w:r w:rsidRPr="007F64F6">
        <w:rPr>
          <w:color w:val="FF0000"/>
          <w:sz w:val="28"/>
          <w:szCs w:val="28"/>
        </w:rPr>
        <w:t> 3 разряда, 2 чел.;</w:t>
      </w:r>
    </w:p>
    <w:p w14:paraId="412A1F08" w14:textId="15D4CCD9" w:rsidR="00D8745A" w:rsidRPr="007F64F6" w:rsidRDefault="00D8745A" w:rsidP="005412BA">
      <w:pPr>
        <w:pStyle w:val="a5"/>
        <w:widowControl w:val="0"/>
        <w:numPr>
          <w:ilvl w:val="0"/>
          <w:numId w:val="46"/>
        </w:numPr>
        <w:tabs>
          <w:tab w:val="left" w:pos="993"/>
        </w:tabs>
        <w:spacing w:line="276" w:lineRule="auto"/>
        <w:ind w:left="0" w:firstLine="709"/>
        <w:jc w:val="both"/>
        <w:rPr>
          <w:color w:val="FF0000"/>
          <w:sz w:val="28"/>
          <w:szCs w:val="28"/>
        </w:rPr>
      </w:pPr>
      <w:r w:rsidRPr="007F64F6">
        <w:rPr>
          <w:color w:val="FF0000"/>
          <w:sz w:val="28"/>
          <w:szCs w:val="28"/>
        </w:rPr>
        <w:lastRenderedPageBreak/>
        <w:t>шофер 5 разряда, 1 человек.</w:t>
      </w:r>
    </w:p>
    <w:p w14:paraId="07F544BC" w14:textId="77777777" w:rsidR="00D8745A" w:rsidRPr="007F64F6" w:rsidRDefault="00D8745A" w:rsidP="002024A2">
      <w:pPr>
        <w:widowControl w:val="0"/>
        <w:spacing w:line="276" w:lineRule="auto"/>
        <w:ind w:left="708" w:firstLine="1"/>
        <w:jc w:val="both"/>
        <w:rPr>
          <w:color w:val="FF0000"/>
          <w:sz w:val="28"/>
          <w:szCs w:val="28"/>
        </w:rPr>
      </w:pPr>
      <w:r w:rsidRPr="007F64F6">
        <w:rPr>
          <w:color w:val="FF0000"/>
          <w:sz w:val="28"/>
          <w:szCs w:val="28"/>
        </w:rPr>
        <w:t xml:space="preserve">Все </w:t>
      </w:r>
      <w:proofErr w:type="spellStart"/>
      <w:r w:rsidRPr="007F64F6">
        <w:rPr>
          <w:color w:val="FF0000"/>
          <w:sz w:val="28"/>
          <w:szCs w:val="28"/>
        </w:rPr>
        <w:t>электролинейщики</w:t>
      </w:r>
      <w:proofErr w:type="spellEnd"/>
      <w:r w:rsidRPr="007F64F6">
        <w:rPr>
          <w:color w:val="FF0000"/>
          <w:sz w:val="28"/>
          <w:szCs w:val="28"/>
        </w:rPr>
        <w:t xml:space="preserve"> должны быть оснащены:</w:t>
      </w:r>
    </w:p>
    <w:p w14:paraId="675A9711" w14:textId="294AC3B6" w:rsidR="00D8745A" w:rsidRPr="007F64F6" w:rsidRDefault="00D8745A" w:rsidP="005412BA">
      <w:pPr>
        <w:pStyle w:val="a5"/>
        <w:widowControl w:val="0"/>
        <w:numPr>
          <w:ilvl w:val="0"/>
          <w:numId w:val="46"/>
        </w:numPr>
        <w:tabs>
          <w:tab w:val="left" w:pos="993"/>
        </w:tabs>
        <w:spacing w:line="276" w:lineRule="auto"/>
        <w:ind w:left="0" w:firstLine="709"/>
        <w:jc w:val="both"/>
        <w:rPr>
          <w:color w:val="FF0000"/>
          <w:sz w:val="28"/>
          <w:szCs w:val="28"/>
        </w:rPr>
      </w:pPr>
      <w:r w:rsidRPr="007F64F6">
        <w:rPr>
          <w:color w:val="FF0000"/>
          <w:sz w:val="28"/>
          <w:szCs w:val="28"/>
        </w:rPr>
        <w:t>строительной каской;</w:t>
      </w:r>
    </w:p>
    <w:p w14:paraId="19625EEA" w14:textId="53FF465F" w:rsidR="00D8745A" w:rsidRPr="007F64F6" w:rsidRDefault="00D8745A" w:rsidP="005412BA">
      <w:pPr>
        <w:pStyle w:val="a5"/>
        <w:widowControl w:val="0"/>
        <w:numPr>
          <w:ilvl w:val="0"/>
          <w:numId w:val="46"/>
        </w:numPr>
        <w:tabs>
          <w:tab w:val="left" w:pos="993"/>
        </w:tabs>
        <w:spacing w:line="276" w:lineRule="auto"/>
        <w:ind w:left="0" w:firstLine="709"/>
        <w:jc w:val="both"/>
        <w:rPr>
          <w:color w:val="FF0000"/>
          <w:sz w:val="28"/>
          <w:szCs w:val="28"/>
        </w:rPr>
      </w:pPr>
      <w:r w:rsidRPr="007F64F6">
        <w:rPr>
          <w:color w:val="FF0000"/>
          <w:sz w:val="28"/>
          <w:szCs w:val="28"/>
        </w:rPr>
        <w:t>предохранительным поясом;</w:t>
      </w:r>
    </w:p>
    <w:p w14:paraId="6DDFF485" w14:textId="5FF40CCF" w:rsidR="00D8745A" w:rsidRPr="007F64F6" w:rsidRDefault="00D8745A" w:rsidP="005412BA">
      <w:pPr>
        <w:pStyle w:val="a5"/>
        <w:widowControl w:val="0"/>
        <w:numPr>
          <w:ilvl w:val="0"/>
          <w:numId w:val="46"/>
        </w:numPr>
        <w:tabs>
          <w:tab w:val="left" w:pos="993"/>
        </w:tabs>
        <w:spacing w:line="276" w:lineRule="auto"/>
        <w:ind w:left="0" w:firstLine="709"/>
        <w:jc w:val="both"/>
        <w:rPr>
          <w:color w:val="FF0000"/>
          <w:sz w:val="28"/>
          <w:szCs w:val="28"/>
        </w:rPr>
      </w:pPr>
      <w:r w:rsidRPr="007F64F6">
        <w:rPr>
          <w:color w:val="FF0000"/>
          <w:sz w:val="28"/>
          <w:szCs w:val="28"/>
        </w:rPr>
        <w:t>монтерскими лазами;</w:t>
      </w:r>
    </w:p>
    <w:p w14:paraId="43B49764" w14:textId="4F574075" w:rsidR="00D8745A" w:rsidRPr="007F64F6" w:rsidRDefault="00D8745A" w:rsidP="005412BA">
      <w:pPr>
        <w:pStyle w:val="a5"/>
        <w:widowControl w:val="0"/>
        <w:numPr>
          <w:ilvl w:val="0"/>
          <w:numId w:val="46"/>
        </w:numPr>
        <w:tabs>
          <w:tab w:val="left" w:pos="993"/>
        </w:tabs>
        <w:spacing w:line="276" w:lineRule="auto"/>
        <w:ind w:left="0" w:firstLine="709"/>
        <w:jc w:val="both"/>
        <w:rPr>
          <w:color w:val="FF0000"/>
          <w:sz w:val="28"/>
          <w:szCs w:val="28"/>
        </w:rPr>
      </w:pPr>
      <w:r w:rsidRPr="007F64F6">
        <w:rPr>
          <w:color w:val="FF0000"/>
          <w:sz w:val="28"/>
          <w:szCs w:val="28"/>
        </w:rPr>
        <w:t>рукавицами.</w:t>
      </w:r>
    </w:p>
    <w:p w14:paraId="0220A196" w14:textId="77777777" w:rsidR="00D8745A" w:rsidRPr="007F64F6" w:rsidRDefault="00D8745A" w:rsidP="002024A2">
      <w:pPr>
        <w:widowControl w:val="0"/>
        <w:spacing w:line="276" w:lineRule="auto"/>
        <w:ind w:firstLine="709"/>
        <w:jc w:val="both"/>
        <w:rPr>
          <w:color w:val="FF0000"/>
          <w:sz w:val="28"/>
          <w:szCs w:val="28"/>
        </w:rPr>
      </w:pPr>
      <w:r w:rsidRPr="007F64F6">
        <w:rPr>
          <w:color w:val="FF0000"/>
          <w:sz w:val="28"/>
          <w:szCs w:val="28"/>
        </w:rPr>
        <w:t>При резке СИП рекомендуется использовать секторные ножницы С 32. После разрезания на свободные концы жгута СИП наложить хомуты Е 778 или изоляционную ленту, чтобы предотвратить дальнейшее раскручивание. Раскатка СИП осуществляется с барабана.</w:t>
      </w:r>
    </w:p>
    <w:p w14:paraId="38E3AB32" w14:textId="67F08ADD" w:rsidR="00D8745A" w:rsidRPr="007F64F6" w:rsidRDefault="00D8745A" w:rsidP="002024A2">
      <w:pPr>
        <w:widowControl w:val="0"/>
        <w:spacing w:line="276" w:lineRule="auto"/>
        <w:ind w:firstLine="709"/>
        <w:jc w:val="both"/>
        <w:rPr>
          <w:color w:val="FF0000"/>
          <w:sz w:val="28"/>
          <w:szCs w:val="28"/>
        </w:rPr>
      </w:pPr>
      <w:r w:rsidRPr="007F64F6">
        <w:rPr>
          <w:color w:val="FF0000"/>
          <w:sz w:val="28"/>
          <w:szCs w:val="28"/>
        </w:rPr>
        <w:t xml:space="preserve">В процессе натяжения и закрепления СИП в анкерном пролете выполняют установку анкерного зажима и закрепление СИП на первой анкерной опоре, натяжение СИП и закрепление его на второй анкерной опоре, закрепление СИП на промежуточных опорах. По монтажным таблицам в зависимости от температуры окружающего воздуха, марки, сечения СИП и расстановки опор в анкерном пролёте определяют величину усилия, с которым будет натягиваться несущая нулевая жила СИП. </w:t>
      </w:r>
    </w:p>
    <w:p w14:paraId="112B5D62" w14:textId="77777777" w:rsidR="00D8745A" w:rsidRPr="007F64F6" w:rsidRDefault="00D8745A" w:rsidP="002024A2">
      <w:pPr>
        <w:widowControl w:val="0"/>
        <w:spacing w:line="276" w:lineRule="auto"/>
        <w:ind w:firstLine="709"/>
        <w:jc w:val="both"/>
        <w:rPr>
          <w:color w:val="FF0000"/>
          <w:sz w:val="28"/>
          <w:szCs w:val="28"/>
        </w:rPr>
      </w:pPr>
      <w:r w:rsidRPr="007F64F6">
        <w:rPr>
          <w:color w:val="FF0000"/>
          <w:sz w:val="28"/>
          <w:szCs w:val="28"/>
        </w:rPr>
        <w:t>Регулировку стрел провеса выполняют следующим образом:</w:t>
      </w:r>
    </w:p>
    <w:p w14:paraId="47AA3644" w14:textId="77777777" w:rsidR="00D8745A" w:rsidRPr="007F64F6" w:rsidRDefault="00D8745A" w:rsidP="005412BA">
      <w:pPr>
        <w:pStyle w:val="a5"/>
        <w:widowControl w:val="0"/>
        <w:numPr>
          <w:ilvl w:val="0"/>
          <w:numId w:val="47"/>
        </w:numPr>
        <w:tabs>
          <w:tab w:val="left" w:pos="1022"/>
        </w:tabs>
        <w:spacing w:line="276" w:lineRule="auto"/>
        <w:ind w:left="0" w:firstLine="709"/>
        <w:jc w:val="both"/>
        <w:rPr>
          <w:color w:val="FF0000"/>
          <w:sz w:val="28"/>
        </w:rPr>
      </w:pPr>
      <w:r w:rsidRPr="007F64F6">
        <w:rPr>
          <w:color w:val="FF0000"/>
          <w:sz w:val="28"/>
        </w:rPr>
        <w:t>устанавливают анкерный зажим РА 1500 на несущую нулевую жилу на концевой опоре. На жгут около зажима накладывают пластиковый стяжной хомут Е 778</w:t>
      </w:r>
      <w:r w:rsidRPr="007F64F6">
        <w:rPr>
          <w:color w:val="FF0000"/>
          <w:sz w:val="28"/>
          <w:szCs w:val="28"/>
        </w:rPr>
        <w:t>;</w:t>
      </w:r>
    </w:p>
    <w:p w14:paraId="67F0BB59" w14:textId="77777777" w:rsidR="00D8745A" w:rsidRPr="007F64F6" w:rsidRDefault="00D8745A" w:rsidP="005412BA">
      <w:pPr>
        <w:pStyle w:val="a5"/>
        <w:widowControl w:val="0"/>
        <w:numPr>
          <w:ilvl w:val="0"/>
          <w:numId w:val="47"/>
        </w:numPr>
        <w:tabs>
          <w:tab w:val="left" w:pos="1022"/>
        </w:tabs>
        <w:spacing w:line="276" w:lineRule="auto"/>
        <w:ind w:left="0" w:firstLine="709"/>
        <w:jc w:val="both"/>
        <w:rPr>
          <w:color w:val="FF0000"/>
          <w:sz w:val="28"/>
        </w:rPr>
      </w:pPr>
      <w:r w:rsidRPr="007F64F6">
        <w:rPr>
          <w:color w:val="FF0000"/>
          <w:sz w:val="28"/>
        </w:rPr>
        <w:t>подвешивают зажим на кронштейн CS 10.3</w:t>
      </w:r>
      <w:r w:rsidRPr="007F64F6">
        <w:rPr>
          <w:color w:val="FF0000"/>
          <w:sz w:val="28"/>
          <w:szCs w:val="28"/>
        </w:rPr>
        <w:t>;</w:t>
      </w:r>
    </w:p>
    <w:p w14:paraId="19502DB6" w14:textId="77777777" w:rsidR="00D8745A" w:rsidRPr="007F64F6" w:rsidRDefault="00D8745A" w:rsidP="005412BA">
      <w:pPr>
        <w:pStyle w:val="a5"/>
        <w:widowControl w:val="0"/>
        <w:numPr>
          <w:ilvl w:val="0"/>
          <w:numId w:val="47"/>
        </w:numPr>
        <w:tabs>
          <w:tab w:val="left" w:pos="1022"/>
        </w:tabs>
        <w:spacing w:line="276" w:lineRule="auto"/>
        <w:ind w:left="0" w:firstLine="709"/>
        <w:jc w:val="both"/>
        <w:rPr>
          <w:color w:val="FF0000"/>
          <w:sz w:val="28"/>
        </w:rPr>
      </w:pPr>
      <w:r w:rsidRPr="007F64F6">
        <w:rPr>
          <w:color w:val="FF0000"/>
          <w:sz w:val="28"/>
        </w:rPr>
        <w:t>сматывают излишки СИП на барабан</w:t>
      </w:r>
      <w:r w:rsidRPr="007F64F6">
        <w:rPr>
          <w:color w:val="FF0000"/>
          <w:sz w:val="28"/>
          <w:szCs w:val="28"/>
        </w:rPr>
        <w:t>;</w:t>
      </w:r>
    </w:p>
    <w:p w14:paraId="33F65391" w14:textId="77777777" w:rsidR="00D8745A" w:rsidRPr="007F64F6" w:rsidRDefault="00D8745A" w:rsidP="005412BA">
      <w:pPr>
        <w:pStyle w:val="a5"/>
        <w:widowControl w:val="0"/>
        <w:numPr>
          <w:ilvl w:val="0"/>
          <w:numId w:val="47"/>
        </w:numPr>
        <w:tabs>
          <w:tab w:val="left" w:pos="1022"/>
        </w:tabs>
        <w:spacing w:line="276" w:lineRule="auto"/>
        <w:ind w:left="0" w:firstLine="709"/>
        <w:jc w:val="both"/>
        <w:rPr>
          <w:color w:val="FF0000"/>
          <w:sz w:val="28"/>
        </w:rPr>
      </w:pPr>
      <w:r w:rsidRPr="007F64F6">
        <w:rPr>
          <w:color w:val="FF0000"/>
          <w:sz w:val="28"/>
        </w:rPr>
        <w:t>устанавливают на несущую нулевую жилу монтажный зажим SCT 50-70 и прикрепляют к нему динамометр и ручную лебедку РТ 500</w:t>
      </w:r>
      <w:r w:rsidRPr="007F64F6">
        <w:rPr>
          <w:color w:val="FF0000"/>
          <w:sz w:val="28"/>
          <w:szCs w:val="28"/>
        </w:rPr>
        <w:t>;</w:t>
      </w:r>
    </w:p>
    <w:p w14:paraId="0BF0C136" w14:textId="77777777" w:rsidR="00D8745A" w:rsidRPr="007F64F6" w:rsidRDefault="00D8745A" w:rsidP="005412BA">
      <w:pPr>
        <w:pStyle w:val="a5"/>
        <w:widowControl w:val="0"/>
        <w:numPr>
          <w:ilvl w:val="0"/>
          <w:numId w:val="47"/>
        </w:numPr>
        <w:tabs>
          <w:tab w:val="left" w:pos="1022"/>
        </w:tabs>
        <w:spacing w:line="276" w:lineRule="auto"/>
        <w:ind w:left="0" w:firstLine="709"/>
        <w:jc w:val="both"/>
        <w:rPr>
          <w:color w:val="FF0000"/>
          <w:sz w:val="28"/>
        </w:rPr>
      </w:pPr>
      <w:r w:rsidRPr="007F64F6">
        <w:rPr>
          <w:color w:val="FF0000"/>
          <w:sz w:val="28"/>
        </w:rPr>
        <w:t>натягивают СИП лебедкой, усилие контролируют динамометром.</w:t>
      </w:r>
    </w:p>
    <w:p w14:paraId="2E30FECC" w14:textId="77777777" w:rsidR="00D8745A" w:rsidRPr="007F64F6" w:rsidRDefault="00D8745A" w:rsidP="005412BA">
      <w:pPr>
        <w:pStyle w:val="a5"/>
        <w:widowControl w:val="0"/>
        <w:numPr>
          <w:ilvl w:val="0"/>
          <w:numId w:val="47"/>
        </w:numPr>
        <w:tabs>
          <w:tab w:val="left" w:pos="1022"/>
        </w:tabs>
        <w:spacing w:line="276" w:lineRule="auto"/>
        <w:ind w:left="0" w:firstLine="709"/>
        <w:jc w:val="both"/>
        <w:rPr>
          <w:color w:val="FF0000"/>
          <w:sz w:val="28"/>
        </w:rPr>
      </w:pPr>
      <w:r w:rsidRPr="007F64F6">
        <w:rPr>
          <w:color w:val="FF0000"/>
          <w:sz w:val="28"/>
        </w:rPr>
        <w:t>закрепляют зажим на кронштейне и устанавливают его на несущую жилу</w:t>
      </w:r>
      <w:r w:rsidRPr="007F64F6">
        <w:rPr>
          <w:color w:val="FF0000"/>
          <w:sz w:val="28"/>
          <w:szCs w:val="28"/>
        </w:rPr>
        <w:t>;</w:t>
      </w:r>
    </w:p>
    <w:p w14:paraId="28ABAB35" w14:textId="77777777" w:rsidR="00D8745A" w:rsidRPr="007F64F6" w:rsidRDefault="00D8745A" w:rsidP="005412BA">
      <w:pPr>
        <w:pStyle w:val="a5"/>
        <w:widowControl w:val="0"/>
        <w:numPr>
          <w:ilvl w:val="0"/>
          <w:numId w:val="47"/>
        </w:numPr>
        <w:tabs>
          <w:tab w:val="left" w:pos="1022"/>
        </w:tabs>
        <w:spacing w:line="276" w:lineRule="auto"/>
        <w:ind w:left="0" w:firstLine="709"/>
        <w:jc w:val="both"/>
        <w:rPr>
          <w:color w:val="FF0000"/>
          <w:sz w:val="28"/>
        </w:rPr>
      </w:pPr>
      <w:r w:rsidRPr="007F64F6">
        <w:rPr>
          <w:color w:val="FF0000"/>
          <w:sz w:val="28"/>
        </w:rPr>
        <w:t>удаляют лебедку</w:t>
      </w:r>
      <w:r w:rsidRPr="007F64F6">
        <w:rPr>
          <w:color w:val="FF0000"/>
          <w:sz w:val="28"/>
          <w:szCs w:val="28"/>
        </w:rPr>
        <w:t>;</w:t>
      </w:r>
    </w:p>
    <w:p w14:paraId="5CD3D496" w14:textId="77777777" w:rsidR="00D8745A" w:rsidRPr="007F64F6" w:rsidRDefault="00D8745A" w:rsidP="005412BA">
      <w:pPr>
        <w:pStyle w:val="a5"/>
        <w:widowControl w:val="0"/>
        <w:numPr>
          <w:ilvl w:val="0"/>
          <w:numId w:val="47"/>
        </w:numPr>
        <w:tabs>
          <w:tab w:val="left" w:pos="1022"/>
        </w:tabs>
        <w:spacing w:line="276" w:lineRule="auto"/>
        <w:ind w:left="0" w:firstLine="709"/>
        <w:jc w:val="both"/>
        <w:rPr>
          <w:color w:val="FF0000"/>
          <w:sz w:val="28"/>
        </w:rPr>
      </w:pPr>
      <w:r w:rsidRPr="007F64F6">
        <w:rPr>
          <w:color w:val="FF0000"/>
          <w:sz w:val="28"/>
        </w:rPr>
        <w:t>хомутом Е 778 связывают жилы вместе.</w:t>
      </w:r>
    </w:p>
    <w:p w14:paraId="458F7182" w14:textId="1FACE9CD" w:rsidR="00D8745A" w:rsidRPr="007F64F6" w:rsidRDefault="00D8745A" w:rsidP="002024A2">
      <w:pPr>
        <w:widowControl w:val="0"/>
        <w:spacing w:line="276" w:lineRule="auto"/>
        <w:ind w:firstLine="708"/>
        <w:jc w:val="both"/>
        <w:rPr>
          <w:color w:val="FF0000"/>
          <w:sz w:val="28"/>
          <w:szCs w:val="28"/>
        </w:rPr>
      </w:pPr>
      <w:r w:rsidRPr="007F64F6">
        <w:rPr>
          <w:color w:val="FF0000"/>
          <w:sz w:val="28"/>
          <w:szCs w:val="28"/>
        </w:rPr>
        <w:t>Регулировка стрелы провеса показана на рисунке 10.</w:t>
      </w:r>
    </w:p>
    <w:p w14:paraId="36CC134F" w14:textId="77777777" w:rsidR="00610F73" w:rsidRPr="007F64F6" w:rsidRDefault="00610F73" w:rsidP="00610F73">
      <w:pPr>
        <w:widowControl w:val="0"/>
        <w:spacing w:line="276" w:lineRule="auto"/>
        <w:jc w:val="center"/>
        <w:rPr>
          <w:color w:val="FF0000"/>
          <w:sz w:val="28"/>
          <w:szCs w:val="28"/>
        </w:rPr>
      </w:pPr>
      <w:r w:rsidRPr="007F64F6">
        <w:rPr>
          <w:noProof/>
          <w:color w:val="FF0000"/>
          <w:sz w:val="28"/>
          <w:szCs w:val="28"/>
        </w:rPr>
        <w:drawing>
          <wp:inline distT="0" distB="0" distL="0" distR="0" wp14:anchorId="79112B19" wp14:editId="26380FEA">
            <wp:extent cx="2105406" cy="1391283"/>
            <wp:effectExtent l="0" t="0" r="0" b="0"/>
            <wp:docPr id="40" name="Рисунок 1" descr="C:\Users\User\AppData\Local\Temp\KClipboardExport\3oxm91j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AppData\Local\Temp\KClipboardExport\3oxm91j7.gif"/>
                    <pic:cNvPicPr>
                      <a:picLocks noChangeAspect="1" noChangeArrowheads="1"/>
                    </pic:cNvPicPr>
                  </pic:nvPicPr>
                  <pic:blipFill>
                    <a:blip r:embed="rId21" cstate="print"/>
                    <a:srcRect/>
                    <a:stretch>
                      <a:fillRect/>
                    </a:stretch>
                  </pic:blipFill>
                  <pic:spPr bwMode="auto">
                    <a:xfrm>
                      <a:off x="0" y="0"/>
                      <a:ext cx="2127106" cy="1405623"/>
                    </a:xfrm>
                    <a:prstGeom prst="rect">
                      <a:avLst/>
                    </a:prstGeom>
                    <a:noFill/>
                    <a:ln w="9525">
                      <a:noFill/>
                      <a:miter lim="800000"/>
                      <a:headEnd/>
                      <a:tailEnd/>
                    </a:ln>
                  </pic:spPr>
                </pic:pic>
              </a:graphicData>
            </a:graphic>
          </wp:inline>
        </w:drawing>
      </w:r>
    </w:p>
    <w:p w14:paraId="4E0D8E19" w14:textId="77777777" w:rsidR="00610F73" w:rsidRPr="007F64F6" w:rsidRDefault="00610F73" w:rsidP="00610F73">
      <w:pPr>
        <w:widowControl w:val="0"/>
        <w:tabs>
          <w:tab w:val="left" w:pos="0"/>
        </w:tabs>
        <w:suppressAutoHyphens/>
        <w:spacing w:after="240" w:line="276" w:lineRule="auto"/>
        <w:jc w:val="center"/>
        <w:rPr>
          <w:rFonts w:eastAsia="Calibri"/>
          <w:color w:val="FF0000"/>
          <w:sz w:val="28"/>
          <w:szCs w:val="22"/>
        </w:rPr>
      </w:pPr>
      <w:r w:rsidRPr="007F64F6">
        <w:rPr>
          <w:rFonts w:eastAsia="Calibri"/>
          <w:color w:val="FF0000"/>
          <w:sz w:val="28"/>
          <w:szCs w:val="22"/>
          <w:lang w:eastAsia="en-US"/>
        </w:rPr>
        <w:t xml:space="preserve">Рисунок 10 – </w:t>
      </w:r>
      <w:r w:rsidRPr="007F64F6">
        <w:rPr>
          <w:rFonts w:eastAsia="Calibri"/>
          <w:color w:val="FF0000"/>
          <w:sz w:val="28"/>
          <w:szCs w:val="22"/>
        </w:rPr>
        <w:t>Регулировка стрелы провеса</w:t>
      </w:r>
    </w:p>
    <w:p w14:paraId="651A6717" w14:textId="77777777" w:rsidR="00C97FB0" w:rsidRPr="007F64F6" w:rsidRDefault="00C97FB0" w:rsidP="002024A2">
      <w:pPr>
        <w:widowControl w:val="0"/>
        <w:spacing w:line="276" w:lineRule="auto"/>
        <w:ind w:firstLine="709"/>
        <w:jc w:val="both"/>
        <w:rPr>
          <w:color w:val="FF0000"/>
          <w:sz w:val="28"/>
          <w:szCs w:val="28"/>
        </w:rPr>
      </w:pPr>
      <w:r w:rsidRPr="007F64F6">
        <w:rPr>
          <w:color w:val="FF0000"/>
          <w:sz w:val="28"/>
          <w:szCs w:val="28"/>
        </w:rPr>
        <w:lastRenderedPageBreak/>
        <w:t xml:space="preserve">Измерение усилия в проводе осуществляется динамометром. Подвеска СИП осуществляется с помощью крепежной арматуры, которая закрепляется только на несущую нулевую жилу. </w:t>
      </w:r>
    </w:p>
    <w:p w14:paraId="2CECF843" w14:textId="77777777" w:rsidR="00D8745A" w:rsidRPr="007F64F6" w:rsidRDefault="00D8745A" w:rsidP="002024A2">
      <w:pPr>
        <w:widowControl w:val="0"/>
        <w:spacing w:line="276" w:lineRule="auto"/>
        <w:ind w:firstLine="708"/>
        <w:jc w:val="both"/>
        <w:rPr>
          <w:rFonts w:eastAsia="Calibri"/>
          <w:color w:val="FF0000"/>
          <w:sz w:val="28"/>
          <w:szCs w:val="22"/>
          <w:lang w:eastAsia="en-US"/>
        </w:rPr>
      </w:pPr>
      <w:r w:rsidRPr="007F64F6">
        <w:rPr>
          <w:rFonts w:eastAsia="Calibri"/>
          <w:color w:val="FF0000"/>
          <w:sz w:val="28"/>
          <w:szCs w:val="22"/>
          <w:lang w:eastAsia="en-US"/>
        </w:rPr>
        <w:t>Монтаж СИП от опоры к вводу в различные здания является одним из наиболее частых видов выполняемых предприятием работ. Схема монтажа СИП от опоры к вводу в здание показана в Приложении А.</w:t>
      </w:r>
      <w:r w:rsidRPr="007F64F6">
        <w:rPr>
          <w:rFonts w:eastAsia="Calibri"/>
          <w:color w:val="FF0000"/>
          <w:sz w:val="28"/>
          <w:szCs w:val="22"/>
          <w:lang w:eastAsia="en-US"/>
        </w:rPr>
        <w:tab/>
      </w:r>
    </w:p>
    <w:p w14:paraId="4CD0284A" w14:textId="5FC9891A" w:rsidR="00D8745A" w:rsidRPr="007F64F6" w:rsidRDefault="00C54C15" w:rsidP="00610F73">
      <w:pPr>
        <w:pStyle w:val="2"/>
        <w:spacing w:before="480" w:after="100" w:afterAutospacing="1"/>
        <w:jc w:val="center"/>
        <w:rPr>
          <w:rFonts w:ascii="Times New Roman" w:eastAsia="Calibri" w:hAnsi="Times New Roman" w:cs="Times New Roman"/>
          <w:color w:val="FF0000"/>
          <w:sz w:val="28"/>
          <w:szCs w:val="28"/>
          <w:shd w:val="clear" w:color="auto" w:fill="FFFFFF"/>
          <w:lang w:eastAsia="en-US"/>
        </w:rPr>
      </w:pPr>
      <w:bookmarkStart w:id="13" w:name="_Toc157505262"/>
      <w:bookmarkStart w:id="14" w:name="_Toc163805232"/>
      <w:r w:rsidRPr="007F64F6">
        <w:rPr>
          <w:rFonts w:ascii="Times New Roman" w:eastAsia="Calibri" w:hAnsi="Times New Roman" w:cs="Times New Roman"/>
          <w:color w:val="FF0000"/>
          <w:sz w:val="28"/>
          <w:szCs w:val="28"/>
          <w:shd w:val="clear" w:color="auto" w:fill="FFFFFF"/>
          <w:lang w:eastAsia="en-US"/>
        </w:rPr>
        <w:t>8</w:t>
      </w:r>
      <w:r w:rsidR="00356AAC" w:rsidRPr="007F64F6">
        <w:rPr>
          <w:rFonts w:ascii="Times New Roman" w:eastAsia="Calibri" w:hAnsi="Times New Roman" w:cs="Times New Roman"/>
          <w:color w:val="FF0000"/>
          <w:sz w:val="28"/>
          <w:szCs w:val="28"/>
          <w:shd w:val="clear" w:color="auto" w:fill="FFFFFF"/>
          <w:lang w:eastAsia="en-US"/>
        </w:rPr>
        <w:t>.</w:t>
      </w:r>
      <w:r w:rsidR="00D8745A" w:rsidRPr="007F64F6">
        <w:rPr>
          <w:rFonts w:ascii="Times New Roman" w:eastAsia="Calibri" w:hAnsi="Times New Roman" w:cs="Times New Roman"/>
          <w:color w:val="FF0000"/>
          <w:sz w:val="28"/>
          <w:szCs w:val="28"/>
          <w:shd w:val="clear" w:color="auto" w:fill="FFFFFF"/>
          <w:lang w:eastAsia="en-US"/>
        </w:rPr>
        <w:t xml:space="preserve"> Разработка технологической карты монтажа схемы учета электроэнергии с трехфазным счетчиком и трансформаторами тока</w:t>
      </w:r>
      <w:bookmarkEnd w:id="13"/>
      <w:bookmarkEnd w:id="14"/>
    </w:p>
    <w:p w14:paraId="68A68190" w14:textId="77777777" w:rsidR="00D8745A" w:rsidRPr="007F64F6" w:rsidRDefault="00D8745A" w:rsidP="00610F73">
      <w:pPr>
        <w:widowControl w:val="0"/>
        <w:spacing w:line="300" w:lineRule="auto"/>
        <w:ind w:firstLine="708"/>
        <w:jc w:val="both"/>
        <w:rPr>
          <w:color w:val="FF0000"/>
          <w:sz w:val="28"/>
          <w:szCs w:val="20"/>
        </w:rPr>
      </w:pPr>
      <w:r w:rsidRPr="007F64F6">
        <w:rPr>
          <w:color w:val="FF0000"/>
          <w:sz w:val="28"/>
          <w:szCs w:val="20"/>
        </w:rPr>
        <w:t>Описание схемы подключения трехфазного счетчика.</w:t>
      </w:r>
    </w:p>
    <w:p w14:paraId="56C5539E" w14:textId="77777777" w:rsidR="00D8745A" w:rsidRPr="007F64F6" w:rsidRDefault="00D8745A" w:rsidP="00610F73">
      <w:pPr>
        <w:widowControl w:val="0"/>
        <w:spacing w:line="300" w:lineRule="auto"/>
        <w:ind w:firstLine="709"/>
        <w:jc w:val="both"/>
        <w:rPr>
          <w:rFonts w:eastAsia="Calibri"/>
          <w:color w:val="FF0000"/>
          <w:sz w:val="28"/>
          <w:szCs w:val="28"/>
          <w:lang w:eastAsia="en-US"/>
        </w:rPr>
      </w:pPr>
      <w:r w:rsidRPr="007F64F6">
        <w:rPr>
          <w:rFonts w:eastAsia="Calibri"/>
          <w:color w:val="FF0000"/>
          <w:sz w:val="28"/>
          <w:szCs w:val="28"/>
          <w:lang w:eastAsia="en-US"/>
        </w:rPr>
        <w:t xml:space="preserve">В первую очередь, необходимо выбрать подходящую схему подключения электросчётчика на 400 В, которая зависит от типа контролирующего прибора. Если необходимо учитывать потребление относительно небольшого количества трехфазных потребителей малой мощности, то счетчик электроэнергии устанавливается непосредственно в разрыв питающих проводов. Если же необходимо контролировать достаточно мощные потребители трехфазной электросети, и их токи превышают номинальные значение электросчетчика, значит необходимо устанавливать дополнительные трансформаторы тока (ТТ). Все приборы учёта потребления электроэнергии различаются по следующим схемам подсоединения: </w:t>
      </w:r>
    </w:p>
    <w:p w14:paraId="6B25BA39" w14:textId="53B081DC" w:rsidR="00D8745A" w:rsidRPr="007F64F6" w:rsidRDefault="00610F73" w:rsidP="00610F73">
      <w:pPr>
        <w:widowControl w:val="0"/>
        <w:spacing w:line="300" w:lineRule="auto"/>
        <w:ind w:firstLine="709"/>
        <w:jc w:val="both"/>
        <w:rPr>
          <w:rFonts w:eastAsia="Calibri"/>
          <w:color w:val="FF0000"/>
          <w:sz w:val="28"/>
          <w:szCs w:val="28"/>
          <w:lang w:eastAsia="en-US"/>
        </w:rPr>
      </w:pPr>
      <w:r w:rsidRPr="007F64F6">
        <w:rPr>
          <w:rFonts w:eastAsia="Calibri"/>
          <w:color w:val="FF0000"/>
          <w:sz w:val="28"/>
          <w:szCs w:val="28"/>
          <w:lang w:eastAsia="en-US"/>
        </w:rPr>
        <w:t>–</w:t>
      </w:r>
      <w:r w:rsidR="00D8745A" w:rsidRPr="007F64F6">
        <w:rPr>
          <w:rFonts w:eastAsia="Calibri"/>
          <w:color w:val="FF0000"/>
          <w:sz w:val="28"/>
          <w:szCs w:val="28"/>
          <w:lang w:eastAsia="en-US"/>
        </w:rPr>
        <w:t> приборы учёта с непосредственным (прямоточным) включением;</w:t>
      </w:r>
    </w:p>
    <w:p w14:paraId="21661724" w14:textId="4043D8A2" w:rsidR="00D8745A" w:rsidRPr="007F64F6" w:rsidRDefault="00610F73" w:rsidP="00610F73">
      <w:pPr>
        <w:widowControl w:val="0"/>
        <w:spacing w:line="300" w:lineRule="auto"/>
        <w:ind w:firstLine="709"/>
        <w:jc w:val="both"/>
        <w:rPr>
          <w:rFonts w:eastAsia="Calibri"/>
          <w:color w:val="FF0000"/>
          <w:sz w:val="28"/>
          <w:szCs w:val="28"/>
          <w:lang w:eastAsia="en-US"/>
        </w:rPr>
      </w:pPr>
      <w:r w:rsidRPr="007F64F6">
        <w:rPr>
          <w:rFonts w:eastAsia="Calibri"/>
          <w:color w:val="FF0000"/>
          <w:sz w:val="28"/>
          <w:szCs w:val="28"/>
          <w:lang w:eastAsia="en-US"/>
        </w:rPr>
        <w:t xml:space="preserve">– </w:t>
      </w:r>
      <w:r w:rsidR="00D8745A" w:rsidRPr="007F64F6">
        <w:rPr>
          <w:rFonts w:eastAsia="Calibri"/>
          <w:color w:val="FF0000"/>
          <w:sz w:val="28"/>
          <w:szCs w:val="28"/>
          <w:lang w:eastAsia="en-US"/>
        </w:rPr>
        <w:t xml:space="preserve">электросчётчики с </w:t>
      </w:r>
      <w:proofErr w:type="spellStart"/>
      <w:r w:rsidR="00D8745A" w:rsidRPr="007F64F6">
        <w:rPr>
          <w:rFonts w:eastAsia="Calibri"/>
          <w:color w:val="FF0000"/>
          <w:sz w:val="28"/>
          <w:szCs w:val="28"/>
          <w:lang w:eastAsia="en-US"/>
        </w:rPr>
        <w:t>полукосвенным</w:t>
      </w:r>
      <w:proofErr w:type="spellEnd"/>
      <w:r w:rsidR="00D8745A" w:rsidRPr="007F64F6">
        <w:rPr>
          <w:rFonts w:eastAsia="Calibri"/>
          <w:color w:val="FF0000"/>
          <w:sz w:val="28"/>
          <w:szCs w:val="28"/>
          <w:lang w:eastAsia="en-US"/>
        </w:rPr>
        <w:t xml:space="preserve"> типом подключения;</w:t>
      </w:r>
    </w:p>
    <w:p w14:paraId="6492926C" w14:textId="34C78695" w:rsidR="00D8745A" w:rsidRPr="007F64F6" w:rsidRDefault="00D8745A" w:rsidP="00610F73">
      <w:pPr>
        <w:widowControl w:val="0"/>
        <w:spacing w:line="300" w:lineRule="auto"/>
        <w:ind w:firstLine="709"/>
        <w:jc w:val="both"/>
        <w:rPr>
          <w:rFonts w:eastAsia="Calibri"/>
          <w:color w:val="FF0000"/>
          <w:sz w:val="28"/>
          <w:szCs w:val="28"/>
          <w:lang w:eastAsia="en-US"/>
        </w:rPr>
      </w:pPr>
      <w:r w:rsidRPr="007F64F6">
        <w:rPr>
          <w:rFonts w:eastAsia="Calibri"/>
          <w:color w:val="FF0000"/>
          <w:sz w:val="28"/>
          <w:szCs w:val="28"/>
          <w:lang w:eastAsia="en-US"/>
        </w:rPr>
        <w:t>Устройство прямоточного типа учёта потребления энергоресурсов рассчитано на пропускание токов не выше 100 А. Из-за этого происходит ограничение использования такого аппарата по мощности, которая составляет не более 60 кВт. На рисунке 11 приводится схема прямого подключения прибора учета.</w:t>
      </w:r>
    </w:p>
    <w:p w14:paraId="75C9CC83" w14:textId="77777777" w:rsidR="00610F73" w:rsidRPr="007F64F6" w:rsidRDefault="00610F73" w:rsidP="00610F73">
      <w:pPr>
        <w:widowControl w:val="0"/>
        <w:spacing w:line="300" w:lineRule="auto"/>
        <w:ind w:firstLine="709"/>
        <w:jc w:val="both"/>
        <w:rPr>
          <w:rFonts w:eastAsia="Calibri"/>
          <w:color w:val="FF0000"/>
          <w:sz w:val="28"/>
          <w:szCs w:val="28"/>
          <w:lang w:eastAsia="en-US"/>
        </w:rPr>
      </w:pPr>
      <w:r w:rsidRPr="007F64F6">
        <w:rPr>
          <w:rFonts w:eastAsia="Calibri"/>
          <w:color w:val="FF0000"/>
          <w:sz w:val="28"/>
          <w:szCs w:val="28"/>
          <w:lang w:eastAsia="en-US"/>
        </w:rPr>
        <w:t xml:space="preserve">Подводящие проводники зачищаются от изоляции и подключаются к клеммам счетчика 1, 3 и 5. Отходящие проводники подключаются к </w:t>
      </w:r>
      <w:proofErr w:type="spellStart"/>
      <w:r w:rsidRPr="007F64F6">
        <w:rPr>
          <w:rFonts w:eastAsia="Calibri"/>
          <w:color w:val="FF0000"/>
          <w:sz w:val="28"/>
          <w:szCs w:val="28"/>
          <w:lang w:eastAsia="en-US"/>
        </w:rPr>
        <w:t>клеммным</w:t>
      </w:r>
      <w:proofErr w:type="spellEnd"/>
      <w:r w:rsidRPr="007F64F6">
        <w:rPr>
          <w:rFonts w:eastAsia="Calibri"/>
          <w:color w:val="FF0000"/>
          <w:sz w:val="28"/>
          <w:szCs w:val="28"/>
          <w:lang w:eastAsia="en-US"/>
        </w:rPr>
        <w:t xml:space="preserve"> контактам прибора 2, 4 и 6. Подключение нулевого проводника выполняется соответственно к двум оставшимся контактам 7 и 8 как указано на рисунке.</w:t>
      </w:r>
    </w:p>
    <w:p w14:paraId="59B7BBEB" w14:textId="77777777" w:rsidR="00610F73" w:rsidRPr="007F64F6" w:rsidRDefault="00610F73" w:rsidP="00610F73">
      <w:pPr>
        <w:widowControl w:val="0"/>
        <w:spacing w:line="300" w:lineRule="auto"/>
        <w:ind w:firstLine="709"/>
        <w:jc w:val="both"/>
        <w:rPr>
          <w:rFonts w:eastAsia="Calibri"/>
          <w:color w:val="FF0000"/>
          <w:sz w:val="28"/>
          <w:szCs w:val="28"/>
          <w:lang w:eastAsia="en-US"/>
        </w:rPr>
      </w:pPr>
      <w:r w:rsidRPr="007F64F6">
        <w:rPr>
          <w:rFonts w:eastAsia="Calibri"/>
          <w:color w:val="FF0000"/>
          <w:sz w:val="28"/>
          <w:szCs w:val="28"/>
          <w:lang w:eastAsia="en-US"/>
        </w:rPr>
        <w:t xml:space="preserve">Если потребляемая нагрузка всех электроприборов превышает номинальное значение силы тока, которое может проходить через счетчик, то необходимо дополнительно установить измерительные ТТ. ТТ устанавливаются в разрыв силовых токоведущих проводов. </w:t>
      </w:r>
    </w:p>
    <w:p w14:paraId="6582D5F9" w14:textId="77777777" w:rsidR="00610F73" w:rsidRPr="007F64F6" w:rsidRDefault="00610F73" w:rsidP="002024A2">
      <w:pPr>
        <w:widowControl w:val="0"/>
        <w:spacing w:line="276" w:lineRule="auto"/>
        <w:ind w:firstLine="709"/>
        <w:jc w:val="both"/>
        <w:rPr>
          <w:rFonts w:eastAsia="Calibri"/>
          <w:color w:val="FF0000"/>
          <w:sz w:val="28"/>
          <w:szCs w:val="28"/>
          <w:lang w:eastAsia="en-US"/>
        </w:rPr>
      </w:pPr>
    </w:p>
    <w:p w14:paraId="62658851" w14:textId="77777777" w:rsidR="00D8745A" w:rsidRPr="007F64F6" w:rsidRDefault="00D8745A" w:rsidP="002024A2">
      <w:pPr>
        <w:widowControl w:val="0"/>
        <w:spacing w:line="276" w:lineRule="auto"/>
        <w:jc w:val="center"/>
        <w:textAlignment w:val="top"/>
        <w:rPr>
          <w:rFonts w:eastAsia="Calibri"/>
          <w:noProof/>
          <w:color w:val="FF0000"/>
          <w:sz w:val="28"/>
          <w:szCs w:val="22"/>
        </w:rPr>
      </w:pPr>
      <w:r w:rsidRPr="007F64F6">
        <w:rPr>
          <w:rFonts w:eastAsia="Calibri"/>
          <w:noProof/>
          <w:color w:val="FF0000"/>
          <w:sz w:val="28"/>
          <w:szCs w:val="22"/>
        </w:rPr>
        <w:lastRenderedPageBreak/>
        <w:drawing>
          <wp:inline distT="0" distB="0" distL="0" distR="0" wp14:anchorId="192C1344" wp14:editId="5E4C7B26">
            <wp:extent cx="3005154" cy="2470905"/>
            <wp:effectExtent l="0" t="0" r="5080" b="5715"/>
            <wp:docPr id="4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3021845" cy="2484629"/>
                    </a:xfrm>
                    <a:prstGeom prst="rect">
                      <a:avLst/>
                    </a:prstGeom>
                    <a:noFill/>
                    <a:ln w="9525">
                      <a:noFill/>
                      <a:miter lim="800000"/>
                      <a:headEnd/>
                      <a:tailEnd/>
                    </a:ln>
                  </pic:spPr>
                </pic:pic>
              </a:graphicData>
            </a:graphic>
          </wp:inline>
        </w:drawing>
      </w:r>
    </w:p>
    <w:p w14:paraId="6C2B80E9" w14:textId="77777777" w:rsidR="00D8745A" w:rsidRPr="007F64F6" w:rsidRDefault="00D8745A" w:rsidP="005412BA">
      <w:pPr>
        <w:widowControl w:val="0"/>
        <w:tabs>
          <w:tab w:val="left" w:pos="0"/>
        </w:tabs>
        <w:spacing w:after="240" w:line="276" w:lineRule="auto"/>
        <w:jc w:val="center"/>
        <w:rPr>
          <w:rFonts w:eastAsia="Calibri"/>
          <w:noProof/>
          <w:color w:val="FF0000"/>
          <w:sz w:val="28"/>
          <w:szCs w:val="22"/>
        </w:rPr>
      </w:pPr>
      <w:r w:rsidRPr="007F64F6">
        <w:rPr>
          <w:rFonts w:eastAsia="Calibri"/>
          <w:color w:val="FF0000"/>
          <w:sz w:val="28"/>
          <w:szCs w:val="22"/>
          <w:lang w:eastAsia="en-US"/>
        </w:rPr>
        <w:t xml:space="preserve">Рисунок 11 – </w:t>
      </w:r>
      <w:r w:rsidRPr="007F64F6">
        <w:rPr>
          <w:rFonts w:eastAsia="Calibri"/>
          <w:noProof/>
          <w:color w:val="FF0000"/>
          <w:sz w:val="28"/>
          <w:szCs w:val="22"/>
        </w:rPr>
        <w:t>Схема прямого подключения прибора учета</w:t>
      </w:r>
    </w:p>
    <w:p w14:paraId="0C1D3044" w14:textId="77777777" w:rsidR="00D8745A" w:rsidRPr="007F64F6" w:rsidRDefault="00D8745A" w:rsidP="002024A2">
      <w:pPr>
        <w:widowControl w:val="0"/>
        <w:spacing w:line="276" w:lineRule="auto"/>
        <w:ind w:firstLine="709"/>
        <w:jc w:val="both"/>
        <w:rPr>
          <w:rFonts w:eastAsia="Calibri"/>
          <w:color w:val="FF0000"/>
          <w:sz w:val="28"/>
          <w:szCs w:val="28"/>
          <w:lang w:eastAsia="en-US"/>
        </w:rPr>
      </w:pPr>
      <w:r w:rsidRPr="007F64F6">
        <w:rPr>
          <w:rFonts w:eastAsia="Calibri"/>
          <w:color w:val="FF0000"/>
          <w:sz w:val="28"/>
          <w:szCs w:val="28"/>
          <w:lang w:eastAsia="en-US"/>
        </w:rPr>
        <w:t>Назначение контактов ТТ:</w:t>
      </w:r>
    </w:p>
    <w:p w14:paraId="56D165A3" w14:textId="77777777" w:rsidR="00D8745A" w:rsidRPr="007F64F6" w:rsidRDefault="00D8745A" w:rsidP="002024A2">
      <w:pPr>
        <w:widowControl w:val="0"/>
        <w:spacing w:line="276" w:lineRule="auto"/>
        <w:ind w:firstLine="709"/>
        <w:jc w:val="both"/>
        <w:rPr>
          <w:rFonts w:eastAsia="Calibri"/>
          <w:color w:val="FF0000"/>
          <w:sz w:val="28"/>
          <w:szCs w:val="28"/>
          <w:lang w:eastAsia="en-US"/>
        </w:rPr>
      </w:pPr>
      <w:r w:rsidRPr="007F64F6">
        <w:rPr>
          <w:rFonts w:eastAsia="Calibri"/>
          <w:color w:val="FF0000"/>
          <w:sz w:val="28"/>
          <w:szCs w:val="28"/>
          <w:lang w:eastAsia="en-US"/>
        </w:rPr>
        <w:t>Л1 – вход фазной (силовой) линии;</w:t>
      </w:r>
    </w:p>
    <w:p w14:paraId="3A34FC40" w14:textId="77777777" w:rsidR="00D8745A" w:rsidRPr="007F64F6" w:rsidRDefault="00D8745A" w:rsidP="002024A2">
      <w:pPr>
        <w:widowControl w:val="0"/>
        <w:spacing w:line="276" w:lineRule="auto"/>
        <w:ind w:firstLine="709"/>
        <w:jc w:val="both"/>
        <w:rPr>
          <w:rFonts w:eastAsia="Calibri"/>
          <w:color w:val="FF0000"/>
          <w:sz w:val="28"/>
          <w:szCs w:val="28"/>
          <w:lang w:eastAsia="en-US"/>
        </w:rPr>
      </w:pPr>
      <w:r w:rsidRPr="007F64F6">
        <w:rPr>
          <w:rFonts w:eastAsia="Calibri"/>
          <w:color w:val="FF0000"/>
          <w:sz w:val="28"/>
          <w:szCs w:val="28"/>
          <w:lang w:eastAsia="en-US"/>
        </w:rPr>
        <w:t>Л2 – выход фазной линии (нагрузка);</w:t>
      </w:r>
    </w:p>
    <w:p w14:paraId="1DBDFB85" w14:textId="77777777" w:rsidR="00D8745A" w:rsidRPr="007F64F6" w:rsidRDefault="00D8745A" w:rsidP="002024A2">
      <w:pPr>
        <w:widowControl w:val="0"/>
        <w:spacing w:line="276" w:lineRule="auto"/>
        <w:ind w:firstLine="709"/>
        <w:jc w:val="both"/>
        <w:rPr>
          <w:rFonts w:eastAsia="Calibri"/>
          <w:color w:val="FF0000"/>
          <w:sz w:val="28"/>
          <w:szCs w:val="28"/>
          <w:lang w:eastAsia="en-US"/>
        </w:rPr>
      </w:pPr>
      <w:r w:rsidRPr="007F64F6">
        <w:rPr>
          <w:rFonts w:eastAsia="Calibri"/>
          <w:color w:val="FF0000"/>
          <w:sz w:val="28"/>
          <w:szCs w:val="28"/>
          <w:lang w:eastAsia="en-US"/>
        </w:rPr>
        <w:t>И1 – вход измерительной обмотки;</w:t>
      </w:r>
    </w:p>
    <w:p w14:paraId="1C66CFBF" w14:textId="77777777" w:rsidR="00D8745A" w:rsidRPr="007F64F6" w:rsidRDefault="00D8745A" w:rsidP="002024A2">
      <w:pPr>
        <w:widowControl w:val="0"/>
        <w:spacing w:line="276" w:lineRule="auto"/>
        <w:ind w:firstLine="709"/>
        <w:jc w:val="both"/>
        <w:rPr>
          <w:rFonts w:eastAsia="Calibri"/>
          <w:color w:val="FF0000"/>
          <w:sz w:val="28"/>
          <w:szCs w:val="28"/>
          <w:lang w:eastAsia="en-US"/>
        </w:rPr>
      </w:pPr>
      <w:r w:rsidRPr="007F64F6">
        <w:rPr>
          <w:rFonts w:eastAsia="Calibri"/>
          <w:color w:val="FF0000"/>
          <w:sz w:val="28"/>
          <w:szCs w:val="28"/>
          <w:lang w:eastAsia="en-US"/>
        </w:rPr>
        <w:t>И2 – выход измерительной обмотки.</w:t>
      </w:r>
    </w:p>
    <w:p w14:paraId="2F3C8F3B" w14:textId="77777777" w:rsidR="00D8745A" w:rsidRPr="007F64F6" w:rsidRDefault="00D8745A" w:rsidP="002024A2">
      <w:pPr>
        <w:widowControl w:val="0"/>
        <w:spacing w:line="276" w:lineRule="auto"/>
        <w:ind w:firstLine="709"/>
        <w:jc w:val="both"/>
        <w:rPr>
          <w:rFonts w:eastAsia="Calibri"/>
          <w:color w:val="FF0000"/>
          <w:sz w:val="28"/>
          <w:szCs w:val="28"/>
          <w:lang w:eastAsia="en-US"/>
        </w:rPr>
      </w:pPr>
      <w:r w:rsidRPr="007F64F6">
        <w:rPr>
          <w:rFonts w:eastAsia="Calibri"/>
          <w:color w:val="FF0000"/>
          <w:sz w:val="28"/>
          <w:szCs w:val="28"/>
          <w:lang w:eastAsia="en-US"/>
        </w:rPr>
        <w:t>Подключение ТТ производится согласно приведенной схеме (рис. 12).</w:t>
      </w:r>
    </w:p>
    <w:p w14:paraId="247284BA" w14:textId="77777777" w:rsidR="00D8745A" w:rsidRPr="007F64F6" w:rsidRDefault="00D8745A" w:rsidP="00610F73">
      <w:pPr>
        <w:keepNext/>
        <w:widowControl w:val="0"/>
        <w:spacing w:before="120" w:line="276" w:lineRule="auto"/>
        <w:jc w:val="center"/>
        <w:rPr>
          <w:rFonts w:eastAsia="Calibri"/>
          <w:noProof/>
          <w:color w:val="FF0000"/>
          <w:sz w:val="28"/>
          <w:szCs w:val="28"/>
        </w:rPr>
      </w:pPr>
      <w:r w:rsidRPr="007F64F6">
        <w:rPr>
          <w:rFonts w:eastAsia="Calibri"/>
          <w:noProof/>
          <w:color w:val="FF0000"/>
          <w:sz w:val="28"/>
          <w:szCs w:val="28"/>
        </w:rPr>
        <w:drawing>
          <wp:inline distT="0" distB="0" distL="0" distR="0" wp14:anchorId="526CEA7E" wp14:editId="115E969C">
            <wp:extent cx="4683990" cy="2739063"/>
            <wp:effectExtent l="0" t="0" r="2540" b="4445"/>
            <wp:docPr id="46" name="Рисунок 1" descr="C:\Users\САНЬКА\Desktop\sxema-podkluchenija-trexfaznogo-schetchik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САНЬКА\Desktop\sxema-podkluchenija-trexfaznogo-schetchika-12.jpg"/>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brightnessContrast bright="20000" contrast="-20000"/>
                              </a14:imgEffect>
                            </a14:imgLayer>
                          </a14:imgProps>
                        </a:ext>
                        <a:ext uri="{28A0092B-C50C-407E-A947-70E740481C1C}">
                          <a14:useLocalDpi xmlns:a14="http://schemas.microsoft.com/office/drawing/2010/main" val="0"/>
                        </a:ext>
                      </a:extLst>
                    </a:blip>
                    <a:srcRect b="4022"/>
                    <a:stretch/>
                  </pic:blipFill>
                  <pic:spPr bwMode="auto">
                    <a:xfrm>
                      <a:off x="0" y="0"/>
                      <a:ext cx="4716824" cy="2758263"/>
                    </a:xfrm>
                    <a:prstGeom prst="rect">
                      <a:avLst/>
                    </a:prstGeom>
                    <a:noFill/>
                    <a:ln>
                      <a:noFill/>
                    </a:ln>
                    <a:extLst>
                      <a:ext uri="{53640926-AAD7-44D8-BBD7-CCE9431645EC}">
                        <a14:shadowObscured xmlns:a14="http://schemas.microsoft.com/office/drawing/2010/main"/>
                      </a:ext>
                    </a:extLst>
                  </pic:spPr>
                </pic:pic>
              </a:graphicData>
            </a:graphic>
          </wp:inline>
        </w:drawing>
      </w:r>
    </w:p>
    <w:p w14:paraId="585AAA43" w14:textId="4D6DC04F" w:rsidR="00D8745A" w:rsidRPr="007F64F6" w:rsidRDefault="00D8745A" w:rsidP="005412BA">
      <w:pPr>
        <w:keepNext/>
        <w:widowControl w:val="0"/>
        <w:tabs>
          <w:tab w:val="left" w:pos="0"/>
        </w:tabs>
        <w:suppressAutoHyphens/>
        <w:spacing w:after="240" w:line="276" w:lineRule="auto"/>
        <w:jc w:val="center"/>
        <w:rPr>
          <w:rFonts w:eastAsia="Calibri"/>
          <w:noProof/>
          <w:color w:val="FF0000"/>
          <w:sz w:val="28"/>
          <w:szCs w:val="22"/>
        </w:rPr>
      </w:pPr>
      <w:r w:rsidRPr="007F64F6">
        <w:rPr>
          <w:rFonts w:eastAsia="Calibri"/>
          <w:color w:val="FF0000"/>
          <w:sz w:val="28"/>
          <w:szCs w:val="22"/>
          <w:lang w:eastAsia="en-US"/>
        </w:rPr>
        <w:t xml:space="preserve">Рисунок 12 – </w:t>
      </w:r>
      <w:r w:rsidRPr="007F64F6">
        <w:rPr>
          <w:rFonts w:eastAsia="Calibri"/>
          <w:noProof/>
          <w:color w:val="FF0000"/>
          <w:sz w:val="28"/>
          <w:szCs w:val="22"/>
        </w:rPr>
        <w:t>Схема полукосвенного подключения счетчика электроэнергии</w:t>
      </w:r>
    </w:p>
    <w:p w14:paraId="2942AC40" w14:textId="4063372A" w:rsidR="00D8745A" w:rsidRPr="007F64F6" w:rsidRDefault="00D8745A" w:rsidP="002024A2">
      <w:pPr>
        <w:widowControl w:val="0"/>
        <w:spacing w:line="276" w:lineRule="auto"/>
        <w:ind w:firstLine="709"/>
        <w:jc w:val="both"/>
        <w:rPr>
          <w:rFonts w:eastAsia="Calibri"/>
          <w:color w:val="FF0000"/>
          <w:sz w:val="28"/>
          <w:szCs w:val="28"/>
          <w:lang w:eastAsia="en-US"/>
        </w:rPr>
      </w:pPr>
      <w:r w:rsidRPr="007F64F6">
        <w:rPr>
          <w:rFonts w:eastAsia="Calibri"/>
          <w:color w:val="FF0000"/>
          <w:sz w:val="28"/>
          <w:szCs w:val="28"/>
          <w:lang w:eastAsia="en-US"/>
        </w:rPr>
        <w:t xml:space="preserve">К силовому проводу фазы А, до установленного трансформатора тока, подключается провод сечением 1,5 мм², второй его конец заводится на испытательную </w:t>
      </w:r>
      <w:proofErr w:type="spellStart"/>
      <w:r w:rsidRPr="007F64F6">
        <w:rPr>
          <w:rFonts w:eastAsia="Calibri"/>
          <w:color w:val="FF0000"/>
          <w:sz w:val="28"/>
          <w:szCs w:val="28"/>
          <w:lang w:eastAsia="en-US"/>
        </w:rPr>
        <w:t>клеммную</w:t>
      </w:r>
      <w:proofErr w:type="spellEnd"/>
      <w:r w:rsidRPr="007F64F6">
        <w:rPr>
          <w:rFonts w:eastAsia="Calibri"/>
          <w:color w:val="FF0000"/>
          <w:sz w:val="28"/>
          <w:szCs w:val="28"/>
          <w:lang w:eastAsia="en-US"/>
        </w:rPr>
        <w:t xml:space="preserve"> колодку. Аналогично подключают провода сечением 1,5 мм</w:t>
      </w:r>
      <w:r w:rsidRPr="007F64F6">
        <w:rPr>
          <w:rFonts w:eastAsia="Calibri"/>
          <w:color w:val="FF0000"/>
          <w:sz w:val="28"/>
          <w:szCs w:val="28"/>
          <w:vertAlign w:val="superscript"/>
          <w:lang w:eastAsia="en-US"/>
        </w:rPr>
        <w:t>2</w:t>
      </w:r>
      <w:r w:rsidRPr="007F64F6">
        <w:rPr>
          <w:rFonts w:eastAsia="Calibri"/>
          <w:color w:val="FF0000"/>
          <w:sz w:val="28"/>
          <w:szCs w:val="28"/>
          <w:lang w:eastAsia="en-US"/>
        </w:rPr>
        <w:t xml:space="preserve"> к оставшимся фазам В и С. От клемм вторичной обмотки трансформатора тока, фазы А, провода сечением 2,5 мм</w:t>
      </w:r>
      <w:r w:rsidRPr="007F64F6">
        <w:rPr>
          <w:rFonts w:eastAsia="Calibri"/>
          <w:color w:val="FF0000"/>
          <w:sz w:val="28"/>
          <w:szCs w:val="28"/>
          <w:vertAlign w:val="superscript"/>
          <w:lang w:eastAsia="en-US"/>
        </w:rPr>
        <w:t>2</w:t>
      </w:r>
      <w:r w:rsidRPr="007F64F6">
        <w:rPr>
          <w:rFonts w:eastAsia="Calibri"/>
          <w:color w:val="FF0000"/>
          <w:sz w:val="28"/>
          <w:szCs w:val="28"/>
          <w:lang w:eastAsia="en-US"/>
        </w:rPr>
        <w:t xml:space="preserve"> идут на клеммы цепей тока испытательной колодки. Необходимо соблюдать </w:t>
      </w:r>
      <w:proofErr w:type="spellStart"/>
      <w:r w:rsidRPr="007F64F6">
        <w:rPr>
          <w:rFonts w:eastAsia="Calibri"/>
          <w:color w:val="FF0000"/>
          <w:sz w:val="28"/>
          <w:szCs w:val="28"/>
          <w:lang w:eastAsia="en-US"/>
        </w:rPr>
        <w:t>фазировку</w:t>
      </w:r>
      <w:proofErr w:type="spellEnd"/>
      <w:r w:rsidRPr="007F64F6">
        <w:rPr>
          <w:rFonts w:eastAsia="Calibri"/>
          <w:color w:val="FF0000"/>
          <w:sz w:val="28"/>
          <w:szCs w:val="28"/>
          <w:lang w:eastAsia="en-US"/>
        </w:rPr>
        <w:t xml:space="preserve"> подключения обмотки, иначе показания счетчика будут не верны. Аналогичным образом </w:t>
      </w:r>
      <w:r w:rsidRPr="007F64F6">
        <w:rPr>
          <w:rFonts w:eastAsia="Calibri"/>
          <w:color w:val="FF0000"/>
          <w:sz w:val="28"/>
          <w:szCs w:val="28"/>
          <w:lang w:eastAsia="en-US"/>
        </w:rPr>
        <w:lastRenderedPageBreak/>
        <w:t>подключаются вторичные обмотки трансформаторов В и С. Далее от клемм цепей напряжения испытательной колодки подключается провод сечением 1,5 мм</w:t>
      </w:r>
      <w:r w:rsidRPr="007F64F6">
        <w:rPr>
          <w:rFonts w:eastAsia="Calibri"/>
          <w:color w:val="FF0000"/>
          <w:sz w:val="28"/>
          <w:szCs w:val="28"/>
          <w:vertAlign w:val="superscript"/>
          <w:lang w:eastAsia="en-US"/>
        </w:rPr>
        <w:t>2</w:t>
      </w:r>
      <w:r w:rsidRPr="007F64F6">
        <w:rPr>
          <w:rFonts w:eastAsia="Calibri"/>
          <w:color w:val="FF0000"/>
          <w:sz w:val="28"/>
          <w:szCs w:val="28"/>
          <w:lang w:eastAsia="en-US"/>
        </w:rPr>
        <w:t xml:space="preserve"> к клеммам счетчика. От клемм цепей тока испытательной колодки подключается провод сечением 2,5 мм</w:t>
      </w:r>
      <w:r w:rsidRPr="007F64F6">
        <w:rPr>
          <w:rFonts w:eastAsia="Calibri"/>
          <w:color w:val="FF0000"/>
          <w:sz w:val="28"/>
          <w:szCs w:val="28"/>
          <w:vertAlign w:val="superscript"/>
          <w:lang w:eastAsia="en-US"/>
        </w:rPr>
        <w:t>2</w:t>
      </w:r>
      <w:r w:rsidRPr="007F64F6">
        <w:rPr>
          <w:rFonts w:eastAsia="Calibri"/>
          <w:color w:val="FF0000"/>
          <w:sz w:val="28"/>
          <w:szCs w:val="28"/>
          <w:lang w:eastAsia="en-US"/>
        </w:rPr>
        <w:t xml:space="preserve"> к клеммам счетчика, как показано на рисунке.</w:t>
      </w:r>
    </w:p>
    <w:p w14:paraId="7DD6D9E7" w14:textId="77777777" w:rsidR="00D8745A" w:rsidRPr="007F64F6" w:rsidRDefault="00D8745A" w:rsidP="002024A2">
      <w:pPr>
        <w:widowControl w:val="0"/>
        <w:spacing w:line="276" w:lineRule="auto"/>
        <w:ind w:left="1" w:firstLine="708"/>
        <w:jc w:val="both"/>
        <w:rPr>
          <w:rFonts w:eastAsia="Calibri"/>
          <w:color w:val="FF0000"/>
          <w:sz w:val="28"/>
          <w:szCs w:val="28"/>
          <w:lang w:eastAsia="en-US"/>
        </w:rPr>
      </w:pPr>
      <w:r w:rsidRPr="007F64F6">
        <w:rPr>
          <w:rFonts w:eastAsia="Calibri"/>
          <w:color w:val="FF0000"/>
          <w:sz w:val="28"/>
          <w:szCs w:val="28"/>
          <w:lang w:eastAsia="en-US"/>
        </w:rPr>
        <w:t>Элементы схемы трехфазного счетчика с трансформаторами тока приведены в таблице 4.</w:t>
      </w:r>
    </w:p>
    <w:p w14:paraId="36727E23" w14:textId="77777777" w:rsidR="00D8745A" w:rsidRPr="007F64F6" w:rsidRDefault="00D8745A" w:rsidP="002024A2">
      <w:pPr>
        <w:widowControl w:val="0"/>
        <w:spacing w:line="276" w:lineRule="auto"/>
        <w:jc w:val="right"/>
        <w:rPr>
          <w:rFonts w:eastAsia="Calibri"/>
          <w:color w:val="FF0000"/>
          <w:sz w:val="28"/>
          <w:szCs w:val="28"/>
          <w:lang w:eastAsia="en-US"/>
        </w:rPr>
      </w:pPr>
      <w:r w:rsidRPr="007F64F6">
        <w:rPr>
          <w:rFonts w:eastAsia="Calibri"/>
          <w:color w:val="FF0000"/>
          <w:sz w:val="28"/>
          <w:szCs w:val="28"/>
          <w:lang w:eastAsia="en-US"/>
        </w:rPr>
        <w:t>Таблица 4</w:t>
      </w:r>
    </w:p>
    <w:p w14:paraId="615DCB12" w14:textId="77777777" w:rsidR="00D8745A" w:rsidRPr="007F64F6" w:rsidRDefault="00D8745A" w:rsidP="002024A2">
      <w:pPr>
        <w:widowControl w:val="0"/>
        <w:spacing w:line="276" w:lineRule="auto"/>
        <w:jc w:val="center"/>
        <w:rPr>
          <w:rFonts w:eastAsia="Calibri"/>
          <w:color w:val="FF0000"/>
          <w:sz w:val="28"/>
          <w:szCs w:val="28"/>
          <w:lang w:eastAsia="en-US"/>
        </w:rPr>
      </w:pPr>
      <w:r w:rsidRPr="007F64F6">
        <w:rPr>
          <w:rFonts w:eastAsia="Calibri"/>
          <w:color w:val="FF0000"/>
          <w:sz w:val="28"/>
          <w:szCs w:val="28"/>
          <w:lang w:eastAsia="en-US"/>
        </w:rPr>
        <w:t>Элементы схемы трехфазного счетчика с трансформаторами тока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
        <w:gridCol w:w="1754"/>
        <w:gridCol w:w="4269"/>
        <w:gridCol w:w="1018"/>
        <w:gridCol w:w="1875"/>
      </w:tblGrid>
      <w:tr w:rsidR="007F64F6" w:rsidRPr="007F64F6" w14:paraId="3983FBF4" w14:textId="77777777" w:rsidTr="00C97FB0">
        <w:trPr>
          <w:cantSplit/>
          <w:trHeight w:val="757"/>
          <w:tblHeader/>
          <w:jc w:val="center"/>
        </w:trPr>
        <w:tc>
          <w:tcPr>
            <w:tcW w:w="606" w:type="dxa"/>
            <w:shd w:val="clear" w:color="auto" w:fill="auto"/>
            <w:vAlign w:val="center"/>
          </w:tcPr>
          <w:p w14:paraId="664460E1" w14:textId="77777777" w:rsidR="00D8745A" w:rsidRPr="007F64F6" w:rsidRDefault="00D8745A" w:rsidP="00610F73">
            <w:pPr>
              <w:widowControl w:val="0"/>
              <w:jc w:val="center"/>
              <w:rPr>
                <w:rFonts w:eastAsia="Calibri"/>
                <w:color w:val="FF0000"/>
                <w:szCs w:val="22"/>
                <w:lang w:eastAsia="en-US"/>
              </w:rPr>
            </w:pPr>
            <w:r w:rsidRPr="007F64F6">
              <w:rPr>
                <w:rFonts w:eastAsia="Calibri"/>
                <w:color w:val="FF0000"/>
                <w:szCs w:val="22"/>
                <w:lang w:eastAsia="en-US"/>
              </w:rPr>
              <w:t>№ п/п</w:t>
            </w:r>
          </w:p>
        </w:tc>
        <w:tc>
          <w:tcPr>
            <w:tcW w:w="1775" w:type="dxa"/>
            <w:shd w:val="clear" w:color="auto" w:fill="auto"/>
            <w:vAlign w:val="center"/>
          </w:tcPr>
          <w:p w14:paraId="684594CB" w14:textId="77777777" w:rsidR="00D8745A" w:rsidRPr="007F64F6" w:rsidRDefault="00D8745A" w:rsidP="00610F73">
            <w:pPr>
              <w:widowControl w:val="0"/>
              <w:jc w:val="center"/>
              <w:rPr>
                <w:rFonts w:eastAsia="Calibri"/>
                <w:color w:val="FF0000"/>
                <w:szCs w:val="22"/>
                <w:lang w:eastAsia="en-US"/>
              </w:rPr>
            </w:pPr>
            <w:r w:rsidRPr="007F64F6">
              <w:rPr>
                <w:rFonts w:eastAsia="Calibri"/>
                <w:color w:val="FF0000"/>
                <w:szCs w:val="22"/>
                <w:lang w:eastAsia="en-US"/>
              </w:rPr>
              <w:t>Обозначение на схеме</w:t>
            </w:r>
          </w:p>
        </w:tc>
        <w:tc>
          <w:tcPr>
            <w:tcW w:w="4523" w:type="dxa"/>
            <w:shd w:val="clear" w:color="auto" w:fill="auto"/>
            <w:vAlign w:val="center"/>
          </w:tcPr>
          <w:p w14:paraId="506A0FA7" w14:textId="77777777" w:rsidR="00D8745A" w:rsidRPr="007F64F6" w:rsidRDefault="00D8745A" w:rsidP="00610F73">
            <w:pPr>
              <w:widowControl w:val="0"/>
              <w:jc w:val="center"/>
              <w:rPr>
                <w:rFonts w:eastAsia="Calibri"/>
                <w:color w:val="FF0000"/>
                <w:szCs w:val="22"/>
                <w:lang w:eastAsia="en-US"/>
              </w:rPr>
            </w:pPr>
            <w:r w:rsidRPr="007F64F6">
              <w:rPr>
                <w:rFonts w:eastAsia="Calibri"/>
                <w:color w:val="FF0000"/>
                <w:szCs w:val="22"/>
                <w:lang w:eastAsia="en-US"/>
              </w:rPr>
              <w:t>Наименование и тип</w:t>
            </w:r>
          </w:p>
        </w:tc>
        <w:tc>
          <w:tcPr>
            <w:tcW w:w="1052" w:type="dxa"/>
            <w:shd w:val="clear" w:color="auto" w:fill="auto"/>
            <w:vAlign w:val="center"/>
          </w:tcPr>
          <w:p w14:paraId="0FE766B1" w14:textId="77777777" w:rsidR="00D8745A" w:rsidRPr="007F64F6" w:rsidRDefault="00D8745A" w:rsidP="00610F73">
            <w:pPr>
              <w:widowControl w:val="0"/>
              <w:jc w:val="center"/>
              <w:rPr>
                <w:rFonts w:eastAsia="Calibri"/>
                <w:color w:val="FF0000"/>
                <w:szCs w:val="22"/>
                <w:lang w:eastAsia="en-US"/>
              </w:rPr>
            </w:pPr>
            <w:r w:rsidRPr="007F64F6">
              <w:rPr>
                <w:rFonts w:eastAsia="Calibri"/>
                <w:color w:val="FF0000"/>
                <w:szCs w:val="22"/>
                <w:lang w:eastAsia="en-US"/>
              </w:rPr>
              <w:t>Кол-во</w:t>
            </w:r>
          </w:p>
        </w:tc>
        <w:tc>
          <w:tcPr>
            <w:tcW w:w="1898" w:type="dxa"/>
            <w:shd w:val="clear" w:color="auto" w:fill="auto"/>
            <w:vAlign w:val="center"/>
          </w:tcPr>
          <w:p w14:paraId="3B5B52CB" w14:textId="77777777" w:rsidR="00D8745A" w:rsidRPr="007F64F6" w:rsidRDefault="00D8745A" w:rsidP="00610F73">
            <w:pPr>
              <w:widowControl w:val="0"/>
              <w:jc w:val="center"/>
              <w:rPr>
                <w:rFonts w:eastAsia="Calibri"/>
                <w:color w:val="FF0000"/>
                <w:szCs w:val="22"/>
                <w:lang w:eastAsia="en-US"/>
              </w:rPr>
            </w:pPr>
            <w:r w:rsidRPr="007F64F6">
              <w:rPr>
                <w:rFonts w:eastAsia="Calibri"/>
                <w:color w:val="FF0000"/>
                <w:szCs w:val="22"/>
                <w:lang w:eastAsia="en-US"/>
              </w:rPr>
              <w:t>Нормативный документ</w:t>
            </w:r>
          </w:p>
        </w:tc>
      </w:tr>
      <w:tr w:rsidR="007F64F6" w:rsidRPr="007F64F6" w14:paraId="4013C56D" w14:textId="77777777" w:rsidTr="00D8745A">
        <w:trPr>
          <w:cantSplit/>
          <w:trHeight w:val="705"/>
          <w:jc w:val="center"/>
        </w:trPr>
        <w:tc>
          <w:tcPr>
            <w:tcW w:w="606" w:type="dxa"/>
            <w:shd w:val="clear" w:color="auto" w:fill="auto"/>
            <w:vAlign w:val="center"/>
          </w:tcPr>
          <w:p w14:paraId="1765A10D" w14:textId="77777777" w:rsidR="00D8745A" w:rsidRPr="007F64F6" w:rsidRDefault="00D8745A" w:rsidP="00610F73">
            <w:pPr>
              <w:widowControl w:val="0"/>
              <w:jc w:val="center"/>
              <w:rPr>
                <w:rFonts w:eastAsia="Calibri"/>
                <w:color w:val="FF0000"/>
                <w:szCs w:val="22"/>
                <w:lang w:eastAsia="en-US"/>
              </w:rPr>
            </w:pPr>
            <w:r w:rsidRPr="007F64F6">
              <w:rPr>
                <w:rFonts w:eastAsia="Calibri"/>
                <w:color w:val="FF0000"/>
                <w:szCs w:val="22"/>
                <w:lang w:eastAsia="en-US"/>
              </w:rPr>
              <w:t>1</w:t>
            </w:r>
          </w:p>
        </w:tc>
        <w:tc>
          <w:tcPr>
            <w:tcW w:w="1775" w:type="dxa"/>
            <w:shd w:val="clear" w:color="auto" w:fill="auto"/>
            <w:vAlign w:val="center"/>
          </w:tcPr>
          <w:p w14:paraId="30E0284B" w14:textId="77777777" w:rsidR="00D8745A" w:rsidRPr="007F64F6" w:rsidRDefault="00D8745A" w:rsidP="00610F73">
            <w:pPr>
              <w:widowControl w:val="0"/>
              <w:jc w:val="center"/>
              <w:rPr>
                <w:rFonts w:eastAsia="Calibri"/>
                <w:color w:val="FF0000"/>
                <w:szCs w:val="22"/>
                <w:lang w:eastAsia="en-US"/>
              </w:rPr>
            </w:pPr>
            <w:proofErr w:type="spellStart"/>
            <w:r w:rsidRPr="007F64F6">
              <w:rPr>
                <w:rFonts w:eastAsia="Calibri"/>
                <w:color w:val="FF0000"/>
                <w:szCs w:val="22"/>
                <w:lang w:eastAsia="en-US"/>
              </w:rPr>
              <w:t>Wh</w:t>
            </w:r>
            <w:proofErr w:type="spellEnd"/>
          </w:p>
        </w:tc>
        <w:tc>
          <w:tcPr>
            <w:tcW w:w="4523" w:type="dxa"/>
            <w:shd w:val="clear" w:color="auto" w:fill="auto"/>
            <w:vAlign w:val="center"/>
          </w:tcPr>
          <w:p w14:paraId="2276A468" w14:textId="77777777" w:rsidR="00D8745A" w:rsidRPr="007F64F6" w:rsidRDefault="00D8745A" w:rsidP="00610F73">
            <w:pPr>
              <w:widowControl w:val="0"/>
              <w:jc w:val="center"/>
              <w:rPr>
                <w:rFonts w:eastAsia="Calibri"/>
                <w:color w:val="FF0000"/>
                <w:szCs w:val="22"/>
                <w:lang w:eastAsia="en-US"/>
              </w:rPr>
            </w:pPr>
            <w:r w:rsidRPr="007F64F6">
              <w:rPr>
                <w:rFonts w:eastAsia="Calibri"/>
                <w:color w:val="FF0000"/>
                <w:szCs w:val="22"/>
                <w:lang w:eastAsia="en-US"/>
              </w:rPr>
              <w:t>Счетчик электрической энергии Меркурий 230 ART-03</w:t>
            </w:r>
          </w:p>
        </w:tc>
        <w:tc>
          <w:tcPr>
            <w:tcW w:w="1052" w:type="dxa"/>
            <w:shd w:val="clear" w:color="auto" w:fill="auto"/>
            <w:vAlign w:val="center"/>
          </w:tcPr>
          <w:p w14:paraId="3C8DF77C" w14:textId="77777777" w:rsidR="00D8745A" w:rsidRPr="007F64F6" w:rsidRDefault="00D8745A" w:rsidP="00610F73">
            <w:pPr>
              <w:widowControl w:val="0"/>
              <w:jc w:val="center"/>
              <w:rPr>
                <w:rFonts w:eastAsia="Calibri"/>
                <w:color w:val="FF0000"/>
                <w:szCs w:val="22"/>
                <w:lang w:eastAsia="en-US"/>
              </w:rPr>
            </w:pPr>
            <w:r w:rsidRPr="007F64F6">
              <w:rPr>
                <w:rFonts w:eastAsia="Calibri"/>
                <w:color w:val="FF0000"/>
                <w:szCs w:val="22"/>
                <w:lang w:eastAsia="en-US"/>
              </w:rPr>
              <w:t>1 шт.</w:t>
            </w:r>
          </w:p>
        </w:tc>
        <w:tc>
          <w:tcPr>
            <w:tcW w:w="1898" w:type="dxa"/>
            <w:shd w:val="clear" w:color="auto" w:fill="auto"/>
            <w:vAlign w:val="center"/>
          </w:tcPr>
          <w:p w14:paraId="2D5C1163" w14:textId="77777777" w:rsidR="00D8745A" w:rsidRPr="007F64F6" w:rsidRDefault="00D8745A" w:rsidP="00610F73">
            <w:pPr>
              <w:widowControl w:val="0"/>
              <w:jc w:val="center"/>
              <w:rPr>
                <w:rFonts w:eastAsia="Calibri"/>
                <w:color w:val="FF0000"/>
                <w:szCs w:val="22"/>
                <w:lang w:eastAsia="en-US"/>
              </w:rPr>
            </w:pPr>
            <w:r w:rsidRPr="007F64F6">
              <w:rPr>
                <w:rFonts w:eastAsia="Calibri"/>
                <w:color w:val="FF0000"/>
                <w:szCs w:val="22"/>
                <w:lang w:eastAsia="en-US"/>
              </w:rPr>
              <w:t>ГОСТ 31818.11-2012</w:t>
            </w:r>
          </w:p>
        </w:tc>
      </w:tr>
      <w:tr w:rsidR="007F64F6" w:rsidRPr="007F64F6" w14:paraId="6EE6C82B" w14:textId="77777777" w:rsidTr="00D8745A">
        <w:trPr>
          <w:cantSplit/>
          <w:trHeight w:val="609"/>
          <w:jc w:val="center"/>
        </w:trPr>
        <w:tc>
          <w:tcPr>
            <w:tcW w:w="606" w:type="dxa"/>
            <w:shd w:val="clear" w:color="auto" w:fill="auto"/>
            <w:vAlign w:val="center"/>
          </w:tcPr>
          <w:p w14:paraId="5189C4DB" w14:textId="77777777" w:rsidR="00D8745A" w:rsidRPr="007F64F6" w:rsidRDefault="00D8745A" w:rsidP="00610F73">
            <w:pPr>
              <w:widowControl w:val="0"/>
              <w:jc w:val="center"/>
              <w:rPr>
                <w:rFonts w:eastAsia="Calibri"/>
                <w:color w:val="FF0000"/>
                <w:szCs w:val="22"/>
                <w:lang w:eastAsia="en-US"/>
              </w:rPr>
            </w:pPr>
            <w:r w:rsidRPr="007F64F6">
              <w:rPr>
                <w:rFonts w:eastAsia="Calibri"/>
                <w:color w:val="FF0000"/>
                <w:szCs w:val="22"/>
                <w:lang w:eastAsia="en-US"/>
              </w:rPr>
              <w:t>2</w:t>
            </w:r>
          </w:p>
        </w:tc>
        <w:tc>
          <w:tcPr>
            <w:tcW w:w="1775" w:type="dxa"/>
            <w:shd w:val="clear" w:color="auto" w:fill="auto"/>
            <w:vAlign w:val="center"/>
          </w:tcPr>
          <w:p w14:paraId="2D51F2BB" w14:textId="77777777" w:rsidR="00D8745A" w:rsidRPr="007F64F6" w:rsidRDefault="00D8745A" w:rsidP="00610F73">
            <w:pPr>
              <w:widowControl w:val="0"/>
              <w:jc w:val="center"/>
              <w:rPr>
                <w:rFonts w:eastAsia="Calibri"/>
                <w:color w:val="FF0000"/>
                <w:szCs w:val="22"/>
                <w:lang w:eastAsia="en-US"/>
              </w:rPr>
            </w:pPr>
            <w:r w:rsidRPr="007F64F6">
              <w:rPr>
                <w:rFonts w:eastAsia="Calibri"/>
                <w:color w:val="FF0000"/>
                <w:szCs w:val="22"/>
                <w:lang w:eastAsia="en-US"/>
              </w:rPr>
              <w:t>TT</w:t>
            </w:r>
          </w:p>
        </w:tc>
        <w:tc>
          <w:tcPr>
            <w:tcW w:w="4523" w:type="dxa"/>
            <w:shd w:val="clear" w:color="auto" w:fill="auto"/>
            <w:vAlign w:val="center"/>
          </w:tcPr>
          <w:p w14:paraId="3BD9BC5C" w14:textId="77777777" w:rsidR="00D8745A" w:rsidRPr="007F64F6" w:rsidRDefault="00D8745A" w:rsidP="00610F73">
            <w:pPr>
              <w:widowControl w:val="0"/>
              <w:jc w:val="center"/>
              <w:rPr>
                <w:rFonts w:eastAsia="Calibri"/>
                <w:color w:val="FF0000"/>
                <w:szCs w:val="22"/>
                <w:lang w:eastAsia="en-US"/>
              </w:rPr>
            </w:pPr>
            <w:r w:rsidRPr="007F64F6">
              <w:rPr>
                <w:rFonts w:eastAsia="Calibri"/>
                <w:color w:val="FF0000"/>
                <w:szCs w:val="22"/>
                <w:lang w:eastAsia="en-US"/>
              </w:rPr>
              <w:t>Трансформатор тока ТШП-0,66</w:t>
            </w:r>
          </w:p>
        </w:tc>
        <w:tc>
          <w:tcPr>
            <w:tcW w:w="1052" w:type="dxa"/>
            <w:shd w:val="clear" w:color="auto" w:fill="auto"/>
            <w:vAlign w:val="center"/>
          </w:tcPr>
          <w:p w14:paraId="2B1BF9C1" w14:textId="77777777" w:rsidR="00D8745A" w:rsidRPr="007F64F6" w:rsidRDefault="00D8745A" w:rsidP="00610F73">
            <w:pPr>
              <w:widowControl w:val="0"/>
              <w:jc w:val="center"/>
              <w:rPr>
                <w:rFonts w:eastAsia="Calibri"/>
                <w:color w:val="FF0000"/>
                <w:szCs w:val="22"/>
                <w:lang w:eastAsia="en-US"/>
              </w:rPr>
            </w:pPr>
            <w:r w:rsidRPr="007F64F6">
              <w:rPr>
                <w:rFonts w:eastAsia="Calibri"/>
                <w:color w:val="FF0000"/>
                <w:szCs w:val="22"/>
                <w:lang w:eastAsia="en-US"/>
              </w:rPr>
              <w:t>3 шт.</w:t>
            </w:r>
          </w:p>
        </w:tc>
        <w:tc>
          <w:tcPr>
            <w:tcW w:w="1898" w:type="dxa"/>
            <w:shd w:val="clear" w:color="auto" w:fill="auto"/>
            <w:vAlign w:val="center"/>
          </w:tcPr>
          <w:p w14:paraId="6B491CE7" w14:textId="77777777" w:rsidR="00D8745A" w:rsidRPr="007F64F6" w:rsidRDefault="00D8745A" w:rsidP="00610F73">
            <w:pPr>
              <w:widowControl w:val="0"/>
              <w:jc w:val="center"/>
              <w:rPr>
                <w:rFonts w:eastAsia="Calibri"/>
                <w:color w:val="FF0000"/>
                <w:szCs w:val="22"/>
                <w:lang w:eastAsia="en-US"/>
              </w:rPr>
            </w:pPr>
            <w:r w:rsidRPr="007F64F6">
              <w:rPr>
                <w:rFonts w:eastAsia="Calibri"/>
                <w:color w:val="FF0000"/>
                <w:szCs w:val="22"/>
                <w:lang w:eastAsia="en-US"/>
              </w:rPr>
              <w:t>ГОСТ 7746-2015</w:t>
            </w:r>
          </w:p>
        </w:tc>
      </w:tr>
      <w:tr w:rsidR="00D8745A" w:rsidRPr="007F64F6" w14:paraId="0B5A177E" w14:textId="77777777" w:rsidTr="00D8745A">
        <w:trPr>
          <w:cantSplit/>
          <w:trHeight w:val="364"/>
          <w:jc w:val="center"/>
        </w:trPr>
        <w:tc>
          <w:tcPr>
            <w:tcW w:w="606" w:type="dxa"/>
            <w:shd w:val="clear" w:color="auto" w:fill="auto"/>
            <w:vAlign w:val="center"/>
          </w:tcPr>
          <w:p w14:paraId="269A1C5F" w14:textId="77777777" w:rsidR="00D8745A" w:rsidRPr="007F64F6" w:rsidRDefault="00D8745A" w:rsidP="00610F73">
            <w:pPr>
              <w:widowControl w:val="0"/>
              <w:jc w:val="center"/>
              <w:rPr>
                <w:rFonts w:eastAsia="Calibri"/>
                <w:color w:val="FF0000"/>
                <w:szCs w:val="22"/>
                <w:lang w:eastAsia="en-US"/>
              </w:rPr>
            </w:pPr>
            <w:r w:rsidRPr="007F64F6">
              <w:rPr>
                <w:rFonts w:eastAsia="Calibri"/>
                <w:color w:val="FF0000"/>
                <w:szCs w:val="22"/>
                <w:lang w:eastAsia="en-US"/>
              </w:rPr>
              <w:t>3</w:t>
            </w:r>
          </w:p>
        </w:tc>
        <w:tc>
          <w:tcPr>
            <w:tcW w:w="1775" w:type="dxa"/>
            <w:shd w:val="clear" w:color="auto" w:fill="auto"/>
            <w:vAlign w:val="center"/>
          </w:tcPr>
          <w:p w14:paraId="013F4102" w14:textId="77777777" w:rsidR="00D8745A" w:rsidRPr="007F64F6" w:rsidRDefault="00D8745A" w:rsidP="00610F73">
            <w:pPr>
              <w:widowControl w:val="0"/>
              <w:jc w:val="center"/>
              <w:rPr>
                <w:rFonts w:eastAsia="Calibri"/>
                <w:color w:val="FF0000"/>
                <w:szCs w:val="22"/>
                <w:lang w:eastAsia="en-US"/>
              </w:rPr>
            </w:pPr>
            <w:r w:rsidRPr="007F64F6">
              <w:rPr>
                <w:rFonts w:eastAsia="Calibri"/>
                <w:color w:val="FF0000"/>
                <w:szCs w:val="22"/>
                <w:lang w:eastAsia="en-US"/>
              </w:rPr>
              <w:t>ИКК</w:t>
            </w:r>
          </w:p>
        </w:tc>
        <w:tc>
          <w:tcPr>
            <w:tcW w:w="4523" w:type="dxa"/>
            <w:shd w:val="clear" w:color="auto" w:fill="auto"/>
            <w:vAlign w:val="center"/>
          </w:tcPr>
          <w:p w14:paraId="72AD8AB1" w14:textId="77777777" w:rsidR="00D8745A" w:rsidRPr="007F64F6" w:rsidRDefault="00D8745A" w:rsidP="00610F73">
            <w:pPr>
              <w:widowControl w:val="0"/>
              <w:jc w:val="center"/>
              <w:rPr>
                <w:rFonts w:eastAsia="Calibri"/>
                <w:color w:val="FF0000"/>
                <w:szCs w:val="22"/>
                <w:lang w:eastAsia="en-US"/>
              </w:rPr>
            </w:pPr>
            <w:r w:rsidRPr="007F64F6">
              <w:rPr>
                <w:rFonts w:eastAsia="Calibri"/>
                <w:color w:val="FF0000"/>
                <w:szCs w:val="22"/>
                <w:lang w:eastAsia="en-US"/>
              </w:rPr>
              <w:t xml:space="preserve">Испытательная </w:t>
            </w:r>
            <w:proofErr w:type="spellStart"/>
            <w:r w:rsidRPr="007F64F6">
              <w:rPr>
                <w:rFonts w:eastAsia="Calibri"/>
                <w:color w:val="FF0000"/>
                <w:szCs w:val="22"/>
                <w:lang w:eastAsia="en-US"/>
              </w:rPr>
              <w:t>клеммная</w:t>
            </w:r>
            <w:proofErr w:type="spellEnd"/>
            <w:r w:rsidRPr="007F64F6">
              <w:rPr>
                <w:rFonts w:eastAsia="Calibri"/>
                <w:color w:val="FF0000"/>
                <w:szCs w:val="22"/>
                <w:lang w:eastAsia="en-US"/>
              </w:rPr>
              <w:t xml:space="preserve"> колодка</w:t>
            </w:r>
          </w:p>
        </w:tc>
        <w:tc>
          <w:tcPr>
            <w:tcW w:w="1052" w:type="dxa"/>
            <w:shd w:val="clear" w:color="auto" w:fill="auto"/>
            <w:vAlign w:val="center"/>
          </w:tcPr>
          <w:p w14:paraId="06AEA583" w14:textId="77777777" w:rsidR="00D8745A" w:rsidRPr="007F64F6" w:rsidRDefault="00D8745A" w:rsidP="00610F73">
            <w:pPr>
              <w:widowControl w:val="0"/>
              <w:jc w:val="center"/>
              <w:rPr>
                <w:rFonts w:eastAsia="Calibri"/>
                <w:color w:val="FF0000"/>
                <w:szCs w:val="22"/>
                <w:lang w:eastAsia="en-US"/>
              </w:rPr>
            </w:pPr>
            <w:r w:rsidRPr="007F64F6">
              <w:rPr>
                <w:rFonts w:eastAsia="Calibri"/>
                <w:color w:val="FF0000"/>
                <w:szCs w:val="22"/>
                <w:lang w:eastAsia="en-US"/>
              </w:rPr>
              <w:t>1 шт.</w:t>
            </w:r>
          </w:p>
        </w:tc>
        <w:tc>
          <w:tcPr>
            <w:tcW w:w="1898" w:type="dxa"/>
            <w:shd w:val="clear" w:color="auto" w:fill="auto"/>
            <w:vAlign w:val="center"/>
          </w:tcPr>
          <w:p w14:paraId="75103F52" w14:textId="77777777" w:rsidR="00D8745A" w:rsidRPr="007F64F6" w:rsidRDefault="00D8745A" w:rsidP="00610F73">
            <w:pPr>
              <w:widowControl w:val="0"/>
              <w:jc w:val="center"/>
              <w:rPr>
                <w:rFonts w:eastAsia="Calibri"/>
                <w:color w:val="FF0000"/>
                <w:szCs w:val="22"/>
                <w:lang w:eastAsia="en-US"/>
              </w:rPr>
            </w:pPr>
            <w:r w:rsidRPr="007F64F6">
              <w:rPr>
                <w:rFonts w:eastAsia="Calibri"/>
                <w:color w:val="FF0000"/>
                <w:szCs w:val="22"/>
                <w:lang w:eastAsia="en-US"/>
              </w:rPr>
              <w:t>ГОСТ Р 50030.7.1-2000</w:t>
            </w:r>
          </w:p>
        </w:tc>
      </w:tr>
    </w:tbl>
    <w:p w14:paraId="1A43E310" w14:textId="77777777" w:rsidR="00D8745A" w:rsidRPr="007F64F6" w:rsidRDefault="00D8745A" w:rsidP="002024A2">
      <w:pPr>
        <w:widowControl w:val="0"/>
        <w:spacing w:line="276" w:lineRule="auto"/>
        <w:ind w:firstLine="709"/>
        <w:jc w:val="both"/>
        <w:rPr>
          <w:rFonts w:eastAsia="Calibri"/>
          <w:color w:val="FF0000"/>
          <w:sz w:val="28"/>
          <w:szCs w:val="28"/>
          <w:lang w:eastAsia="en-US"/>
        </w:rPr>
      </w:pPr>
    </w:p>
    <w:p w14:paraId="396AAFAF" w14:textId="5BE4BCDD" w:rsidR="00D8745A" w:rsidRPr="007F64F6" w:rsidRDefault="00D8745A" w:rsidP="002024A2">
      <w:pPr>
        <w:widowControl w:val="0"/>
        <w:spacing w:line="276" w:lineRule="auto"/>
        <w:ind w:firstLine="709"/>
        <w:jc w:val="both"/>
        <w:rPr>
          <w:rFonts w:eastAsia="Calibri"/>
          <w:color w:val="FF0000"/>
          <w:sz w:val="28"/>
          <w:szCs w:val="28"/>
          <w:lang w:eastAsia="en-US"/>
        </w:rPr>
      </w:pPr>
      <w:r w:rsidRPr="007F64F6">
        <w:rPr>
          <w:rFonts w:eastAsia="Calibri"/>
          <w:color w:val="FF0000"/>
          <w:sz w:val="28"/>
          <w:szCs w:val="28"/>
          <w:lang w:eastAsia="en-US"/>
        </w:rPr>
        <w:t xml:space="preserve">Монтаж цепей напряжения электросчётчика </w:t>
      </w:r>
      <w:proofErr w:type="spellStart"/>
      <w:r w:rsidRPr="007F64F6">
        <w:rPr>
          <w:rFonts w:eastAsia="Calibri"/>
          <w:color w:val="FF0000"/>
          <w:sz w:val="28"/>
          <w:szCs w:val="28"/>
          <w:lang w:eastAsia="en-US"/>
        </w:rPr>
        <w:t>полукосвенного</w:t>
      </w:r>
      <w:proofErr w:type="spellEnd"/>
      <w:r w:rsidRPr="007F64F6">
        <w:rPr>
          <w:rFonts w:eastAsia="Calibri"/>
          <w:color w:val="FF0000"/>
          <w:sz w:val="28"/>
          <w:szCs w:val="28"/>
          <w:lang w:eastAsia="en-US"/>
        </w:rPr>
        <w:t xml:space="preserve"> включения должен выполняться в соответствии с п. 3.4 ПУЭ медным проводом сечением не менее 1,5 мм</w:t>
      </w:r>
      <w:r w:rsidRPr="007F64F6">
        <w:rPr>
          <w:rFonts w:eastAsia="Calibri"/>
          <w:color w:val="FF0000"/>
          <w:sz w:val="28"/>
          <w:szCs w:val="28"/>
          <w:vertAlign w:val="superscript"/>
          <w:lang w:eastAsia="en-US"/>
        </w:rPr>
        <w:t>2</w:t>
      </w:r>
      <w:r w:rsidRPr="007F64F6">
        <w:rPr>
          <w:rFonts w:eastAsia="Calibri"/>
          <w:color w:val="FF0000"/>
          <w:sz w:val="28"/>
          <w:szCs w:val="28"/>
          <w:lang w:eastAsia="en-US"/>
        </w:rPr>
        <w:t>, а токовых цепей – сечением не менее 2,5 мм</w:t>
      </w:r>
      <w:r w:rsidRPr="007F64F6">
        <w:rPr>
          <w:rFonts w:eastAsia="Calibri"/>
          <w:color w:val="FF0000"/>
          <w:sz w:val="28"/>
          <w:szCs w:val="28"/>
          <w:vertAlign w:val="superscript"/>
          <w:lang w:eastAsia="en-US"/>
        </w:rPr>
        <w:t>2</w:t>
      </w:r>
      <w:r w:rsidRPr="007F64F6">
        <w:rPr>
          <w:rFonts w:eastAsia="Calibri"/>
          <w:color w:val="FF0000"/>
          <w:sz w:val="28"/>
          <w:szCs w:val="28"/>
          <w:lang w:eastAsia="en-US"/>
        </w:rPr>
        <w:t xml:space="preserve">. Перечень использованных при монтаже схемы приборов учета электроэнергии монтажных элементов </w:t>
      </w:r>
      <w:r w:rsidRPr="007F64F6">
        <w:rPr>
          <w:rFonts w:eastAsia="Calibri"/>
          <w:color w:val="FF0000"/>
          <w:sz w:val="28"/>
          <w:szCs w:val="22"/>
          <w:lang w:eastAsia="en-US"/>
        </w:rPr>
        <w:t>и расходных материалов</w:t>
      </w:r>
      <w:r w:rsidRPr="007F64F6">
        <w:rPr>
          <w:rFonts w:eastAsia="Calibri"/>
          <w:color w:val="FF0000"/>
          <w:sz w:val="28"/>
          <w:szCs w:val="28"/>
          <w:lang w:eastAsia="en-US"/>
        </w:rPr>
        <w:t xml:space="preserve"> содержится в таблице 5. </w:t>
      </w:r>
    </w:p>
    <w:p w14:paraId="2D7BC92A" w14:textId="77777777" w:rsidR="00D8745A" w:rsidRPr="007F64F6" w:rsidRDefault="00D8745A" w:rsidP="002024A2">
      <w:pPr>
        <w:widowControl w:val="0"/>
        <w:spacing w:line="276" w:lineRule="auto"/>
        <w:jc w:val="right"/>
        <w:rPr>
          <w:rFonts w:eastAsia="Calibri"/>
          <w:color w:val="FF0000"/>
          <w:sz w:val="28"/>
          <w:szCs w:val="28"/>
          <w:lang w:eastAsia="en-US"/>
        </w:rPr>
      </w:pPr>
      <w:r w:rsidRPr="007F64F6">
        <w:rPr>
          <w:rFonts w:eastAsia="Calibri"/>
          <w:color w:val="FF0000"/>
          <w:sz w:val="28"/>
          <w:szCs w:val="28"/>
          <w:lang w:eastAsia="en-US"/>
        </w:rPr>
        <w:t>Таблица 5</w:t>
      </w:r>
    </w:p>
    <w:p w14:paraId="00E12202" w14:textId="494CEC0D" w:rsidR="00D8745A" w:rsidRPr="007F64F6" w:rsidRDefault="00D8745A" w:rsidP="002024A2">
      <w:pPr>
        <w:widowControl w:val="0"/>
        <w:spacing w:line="276" w:lineRule="auto"/>
        <w:jc w:val="center"/>
        <w:rPr>
          <w:rFonts w:eastAsia="Calibri"/>
          <w:color w:val="FF0000"/>
          <w:sz w:val="28"/>
          <w:szCs w:val="22"/>
          <w:lang w:eastAsia="en-US"/>
        </w:rPr>
      </w:pPr>
      <w:r w:rsidRPr="007F64F6">
        <w:rPr>
          <w:rFonts w:eastAsia="Calibri"/>
          <w:color w:val="FF0000"/>
          <w:sz w:val="28"/>
          <w:szCs w:val="28"/>
          <w:lang w:eastAsia="en-US"/>
        </w:rPr>
        <w:t xml:space="preserve">Монтажные элементы </w:t>
      </w:r>
      <w:r w:rsidRPr="007F64F6">
        <w:rPr>
          <w:rFonts w:eastAsia="Calibri"/>
          <w:color w:val="FF0000"/>
          <w:sz w:val="28"/>
          <w:szCs w:val="22"/>
          <w:lang w:eastAsia="en-US"/>
        </w:rPr>
        <w:t>и расходные материалы</w:t>
      </w:r>
    </w:p>
    <w:tbl>
      <w:tblPr>
        <w:tblStyle w:val="a7"/>
        <w:tblW w:w="9377" w:type="dxa"/>
        <w:tblLook w:val="04A0" w:firstRow="1" w:lastRow="0" w:firstColumn="1" w:lastColumn="0" w:noHBand="0" w:noVBand="1"/>
      </w:tblPr>
      <w:tblGrid>
        <w:gridCol w:w="562"/>
        <w:gridCol w:w="2977"/>
        <w:gridCol w:w="2977"/>
        <w:gridCol w:w="992"/>
        <w:gridCol w:w="1869"/>
      </w:tblGrid>
      <w:tr w:rsidR="007F64F6" w:rsidRPr="007F64F6" w14:paraId="7546AA04" w14:textId="77777777" w:rsidTr="005412BA">
        <w:trPr>
          <w:tblHeader/>
        </w:trPr>
        <w:tc>
          <w:tcPr>
            <w:tcW w:w="562" w:type="dxa"/>
            <w:vAlign w:val="center"/>
          </w:tcPr>
          <w:p w14:paraId="5E6B82D7" w14:textId="19596406" w:rsidR="005412BA" w:rsidRPr="007F64F6" w:rsidRDefault="005412BA" w:rsidP="00610F73">
            <w:pPr>
              <w:widowControl w:val="0"/>
              <w:rPr>
                <w:rFonts w:eastAsia="Calibri"/>
                <w:color w:val="FF0000"/>
                <w:sz w:val="28"/>
                <w:szCs w:val="28"/>
                <w:lang w:eastAsia="en-US"/>
              </w:rPr>
            </w:pPr>
            <w:r w:rsidRPr="007F64F6">
              <w:rPr>
                <w:rFonts w:eastAsia="Calibri"/>
                <w:color w:val="FF0000"/>
                <w:szCs w:val="22"/>
                <w:lang w:eastAsia="en-US"/>
              </w:rPr>
              <w:t>№ п/п</w:t>
            </w:r>
          </w:p>
        </w:tc>
        <w:tc>
          <w:tcPr>
            <w:tcW w:w="2977" w:type="dxa"/>
            <w:vAlign w:val="center"/>
          </w:tcPr>
          <w:p w14:paraId="5D875B87" w14:textId="155F0230" w:rsidR="005412BA" w:rsidRPr="007F64F6" w:rsidRDefault="005412BA" w:rsidP="00610F73">
            <w:pPr>
              <w:widowControl w:val="0"/>
              <w:rPr>
                <w:rFonts w:eastAsia="Calibri"/>
                <w:color w:val="FF0000"/>
                <w:sz w:val="28"/>
                <w:szCs w:val="28"/>
                <w:lang w:eastAsia="en-US"/>
              </w:rPr>
            </w:pPr>
            <w:r w:rsidRPr="007F64F6">
              <w:rPr>
                <w:rFonts w:eastAsia="Calibri"/>
                <w:color w:val="FF0000"/>
                <w:szCs w:val="22"/>
                <w:lang w:eastAsia="en-US"/>
              </w:rPr>
              <w:t>Наименование и тип</w:t>
            </w:r>
          </w:p>
        </w:tc>
        <w:tc>
          <w:tcPr>
            <w:tcW w:w="2977" w:type="dxa"/>
            <w:vAlign w:val="center"/>
          </w:tcPr>
          <w:p w14:paraId="2CCF39B0" w14:textId="78E3B444" w:rsidR="005412BA" w:rsidRPr="007F64F6" w:rsidRDefault="005412BA" w:rsidP="00610F73">
            <w:pPr>
              <w:widowControl w:val="0"/>
              <w:rPr>
                <w:rFonts w:eastAsia="Calibri"/>
                <w:color w:val="FF0000"/>
                <w:sz w:val="28"/>
                <w:szCs w:val="28"/>
                <w:lang w:eastAsia="en-US"/>
              </w:rPr>
            </w:pPr>
            <w:r w:rsidRPr="007F64F6">
              <w:rPr>
                <w:rFonts w:eastAsia="Calibri"/>
                <w:color w:val="FF0000"/>
                <w:szCs w:val="22"/>
                <w:lang w:eastAsia="en-US"/>
              </w:rPr>
              <w:t>Назначение</w:t>
            </w:r>
          </w:p>
        </w:tc>
        <w:tc>
          <w:tcPr>
            <w:tcW w:w="992" w:type="dxa"/>
            <w:vAlign w:val="center"/>
          </w:tcPr>
          <w:p w14:paraId="24E4E124" w14:textId="528783D2" w:rsidR="005412BA" w:rsidRPr="007F64F6" w:rsidRDefault="005412BA" w:rsidP="00610F73">
            <w:pPr>
              <w:widowControl w:val="0"/>
              <w:rPr>
                <w:rFonts w:eastAsia="Calibri"/>
                <w:color w:val="FF0000"/>
                <w:sz w:val="28"/>
                <w:szCs w:val="28"/>
                <w:lang w:eastAsia="en-US"/>
              </w:rPr>
            </w:pPr>
            <w:r w:rsidRPr="007F64F6">
              <w:rPr>
                <w:rFonts w:eastAsia="Calibri"/>
                <w:color w:val="FF0000"/>
                <w:szCs w:val="22"/>
                <w:lang w:eastAsia="en-US"/>
              </w:rPr>
              <w:t>Кол-во</w:t>
            </w:r>
          </w:p>
        </w:tc>
        <w:tc>
          <w:tcPr>
            <w:tcW w:w="1869" w:type="dxa"/>
            <w:vAlign w:val="center"/>
          </w:tcPr>
          <w:p w14:paraId="7B9DF180" w14:textId="33D8F784" w:rsidR="005412BA" w:rsidRPr="007F64F6" w:rsidRDefault="005412BA" w:rsidP="00610F73">
            <w:pPr>
              <w:widowControl w:val="0"/>
              <w:rPr>
                <w:rFonts w:eastAsia="Calibri"/>
                <w:color w:val="FF0000"/>
                <w:sz w:val="28"/>
                <w:szCs w:val="28"/>
                <w:lang w:eastAsia="en-US"/>
              </w:rPr>
            </w:pPr>
            <w:r w:rsidRPr="007F64F6">
              <w:rPr>
                <w:rFonts w:eastAsia="Calibri"/>
                <w:color w:val="FF0000"/>
                <w:szCs w:val="22"/>
                <w:lang w:eastAsia="en-US"/>
              </w:rPr>
              <w:t>Нормативный документ</w:t>
            </w:r>
          </w:p>
        </w:tc>
      </w:tr>
      <w:tr w:rsidR="007F64F6" w:rsidRPr="007F64F6" w14:paraId="64AA7284" w14:textId="77777777" w:rsidTr="008250AF">
        <w:tc>
          <w:tcPr>
            <w:tcW w:w="562" w:type="dxa"/>
            <w:vAlign w:val="center"/>
          </w:tcPr>
          <w:p w14:paraId="32F558A9" w14:textId="20EAF9BB" w:rsidR="005412BA" w:rsidRPr="007F64F6" w:rsidRDefault="005412BA" w:rsidP="00610F73">
            <w:pPr>
              <w:widowControl w:val="0"/>
              <w:rPr>
                <w:rFonts w:eastAsia="Calibri"/>
                <w:color w:val="FF0000"/>
                <w:sz w:val="28"/>
                <w:szCs w:val="28"/>
                <w:lang w:eastAsia="en-US"/>
              </w:rPr>
            </w:pPr>
            <w:r w:rsidRPr="007F64F6">
              <w:rPr>
                <w:rFonts w:eastAsia="Calibri"/>
                <w:color w:val="FF0000"/>
                <w:szCs w:val="22"/>
                <w:lang w:eastAsia="en-US"/>
              </w:rPr>
              <w:t>1</w:t>
            </w:r>
          </w:p>
        </w:tc>
        <w:tc>
          <w:tcPr>
            <w:tcW w:w="2977" w:type="dxa"/>
            <w:vAlign w:val="center"/>
          </w:tcPr>
          <w:p w14:paraId="095712F4" w14:textId="717B4257" w:rsidR="005412BA" w:rsidRPr="007F64F6" w:rsidRDefault="005412BA" w:rsidP="00610F73">
            <w:pPr>
              <w:widowControl w:val="0"/>
              <w:rPr>
                <w:rFonts w:eastAsia="Calibri"/>
                <w:color w:val="FF0000"/>
                <w:sz w:val="28"/>
                <w:szCs w:val="28"/>
                <w:lang w:eastAsia="en-US"/>
              </w:rPr>
            </w:pPr>
            <w:r w:rsidRPr="007F64F6">
              <w:rPr>
                <w:rFonts w:eastAsia="Calibri"/>
                <w:color w:val="FF0000"/>
                <w:szCs w:val="22"/>
                <w:lang w:eastAsia="en-US"/>
              </w:rPr>
              <w:t xml:space="preserve">Провод силовой ВВГнг-LS 1×1,5 разноцветный </w:t>
            </w:r>
            <w:proofErr w:type="spellStart"/>
            <w:r w:rsidRPr="007F64F6">
              <w:rPr>
                <w:rFonts w:eastAsia="Calibri"/>
                <w:color w:val="FF0000"/>
                <w:szCs w:val="22"/>
                <w:lang w:eastAsia="en-US"/>
              </w:rPr>
              <w:t>однопроволочный</w:t>
            </w:r>
            <w:proofErr w:type="spellEnd"/>
          </w:p>
        </w:tc>
        <w:tc>
          <w:tcPr>
            <w:tcW w:w="2977" w:type="dxa"/>
            <w:vAlign w:val="center"/>
          </w:tcPr>
          <w:p w14:paraId="6C7EE006" w14:textId="20ACECEB" w:rsidR="005412BA" w:rsidRPr="007F64F6" w:rsidRDefault="005412BA" w:rsidP="00610F73">
            <w:pPr>
              <w:widowControl w:val="0"/>
              <w:rPr>
                <w:rFonts w:eastAsia="Calibri"/>
                <w:color w:val="FF0000"/>
                <w:sz w:val="28"/>
                <w:szCs w:val="28"/>
                <w:lang w:eastAsia="en-US"/>
              </w:rPr>
            </w:pPr>
            <w:r w:rsidRPr="007F64F6">
              <w:rPr>
                <w:rFonts w:eastAsia="Calibri"/>
                <w:color w:val="FF0000"/>
                <w:szCs w:val="22"/>
                <w:lang w:eastAsia="en-US"/>
              </w:rPr>
              <w:t>Передача энергии элементам схемы</w:t>
            </w:r>
          </w:p>
        </w:tc>
        <w:tc>
          <w:tcPr>
            <w:tcW w:w="992" w:type="dxa"/>
            <w:vAlign w:val="center"/>
          </w:tcPr>
          <w:p w14:paraId="5A6527A9" w14:textId="2509C56B" w:rsidR="005412BA" w:rsidRPr="007F64F6" w:rsidRDefault="005412BA" w:rsidP="00610F73">
            <w:pPr>
              <w:widowControl w:val="0"/>
              <w:rPr>
                <w:rFonts w:eastAsia="Calibri"/>
                <w:color w:val="FF0000"/>
                <w:sz w:val="28"/>
                <w:szCs w:val="28"/>
                <w:lang w:eastAsia="en-US"/>
              </w:rPr>
            </w:pPr>
            <w:r w:rsidRPr="007F64F6">
              <w:rPr>
                <w:rFonts w:eastAsia="Calibri"/>
                <w:color w:val="FF0000"/>
                <w:szCs w:val="22"/>
                <w:lang w:eastAsia="en-US"/>
              </w:rPr>
              <w:t>10 м</w:t>
            </w:r>
          </w:p>
        </w:tc>
        <w:tc>
          <w:tcPr>
            <w:tcW w:w="1869" w:type="dxa"/>
            <w:vAlign w:val="center"/>
          </w:tcPr>
          <w:p w14:paraId="75AF645E" w14:textId="02E76FBE" w:rsidR="005412BA" w:rsidRPr="007F64F6" w:rsidRDefault="005412BA" w:rsidP="00610F73">
            <w:pPr>
              <w:widowControl w:val="0"/>
              <w:rPr>
                <w:rFonts w:eastAsia="Calibri"/>
                <w:color w:val="FF0000"/>
                <w:sz w:val="28"/>
                <w:szCs w:val="28"/>
                <w:lang w:eastAsia="en-US"/>
              </w:rPr>
            </w:pPr>
            <w:r w:rsidRPr="007F64F6">
              <w:rPr>
                <w:rFonts w:eastAsia="Calibri"/>
                <w:color w:val="FF0000"/>
                <w:szCs w:val="22"/>
                <w:lang w:eastAsia="en-US"/>
              </w:rPr>
              <w:t>ГОСТ Р 53315-2009</w:t>
            </w:r>
          </w:p>
        </w:tc>
      </w:tr>
      <w:tr w:rsidR="007F64F6" w:rsidRPr="007F64F6" w14:paraId="5E10FC46" w14:textId="77777777" w:rsidTr="008250AF">
        <w:tc>
          <w:tcPr>
            <w:tcW w:w="562" w:type="dxa"/>
            <w:vAlign w:val="center"/>
          </w:tcPr>
          <w:p w14:paraId="79F82244" w14:textId="03B685A6" w:rsidR="005412BA" w:rsidRPr="007F64F6" w:rsidRDefault="005412BA" w:rsidP="00610F73">
            <w:pPr>
              <w:widowControl w:val="0"/>
              <w:rPr>
                <w:rFonts w:eastAsia="Calibri"/>
                <w:color w:val="FF0000"/>
                <w:sz w:val="28"/>
                <w:szCs w:val="28"/>
                <w:lang w:eastAsia="en-US"/>
              </w:rPr>
            </w:pPr>
            <w:r w:rsidRPr="007F64F6">
              <w:rPr>
                <w:rFonts w:eastAsia="Calibri"/>
                <w:color w:val="FF0000"/>
                <w:szCs w:val="22"/>
                <w:lang w:eastAsia="en-US"/>
              </w:rPr>
              <w:t>2</w:t>
            </w:r>
          </w:p>
        </w:tc>
        <w:tc>
          <w:tcPr>
            <w:tcW w:w="2977" w:type="dxa"/>
            <w:vAlign w:val="center"/>
          </w:tcPr>
          <w:p w14:paraId="3F47959F" w14:textId="0C31D893" w:rsidR="005412BA" w:rsidRPr="007F64F6" w:rsidRDefault="005412BA" w:rsidP="00610F73">
            <w:pPr>
              <w:widowControl w:val="0"/>
              <w:rPr>
                <w:rFonts w:eastAsia="Calibri"/>
                <w:color w:val="FF0000"/>
                <w:sz w:val="28"/>
                <w:szCs w:val="28"/>
                <w:lang w:eastAsia="en-US"/>
              </w:rPr>
            </w:pPr>
            <w:r w:rsidRPr="007F64F6">
              <w:rPr>
                <w:rFonts w:eastAsia="Calibri"/>
                <w:color w:val="FF0000"/>
                <w:szCs w:val="22"/>
                <w:lang w:eastAsia="en-US"/>
              </w:rPr>
              <w:t xml:space="preserve">Провод силовой ВВГнг-LS 1×2,5 разноцветный </w:t>
            </w:r>
            <w:proofErr w:type="spellStart"/>
            <w:r w:rsidRPr="007F64F6">
              <w:rPr>
                <w:rFonts w:eastAsia="Calibri"/>
                <w:color w:val="FF0000"/>
                <w:szCs w:val="22"/>
                <w:lang w:eastAsia="en-US"/>
              </w:rPr>
              <w:t>однопроволочный</w:t>
            </w:r>
            <w:proofErr w:type="spellEnd"/>
          </w:p>
        </w:tc>
        <w:tc>
          <w:tcPr>
            <w:tcW w:w="2977" w:type="dxa"/>
            <w:vAlign w:val="center"/>
          </w:tcPr>
          <w:p w14:paraId="3843C59C" w14:textId="6F4E2A66" w:rsidR="005412BA" w:rsidRPr="007F64F6" w:rsidRDefault="005412BA" w:rsidP="00610F73">
            <w:pPr>
              <w:widowControl w:val="0"/>
              <w:rPr>
                <w:rFonts w:eastAsia="Calibri"/>
                <w:color w:val="FF0000"/>
                <w:sz w:val="28"/>
                <w:szCs w:val="28"/>
                <w:lang w:eastAsia="en-US"/>
              </w:rPr>
            </w:pPr>
            <w:r w:rsidRPr="007F64F6">
              <w:rPr>
                <w:rFonts w:eastAsia="Calibri"/>
                <w:color w:val="FF0000"/>
                <w:szCs w:val="22"/>
                <w:lang w:eastAsia="en-US"/>
              </w:rPr>
              <w:t>Передача энергии элементам схемы</w:t>
            </w:r>
          </w:p>
        </w:tc>
        <w:tc>
          <w:tcPr>
            <w:tcW w:w="992" w:type="dxa"/>
            <w:vAlign w:val="center"/>
          </w:tcPr>
          <w:p w14:paraId="1B00CB24" w14:textId="24BD860B" w:rsidR="005412BA" w:rsidRPr="007F64F6" w:rsidRDefault="005412BA" w:rsidP="00610F73">
            <w:pPr>
              <w:widowControl w:val="0"/>
              <w:rPr>
                <w:rFonts w:eastAsia="Calibri"/>
                <w:color w:val="FF0000"/>
                <w:sz w:val="28"/>
                <w:szCs w:val="28"/>
                <w:lang w:eastAsia="en-US"/>
              </w:rPr>
            </w:pPr>
            <w:r w:rsidRPr="007F64F6">
              <w:rPr>
                <w:rFonts w:eastAsia="Calibri"/>
                <w:color w:val="FF0000"/>
                <w:szCs w:val="22"/>
                <w:lang w:eastAsia="en-US"/>
              </w:rPr>
              <w:t>10 м</w:t>
            </w:r>
          </w:p>
        </w:tc>
        <w:tc>
          <w:tcPr>
            <w:tcW w:w="1869" w:type="dxa"/>
            <w:vAlign w:val="center"/>
          </w:tcPr>
          <w:p w14:paraId="087DD2E9" w14:textId="15CC11AA" w:rsidR="005412BA" w:rsidRPr="007F64F6" w:rsidRDefault="005412BA" w:rsidP="00610F73">
            <w:pPr>
              <w:widowControl w:val="0"/>
              <w:rPr>
                <w:rFonts w:eastAsia="Calibri"/>
                <w:color w:val="FF0000"/>
                <w:sz w:val="28"/>
                <w:szCs w:val="28"/>
                <w:lang w:eastAsia="en-US"/>
              </w:rPr>
            </w:pPr>
            <w:r w:rsidRPr="007F64F6">
              <w:rPr>
                <w:rFonts w:eastAsia="Calibri"/>
                <w:color w:val="FF0000"/>
                <w:szCs w:val="22"/>
                <w:lang w:eastAsia="en-US"/>
              </w:rPr>
              <w:t>ГОСТ Р 53315-2009</w:t>
            </w:r>
          </w:p>
        </w:tc>
      </w:tr>
      <w:tr w:rsidR="007F64F6" w:rsidRPr="007F64F6" w14:paraId="38FBCCD3" w14:textId="77777777" w:rsidTr="008250AF">
        <w:tc>
          <w:tcPr>
            <w:tcW w:w="562" w:type="dxa"/>
            <w:vAlign w:val="center"/>
          </w:tcPr>
          <w:p w14:paraId="4CAAFC25" w14:textId="50CE6D0A" w:rsidR="005412BA" w:rsidRPr="007F64F6" w:rsidRDefault="005412BA" w:rsidP="00610F73">
            <w:pPr>
              <w:widowControl w:val="0"/>
              <w:rPr>
                <w:rFonts w:eastAsia="Calibri"/>
                <w:color w:val="FF0000"/>
                <w:sz w:val="28"/>
                <w:szCs w:val="28"/>
                <w:lang w:eastAsia="en-US"/>
              </w:rPr>
            </w:pPr>
            <w:r w:rsidRPr="007F64F6">
              <w:rPr>
                <w:rFonts w:eastAsia="Calibri"/>
                <w:color w:val="FF0000"/>
                <w:szCs w:val="22"/>
                <w:lang w:eastAsia="en-US"/>
              </w:rPr>
              <w:t>3</w:t>
            </w:r>
          </w:p>
        </w:tc>
        <w:tc>
          <w:tcPr>
            <w:tcW w:w="2977" w:type="dxa"/>
            <w:vAlign w:val="center"/>
          </w:tcPr>
          <w:p w14:paraId="5697F4CD" w14:textId="1A3A0103" w:rsidR="005412BA" w:rsidRPr="007F64F6" w:rsidRDefault="005412BA" w:rsidP="00610F73">
            <w:pPr>
              <w:widowControl w:val="0"/>
              <w:rPr>
                <w:rFonts w:eastAsia="Calibri"/>
                <w:color w:val="FF0000"/>
                <w:sz w:val="28"/>
                <w:szCs w:val="28"/>
                <w:lang w:eastAsia="en-US"/>
              </w:rPr>
            </w:pPr>
            <w:r w:rsidRPr="007F64F6">
              <w:rPr>
                <w:rFonts w:eastAsia="Calibri"/>
                <w:color w:val="FF0000"/>
                <w:szCs w:val="22"/>
                <w:lang w:eastAsia="en-US"/>
              </w:rPr>
              <w:t xml:space="preserve">Провод силовой ВВГнг-LS 1×2,5 синий </w:t>
            </w:r>
            <w:proofErr w:type="spellStart"/>
            <w:r w:rsidRPr="007F64F6">
              <w:rPr>
                <w:rFonts w:eastAsia="Calibri"/>
                <w:color w:val="FF0000"/>
                <w:szCs w:val="22"/>
                <w:lang w:eastAsia="en-US"/>
              </w:rPr>
              <w:t>однопроволочный</w:t>
            </w:r>
            <w:proofErr w:type="spellEnd"/>
          </w:p>
        </w:tc>
        <w:tc>
          <w:tcPr>
            <w:tcW w:w="2977" w:type="dxa"/>
            <w:vAlign w:val="center"/>
          </w:tcPr>
          <w:p w14:paraId="1E9742C1" w14:textId="3E45848A" w:rsidR="005412BA" w:rsidRPr="007F64F6" w:rsidRDefault="005412BA" w:rsidP="00610F73">
            <w:pPr>
              <w:widowControl w:val="0"/>
              <w:rPr>
                <w:rFonts w:eastAsia="Calibri"/>
                <w:color w:val="FF0000"/>
                <w:sz w:val="28"/>
                <w:szCs w:val="28"/>
                <w:lang w:eastAsia="en-US"/>
              </w:rPr>
            </w:pPr>
            <w:proofErr w:type="spellStart"/>
            <w:r w:rsidRPr="007F64F6">
              <w:rPr>
                <w:rFonts w:eastAsia="Calibri"/>
                <w:color w:val="FF0000"/>
                <w:szCs w:val="22"/>
                <w:lang w:eastAsia="en-US"/>
              </w:rPr>
              <w:t>Зануление</w:t>
            </w:r>
            <w:proofErr w:type="spellEnd"/>
            <w:r w:rsidRPr="007F64F6">
              <w:rPr>
                <w:rFonts w:eastAsia="Calibri"/>
                <w:color w:val="FF0000"/>
                <w:szCs w:val="22"/>
                <w:lang w:eastAsia="en-US"/>
              </w:rPr>
              <w:t xml:space="preserve"> элементов схемы</w:t>
            </w:r>
          </w:p>
        </w:tc>
        <w:tc>
          <w:tcPr>
            <w:tcW w:w="992" w:type="dxa"/>
            <w:vAlign w:val="center"/>
          </w:tcPr>
          <w:p w14:paraId="2BE89745" w14:textId="0BFA81AB" w:rsidR="005412BA" w:rsidRPr="007F64F6" w:rsidRDefault="005412BA" w:rsidP="00610F73">
            <w:pPr>
              <w:widowControl w:val="0"/>
              <w:rPr>
                <w:rFonts w:eastAsia="Calibri"/>
                <w:color w:val="FF0000"/>
                <w:sz w:val="28"/>
                <w:szCs w:val="28"/>
                <w:lang w:eastAsia="en-US"/>
              </w:rPr>
            </w:pPr>
            <w:smartTag w:uri="urn:schemas-microsoft-com:office:smarttags" w:element="metricconverter">
              <w:smartTagPr>
                <w:attr w:name="ProductID" w:val="2 м"/>
              </w:smartTagPr>
              <w:r w:rsidRPr="007F64F6">
                <w:rPr>
                  <w:rFonts w:eastAsia="Calibri"/>
                  <w:color w:val="FF0000"/>
                  <w:szCs w:val="22"/>
                  <w:lang w:eastAsia="en-US"/>
                </w:rPr>
                <w:t>2 м</w:t>
              </w:r>
            </w:smartTag>
          </w:p>
        </w:tc>
        <w:tc>
          <w:tcPr>
            <w:tcW w:w="1869" w:type="dxa"/>
            <w:vAlign w:val="center"/>
          </w:tcPr>
          <w:p w14:paraId="14FFEB8A" w14:textId="244D474D" w:rsidR="005412BA" w:rsidRPr="007F64F6" w:rsidRDefault="005412BA" w:rsidP="00610F73">
            <w:pPr>
              <w:widowControl w:val="0"/>
              <w:rPr>
                <w:rFonts w:eastAsia="Calibri"/>
                <w:color w:val="FF0000"/>
                <w:sz w:val="28"/>
                <w:szCs w:val="28"/>
                <w:lang w:eastAsia="en-US"/>
              </w:rPr>
            </w:pPr>
            <w:r w:rsidRPr="007F64F6">
              <w:rPr>
                <w:rFonts w:eastAsia="Calibri"/>
                <w:color w:val="FF0000"/>
                <w:szCs w:val="22"/>
                <w:lang w:eastAsia="en-US"/>
              </w:rPr>
              <w:t>ГОСТ Р 53315-2009</w:t>
            </w:r>
          </w:p>
        </w:tc>
      </w:tr>
      <w:tr w:rsidR="007F64F6" w:rsidRPr="007F64F6" w14:paraId="46FF23E8" w14:textId="77777777" w:rsidTr="008250AF">
        <w:tc>
          <w:tcPr>
            <w:tcW w:w="562" w:type="dxa"/>
            <w:vAlign w:val="center"/>
          </w:tcPr>
          <w:p w14:paraId="47EB45BB" w14:textId="45114AB5" w:rsidR="005412BA" w:rsidRPr="007F64F6" w:rsidRDefault="005412BA" w:rsidP="00610F73">
            <w:pPr>
              <w:widowControl w:val="0"/>
              <w:rPr>
                <w:rFonts w:eastAsia="Calibri"/>
                <w:color w:val="FF0000"/>
                <w:szCs w:val="22"/>
                <w:lang w:eastAsia="en-US"/>
              </w:rPr>
            </w:pPr>
            <w:r w:rsidRPr="007F64F6">
              <w:rPr>
                <w:rFonts w:eastAsia="Calibri"/>
                <w:color w:val="FF0000"/>
                <w:szCs w:val="22"/>
                <w:lang w:eastAsia="en-US"/>
              </w:rPr>
              <w:t>4</w:t>
            </w:r>
          </w:p>
        </w:tc>
        <w:tc>
          <w:tcPr>
            <w:tcW w:w="2977" w:type="dxa"/>
            <w:vAlign w:val="center"/>
          </w:tcPr>
          <w:p w14:paraId="436BC9E9" w14:textId="77777777" w:rsidR="005412BA" w:rsidRPr="007F64F6" w:rsidRDefault="005412BA" w:rsidP="00610F73">
            <w:pPr>
              <w:widowControl w:val="0"/>
              <w:rPr>
                <w:rFonts w:eastAsia="Calibri"/>
                <w:color w:val="FF0000"/>
                <w:szCs w:val="22"/>
                <w:lang w:eastAsia="en-US"/>
              </w:rPr>
            </w:pPr>
            <w:r w:rsidRPr="007F64F6">
              <w:rPr>
                <w:rFonts w:eastAsia="Calibri"/>
                <w:color w:val="FF0000"/>
                <w:szCs w:val="22"/>
                <w:lang w:eastAsia="en-US"/>
              </w:rPr>
              <w:t xml:space="preserve">Провод силовой ВВГнг-LS 1×2,5 желто-зеленый </w:t>
            </w:r>
          </w:p>
          <w:p w14:paraId="27DEE071" w14:textId="192DC66A" w:rsidR="005412BA" w:rsidRPr="007F64F6" w:rsidRDefault="005412BA" w:rsidP="00610F73">
            <w:pPr>
              <w:widowControl w:val="0"/>
              <w:rPr>
                <w:rFonts w:eastAsia="Calibri"/>
                <w:color w:val="FF0000"/>
                <w:szCs w:val="22"/>
                <w:lang w:eastAsia="en-US"/>
              </w:rPr>
            </w:pPr>
            <w:proofErr w:type="spellStart"/>
            <w:r w:rsidRPr="007F64F6">
              <w:rPr>
                <w:rFonts w:eastAsia="Calibri"/>
                <w:color w:val="FF0000"/>
                <w:szCs w:val="22"/>
                <w:lang w:eastAsia="en-US"/>
              </w:rPr>
              <w:t>однопроволочный</w:t>
            </w:r>
            <w:proofErr w:type="spellEnd"/>
          </w:p>
        </w:tc>
        <w:tc>
          <w:tcPr>
            <w:tcW w:w="2977" w:type="dxa"/>
            <w:vAlign w:val="center"/>
          </w:tcPr>
          <w:p w14:paraId="2C5509CC" w14:textId="0C219106" w:rsidR="005412BA" w:rsidRPr="007F64F6" w:rsidRDefault="005412BA" w:rsidP="00610F73">
            <w:pPr>
              <w:widowControl w:val="0"/>
              <w:rPr>
                <w:rFonts w:eastAsia="Calibri"/>
                <w:color w:val="FF0000"/>
                <w:szCs w:val="22"/>
                <w:lang w:eastAsia="en-US"/>
              </w:rPr>
            </w:pPr>
            <w:r w:rsidRPr="007F64F6">
              <w:rPr>
                <w:rFonts w:eastAsia="Calibri"/>
                <w:color w:val="FF0000"/>
                <w:szCs w:val="22"/>
                <w:lang w:eastAsia="en-US"/>
              </w:rPr>
              <w:t>Заземление элементов схемы</w:t>
            </w:r>
          </w:p>
        </w:tc>
        <w:tc>
          <w:tcPr>
            <w:tcW w:w="992" w:type="dxa"/>
            <w:vAlign w:val="center"/>
          </w:tcPr>
          <w:p w14:paraId="55659A2B" w14:textId="7EC555B6" w:rsidR="005412BA" w:rsidRPr="007F64F6" w:rsidRDefault="005412BA" w:rsidP="00610F73">
            <w:pPr>
              <w:widowControl w:val="0"/>
              <w:rPr>
                <w:rFonts w:eastAsia="Calibri"/>
                <w:color w:val="FF0000"/>
                <w:szCs w:val="22"/>
                <w:lang w:eastAsia="en-US"/>
              </w:rPr>
            </w:pPr>
            <w:smartTag w:uri="urn:schemas-microsoft-com:office:smarttags" w:element="metricconverter">
              <w:smartTagPr>
                <w:attr w:name="ProductID" w:val="5 м"/>
              </w:smartTagPr>
              <w:r w:rsidRPr="007F64F6">
                <w:rPr>
                  <w:rFonts w:eastAsia="Calibri"/>
                  <w:color w:val="FF0000"/>
                  <w:szCs w:val="22"/>
                  <w:lang w:eastAsia="en-US"/>
                </w:rPr>
                <w:t>5 м</w:t>
              </w:r>
            </w:smartTag>
          </w:p>
        </w:tc>
        <w:tc>
          <w:tcPr>
            <w:tcW w:w="1869" w:type="dxa"/>
            <w:vAlign w:val="center"/>
          </w:tcPr>
          <w:p w14:paraId="35D85344" w14:textId="737632B5" w:rsidR="005412BA" w:rsidRPr="007F64F6" w:rsidRDefault="005412BA" w:rsidP="00610F73">
            <w:pPr>
              <w:widowControl w:val="0"/>
              <w:rPr>
                <w:rFonts w:eastAsia="Calibri"/>
                <w:color w:val="FF0000"/>
                <w:szCs w:val="22"/>
                <w:lang w:eastAsia="en-US"/>
              </w:rPr>
            </w:pPr>
            <w:r w:rsidRPr="007F64F6">
              <w:rPr>
                <w:rFonts w:eastAsia="Calibri"/>
                <w:color w:val="FF0000"/>
                <w:szCs w:val="22"/>
                <w:lang w:eastAsia="en-US"/>
              </w:rPr>
              <w:t>ГОСТ Р 53315-2009</w:t>
            </w:r>
          </w:p>
        </w:tc>
      </w:tr>
      <w:tr w:rsidR="007F64F6" w:rsidRPr="007F64F6" w14:paraId="03A5E5EA" w14:textId="77777777" w:rsidTr="008250AF">
        <w:tc>
          <w:tcPr>
            <w:tcW w:w="562" w:type="dxa"/>
            <w:vAlign w:val="center"/>
          </w:tcPr>
          <w:p w14:paraId="1B42B102" w14:textId="0E71E60D" w:rsidR="005412BA" w:rsidRPr="007F64F6" w:rsidRDefault="005412BA" w:rsidP="00610F73">
            <w:pPr>
              <w:widowControl w:val="0"/>
              <w:rPr>
                <w:rFonts w:eastAsia="Calibri"/>
                <w:color w:val="FF0000"/>
                <w:szCs w:val="22"/>
                <w:lang w:eastAsia="en-US"/>
              </w:rPr>
            </w:pPr>
            <w:r w:rsidRPr="007F64F6">
              <w:rPr>
                <w:rFonts w:eastAsia="Calibri"/>
                <w:color w:val="FF0000"/>
                <w:szCs w:val="22"/>
                <w:lang w:eastAsia="en-US"/>
              </w:rPr>
              <w:t>5</w:t>
            </w:r>
          </w:p>
        </w:tc>
        <w:tc>
          <w:tcPr>
            <w:tcW w:w="2977" w:type="dxa"/>
            <w:vAlign w:val="center"/>
          </w:tcPr>
          <w:p w14:paraId="688D6481" w14:textId="4293425C" w:rsidR="005412BA" w:rsidRPr="007F64F6" w:rsidRDefault="005412BA" w:rsidP="00610F73">
            <w:pPr>
              <w:widowControl w:val="0"/>
              <w:rPr>
                <w:rFonts w:eastAsia="Calibri"/>
                <w:color w:val="FF0000"/>
                <w:szCs w:val="22"/>
                <w:lang w:eastAsia="en-US"/>
              </w:rPr>
            </w:pPr>
            <w:r w:rsidRPr="007F64F6">
              <w:rPr>
                <w:rFonts w:eastAsia="Calibri"/>
                <w:color w:val="FF0000"/>
                <w:szCs w:val="22"/>
                <w:lang w:eastAsia="en-US"/>
              </w:rPr>
              <w:t xml:space="preserve">DIN-рейка </w:t>
            </w:r>
            <w:smartTag w:uri="urn:schemas-microsoft-com:office:smarttags" w:element="metricconverter">
              <w:smartTagPr>
                <w:attr w:name="ProductID" w:val="300 мм"/>
              </w:smartTagPr>
              <w:r w:rsidRPr="007F64F6">
                <w:rPr>
                  <w:rFonts w:eastAsia="Calibri"/>
                  <w:color w:val="FF0000"/>
                  <w:szCs w:val="22"/>
                  <w:lang w:eastAsia="en-US"/>
                </w:rPr>
                <w:t>300 мм</w:t>
              </w:r>
            </w:smartTag>
            <w:r w:rsidRPr="007F64F6">
              <w:rPr>
                <w:rFonts w:eastAsia="Calibri"/>
                <w:color w:val="FF0000"/>
                <w:szCs w:val="22"/>
                <w:lang w:eastAsia="en-US"/>
              </w:rPr>
              <w:t xml:space="preserve"> перфорированная</w:t>
            </w:r>
          </w:p>
        </w:tc>
        <w:tc>
          <w:tcPr>
            <w:tcW w:w="2977" w:type="dxa"/>
            <w:vAlign w:val="center"/>
          </w:tcPr>
          <w:p w14:paraId="13558D58" w14:textId="2665A1C2" w:rsidR="005412BA" w:rsidRPr="007F64F6" w:rsidRDefault="005412BA" w:rsidP="00610F73">
            <w:pPr>
              <w:widowControl w:val="0"/>
              <w:rPr>
                <w:rFonts w:eastAsia="Calibri"/>
                <w:color w:val="FF0000"/>
                <w:szCs w:val="22"/>
                <w:lang w:eastAsia="en-US"/>
              </w:rPr>
            </w:pPr>
            <w:r w:rsidRPr="007F64F6">
              <w:rPr>
                <w:rFonts w:eastAsia="Calibri"/>
                <w:color w:val="FF0000"/>
                <w:szCs w:val="22"/>
                <w:lang w:eastAsia="en-US"/>
              </w:rPr>
              <w:t>Крепление прибора учета и трансформаторов тока</w:t>
            </w:r>
          </w:p>
        </w:tc>
        <w:tc>
          <w:tcPr>
            <w:tcW w:w="992" w:type="dxa"/>
            <w:vAlign w:val="center"/>
          </w:tcPr>
          <w:p w14:paraId="541C32B3" w14:textId="23FB5D41" w:rsidR="005412BA" w:rsidRPr="007F64F6" w:rsidRDefault="005412BA" w:rsidP="00610F73">
            <w:pPr>
              <w:widowControl w:val="0"/>
              <w:rPr>
                <w:rFonts w:eastAsia="Calibri"/>
                <w:color w:val="FF0000"/>
                <w:szCs w:val="22"/>
                <w:lang w:eastAsia="en-US"/>
              </w:rPr>
            </w:pPr>
            <w:r w:rsidRPr="007F64F6">
              <w:rPr>
                <w:rFonts w:eastAsia="Calibri"/>
                <w:color w:val="FF0000"/>
                <w:szCs w:val="22"/>
                <w:lang w:eastAsia="en-US"/>
              </w:rPr>
              <w:t>1 шт.</w:t>
            </w:r>
          </w:p>
        </w:tc>
        <w:tc>
          <w:tcPr>
            <w:tcW w:w="1869" w:type="dxa"/>
            <w:vAlign w:val="center"/>
          </w:tcPr>
          <w:p w14:paraId="58D1CCAD" w14:textId="7D354EEA" w:rsidR="005412BA" w:rsidRPr="007F64F6" w:rsidRDefault="005412BA" w:rsidP="00610F73">
            <w:pPr>
              <w:widowControl w:val="0"/>
              <w:rPr>
                <w:rFonts w:eastAsia="Calibri"/>
                <w:color w:val="FF0000"/>
                <w:szCs w:val="22"/>
                <w:lang w:eastAsia="en-US"/>
              </w:rPr>
            </w:pPr>
            <w:r w:rsidRPr="007F64F6">
              <w:rPr>
                <w:rFonts w:eastAsia="Calibri"/>
                <w:color w:val="FF0000"/>
                <w:szCs w:val="22"/>
                <w:lang w:eastAsia="en-US"/>
              </w:rPr>
              <w:t>ПИСЬМО 101-917</w:t>
            </w:r>
          </w:p>
        </w:tc>
      </w:tr>
      <w:tr w:rsidR="007F64F6" w:rsidRPr="007F64F6" w14:paraId="56AED7D8" w14:textId="77777777" w:rsidTr="008250AF">
        <w:tc>
          <w:tcPr>
            <w:tcW w:w="562" w:type="dxa"/>
            <w:vAlign w:val="center"/>
          </w:tcPr>
          <w:p w14:paraId="260FC2BF" w14:textId="0C9B6C56" w:rsidR="005412BA" w:rsidRPr="007F64F6" w:rsidRDefault="005412BA" w:rsidP="00610F73">
            <w:pPr>
              <w:widowControl w:val="0"/>
              <w:rPr>
                <w:rFonts w:eastAsia="Calibri"/>
                <w:color w:val="FF0000"/>
                <w:szCs w:val="22"/>
                <w:lang w:eastAsia="en-US"/>
              </w:rPr>
            </w:pPr>
            <w:r w:rsidRPr="007F64F6">
              <w:rPr>
                <w:rFonts w:eastAsia="Calibri"/>
                <w:color w:val="FF0000"/>
                <w:szCs w:val="22"/>
                <w:lang w:eastAsia="en-US"/>
              </w:rPr>
              <w:t>6</w:t>
            </w:r>
          </w:p>
        </w:tc>
        <w:tc>
          <w:tcPr>
            <w:tcW w:w="2977" w:type="dxa"/>
            <w:vAlign w:val="center"/>
          </w:tcPr>
          <w:p w14:paraId="45AED1E2" w14:textId="4197E42D" w:rsidR="005412BA" w:rsidRPr="007F64F6" w:rsidRDefault="005412BA" w:rsidP="00610F73">
            <w:pPr>
              <w:widowControl w:val="0"/>
              <w:rPr>
                <w:rFonts w:eastAsia="Calibri"/>
                <w:color w:val="FF0000"/>
                <w:szCs w:val="22"/>
                <w:lang w:eastAsia="en-US"/>
              </w:rPr>
            </w:pPr>
            <w:r w:rsidRPr="007F64F6">
              <w:rPr>
                <w:rFonts w:eastAsia="Calibri"/>
                <w:color w:val="FF0000"/>
                <w:szCs w:val="22"/>
                <w:lang w:eastAsia="en-US"/>
              </w:rPr>
              <w:t xml:space="preserve">Труба гофрированная ПВХ </w:t>
            </w:r>
            <w:smartTag w:uri="urn:schemas-microsoft-com:office:smarttags" w:element="metricconverter">
              <w:smartTagPr>
                <w:attr w:name="ProductID" w:val="20 мм"/>
              </w:smartTagPr>
              <w:r w:rsidRPr="007F64F6">
                <w:rPr>
                  <w:rFonts w:eastAsia="Calibri"/>
                  <w:color w:val="FF0000"/>
                  <w:szCs w:val="22"/>
                  <w:lang w:eastAsia="en-US"/>
                </w:rPr>
                <w:t>20 мм</w:t>
              </w:r>
            </w:smartTag>
            <w:r w:rsidRPr="007F64F6">
              <w:rPr>
                <w:rFonts w:eastAsia="Calibri"/>
                <w:color w:val="FF0000"/>
                <w:szCs w:val="22"/>
                <w:lang w:eastAsia="en-US"/>
              </w:rPr>
              <w:t xml:space="preserve"> с протяжкой легкая серая</w:t>
            </w:r>
          </w:p>
        </w:tc>
        <w:tc>
          <w:tcPr>
            <w:tcW w:w="2977" w:type="dxa"/>
            <w:vAlign w:val="center"/>
          </w:tcPr>
          <w:p w14:paraId="5EB6A34A" w14:textId="7B197061" w:rsidR="005412BA" w:rsidRPr="007F64F6" w:rsidRDefault="005412BA" w:rsidP="00610F73">
            <w:pPr>
              <w:widowControl w:val="0"/>
              <w:rPr>
                <w:rFonts w:eastAsia="Calibri"/>
                <w:color w:val="FF0000"/>
                <w:szCs w:val="22"/>
                <w:lang w:eastAsia="en-US"/>
              </w:rPr>
            </w:pPr>
            <w:r w:rsidRPr="007F64F6">
              <w:rPr>
                <w:rFonts w:eastAsia="Calibri"/>
                <w:color w:val="FF0000"/>
                <w:szCs w:val="22"/>
                <w:lang w:eastAsia="en-US"/>
              </w:rPr>
              <w:t>Монтаж линии силового кабеля</w:t>
            </w:r>
          </w:p>
        </w:tc>
        <w:tc>
          <w:tcPr>
            <w:tcW w:w="992" w:type="dxa"/>
            <w:vAlign w:val="center"/>
          </w:tcPr>
          <w:p w14:paraId="1FA34612" w14:textId="19F937DF" w:rsidR="005412BA" w:rsidRPr="007F64F6" w:rsidRDefault="005412BA" w:rsidP="00610F73">
            <w:pPr>
              <w:widowControl w:val="0"/>
              <w:rPr>
                <w:rFonts w:eastAsia="Calibri"/>
                <w:color w:val="FF0000"/>
                <w:szCs w:val="22"/>
                <w:lang w:eastAsia="en-US"/>
              </w:rPr>
            </w:pPr>
            <w:smartTag w:uri="urn:schemas-microsoft-com:office:smarttags" w:element="metricconverter">
              <w:smartTagPr>
                <w:attr w:name="ProductID" w:val="5 м"/>
              </w:smartTagPr>
              <w:r w:rsidRPr="007F64F6">
                <w:rPr>
                  <w:rFonts w:eastAsia="Calibri"/>
                  <w:color w:val="FF0000"/>
                  <w:szCs w:val="22"/>
                  <w:lang w:eastAsia="en-US"/>
                </w:rPr>
                <w:t>5 м</w:t>
              </w:r>
            </w:smartTag>
          </w:p>
        </w:tc>
        <w:tc>
          <w:tcPr>
            <w:tcW w:w="1869" w:type="dxa"/>
            <w:vAlign w:val="center"/>
          </w:tcPr>
          <w:p w14:paraId="55C3E180" w14:textId="08E11898" w:rsidR="005412BA" w:rsidRPr="007F64F6" w:rsidRDefault="005412BA" w:rsidP="00610F73">
            <w:pPr>
              <w:widowControl w:val="0"/>
              <w:rPr>
                <w:rFonts w:eastAsia="Calibri"/>
                <w:color w:val="FF0000"/>
                <w:szCs w:val="22"/>
                <w:lang w:eastAsia="en-US"/>
              </w:rPr>
            </w:pPr>
            <w:r w:rsidRPr="007F64F6">
              <w:rPr>
                <w:rFonts w:eastAsia="Calibri"/>
                <w:color w:val="FF0000"/>
                <w:szCs w:val="22"/>
                <w:lang w:eastAsia="en-US"/>
              </w:rPr>
              <w:t>ПИСЬМО 723-120412</w:t>
            </w:r>
          </w:p>
        </w:tc>
      </w:tr>
      <w:tr w:rsidR="005412BA" w:rsidRPr="007F64F6" w14:paraId="17D7299D" w14:textId="77777777" w:rsidTr="008250AF">
        <w:tc>
          <w:tcPr>
            <w:tcW w:w="562" w:type="dxa"/>
            <w:vAlign w:val="center"/>
          </w:tcPr>
          <w:p w14:paraId="037C139A" w14:textId="3464244F" w:rsidR="005412BA" w:rsidRPr="007F64F6" w:rsidRDefault="005412BA" w:rsidP="00610F73">
            <w:pPr>
              <w:widowControl w:val="0"/>
              <w:rPr>
                <w:rFonts w:eastAsia="Calibri"/>
                <w:color w:val="FF0000"/>
                <w:szCs w:val="22"/>
                <w:lang w:eastAsia="en-US"/>
              </w:rPr>
            </w:pPr>
            <w:r w:rsidRPr="007F64F6">
              <w:rPr>
                <w:rFonts w:eastAsia="Calibri"/>
                <w:color w:val="FF0000"/>
                <w:szCs w:val="22"/>
                <w:lang w:eastAsia="en-US"/>
              </w:rPr>
              <w:lastRenderedPageBreak/>
              <w:t>7</w:t>
            </w:r>
          </w:p>
        </w:tc>
        <w:tc>
          <w:tcPr>
            <w:tcW w:w="2977" w:type="dxa"/>
            <w:vAlign w:val="center"/>
          </w:tcPr>
          <w:p w14:paraId="4A08BC95" w14:textId="00D1ADFD" w:rsidR="005412BA" w:rsidRPr="007F64F6" w:rsidRDefault="005412BA" w:rsidP="00610F73">
            <w:pPr>
              <w:widowControl w:val="0"/>
              <w:rPr>
                <w:rFonts w:eastAsia="Calibri"/>
                <w:color w:val="FF0000"/>
                <w:szCs w:val="22"/>
                <w:lang w:eastAsia="en-US"/>
              </w:rPr>
            </w:pPr>
            <w:r w:rsidRPr="007F64F6">
              <w:rPr>
                <w:rFonts w:eastAsia="Calibri"/>
                <w:color w:val="FF0000"/>
                <w:szCs w:val="22"/>
                <w:lang w:eastAsia="en-US"/>
              </w:rPr>
              <w:t>Стяжка кабельная 100×2,5мм бесцветная FS 100A-C</w:t>
            </w:r>
          </w:p>
        </w:tc>
        <w:tc>
          <w:tcPr>
            <w:tcW w:w="2977" w:type="dxa"/>
            <w:vAlign w:val="center"/>
          </w:tcPr>
          <w:p w14:paraId="4C377E77" w14:textId="070C7ABC" w:rsidR="005412BA" w:rsidRPr="007F64F6" w:rsidRDefault="005412BA" w:rsidP="00610F73">
            <w:pPr>
              <w:widowControl w:val="0"/>
              <w:rPr>
                <w:rFonts w:eastAsia="Calibri"/>
                <w:color w:val="FF0000"/>
                <w:szCs w:val="22"/>
                <w:lang w:eastAsia="en-US"/>
              </w:rPr>
            </w:pPr>
            <w:r w:rsidRPr="007F64F6">
              <w:rPr>
                <w:rFonts w:eastAsia="Calibri"/>
                <w:color w:val="FF0000"/>
                <w:szCs w:val="22"/>
                <w:lang w:eastAsia="en-US"/>
              </w:rPr>
              <w:t>Фиксация/укладка проводов</w:t>
            </w:r>
          </w:p>
        </w:tc>
        <w:tc>
          <w:tcPr>
            <w:tcW w:w="992" w:type="dxa"/>
            <w:vAlign w:val="center"/>
          </w:tcPr>
          <w:p w14:paraId="07FB6903" w14:textId="04CD3E24" w:rsidR="005412BA" w:rsidRPr="007F64F6" w:rsidRDefault="005412BA" w:rsidP="00610F73">
            <w:pPr>
              <w:widowControl w:val="0"/>
              <w:rPr>
                <w:rFonts w:eastAsia="Calibri"/>
                <w:color w:val="FF0000"/>
                <w:szCs w:val="22"/>
                <w:lang w:eastAsia="en-US"/>
              </w:rPr>
            </w:pPr>
            <w:r w:rsidRPr="007F64F6">
              <w:rPr>
                <w:rFonts w:eastAsia="Calibri"/>
                <w:color w:val="FF0000"/>
                <w:szCs w:val="22"/>
                <w:lang w:eastAsia="en-US"/>
              </w:rPr>
              <w:t>15 шт.</w:t>
            </w:r>
          </w:p>
        </w:tc>
        <w:tc>
          <w:tcPr>
            <w:tcW w:w="1869" w:type="dxa"/>
            <w:vAlign w:val="center"/>
          </w:tcPr>
          <w:p w14:paraId="52F83A08" w14:textId="50D5A0C3" w:rsidR="005412BA" w:rsidRPr="007F64F6" w:rsidRDefault="005412BA" w:rsidP="00610F73">
            <w:pPr>
              <w:widowControl w:val="0"/>
              <w:rPr>
                <w:rFonts w:eastAsia="Calibri"/>
                <w:color w:val="FF0000"/>
                <w:szCs w:val="22"/>
                <w:lang w:eastAsia="en-US"/>
              </w:rPr>
            </w:pPr>
            <w:r w:rsidRPr="007F64F6">
              <w:rPr>
                <w:rFonts w:eastAsia="Calibri"/>
                <w:color w:val="FF0000"/>
                <w:szCs w:val="22"/>
                <w:lang w:eastAsia="en-US"/>
              </w:rPr>
              <w:t>ПИСЬМО 7119</w:t>
            </w:r>
          </w:p>
        </w:tc>
      </w:tr>
    </w:tbl>
    <w:p w14:paraId="270890E1" w14:textId="77777777" w:rsidR="005412BA" w:rsidRPr="007F64F6" w:rsidRDefault="005412BA" w:rsidP="005412BA">
      <w:pPr>
        <w:widowControl w:val="0"/>
        <w:spacing w:line="276" w:lineRule="auto"/>
        <w:rPr>
          <w:rFonts w:eastAsia="Calibri"/>
          <w:color w:val="FF0000"/>
          <w:sz w:val="28"/>
          <w:szCs w:val="28"/>
          <w:lang w:eastAsia="en-US"/>
        </w:rPr>
      </w:pPr>
    </w:p>
    <w:p w14:paraId="36F1C8EF" w14:textId="77777777" w:rsidR="00D8745A" w:rsidRPr="007F64F6" w:rsidRDefault="00D8745A" w:rsidP="002024A2">
      <w:pPr>
        <w:widowControl w:val="0"/>
        <w:spacing w:line="276" w:lineRule="auto"/>
        <w:ind w:firstLine="709"/>
        <w:jc w:val="both"/>
        <w:rPr>
          <w:rFonts w:eastAsia="Calibri"/>
          <w:color w:val="FF0000"/>
          <w:sz w:val="28"/>
          <w:szCs w:val="28"/>
          <w:lang w:eastAsia="en-US"/>
        </w:rPr>
      </w:pPr>
      <w:r w:rsidRPr="007F64F6">
        <w:rPr>
          <w:rFonts w:eastAsia="Calibri"/>
          <w:color w:val="FF0000"/>
          <w:sz w:val="28"/>
          <w:szCs w:val="28"/>
          <w:lang w:eastAsia="en-US"/>
        </w:rPr>
        <w:t>Перечень использованных при монтаже схемы приборов учета электроэнергии инструментов, приборов и приспособлений приведен в таблице 6.</w:t>
      </w:r>
    </w:p>
    <w:p w14:paraId="74B6464C" w14:textId="77777777" w:rsidR="00D8745A" w:rsidRPr="007F64F6" w:rsidRDefault="00D8745A" w:rsidP="002024A2">
      <w:pPr>
        <w:widowControl w:val="0"/>
        <w:spacing w:line="276" w:lineRule="auto"/>
        <w:jc w:val="right"/>
        <w:rPr>
          <w:rFonts w:eastAsia="Calibri"/>
          <w:color w:val="FF0000"/>
          <w:sz w:val="28"/>
          <w:szCs w:val="28"/>
          <w:lang w:eastAsia="en-US"/>
        </w:rPr>
      </w:pPr>
      <w:r w:rsidRPr="007F64F6">
        <w:rPr>
          <w:rFonts w:eastAsia="Calibri"/>
          <w:color w:val="FF0000"/>
          <w:sz w:val="28"/>
          <w:szCs w:val="28"/>
          <w:lang w:eastAsia="en-US"/>
        </w:rPr>
        <w:t>Таблица 6</w:t>
      </w:r>
    </w:p>
    <w:p w14:paraId="0FB3CAC6" w14:textId="68D6C6AB" w:rsidR="00D8745A" w:rsidRPr="007F64F6" w:rsidRDefault="00D8745A" w:rsidP="002024A2">
      <w:pPr>
        <w:widowControl w:val="0"/>
        <w:spacing w:line="276" w:lineRule="auto"/>
        <w:jc w:val="center"/>
        <w:rPr>
          <w:rFonts w:eastAsia="Calibri"/>
          <w:color w:val="FF0000"/>
          <w:sz w:val="28"/>
          <w:szCs w:val="28"/>
          <w:lang w:eastAsia="en-US"/>
        </w:rPr>
      </w:pPr>
      <w:r w:rsidRPr="007F64F6">
        <w:rPr>
          <w:rFonts w:eastAsia="Calibri"/>
          <w:color w:val="FF0000"/>
          <w:sz w:val="28"/>
          <w:szCs w:val="28"/>
          <w:lang w:eastAsia="en-US"/>
        </w:rPr>
        <w:t>Инструменты, приборы и приспособления</w:t>
      </w:r>
    </w:p>
    <w:tbl>
      <w:tblPr>
        <w:tblStyle w:val="a7"/>
        <w:tblW w:w="9493" w:type="dxa"/>
        <w:tblLook w:val="04A0" w:firstRow="1" w:lastRow="0" w:firstColumn="1" w:lastColumn="0" w:noHBand="0" w:noVBand="1"/>
      </w:tblPr>
      <w:tblGrid>
        <w:gridCol w:w="562"/>
        <w:gridCol w:w="4395"/>
        <w:gridCol w:w="3685"/>
        <w:gridCol w:w="851"/>
      </w:tblGrid>
      <w:tr w:rsidR="007F64F6" w:rsidRPr="007F64F6" w14:paraId="5709716E" w14:textId="77777777" w:rsidTr="008250AF">
        <w:trPr>
          <w:tblHeader/>
        </w:trPr>
        <w:tc>
          <w:tcPr>
            <w:tcW w:w="562" w:type="dxa"/>
            <w:vAlign w:val="center"/>
          </w:tcPr>
          <w:p w14:paraId="7C9DEB63" w14:textId="3443B606" w:rsidR="008250AF" w:rsidRPr="007F64F6" w:rsidRDefault="008250AF" w:rsidP="00610F73">
            <w:pPr>
              <w:widowControl w:val="0"/>
              <w:rPr>
                <w:rFonts w:eastAsia="Calibri"/>
                <w:color w:val="FF0000"/>
                <w:sz w:val="28"/>
                <w:szCs w:val="28"/>
                <w:lang w:eastAsia="en-US"/>
              </w:rPr>
            </w:pPr>
            <w:r w:rsidRPr="007F64F6">
              <w:rPr>
                <w:rFonts w:eastAsia="Calibri"/>
                <w:color w:val="FF0000"/>
              </w:rPr>
              <w:t>№ п/п</w:t>
            </w:r>
          </w:p>
        </w:tc>
        <w:tc>
          <w:tcPr>
            <w:tcW w:w="4395" w:type="dxa"/>
            <w:vAlign w:val="center"/>
          </w:tcPr>
          <w:p w14:paraId="515C2D13" w14:textId="24AADC86" w:rsidR="008250AF" w:rsidRPr="007F64F6" w:rsidRDefault="008250AF" w:rsidP="00610F73">
            <w:pPr>
              <w:widowControl w:val="0"/>
              <w:rPr>
                <w:rFonts w:eastAsia="Calibri"/>
                <w:color w:val="FF0000"/>
                <w:sz w:val="28"/>
                <w:szCs w:val="28"/>
                <w:lang w:eastAsia="en-US"/>
              </w:rPr>
            </w:pPr>
            <w:r w:rsidRPr="007F64F6">
              <w:rPr>
                <w:rFonts w:eastAsia="Calibri"/>
                <w:color w:val="FF0000"/>
              </w:rPr>
              <w:t>Наименование и тип</w:t>
            </w:r>
          </w:p>
        </w:tc>
        <w:tc>
          <w:tcPr>
            <w:tcW w:w="3685" w:type="dxa"/>
            <w:vAlign w:val="center"/>
          </w:tcPr>
          <w:p w14:paraId="583A1255" w14:textId="49DABA13" w:rsidR="008250AF" w:rsidRPr="007F64F6" w:rsidRDefault="008250AF" w:rsidP="00610F73">
            <w:pPr>
              <w:widowControl w:val="0"/>
              <w:rPr>
                <w:rFonts w:eastAsia="Calibri"/>
                <w:color w:val="FF0000"/>
                <w:sz w:val="28"/>
                <w:szCs w:val="28"/>
                <w:lang w:eastAsia="en-US"/>
              </w:rPr>
            </w:pPr>
            <w:r w:rsidRPr="007F64F6">
              <w:rPr>
                <w:rFonts w:eastAsia="Calibri"/>
                <w:color w:val="FF0000"/>
              </w:rPr>
              <w:t>Назначение</w:t>
            </w:r>
          </w:p>
        </w:tc>
        <w:tc>
          <w:tcPr>
            <w:tcW w:w="851" w:type="dxa"/>
            <w:vAlign w:val="center"/>
          </w:tcPr>
          <w:p w14:paraId="46DE3E51" w14:textId="672149FC" w:rsidR="008250AF" w:rsidRPr="007F64F6" w:rsidRDefault="008250AF" w:rsidP="00610F73">
            <w:pPr>
              <w:widowControl w:val="0"/>
              <w:rPr>
                <w:rFonts w:eastAsia="Calibri"/>
                <w:color w:val="FF0000"/>
                <w:sz w:val="28"/>
                <w:szCs w:val="28"/>
                <w:lang w:eastAsia="en-US"/>
              </w:rPr>
            </w:pPr>
            <w:r w:rsidRPr="007F64F6">
              <w:rPr>
                <w:rFonts w:eastAsia="Calibri"/>
                <w:color w:val="FF0000"/>
              </w:rPr>
              <w:t>Кол-во</w:t>
            </w:r>
          </w:p>
        </w:tc>
      </w:tr>
      <w:tr w:rsidR="007F64F6" w:rsidRPr="007F64F6" w14:paraId="1ABBF6F8" w14:textId="77777777" w:rsidTr="008250AF">
        <w:tc>
          <w:tcPr>
            <w:tcW w:w="562" w:type="dxa"/>
            <w:vAlign w:val="center"/>
          </w:tcPr>
          <w:p w14:paraId="20517828" w14:textId="116D5185" w:rsidR="008250AF" w:rsidRPr="007F64F6" w:rsidRDefault="008250AF" w:rsidP="00610F73">
            <w:pPr>
              <w:widowControl w:val="0"/>
              <w:rPr>
                <w:rFonts w:eastAsia="Calibri"/>
                <w:color w:val="FF0000"/>
                <w:sz w:val="28"/>
                <w:szCs w:val="28"/>
                <w:lang w:eastAsia="en-US"/>
              </w:rPr>
            </w:pPr>
            <w:r w:rsidRPr="007F64F6">
              <w:rPr>
                <w:rFonts w:eastAsia="Calibri"/>
                <w:color w:val="FF0000"/>
              </w:rPr>
              <w:t>1</w:t>
            </w:r>
          </w:p>
        </w:tc>
        <w:tc>
          <w:tcPr>
            <w:tcW w:w="4395" w:type="dxa"/>
            <w:vAlign w:val="center"/>
          </w:tcPr>
          <w:p w14:paraId="707B5F49" w14:textId="29DD189C" w:rsidR="008250AF" w:rsidRPr="007F64F6" w:rsidRDefault="008250AF" w:rsidP="00610F73">
            <w:pPr>
              <w:widowControl w:val="0"/>
              <w:rPr>
                <w:rFonts w:eastAsia="Calibri"/>
                <w:color w:val="FF0000"/>
                <w:sz w:val="28"/>
                <w:szCs w:val="28"/>
                <w:lang w:eastAsia="en-US"/>
              </w:rPr>
            </w:pPr>
            <w:r w:rsidRPr="007F64F6">
              <w:rPr>
                <w:rFonts w:eastAsia="Calibri"/>
                <w:color w:val="FF0000"/>
              </w:rPr>
              <w:t>Дрель-</w:t>
            </w:r>
            <w:proofErr w:type="spellStart"/>
            <w:r w:rsidRPr="007F64F6">
              <w:rPr>
                <w:rFonts w:eastAsia="Calibri"/>
                <w:color w:val="FF0000"/>
              </w:rPr>
              <w:t>шуруповерт</w:t>
            </w:r>
            <w:proofErr w:type="spellEnd"/>
            <w:r w:rsidRPr="007F64F6">
              <w:rPr>
                <w:rFonts w:eastAsia="Calibri"/>
                <w:color w:val="FF0000"/>
              </w:rPr>
              <w:t xml:space="preserve"> ударная аккумуляторная AEG BSB 18G2 Li-</w:t>
            </w:r>
            <w:smartTag w:uri="urn:schemas-microsoft-com:office:smarttags" w:element="metricconverter">
              <w:smartTagPr>
                <w:attr w:name="ProductID" w:val="152C"/>
              </w:smartTagPr>
              <w:r w:rsidRPr="007F64F6">
                <w:rPr>
                  <w:rFonts w:eastAsia="Calibri"/>
                  <w:color w:val="FF0000"/>
                </w:rPr>
                <w:t>152C</w:t>
              </w:r>
            </w:smartTag>
          </w:p>
        </w:tc>
        <w:tc>
          <w:tcPr>
            <w:tcW w:w="3685" w:type="dxa"/>
            <w:vAlign w:val="center"/>
          </w:tcPr>
          <w:p w14:paraId="48035BAB" w14:textId="2205E27A" w:rsidR="008250AF" w:rsidRPr="007F64F6" w:rsidRDefault="008250AF" w:rsidP="00610F73">
            <w:pPr>
              <w:widowControl w:val="0"/>
              <w:rPr>
                <w:rFonts w:eastAsia="Calibri"/>
                <w:color w:val="FF0000"/>
                <w:sz w:val="28"/>
                <w:szCs w:val="28"/>
                <w:lang w:eastAsia="en-US"/>
              </w:rPr>
            </w:pPr>
            <w:r w:rsidRPr="007F64F6">
              <w:rPr>
                <w:rFonts w:eastAsia="Calibri"/>
                <w:color w:val="FF0000"/>
              </w:rPr>
              <w:t>Сверление отверстий в корпусе шкафа ВРУ</w:t>
            </w:r>
          </w:p>
        </w:tc>
        <w:tc>
          <w:tcPr>
            <w:tcW w:w="851" w:type="dxa"/>
            <w:vAlign w:val="center"/>
          </w:tcPr>
          <w:p w14:paraId="43E09B8B" w14:textId="56CE38F0" w:rsidR="008250AF" w:rsidRPr="007F64F6" w:rsidRDefault="008250AF" w:rsidP="00610F73">
            <w:pPr>
              <w:widowControl w:val="0"/>
              <w:rPr>
                <w:rFonts w:eastAsia="Calibri"/>
                <w:color w:val="FF0000"/>
                <w:sz w:val="28"/>
                <w:szCs w:val="28"/>
                <w:lang w:eastAsia="en-US"/>
              </w:rPr>
            </w:pPr>
            <w:r w:rsidRPr="007F64F6">
              <w:rPr>
                <w:rFonts w:eastAsia="Calibri"/>
                <w:color w:val="FF0000"/>
              </w:rPr>
              <w:t>1 шт.</w:t>
            </w:r>
          </w:p>
        </w:tc>
      </w:tr>
      <w:tr w:rsidR="007F64F6" w:rsidRPr="007F64F6" w14:paraId="27F06EBA" w14:textId="77777777" w:rsidTr="008250AF">
        <w:tc>
          <w:tcPr>
            <w:tcW w:w="562" w:type="dxa"/>
            <w:vAlign w:val="center"/>
          </w:tcPr>
          <w:p w14:paraId="37FE48E8" w14:textId="406B2821" w:rsidR="008250AF" w:rsidRPr="007F64F6" w:rsidRDefault="008250AF" w:rsidP="00610F73">
            <w:pPr>
              <w:widowControl w:val="0"/>
              <w:rPr>
                <w:rFonts w:eastAsia="Calibri"/>
                <w:color w:val="FF0000"/>
                <w:sz w:val="28"/>
                <w:szCs w:val="28"/>
                <w:lang w:eastAsia="en-US"/>
              </w:rPr>
            </w:pPr>
            <w:r w:rsidRPr="007F64F6">
              <w:rPr>
                <w:rFonts w:eastAsia="Calibri"/>
                <w:color w:val="FF0000"/>
              </w:rPr>
              <w:t>2</w:t>
            </w:r>
          </w:p>
        </w:tc>
        <w:tc>
          <w:tcPr>
            <w:tcW w:w="4395" w:type="dxa"/>
            <w:vAlign w:val="center"/>
          </w:tcPr>
          <w:p w14:paraId="313FCAB1" w14:textId="69EF44C4" w:rsidR="008250AF" w:rsidRPr="007F64F6" w:rsidRDefault="008250AF" w:rsidP="00610F73">
            <w:pPr>
              <w:widowControl w:val="0"/>
              <w:rPr>
                <w:rFonts w:eastAsia="Calibri"/>
                <w:color w:val="FF0000"/>
                <w:sz w:val="28"/>
                <w:szCs w:val="28"/>
                <w:lang w:eastAsia="en-US"/>
              </w:rPr>
            </w:pPr>
            <w:r w:rsidRPr="007F64F6">
              <w:rPr>
                <w:rFonts w:eastAsia="Calibri"/>
                <w:color w:val="FF0000"/>
              </w:rPr>
              <w:t xml:space="preserve">Набор сверл по металлу </w:t>
            </w:r>
            <w:proofErr w:type="spellStart"/>
            <w:r w:rsidRPr="007F64F6">
              <w:rPr>
                <w:rFonts w:eastAsia="Calibri"/>
                <w:color w:val="FF0000"/>
              </w:rPr>
              <w:t>Profi-Box</w:t>
            </w:r>
            <w:proofErr w:type="spellEnd"/>
            <w:r w:rsidRPr="007F64F6">
              <w:rPr>
                <w:rFonts w:eastAsia="Calibri"/>
                <w:color w:val="FF0000"/>
              </w:rPr>
              <w:t xml:space="preserve"> HSS-R (19 </w:t>
            </w:r>
            <w:proofErr w:type="spellStart"/>
            <w:r w:rsidRPr="007F64F6">
              <w:rPr>
                <w:rFonts w:eastAsia="Calibri"/>
                <w:color w:val="FF0000"/>
              </w:rPr>
              <w:t>шт</w:t>
            </w:r>
            <w:proofErr w:type="spellEnd"/>
            <w:r w:rsidRPr="007F64F6">
              <w:rPr>
                <w:rFonts w:eastAsia="Calibri"/>
                <w:color w:val="FF0000"/>
              </w:rPr>
              <w:t>; 1-</w:t>
            </w:r>
            <w:smartTag w:uri="urn:schemas-microsoft-com:office:smarttags" w:element="metricconverter">
              <w:smartTagPr>
                <w:attr w:name="ProductID" w:val="10 мм"/>
              </w:smartTagPr>
              <w:r w:rsidRPr="007F64F6">
                <w:rPr>
                  <w:rFonts w:eastAsia="Calibri"/>
                  <w:color w:val="FF0000"/>
                </w:rPr>
                <w:t>10 мм</w:t>
              </w:r>
            </w:smartTag>
            <w:r w:rsidRPr="007F64F6">
              <w:rPr>
                <w:rFonts w:eastAsia="Calibri"/>
                <w:color w:val="FF0000"/>
              </w:rPr>
              <w:t>) AEG</w:t>
            </w:r>
          </w:p>
        </w:tc>
        <w:tc>
          <w:tcPr>
            <w:tcW w:w="3685" w:type="dxa"/>
            <w:vAlign w:val="center"/>
          </w:tcPr>
          <w:p w14:paraId="774FBD0B" w14:textId="1B2DF7AF" w:rsidR="008250AF" w:rsidRPr="007F64F6" w:rsidRDefault="008250AF" w:rsidP="00610F73">
            <w:pPr>
              <w:widowControl w:val="0"/>
              <w:rPr>
                <w:rFonts w:eastAsia="Calibri"/>
                <w:color w:val="FF0000"/>
                <w:sz w:val="28"/>
                <w:szCs w:val="28"/>
                <w:lang w:eastAsia="en-US"/>
              </w:rPr>
            </w:pPr>
            <w:r w:rsidRPr="007F64F6">
              <w:rPr>
                <w:rFonts w:eastAsia="Calibri"/>
                <w:color w:val="FF0000"/>
              </w:rPr>
              <w:t>Сверление отверстий в корпусе шкафа ВРУ</w:t>
            </w:r>
          </w:p>
        </w:tc>
        <w:tc>
          <w:tcPr>
            <w:tcW w:w="851" w:type="dxa"/>
            <w:vAlign w:val="center"/>
          </w:tcPr>
          <w:p w14:paraId="4914398B" w14:textId="4D83BE4E" w:rsidR="008250AF" w:rsidRPr="007F64F6" w:rsidRDefault="008250AF" w:rsidP="00610F73">
            <w:pPr>
              <w:widowControl w:val="0"/>
              <w:rPr>
                <w:rFonts w:eastAsia="Calibri"/>
                <w:color w:val="FF0000"/>
                <w:sz w:val="28"/>
                <w:szCs w:val="28"/>
                <w:lang w:eastAsia="en-US"/>
              </w:rPr>
            </w:pPr>
            <w:r w:rsidRPr="007F64F6">
              <w:rPr>
                <w:rFonts w:eastAsia="Calibri"/>
                <w:color w:val="FF0000"/>
              </w:rPr>
              <w:t>1 шт.</w:t>
            </w:r>
          </w:p>
        </w:tc>
      </w:tr>
      <w:tr w:rsidR="007F64F6" w:rsidRPr="007F64F6" w14:paraId="3706CD67" w14:textId="77777777" w:rsidTr="008250AF">
        <w:tc>
          <w:tcPr>
            <w:tcW w:w="562" w:type="dxa"/>
            <w:vAlign w:val="center"/>
          </w:tcPr>
          <w:p w14:paraId="4DD49842" w14:textId="522885FC" w:rsidR="008250AF" w:rsidRPr="007F64F6" w:rsidRDefault="008250AF" w:rsidP="00610F73">
            <w:pPr>
              <w:widowControl w:val="0"/>
              <w:rPr>
                <w:rFonts w:eastAsia="Calibri"/>
                <w:color w:val="FF0000"/>
                <w:sz w:val="28"/>
                <w:szCs w:val="28"/>
                <w:lang w:eastAsia="en-US"/>
              </w:rPr>
            </w:pPr>
            <w:r w:rsidRPr="007F64F6">
              <w:rPr>
                <w:rFonts w:eastAsia="Calibri"/>
                <w:color w:val="FF0000"/>
              </w:rPr>
              <w:t>3</w:t>
            </w:r>
          </w:p>
        </w:tc>
        <w:tc>
          <w:tcPr>
            <w:tcW w:w="4395" w:type="dxa"/>
            <w:vAlign w:val="center"/>
          </w:tcPr>
          <w:p w14:paraId="6FE1E8C7" w14:textId="77A8F19B" w:rsidR="008250AF" w:rsidRPr="007F64F6" w:rsidRDefault="008250AF" w:rsidP="00610F73">
            <w:pPr>
              <w:widowControl w:val="0"/>
              <w:rPr>
                <w:rFonts w:eastAsia="Calibri"/>
                <w:color w:val="FF0000"/>
                <w:sz w:val="28"/>
                <w:szCs w:val="28"/>
                <w:lang w:eastAsia="en-US"/>
              </w:rPr>
            </w:pPr>
            <w:r w:rsidRPr="007F64F6">
              <w:rPr>
                <w:rFonts w:eastAsia="Calibri"/>
                <w:color w:val="FF0000"/>
              </w:rPr>
              <w:t>Керн слесарный</w:t>
            </w:r>
          </w:p>
        </w:tc>
        <w:tc>
          <w:tcPr>
            <w:tcW w:w="3685" w:type="dxa"/>
            <w:vAlign w:val="center"/>
          </w:tcPr>
          <w:p w14:paraId="48ABFB1A" w14:textId="2749B814" w:rsidR="008250AF" w:rsidRPr="007F64F6" w:rsidRDefault="008250AF" w:rsidP="00610F73">
            <w:pPr>
              <w:widowControl w:val="0"/>
              <w:rPr>
                <w:rFonts w:eastAsia="Calibri"/>
                <w:color w:val="FF0000"/>
                <w:sz w:val="28"/>
                <w:szCs w:val="28"/>
                <w:lang w:eastAsia="en-US"/>
              </w:rPr>
            </w:pPr>
            <w:proofErr w:type="spellStart"/>
            <w:r w:rsidRPr="007F64F6">
              <w:rPr>
                <w:rFonts w:eastAsia="Calibri"/>
                <w:color w:val="FF0000"/>
              </w:rPr>
              <w:t>Кернение</w:t>
            </w:r>
            <w:proofErr w:type="spellEnd"/>
            <w:r w:rsidRPr="007F64F6">
              <w:rPr>
                <w:rFonts w:eastAsia="Calibri"/>
                <w:color w:val="FF0000"/>
              </w:rPr>
              <w:t xml:space="preserve"> центров под сверление</w:t>
            </w:r>
          </w:p>
        </w:tc>
        <w:tc>
          <w:tcPr>
            <w:tcW w:w="851" w:type="dxa"/>
            <w:vAlign w:val="center"/>
          </w:tcPr>
          <w:p w14:paraId="08CCE200" w14:textId="522798FA" w:rsidR="008250AF" w:rsidRPr="007F64F6" w:rsidRDefault="008250AF" w:rsidP="00610F73">
            <w:pPr>
              <w:widowControl w:val="0"/>
              <w:rPr>
                <w:rFonts w:eastAsia="Calibri"/>
                <w:color w:val="FF0000"/>
                <w:sz w:val="28"/>
                <w:szCs w:val="28"/>
                <w:lang w:eastAsia="en-US"/>
              </w:rPr>
            </w:pPr>
            <w:r w:rsidRPr="007F64F6">
              <w:rPr>
                <w:rFonts w:eastAsia="Calibri"/>
                <w:color w:val="FF0000"/>
              </w:rPr>
              <w:t>1 шт.</w:t>
            </w:r>
          </w:p>
        </w:tc>
      </w:tr>
      <w:tr w:rsidR="007F64F6" w:rsidRPr="007F64F6" w14:paraId="3599A5C7" w14:textId="77777777" w:rsidTr="008250AF">
        <w:tc>
          <w:tcPr>
            <w:tcW w:w="562" w:type="dxa"/>
            <w:vAlign w:val="center"/>
          </w:tcPr>
          <w:p w14:paraId="3CE49721" w14:textId="62799BEE" w:rsidR="008250AF" w:rsidRPr="007F64F6" w:rsidRDefault="008250AF" w:rsidP="00610F73">
            <w:pPr>
              <w:widowControl w:val="0"/>
              <w:rPr>
                <w:rFonts w:eastAsia="Calibri"/>
                <w:color w:val="FF0000"/>
              </w:rPr>
            </w:pPr>
            <w:r w:rsidRPr="007F64F6">
              <w:rPr>
                <w:rFonts w:eastAsia="Calibri"/>
                <w:color w:val="FF0000"/>
              </w:rPr>
              <w:t>4</w:t>
            </w:r>
          </w:p>
        </w:tc>
        <w:tc>
          <w:tcPr>
            <w:tcW w:w="4395" w:type="dxa"/>
            <w:vAlign w:val="center"/>
          </w:tcPr>
          <w:p w14:paraId="28869226" w14:textId="6E5FF517" w:rsidR="008250AF" w:rsidRPr="007F64F6" w:rsidRDefault="008250AF" w:rsidP="00610F73">
            <w:pPr>
              <w:widowControl w:val="0"/>
              <w:rPr>
                <w:rFonts w:eastAsia="Calibri"/>
                <w:color w:val="FF0000"/>
              </w:rPr>
            </w:pPr>
            <w:r w:rsidRPr="007F64F6">
              <w:rPr>
                <w:rFonts w:eastAsia="Calibri"/>
                <w:color w:val="FF0000"/>
              </w:rPr>
              <w:t>Инструмент обжимной для кабельных наконечников HAUPA</w:t>
            </w:r>
          </w:p>
        </w:tc>
        <w:tc>
          <w:tcPr>
            <w:tcW w:w="3685" w:type="dxa"/>
            <w:vAlign w:val="center"/>
          </w:tcPr>
          <w:p w14:paraId="4DA18862" w14:textId="724A6851" w:rsidR="008250AF" w:rsidRPr="007F64F6" w:rsidRDefault="008250AF" w:rsidP="00610F73">
            <w:pPr>
              <w:widowControl w:val="0"/>
              <w:rPr>
                <w:rFonts w:eastAsia="Calibri"/>
                <w:color w:val="FF0000"/>
              </w:rPr>
            </w:pPr>
            <w:r w:rsidRPr="007F64F6">
              <w:rPr>
                <w:rFonts w:eastAsia="Calibri"/>
                <w:color w:val="FF0000"/>
              </w:rPr>
              <w:t>Снятие изоляции с проводов, обжимка наконечников</w:t>
            </w:r>
          </w:p>
        </w:tc>
        <w:tc>
          <w:tcPr>
            <w:tcW w:w="851" w:type="dxa"/>
            <w:vAlign w:val="center"/>
          </w:tcPr>
          <w:p w14:paraId="48F9E381" w14:textId="2B90DA19" w:rsidR="008250AF" w:rsidRPr="007F64F6" w:rsidRDefault="008250AF" w:rsidP="00610F73">
            <w:pPr>
              <w:widowControl w:val="0"/>
              <w:rPr>
                <w:rFonts w:eastAsia="Calibri"/>
                <w:color w:val="FF0000"/>
              </w:rPr>
            </w:pPr>
            <w:r w:rsidRPr="007F64F6">
              <w:rPr>
                <w:rFonts w:eastAsia="Calibri"/>
                <w:color w:val="FF0000"/>
              </w:rPr>
              <w:t>1 шт.</w:t>
            </w:r>
          </w:p>
        </w:tc>
      </w:tr>
      <w:tr w:rsidR="007F64F6" w:rsidRPr="007F64F6" w14:paraId="04A134FE" w14:textId="77777777" w:rsidTr="008250AF">
        <w:tc>
          <w:tcPr>
            <w:tcW w:w="562" w:type="dxa"/>
            <w:vAlign w:val="center"/>
          </w:tcPr>
          <w:p w14:paraId="01260452" w14:textId="377AB221" w:rsidR="008250AF" w:rsidRPr="007F64F6" w:rsidRDefault="008250AF" w:rsidP="00610F73">
            <w:pPr>
              <w:widowControl w:val="0"/>
              <w:rPr>
                <w:rFonts w:eastAsia="Calibri"/>
                <w:color w:val="FF0000"/>
              </w:rPr>
            </w:pPr>
            <w:r w:rsidRPr="007F64F6">
              <w:rPr>
                <w:rFonts w:eastAsia="Calibri"/>
                <w:color w:val="FF0000"/>
              </w:rPr>
              <w:t>5</w:t>
            </w:r>
          </w:p>
        </w:tc>
        <w:tc>
          <w:tcPr>
            <w:tcW w:w="4395" w:type="dxa"/>
            <w:vAlign w:val="center"/>
          </w:tcPr>
          <w:p w14:paraId="79106082" w14:textId="77777777" w:rsidR="008250AF" w:rsidRPr="007F64F6" w:rsidRDefault="008250AF" w:rsidP="00610F73">
            <w:pPr>
              <w:widowControl w:val="0"/>
              <w:rPr>
                <w:rFonts w:eastAsia="Calibri"/>
                <w:color w:val="FF0000"/>
              </w:rPr>
            </w:pPr>
            <w:r w:rsidRPr="007F64F6">
              <w:rPr>
                <w:rFonts w:eastAsia="Calibri"/>
                <w:color w:val="FF0000"/>
              </w:rPr>
              <w:t>Клещи токоизмерительные</w:t>
            </w:r>
          </w:p>
          <w:p w14:paraId="2A8079BC" w14:textId="04534C86" w:rsidR="008250AF" w:rsidRPr="007F64F6" w:rsidRDefault="008250AF" w:rsidP="00610F73">
            <w:pPr>
              <w:widowControl w:val="0"/>
              <w:rPr>
                <w:rFonts w:eastAsia="Calibri"/>
                <w:color w:val="FF0000"/>
              </w:rPr>
            </w:pPr>
            <w:r w:rsidRPr="007F64F6">
              <w:rPr>
                <w:rFonts w:eastAsia="Calibri"/>
                <w:color w:val="FF0000"/>
              </w:rPr>
              <w:t>UNI-T UN210D с измерительным щупом</w:t>
            </w:r>
          </w:p>
        </w:tc>
        <w:tc>
          <w:tcPr>
            <w:tcW w:w="3685" w:type="dxa"/>
            <w:vAlign w:val="center"/>
          </w:tcPr>
          <w:p w14:paraId="1DCAE0C4" w14:textId="0AAB565F" w:rsidR="008250AF" w:rsidRPr="007F64F6" w:rsidRDefault="008250AF" w:rsidP="00610F73">
            <w:pPr>
              <w:widowControl w:val="0"/>
              <w:rPr>
                <w:rFonts w:eastAsia="Calibri"/>
                <w:color w:val="FF0000"/>
              </w:rPr>
            </w:pPr>
            <w:r w:rsidRPr="007F64F6">
              <w:rPr>
                <w:rFonts w:eastAsia="Calibri"/>
                <w:color w:val="FF0000"/>
              </w:rPr>
              <w:t>Измерение значений переменного напряжения и силы тока, определение целостности цепи</w:t>
            </w:r>
          </w:p>
        </w:tc>
        <w:tc>
          <w:tcPr>
            <w:tcW w:w="851" w:type="dxa"/>
            <w:vAlign w:val="center"/>
          </w:tcPr>
          <w:p w14:paraId="0B1D786A" w14:textId="6A1D3BFF" w:rsidR="008250AF" w:rsidRPr="007F64F6" w:rsidRDefault="008250AF" w:rsidP="00610F73">
            <w:pPr>
              <w:widowControl w:val="0"/>
              <w:rPr>
                <w:rFonts w:eastAsia="Calibri"/>
                <w:color w:val="FF0000"/>
              </w:rPr>
            </w:pPr>
            <w:r w:rsidRPr="007F64F6">
              <w:rPr>
                <w:rFonts w:eastAsia="Calibri"/>
                <w:color w:val="FF0000"/>
              </w:rPr>
              <w:t>1 шт.</w:t>
            </w:r>
          </w:p>
        </w:tc>
      </w:tr>
      <w:tr w:rsidR="007F64F6" w:rsidRPr="007F64F6" w14:paraId="183FA119" w14:textId="77777777" w:rsidTr="008250AF">
        <w:tc>
          <w:tcPr>
            <w:tcW w:w="562" w:type="dxa"/>
            <w:vAlign w:val="center"/>
          </w:tcPr>
          <w:p w14:paraId="69D1139A" w14:textId="5C13F2C7" w:rsidR="008250AF" w:rsidRPr="007F64F6" w:rsidRDefault="008250AF" w:rsidP="00610F73">
            <w:pPr>
              <w:widowControl w:val="0"/>
              <w:rPr>
                <w:rFonts w:eastAsia="Calibri"/>
                <w:color w:val="FF0000"/>
              </w:rPr>
            </w:pPr>
            <w:r w:rsidRPr="007F64F6">
              <w:rPr>
                <w:rFonts w:eastAsia="Calibri"/>
                <w:color w:val="FF0000"/>
              </w:rPr>
              <w:t>6</w:t>
            </w:r>
          </w:p>
        </w:tc>
        <w:tc>
          <w:tcPr>
            <w:tcW w:w="4395" w:type="dxa"/>
            <w:vAlign w:val="center"/>
          </w:tcPr>
          <w:p w14:paraId="14E9DCBB" w14:textId="0455AD10" w:rsidR="008250AF" w:rsidRPr="007F64F6" w:rsidRDefault="008250AF" w:rsidP="00610F73">
            <w:pPr>
              <w:widowControl w:val="0"/>
              <w:rPr>
                <w:rFonts w:eastAsia="Calibri"/>
                <w:color w:val="FF0000"/>
              </w:rPr>
            </w:pPr>
            <w:proofErr w:type="spellStart"/>
            <w:r w:rsidRPr="007F64F6">
              <w:rPr>
                <w:rFonts w:eastAsia="Calibri"/>
                <w:color w:val="FF0000"/>
              </w:rPr>
              <w:t>Бокорезы</w:t>
            </w:r>
            <w:proofErr w:type="spellEnd"/>
            <w:r w:rsidRPr="007F64F6">
              <w:rPr>
                <w:rFonts w:eastAsia="Calibri"/>
                <w:color w:val="FF0000"/>
              </w:rPr>
              <w:t xml:space="preserve"> диэлектрические до 1000В VDE 185мм</w:t>
            </w:r>
          </w:p>
        </w:tc>
        <w:tc>
          <w:tcPr>
            <w:tcW w:w="3685" w:type="dxa"/>
            <w:vAlign w:val="center"/>
          </w:tcPr>
          <w:p w14:paraId="6AC5A6FB" w14:textId="65DD0073" w:rsidR="008250AF" w:rsidRPr="007F64F6" w:rsidRDefault="008250AF" w:rsidP="00610F73">
            <w:pPr>
              <w:widowControl w:val="0"/>
              <w:rPr>
                <w:rFonts w:eastAsia="Calibri"/>
                <w:color w:val="FF0000"/>
              </w:rPr>
            </w:pPr>
            <w:r w:rsidRPr="007F64F6">
              <w:rPr>
                <w:rFonts w:eastAsia="Calibri"/>
                <w:color w:val="FF0000"/>
              </w:rPr>
              <w:t>Разделка, нарезка кабеля</w:t>
            </w:r>
          </w:p>
        </w:tc>
        <w:tc>
          <w:tcPr>
            <w:tcW w:w="851" w:type="dxa"/>
            <w:vAlign w:val="center"/>
          </w:tcPr>
          <w:p w14:paraId="3BA3DC1A" w14:textId="6A671A1C" w:rsidR="008250AF" w:rsidRPr="007F64F6" w:rsidRDefault="008250AF" w:rsidP="00610F73">
            <w:pPr>
              <w:widowControl w:val="0"/>
              <w:rPr>
                <w:rFonts w:eastAsia="Calibri"/>
                <w:color w:val="FF0000"/>
              </w:rPr>
            </w:pPr>
            <w:r w:rsidRPr="007F64F6">
              <w:rPr>
                <w:rFonts w:eastAsia="Calibri"/>
                <w:color w:val="FF0000"/>
              </w:rPr>
              <w:t>1 шт.</w:t>
            </w:r>
          </w:p>
        </w:tc>
      </w:tr>
      <w:tr w:rsidR="007F64F6" w:rsidRPr="007F64F6" w14:paraId="17B876B8" w14:textId="77777777" w:rsidTr="008250AF">
        <w:tc>
          <w:tcPr>
            <w:tcW w:w="562" w:type="dxa"/>
            <w:vAlign w:val="center"/>
          </w:tcPr>
          <w:p w14:paraId="5A06AEBD" w14:textId="1AAF41EB" w:rsidR="008250AF" w:rsidRPr="007F64F6" w:rsidRDefault="008250AF" w:rsidP="00610F73">
            <w:pPr>
              <w:widowControl w:val="0"/>
              <w:rPr>
                <w:rFonts w:eastAsia="Calibri"/>
                <w:color w:val="FF0000"/>
              </w:rPr>
            </w:pPr>
            <w:r w:rsidRPr="007F64F6">
              <w:rPr>
                <w:rFonts w:eastAsia="Calibri"/>
                <w:color w:val="FF0000"/>
              </w:rPr>
              <w:t>7</w:t>
            </w:r>
          </w:p>
        </w:tc>
        <w:tc>
          <w:tcPr>
            <w:tcW w:w="4395" w:type="dxa"/>
            <w:vAlign w:val="center"/>
          </w:tcPr>
          <w:p w14:paraId="4D6A6DD0" w14:textId="50809C60" w:rsidR="008250AF" w:rsidRPr="007F64F6" w:rsidRDefault="008250AF" w:rsidP="00610F73">
            <w:pPr>
              <w:widowControl w:val="0"/>
              <w:rPr>
                <w:rFonts w:eastAsia="Calibri"/>
                <w:color w:val="FF0000"/>
              </w:rPr>
            </w:pPr>
            <w:r w:rsidRPr="007F64F6">
              <w:rPr>
                <w:rFonts w:eastAsia="Calibri"/>
                <w:color w:val="FF0000"/>
              </w:rPr>
              <w:t>Клещи с удлиненными губками диэлектрические до 1000В  200мм прямые</w:t>
            </w:r>
          </w:p>
        </w:tc>
        <w:tc>
          <w:tcPr>
            <w:tcW w:w="3685" w:type="dxa"/>
            <w:vAlign w:val="center"/>
          </w:tcPr>
          <w:p w14:paraId="0703A6A6" w14:textId="70FBFE11" w:rsidR="008250AF" w:rsidRPr="007F64F6" w:rsidRDefault="008250AF" w:rsidP="00610F73">
            <w:pPr>
              <w:widowControl w:val="0"/>
              <w:rPr>
                <w:rFonts w:eastAsia="Calibri"/>
                <w:color w:val="FF0000"/>
              </w:rPr>
            </w:pPr>
            <w:r w:rsidRPr="007F64F6">
              <w:rPr>
                <w:rFonts w:eastAsia="Calibri"/>
                <w:color w:val="FF0000"/>
              </w:rPr>
              <w:t>Фиксация концов силового кабеля при монтаже</w:t>
            </w:r>
          </w:p>
        </w:tc>
        <w:tc>
          <w:tcPr>
            <w:tcW w:w="851" w:type="dxa"/>
            <w:vAlign w:val="center"/>
          </w:tcPr>
          <w:p w14:paraId="321CD8DD" w14:textId="0E4EC14C" w:rsidR="008250AF" w:rsidRPr="007F64F6" w:rsidRDefault="008250AF" w:rsidP="00610F73">
            <w:pPr>
              <w:widowControl w:val="0"/>
              <w:rPr>
                <w:rFonts w:eastAsia="Calibri"/>
                <w:color w:val="FF0000"/>
              </w:rPr>
            </w:pPr>
            <w:r w:rsidRPr="007F64F6">
              <w:rPr>
                <w:rFonts w:eastAsia="Calibri"/>
                <w:color w:val="FF0000"/>
              </w:rPr>
              <w:t>1 шт.</w:t>
            </w:r>
          </w:p>
        </w:tc>
      </w:tr>
      <w:tr w:rsidR="007F64F6" w:rsidRPr="007F64F6" w14:paraId="0233EFC2" w14:textId="77777777" w:rsidTr="008250AF">
        <w:tc>
          <w:tcPr>
            <w:tcW w:w="562" w:type="dxa"/>
            <w:vAlign w:val="center"/>
          </w:tcPr>
          <w:p w14:paraId="05DC094B" w14:textId="1D81889F" w:rsidR="008250AF" w:rsidRPr="007F64F6" w:rsidRDefault="008250AF" w:rsidP="00610F73">
            <w:pPr>
              <w:widowControl w:val="0"/>
              <w:rPr>
                <w:rFonts w:eastAsia="Calibri"/>
                <w:color w:val="FF0000"/>
              </w:rPr>
            </w:pPr>
            <w:r w:rsidRPr="007F64F6">
              <w:rPr>
                <w:rFonts w:eastAsia="Calibri"/>
                <w:color w:val="FF0000"/>
              </w:rPr>
              <w:t>8</w:t>
            </w:r>
          </w:p>
        </w:tc>
        <w:tc>
          <w:tcPr>
            <w:tcW w:w="4395" w:type="dxa"/>
            <w:vAlign w:val="center"/>
          </w:tcPr>
          <w:p w14:paraId="655D23D0" w14:textId="0D62F683" w:rsidR="008250AF" w:rsidRPr="007F64F6" w:rsidRDefault="008250AF" w:rsidP="00610F73">
            <w:pPr>
              <w:widowControl w:val="0"/>
              <w:rPr>
                <w:rFonts w:eastAsia="Calibri"/>
                <w:color w:val="FF0000"/>
              </w:rPr>
            </w:pPr>
            <w:r w:rsidRPr="007F64F6">
              <w:rPr>
                <w:rFonts w:eastAsia="Calibri"/>
                <w:color w:val="FF0000"/>
              </w:rPr>
              <w:t>Отвертка двухкомпонентная с прямым шлицем для электромонтера диэлектрическая до 1000В, VDE 2.5х75мм</w:t>
            </w:r>
          </w:p>
        </w:tc>
        <w:tc>
          <w:tcPr>
            <w:tcW w:w="3685" w:type="dxa"/>
            <w:vAlign w:val="center"/>
          </w:tcPr>
          <w:p w14:paraId="4133CACA" w14:textId="2897B34B" w:rsidR="008250AF" w:rsidRPr="007F64F6" w:rsidRDefault="008250AF" w:rsidP="00610F73">
            <w:pPr>
              <w:widowControl w:val="0"/>
              <w:rPr>
                <w:rFonts w:eastAsia="Calibri"/>
                <w:color w:val="FF0000"/>
              </w:rPr>
            </w:pPr>
            <w:r w:rsidRPr="007F64F6">
              <w:rPr>
                <w:rFonts w:eastAsia="Calibri"/>
                <w:color w:val="FF0000"/>
              </w:rPr>
              <w:t>Крепление винтовых соединений контактных и монтажных элементов</w:t>
            </w:r>
          </w:p>
        </w:tc>
        <w:tc>
          <w:tcPr>
            <w:tcW w:w="851" w:type="dxa"/>
            <w:vAlign w:val="center"/>
          </w:tcPr>
          <w:p w14:paraId="7AF77442" w14:textId="5EC60475" w:rsidR="008250AF" w:rsidRPr="007F64F6" w:rsidRDefault="008250AF" w:rsidP="00610F73">
            <w:pPr>
              <w:widowControl w:val="0"/>
              <w:rPr>
                <w:rFonts w:eastAsia="Calibri"/>
                <w:color w:val="FF0000"/>
              </w:rPr>
            </w:pPr>
            <w:r w:rsidRPr="007F64F6">
              <w:rPr>
                <w:rFonts w:eastAsia="Calibri"/>
                <w:color w:val="FF0000"/>
              </w:rPr>
              <w:t>1 шт.</w:t>
            </w:r>
          </w:p>
        </w:tc>
      </w:tr>
      <w:tr w:rsidR="007F64F6" w:rsidRPr="007F64F6" w14:paraId="6B9BAAFB" w14:textId="77777777" w:rsidTr="008250AF">
        <w:tc>
          <w:tcPr>
            <w:tcW w:w="562" w:type="dxa"/>
            <w:vAlign w:val="center"/>
          </w:tcPr>
          <w:p w14:paraId="577AFF42" w14:textId="4DFB48AF" w:rsidR="008250AF" w:rsidRPr="007F64F6" w:rsidRDefault="008250AF" w:rsidP="00610F73">
            <w:pPr>
              <w:widowControl w:val="0"/>
              <w:rPr>
                <w:rFonts w:eastAsia="Calibri"/>
                <w:color w:val="FF0000"/>
              </w:rPr>
            </w:pPr>
            <w:r w:rsidRPr="007F64F6">
              <w:rPr>
                <w:rFonts w:eastAsia="Calibri"/>
                <w:color w:val="FF0000"/>
              </w:rPr>
              <w:t>9</w:t>
            </w:r>
          </w:p>
        </w:tc>
        <w:tc>
          <w:tcPr>
            <w:tcW w:w="4395" w:type="dxa"/>
            <w:vAlign w:val="center"/>
          </w:tcPr>
          <w:p w14:paraId="249F73C6" w14:textId="3C2031D3" w:rsidR="008250AF" w:rsidRPr="007F64F6" w:rsidRDefault="008250AF" w:rsidP="00610F73">
            <w:pPr>
              <w:widowControl w:val="0"/>
              <w:rPr>
                <w:rFonts w:eastAsia="Calibri"/>
                <w:color w:val="FF0000"/>
              </w:rPr>
            </w:pPr>
            <w:r w:rsidRPr="007F64F6">
              <w:rPr>
                <w:rFonts w:eastAsia="Calibri"/>
                <w:color w:val="FF0000"/>
              </w:rPr>
              <w:t>Отвертка двухкомпонентная с крестовым шлицем диэлектрическая до 1000В PH 2</w:t>
            </w:r>
          </w:p>
        </w:tc>
        <w:tc>
          <w:tcPr>
            <w:tcW w:w="3685" w:type="dxa"/>
            <w:vAlign w:val="center"/>
          </w:tcPr>
          <w:p w14:paraId="142942E2" w14:textId="3A2433BC" w:rsidR="008250AF" w:rsidRPr="007F64F6" w:rsidRDefault="008250AF" w:rsidP="00610F73">
            <w:pPr>
              <w:widowControl w:val="0"/>
              <w:rPr>
                <w:rFonts w:eastAsia="Calibri"/>
                <w:color w:val="FF0000"/>
              </w:rPr>
            </w:pPr>
            <w:r w:rsidRPr="007F64F6">
              <w:rPr>
                <w:rFonts w:eastAsia="Calibri"/>
                <w:color w:val="FF0000"/>
              </w:rPr>
              <w:t>Крепление винтовых соединений контактных и монтажных элементов</w:t>
            </w:r>
          </w:p>
        </w:tc>
        <w:tc>
          <w:tcPr>
            <w:tcW w:w="851" w:type="dxa"/>
            <w:vAlign w:val="center"/>
          </w:tcPr>
          <w:p w14:paraId="0DF78450" w14:textId="19E18319" w:rsidR="008250AF" w:rsidRPr="007F64F6" w:rsidRDefault="008250AF" w:rsidP="00610F73">
            <w:pPr>
              <w:widowControl w:val="0"/>
              <w:rPr>
                <w:rFonts w:eastAsia="Calibri"/>
                <w:color w:val="FF0000"/>
              </w:rPr>
            </w:pPr>
            <w:r w:rsidRPr="007F64F6">
              <w:rPr>
                <w:rFonts w:eastAsia="Calibri"/>
                <w:color w:val="FF0000"/>
              </w:rPr>
              <w:t>1 шт.</w:t>
            </w:r>
          </w:p>
        </w:tc>
      </w:tr>
      <w:tr w:rsidR="007F64F6" w:rsidRPr="007F64F6" w14:paraId="713C021F" w14:textId="77777777" w:rsidTr="008250AF">
        <w:tc>
          <w:tcPr>
            <w:tcW w:w="562" w:type="dxa"/>
            <w:vAlign w:val="center"/>
          </w:tcPr>
          <w:p w14:paraId="505D96B4" w14:textId="262A4BD6" w:rsidR="008250AF" w:rsidRPr="007F64F6" w:rsidRDefault="008250AF" w:rsidP="00610F73">
            <w:pPr>
              <w:widowControl w:val="0"/>
              <w:rPr>
                <w:rFonts w:eastAsia="Calibri"/>
                <w:color w:val="FF0000"/>
              </w:rPr>
            </w:pPr>
            <w:r w:rsidRPr="007F64F6">
              <w:rPr>
                <w:rFonts w:eastAsia="Calibri"/>
                <w:color w:val="FF0000"/>
              </w:rPr>
              <w:t>10</w:t>
            </w:r>
          </w:p>
        </w:tc>
        <w:tc>
          <w:tcPr>
            <w:tcW w:w="4395" w:type="dxa"/>
            <w:vAlign w:val="center"/>
          </w:tcPr>
          <w:p w14:paraId="316B6610" w14:textId="3FAC0BDC" w:rsidR="008250AF" w:rsidRPr="007F64F6" w:rsidRDefault="008250AF" w:rsidP="00610F73">
            <w:pPr>
              <w:widowControl w:val="0"/>
              <w:rPr>
                <w:rFonts w:eastAsia="Calibri"/>
                <w:color w:val="FF0000"/>
              </w:rPr>
            </w:pPr>
            <w:r w:rsidRPr="007F64F6">
              <w:rPr>
                <w:rFonts w:eastAsia="Calibri"/>
                <w:color w:val="FF0000"/>
              </w:rPr>
              <w:t>Ключ комбинированный Dexter13 мм CR-V</w:t>
            </w:r>
          </w:p>
        </w:tc>
        <w:tc>
          <w:tcPr>
            <w:tcW w:w="3685" w:type="dxa"/>
            <w:vAlign w:val="center"/>
          </w:tcPr>
          <w:p w14:paraId="00373228" w14:textId="464FDCD3" w:rsidR="008250AF" w:rsidRPr="007F64F6" w:rsidRDefault="008250AF" w:rsidP="00610F73">
            <w:pPr>
              <w:widowControl w:val="0"/>
              <w:rPr>
                <w:rFonts w:eastAsia="Calibri"/>
                <w:color w:val="FF0000"/>
              </w:rPr>
            </w:pPr>
            <w:r w:rsidRPr="007F64F6">
              <w:rPr>
                <w:rFonts w:eastAsia="Calibri"/>
                <w:color w:val="FF0000"/>
              </w:rPr>
              <w:t>Затяжка крепежных элементов на монтажной плате, корпусе и дверце шкафа</w:t>
            </w:r>
          </w:p>
        </w:tc>
        <w:tc>
          <w:tcPr>
            <w:tcW w:w="851" w:type="dxa"/>
            <w:vAlign w:val="center"/>
          </w:tcPr>
          <w:p w14:paraId="608BE0CD" w14:textId="00D765B2" w:rsidR="008250AF" w:rsidRPr="007F64F6" w:rsidRDefault="008250AF" w:rsidP="00610F73">
            <w:pPr>
              <w:widowControl w:val="0"/>
              <w:rPr>
                <w:rFonts w:eastAsia="Calibri"/>
                <w:color w:val="FF0000"/>
              </w:rPr>
            </w:pPr>
            <w:r w:rsidRPr="007F64F6">
              <w:rPr>
                <w:rFonts w:eastAsia="Calibri"/>
                <w:color w:val="FF0000"/>
              </w:rPr>
              <w:t>2 шт.</w:t>
            </w:r>
          </w:p>
        </w:tc>
      </w:tr>
      <w:tr w:rsidR="008250AF" w:rsidRPr="007F64F6" w14:paraId="0602D571" w14:textId="77777777" w:rsidTr="008250AF">
        <w:tc>
          <w:tcPr>
            <w:tcW w:w="562" w:type="dxa"/>
            <w:vAlign w:val="center"/>
          </w:tcPr>
          <w:p w14:paraId="0CADFD6E" w14:textId="35C305DA" w:rsidR="008250AF" w:rsidRPr="007F64F6" w:rsidRDefault="008250AF" w:rsidP="00610F73">
            <w:pPr>
              <w:widowControl w:val="0"/>
              <w:rPr>
                <w:rFonts w:eastAsia="Calibri"/>
                <w:color w:val="FF0000"/>
              </w:rPr>
            </w:pPr>
            <w:r w:rsidRPr="007F64F6">
              <w:rPr>
                <w:rFonts w:eastAsia="Calibri"/>
                <w:color w:val="FF0000"/>
              </w:rPr>
              <w:t>11</w:t>
            </w:r>
          </w:p>
        </w:tc>
        <w:tc>
          <w:tcPr>
            <w:tcW w:w="4395" w:type="dxa"/>
            <w:vAlign w:val="center"/>
          </w:tcPr>
          <w:p w14:paraId="09E02A0C" w14:textId="15C43FB5" w:rsidR="008250AF" w:rsidRPr="007F64F6" w:rsidRDefault="008250AF" w:rsidP="00610F73">
            <w:pPr>
              <w:widowControl w:val="0"/>
              <w:rPr>
                <w:rFonts w:eastAsia="Calibri"/>
                <w:color w:val="FF0000"/>
              </w:rPr>
            </w:pPr>
            <w:r w:rsidRPr="007F64F6">
              <w:rPr>
                <w:rFonts w:eastAsia="Calibri"/>
                <w:color w:val="FF0000"/>
              </w:rPr>
              <w:t>Ключ комбинированный Dexter10 мм CR-V</w:t>
            </w:r>
          </w:p>
        </w:tc>
        <w:tc>
          <w:tcPr>
            <w:tcW w:w="3685" w:type="dxa"/>
            <w:vAlign w:val="center"/>
          </w:tcPr>
          <w:p w14:paraId="77B9D3F7" w14:textId="24CCCF7C" w:rsidR="008250AF" w:rsidRPr="007F64F6" w:rsidRDefault="008250AF" w:rsidP="00610F73">
            <w:pPr>
              <w:widowControl w:val="0"/>
              <w:rPr>
                <w:rFonts w:eastAsia="Calibri"/>
                <w:color w:val="FF0000"/>
              </w:rPr>
            </w:pPr>
            <w:r w:rsidRPr="007F64F6">
              <w:rPr>
                <w:rFonts w:eastAsia="Calibri"/>
                <w:color w:val="FF0000"/>
              </w:rPr>
              <w:t>Затяжка крепежных элементов на выводах обмотки электродвигателя</w:t>
            </w:r>
          </w:p>
        </w:tc>
        <w:tc>
          <w:tcPr>
            <w:tcW w:w="851" w:type="dxa"/>
            <w:vAlign w:val="center"/>
          </w:tcPr>
          <w:p w14:paraId="2F05A11E" w14:textId="60407B85" w:rsidR="008250AF" w:rsidRPr="007F64F6" w:rsidRDefault="008250AF" w:rsidP="00610F73">
            <w:pPr>
              <w:widowControl w:val="0"/>
              <w:rPr>
                <w:rFonts w:eastAsia="Calibri"/>
                <w:color w:val="FF0000"/>
              </w:rPr>
            </w:pPr>
            <w:r w:rsidRPr="007F64F6">
              <w:rPr>
                <w:rFonts w:eastAsia="Calibri"/>
                <w:color w:val="FF0000"/>
              </w:rPr>
              <w:t>1 шт.</w:t>
            </w:r>
          </w:p>
        </w:tc>
      </w:tr>
    </w:tbl>
    <w:p w14:paraId="129084A9" w14:textId="19637CEE" w:rsidR="005412BA" w:rsidRPr="007F64F6" w:rsidRDefault="005412BA" w:rsidP="005412BA">
      <w:pPr>
        <w:widowControl w:val="0"/>
        <w:spacing w:line="276" w:lineRule="auto"/>
        <w:rPr>
          <w:rFonts w:eastAsia="Calibri"/>
          <w:color w:val="FF0000"/>
          <w:sz w:val="28"/>
          <w:szCs w:val="28"/>
          <w:lang w:eastAsia="en-US"/>
        </w:rPr>
      </w:pPr>
    </w:p>
    <w:p w14:paraId="6F946CF7" w14:textId="77777777" w:rsidR="00D8745A" w:rsidRPr="007F64F6" w:rsidRDefault="00D8745A" w:rsidP="002024A2">
      <w:pPr>
        <w:widowControl w:val="0"/>
        <w:spacing w:line="276" w:lineRule="auto"/>
        <w:ind w:firstLine="709"/>
        <w:jc w:val="both"/>
        <w:rPr>
          <w:rFonts w:eastAsia="Calibri"/>
          <w:color w:val="FF0000"/>
          <w:sz w:val="28"/>
          <w:szCs w:val="28"/>
          <w:lang w:eastAsia="en-US"/>
        </w:rPr>
      </w:pPr>
      <w:r w:rsidRPr="007F64F6">
        <w:rPr>
          <w:rFonts w:eastAsia="Calibri"/>
          <w:color w:val="FF0000"/>
          <w:sz w:val="28"/>
          <w:szCs w:val="28"/>
          <w:lang w:eastAsia="en-US"/>
        </w:rPr>
        <w:t>Разработанная технологическая карта, показывающая последовательность операций по монтажу схемы учета электроэнергии приведена в таблице 7.</w:t>
      </w:r>
    </w:p>
    <w:p w14:paraId="2C25427B" w14:textId="77777777" w:rsidR="00D8745A" w:rsidRPr="007F64F6" w:rsidRDefault="00D8745A" w:rsidP="002024A2">
      <w:pPr>
        <w:widowControl w:val="0"/>
        <w:spacing w:line="276" w:lineRule="auto"/>
        <w:jc w:val="both"/>
        <w:rPr>
          <w:rFonts w:eastAsia="Calibri"/>
          <w:color w:val="FF0000"/>
          <w:sz w:val="28"/>
          <w:szCs w:val="28"/>
          <w:lang w:eastAsia="en-US"/>
        </w:rPr>
        <w:sectPr w:rsidR="00D8745A" w:rsidRPr="007F64F6" w:rsidSect="00C54C15">
          <w:headerReference w:type="default" r:id="rId25"/>
          <w:footerReference w:type="default" r:id="rId26"/>
          <w:pgSz w:w="11907" w:h="16840" w:code="9"/>
          <w:pgMar w:top="1134" w:right="680" w:bottom="1134" w:left="1701" w:header="720" w:footer="720" w:gutter="0"/>
          <w:cols w:space="720"/>
          <w:docGrid w:linePitch="381"/>
        </w:sectPr>
      </w:pPr>
    </w:p>
    <w:p w14:paraId="2C74412D" w14:textId="77777777" w:rsidR="00D8745A" w:rsidRPr="007F64F6" w:rsidRDefault="00D8745A" w:rsidP="00000607">
      <w:pPr>
        <w:keepNext/>
        <w:widowControl w:val="0"/>
        <w:suppressAutoHyphens/>
        <w:spacing w:line="360" w:lineRule="auto"/>
        <w:contextualSpacing/>
        <w:jc w:val="right"/>
        <w:rPr>
          <w:rFonts w:eastAsia="Calibri"/>
          <w:color w:val="FF0000"/>
          <w:sz w:val="28"/>
          <w:szCs w:val="22"/>
          <w:lang w:eastAsia="en-US"/>
        </w:rPr>
      </w:pPr>
      <w:r w:rsidRPr="007F64F6">
        <w:rPr>
          <w:rFonts w:eastAsia="Calibri"/>
          <w:color w:val="FF0000"/>
          <w:sz w:val="28"/>
          <w:szCs w:val="22"/>
          <w:lang w:eastAsia="en-US"/>
        </w:rPr>
        <w:lastRenderedPageBreak/>
        <w:t>Таблица 7</w:t>
      </w:r>
    </w:p>
    <w:p w14:paraId="02F522AF" w14:textId="2F2BB15D" w:rsidR="00D8745A" w:rsidRPr="007F64F6" w:rsidRDefault="00D8745A" w:rsidP="00000607">
      <w:pPr>
        <w:keepNext/>
        <w:widowControl w:val="0"/>
        <w:suppressAutoHyphens/>
        <w:spacing w:line="360" w:lineRule="auto"/>
        <w:contextualSpacing/>
        <w:jc w:val="center"/>
        <w:rPr>
          <w:rFonts w:eastAsia="Calibri"/>
          <w:color w:val="FF0000"/>
          <w:sz w:val="28"/>
          <w:szCs w:val="22"/>
          <w:lang w:eastAsia="en-US"/>
        </w:rPr>
      </w:pPr>
      <w:r w:rsidRPr="007F64F6">
        <w:rPr>
          <w:rFonts w:eastAsia="Calibri"/>
          <w:color w:val="FF0000"/>
          <w:sz w:val="28"/>
          <w:szCs w:val="22"/>
          <w:lang w:eastAsia="en-US"/>
        </w:rPr>
        <w:t>Технологическая карта на монтаж схемы учета электроэнергии с трехфазным счетчиком и трансформаторами тока</w:t>
      </w:r>
    </w:p>
    <w:p w14:paraId="3A4016ED" w14:textId="70DE6269" w:rsidR="00E8321C" w:rsidRPr="007F64F6" w:rsidRDefault="00E8321C" w:rsidP="00E8321C">
      <w:pPr>
        <w:keepNext/>
        <w:widowControl w:val="0"/>
        <w:suppressAutoHyphens/>
        <w:spacing w:line="360" w:lineRule="auto"/>
        <w:contextualSpacing/>
        <w:rPr>
          <w:rFonts w:eastAsia="Calibri"/>
          <w:color w:val="FF0000"/>
          <w:sz w:val="28"/>
          <w:szCs w:val="22"/>
          <w:lang w:eastAsia="en-US"/>
        </w:rPr>
      </w:pPr>
    </w:p>
    <w:p w14:paraId="49FA634C" w14:textId="12041063" w:rsidR="00E8321C" w:rsidRPr="007F64F6" w:rsidRDefault="00E8321C" w:rsidP="00E8321C">
      <w:pPr>
        <w:widowControl w:val="0"/>
        <w:tabs>
          <w:tab w:val="left" w:pos="6660"/>
        </w:tabs>
        <w:autoSpaceDE w:val="0"/>
        <w:autoSpaceDN w:val="0"/>
        <w:adjustRightInd w:val="0"/>
        <w:spacing w:line="276" w:lineRule="auto"/>
        <w:contextualSpacing/>
        <w:jc w:val="right"/>
        <w:rPr>
          <w:color w:val="FF0000"/>
          <w:sz w:val="28"/>
          <w:szCs w:val="28"/>
        </w:rPr>
      </w:pPr>
      <w:r w:rsidRPr="007F64F6">
        <w:rPr>
          <w:color w:val="FF0000"/>
          <w:sz w:val="28"/>
          <w:szCs w:val="28"/>
        </w:rPr>
        <w:t>УТВЕРЖДАЮ</w:t>
      </w:r>
    </w:p>
    <w:p w14:paraId="40F55B3D" w14:textId="681F0227" w:rsidR="00E8321C" w:rsidRPr="007F64F6" w:rsidRDefault="00E8321C" w:rsidP="00E8321C">
      <w:pPr>
        <w:widowControl w:val="0"/>
        <w:tabs>
          <w:tab w:val="left" w:pos="6660"/>
        </w:tabs>
        <w:autoSpaceDE w:val="0"/>
        <w:autoSpaceDN w:val="0"/>
        <w:adjustRightInd w:val="0"/>
        <w:spacing w:line="276" w:lineRule="auto"/>
        <w:contextualSpacing/>
        <w:jc w:val="right"/>
        <w:rPr>
          <w:color w:val="FF0000"/>
          <w:sz w:val="28"/>
          <w:szCs w:val="28"/>
        </w:rPr>
      </w:pPr>
      <w:r w:rsidRPr="007F64F6">
        <w:rPr>
          <w:color w:val="FF0000"/>
          <w:sz w:val="28"/>
          <w:szCs w:val="28"/>
        </w:rPr>
        <w:t>_________________________</w:t>
      </w:r>
    </w:p>
    <w:p w14:paraId="08A290BA" w14:textId="7797A051" w:rsidR="00E8321C" w:rsidRPr="007F64F6" w:rsidRDefault="00E8321C" w:rsidP="00E8321C">
      <w:pPr>
        <w:widowControl w:val="0"/>
        <w:tabs>
          <w:tab w:val="left" w:pos="6660"/>
        </w:tabs>
        <w:autoSpaceDE w:val="0"/>
        <w:autoSpaceDN w:val="0"/>
        <w:adjustRightInd w:val="0"/>
        <w:spacing w:before="120" w:line="276" w:lineRule="auto"/>
        <w:jc w:val="right"/>
        <w:rPr>
          <w:color w:val="FF0000"/>
          <w:sz w:val="28"/>
          <w:szCs w:val="28"/>
        </w:rPr>
      </w:pPr>
      <w:r w:rsidRPr="007F64F6">
        <w:rPr>
          <w:color w:val="FF0000"/>
          <w:sz w:val="28"/>
          <w:szCs w:val="28"/>
        </w:rPr>
        <w:t>«__» _________ 20__ г.</w:t>
      </w:r>
    </w:p>
    <w:p w14:paraId="427B2D4D" w14:textId="77777777" w:rsidR="00E8321C" w:rsidRPr="007F64F6" w:rsidRDefault="00E8321C" w:rsidP="00E8321C">
      <w:pPr>
        <w:keepNext/>
        <w:widowControl w:val="0"/>
        <w:suppressAutoHyphens/>
        <w:spacing w:line="360" w:lineRule="auto"/>
        <w:contextualSpacing/>
        <w:jc w:val="center"/>
        <w:rPr>
          <w:rFonts w:eastAsia="Calibri"/>
          <w:b/>
          <w:color w:val="FF0000"/>
          <w:sz w:val="28"/>
          <w:szCs w:val="28"/>
        </w:rPr>
      </w:pPr>
    </w:p>
    <w:p w14:paraId="314AED1A" w14:textId="4149ACE9" w:rsidR="00E8321C" w:rsidRPr="007F64F6" w:rsidRDefault="00E8321C" w:rsidP="00E8321C">
      <w:pPr>
        <w:keepNext/>
        <w:widowControl w:val="0"/>
        <w:suppressAutoHyphens/>
        <w:spacing w:line="360" w:lineRule="auto"/>
        <w:contextualSpacing/>
        <w:jc w:val="center"/>
        <w:rPr>
          <w:rFonts w:eastAsia="Calibri"/>
          <w:color w:val="FF0000"/>
          <w:sz w:val="28"/>
          <w:szCs w:val="22"/>
          <w:lang w:eastAsia="en-US"/>
        </w:rPr>
      </w:pPr>
      <w:r w:rsidRPr="007F64F6">
        <w:rPr>
          <w:rFonts w:eastAsia="Calibri"/>
          <w:b/>
          <w:color w:val="FF0000"/>
          <w:sz w:val="28"/>
          <w:szCs w:val="28"/>
        </w:rPr>
        <w:t>ТЕХНОЛОГИЧЕСКАЯ КАРТА</w:t>
      </w:r>
      <w:r w:rsidRPr="007F64F6">
        <w:rPr>
          <w:rFonts w:eastAsia="Calibri"/>
          <w:b/>
          <w:color w:val="FF0000"/>
          <w:sz w:val="28"/>
          <w:szCs w:val="28"/>
        </w:rPr>
        <w:br/>
        <w:t>на монтаж схемы учета электроэнергии с трехфазным счетчиком и трансформаторами тока</w:t>
      </w:r>
    </w:p>
    <w:tbl>
      <w:tblPr>
        <w:tblStyle w:val="24"/>
        <w:tblW w:w="5224" w:type="pct"/>
        <w:tblInd w:w="-411" w:type="dxa"/>
        <w:tblLayout w:type="fixed"/>
        <w:tblLook w:val="04A0" w:firstRow="1" w:lastRow="0" w:firstColumn="1" w:lastColumn="0" w:noHBand="0" w:noVBand="1"/>
      </w:tblPr>
      <w:tblGrid>
        <w:gridCol w:w="633"/>
        <w:gridCol w:w="2081"/>
        <w:gridCol w:w="5507"/>
        <w:gridCol w:w="15"/>
        <w:gridCol w:w="3225"/>
        <w:gridCol w:w="2041"/>
        <w:gridCol w:w="1661"/>
        <w:gridCol w:w="12"/>
        <w:gridCol w:w="37"/>
      </w:tblGrid>
      <w:tr w:rsidR="007F64F6" w:rsidRPr="007F64F6" w14:paraId="519BC07D" w14:textId="77777777" w:rsidTr="00E8321C">
        <w:trPr>
          <w:gridAfter w:val="1"/>
          <w:wAfter w:w="12" w:type="pct"/>
          <w:cantSplit/>
          <w:trHeight w:val="302"/>
        </w:trPr>
        <w:tc>
          <w:tcPr>
            <w:tcW w:w="2707" w:type="pct"/>
            <w:gridSpan w:val="4"/>
            <w:tcBorders>
              <w:top w:val="single" w:sz="4" w:space="0" w:color="auto"/>
              <w:left w:val="single" w:sz="4" w:space="0" w:color="auto"/>
              <w:bottom w:val="single" w:sz="4" w:space="0" w:color="auto"/>
              <w:right w:val="single" w:sz="4" w:space="0" w:color="auto"/>
            </w:tcBorders>
            <w:vAlign w:val="center"/>
          </w:tcPr>
          <w:p w14:paraId="6A742A66" w14:textId="77777777" w:rsidR="00D8745A" w:rsidRPr="007F64F6" w:rsidRDefault="00D8745A" w:rsidP="00E8321C">
            <w:pPr>
              <w:widowControl w:val="0"/>
              <w:suppressAutoHyphens/>
              <w:spacing w:line="276" w:lineRule="auto"/>
              <w:jc w:val="center"/>
              <w:rPr>
                <w:rFonts w:eastAsia="Calibri"/>
                <w:b/>
                <w:color w:val="FF0000"/>
              </w:rPr>
            </w:pPr>
            <w:r w:rsidRPr="007F64F6">
              <w:rPr>
                <w:rFonts w:eastAsia="Calibri"/>
                <w:b/>
                <w:color w:val="FF0000"/>
              </w:rPr>
              <w:t xml:space="preserve">Требования по охране труда </w:t>
            </w:r>
          </w:p>
        </w:tc>
        <w:tc>
          <w:tcPr>
            <w:tcW w:w="2281" w:type="pct"/>
            <w:gridSpan w:val="4"/>
            <w:tcBorders>
              <w:top w:val="single" w:sz="4" w:space="0" w:color="auto"/>
              <w:left w:val="single" w:sz="4" w:space="0" w:color="auto"/>
              <w:bottom w:val="single" w:sz="4" w:space="0" w:color="auto"/>
              <w:right w:val="single" w:sz="4" w:space="0" w:color="auto"/>
            </w:tcBorders>
            <w:vAlign w:val="center"/>
          </w:tcPr>
          <w:p w14:paraId="058B71DC" w14:textId="77777777" w:rsidR="00D8745A" w:rsidRPr="007F64F6" w:rsidRDefault="00D8745A" w:rsidP="00E8321C">
            <w:pPr>
              <w:widowControl w:val="0"/>
              <w:suppressAutoHyphens/>
              <w:spacing w:line="276" w:lineRule="auto"/>
              <w:jc w:val="center"/>
              <w:rPr>
                <w:rFonts w:eastAsia="Calibri"/>
                <w:b/>
                <w:color w:val="FF0000"/>
              </w:rPr>
            </w:pPr>
            <w:r w:rsidRPr="007F64F6">
              <w:rPr>
                <w:rFonts w:eastAsia="Calibri"/>
                <w:b/>
                <w:color w:val="FF0000"/>
              </w:rPr>
              <w:t>Средства защиты</w:t>
            </w:r>
          </w:p>
        </w:tc>
      </w:tr>
      <w:tr w:rsidR="007F64F6" w:rsidRPr="007F64F6" w14:paraId="0341BFD4" w14:textId="77777777" w:rsidTr="00E8321C">
        <w:trPr>
          <w:gridAfter w:val="1"/>
          <w:wAfter w:w="12" w:type="pct"/>
          <w:cantSplit/>
          <w:trHeight w:val="454"/>
        </w:trPr>
        <w:tc>
          <w:tcPr>
            <w:tcW w:w="2707" w:type="pct"/>
            <w:gridSpan w:val="4"/>
            <w:vMerge w:val="restart"/>
            <w:tcBorders>
              <w:top w:val="single" w:sz="4" w:space="0" w:color="auto"/>
              <w:left w:val="single" w:sz="4" w:space="0" w:color="auto"/>
              <w:right w:val="single" w:sz="4" w:space="0" w:color="auto"/>
            </w:tcBorders>
          </w:tcPr>
          <w:p w14:paraId="5F3464C2" w14:textId="77777777" w:rsidR="00D8745A" w:rsidRPr="007F64F6" w:rsidRDefault="00D8745A" w:rsidP="00E8321C">
            <w:pPr>
              <w:widowControl w:val="0"/>
              <w:spacing w:line="276" w:lineRule="auto"/>
              <w:rPr>
                <w:rFonts w:eastAsia="Calibri"/>
                <w:color w:val="FF0000"/>
              </w:rPr>
            </w:pPr>
            <w:r w:rsidRPr="007F64F6">
              <w:rPr>
                <w:rFonts w:eastAsia="Calibri"/>
                <w:color w:val="FF0000"/>
              </w:rPr>
              <w:t>Работу выполнять по наряду-допуску</w:t>
            </w:r>
          </w:p>
        </w:tc>
        <w:tc>
          <w:tcPr>
            <w:tcW w:w="1731" w:type="pct"/>
            <w:gridSpan w:val="2"/>
            <w:tcBorders>
              <w:top w:val="single" w:sz="4" w:space="0" w:color="auto"/>
              <w:left w:val="single" w:sz="4" w:space="0" w:color="auto"/>
              <w:bottom w:val="nil"/>
              <w:right w:val="nil"/>
            </w:tcBorders>
          </w:tcPr>
          <w:p w14:paraId="780A4F26" w14:textId="77777777" w:rsidR="00D8745A" w:rsidRPr="007F64F6" w:rsidRDefault="00D8745A" w:rsidP="00E8321C">
            <w:pPr>
              <w:widowControl w:val="0"/>
              <w:numPr>
                <w:ilvl w:val="0"/>
                <w:numId w:val="37"/>
              </w:numPr>
              <w:tabs>
                <w:tab w:val="num" w:pos="454"/>
              </w:tabs>
              <w:spacing w:line="276" w:lineRule="auto"/>
              <w:rPr>
                <w:rFonts w:eastAsia="Calibri"/>
                <w:color w:val="FF0000"/>
              </w:rPr>
            </w:pPr>
            <w:r w:rsidRPr="007F64F6">
              <w:rPr>
                <w:rFonts w:eastAsia="Calibri"/>
                <w:color w:val="FF0000"/>
              </w:rPr>
              <w:t>Указатель напряжения до 1000 В однополюсный</w:t>
            </w:r>
          </w:p>
        </w:tc>
        <w:tc>
          <w:tcPr>
            <w:tcW w:w="550" w:type="pct"/>
            <w:gridSpan w:val="2"/>
            <w:tcBorders>
              <w:top w:val="single" w:sz="4" w:space="0" w:color="auto"/>
              <w:left w:val="nil"/>
              <w:bottom w:val="nil"/>
              <w:right w:val="single" w:sz="4" w:space="0" w:color="auto"/>
            </w:tcBorders>
            <w:shd w:val="clear" w:color="auto" w:fill="auto"/>
          </w:tcPr>
          <w:p w14:paraId="3E8B5B7E" w14:textId="77777777" w:rsidR="00D8745A" w:rsidRPr="007F64F6" w:rsidRDefault="00D8745A" w:rsidP="00E8321C">
            <w:pPr>
              <w:widowControl w:val="0"/>
              <w:spacing w:line="276" w:lineRule="auto"/>
              <w:rPr>
                <w:rFonts w:eastAsia="Calibri"/>
                <w:color w:val="FF0000"/>
              </w:rPr>
            </w:pPr>
            <w:r w:rsidRPr="007F64F6">
              <w:rPr>
                <w:rFonts w:eastAsia="Calibri"/>
                <w:color w:val="FF0000"/>
              </w:rPr>
              <w:t>1 шт.</w:t>
            </w:r>
          </w:p>
        </w:tc>
      </w:tr>
      <w:tr w:rsidR="007F64F6" w:rsidRPr="007F64F6" w14:paraId="64A8DB0F" w14:textId="77777777" w:rsidTr="00E8321C">
        <w:trPr>
          <w:gridAfter w:val="1"/>
          <w:wAfter w:w="12" w:type="pct"/>
          <w:cantSplit/>
          <w:trHeight w:val="454"/>
        </w:trPr>
        <w:tc>
          <w:tcPr>
            <w:tcW w:w="2707" w:type="pct"/>
            <w:gridSpan w:val="4"/>
            <w:vMerge/>
            <w:tcBorders>
              <w:left w:val="single" w:sz="4" w:space="0" w:color="auto"/>
              <w:right w:val="single" w:sz="4" w:space="0" w:color="auto"/>
            </w:tcBorders>
          </w:tcPr>
          <w:p w14:paraId="0C68CD55" w14:textId="77777777" w:rsidR="00D8745A" w:rsidRPr="007F64F6" w:rsidRDefault="00D8745A" w:rsidP="00E8321C">
            <w:pPr>
              <w:widowControl w:val="0"/>
              <w:spacing w:line="276" w:lineRule="auto"/>
              <w:rPr>
                <w:rFonts w:eastAsia="Calibri"/>
                <w:color w:val="FF0000"/>
              </w:rPr>
            </w:pPr>
          </w:p>
        </w:tc>
        <w:tc>
          <w:tcPr>
            <w:tcW w:w="1731" w:type="pct"/>
            <w:gridSpan w:val="2"/>
            <w:tcBorders>
              <w:top w:val="nil"/>
              <w:left w:val="single" w:sz="4" w:space="0" w:color="auto"/>
              <w:bottom w:val="nil"/>
              <w:right w:val="nil"/>
            </w:tcBorders>
          </w:tcPr>
          <w:p w14:paraId="2B99FAE4" w14:textId="77777777" w:rsidR="00D8745A" w:rsidRPr="007F64F6" w:rsidRDefault="00D8745A" w:rsidP="00E8321C">
            <w:pPr>
              <w:widowControl w:val="0"/>
              <w:numPr>
                <w:ilvl w:val="0"/>
                <w:numId w:val="37"/>
              </w:numPr>
              <w:tabs>
                <w:tab w:val="num" w:pos="454"/>
              </w:tabs>
              <w:spacing w:line="276" w:lineRule="auto"/>
              <w:rPr>
                <w:rFonts w:eastAsia="Calibri"/>
                <w:color w:val="FF0000"/>
              </w:rPr>
            </w:pPr>
            <w:r w:rsidRPr="007F64F6">
              <w:rPr>
                <w:rFonts w:eastAsia="Calibri"/>
                <w:color w:val="FF0000"/>
              </w:rPr>
              <w:t>Указатель напряжения до 1000 В двухполюсный</w:t>
            </w:r>
          </w:p>
        </w:tc>
        <w:tc>
          <w:tcPr>
            <w:tcW w:w="550" w:type="pct"/>
            <w:gridSpan w:val="2"/>
            <w:tcBorders>
              <w:top w:val="nil"/>
              <w:left w:val="nil"/>
              <w:bottom w:val="nil"/>
              <w:right w:val="single" w:sz="4" w:space="0" w:color="auto"/>
            </w:tcBorders>
            <w:shd w:val="clear" w:color="auto" w:fill="auto"/>
          </w:tcPr>
          <w:p w14:paraId="4D3AD276" w14:textId="77777777" w:rsidR="00D8745A" w:rsidRPr="007F64F6" w:rsidRDefault="00D8745A" w:rsidP="00E8321C">
            <w:pPr>
              <w:widowControl w:val="0"/>
              <w:spacing w:line="276" w:lineRule="auto"/>
              <w:rPr>
                <w:rFonts w:eastAsia="Calibri"/>
                <w:color w:val="FF0000"/>
              </w:rPr>
            </w:pPr>
            <w:r w:rsidRPr="007F64F6">
              <w:rPr>
                <w:rFonts w:eastAsia="Calibri"/>
                <w:color w:val="FF0000"/>
              </w:rPr>
              <w:t>1 шт.</w:t>
            </w:r>
          </w:p>
        </w:tc>
      </w:tr>
      <w:tr w:rsidR="007F64F6" w:rsidRPr="007F64F6" w14:paraId="08C31D37" w14:textId="77777777" w:rsidTr="00E8321C">
        <w:trPr>
          <w:gridAfter w:val="1"/>
          <w:wAfter w:w="12" w:type="pct"/>
          <w:cantSplit/>
          <w:trHeight w:val="454"/>
        </w:trPr>
        <w:tc>
          <w:tcPr>
            <w:tcW w:w="2707" w:type="pct"/>
            <w:gridSpan w:val="4"/>
            <w:vMerge/>
            <w:tcBorders>
              <w:left w:val="single" w:sz="4" w:space="0" w:color="auto"/>
              <w:right w:val="single" w:sz="4" w:space="0" w:color="auto"/>
            </w:tcBorders>
          </w:tcPr>
          <w:p w14:paraId="3CE8BD0B" w14:textId="77777777" w:rsidR="00D8745A" w:rsidRPr="007F64F6" w:rsidRDefault="00D8745A" w:rsidP="00E8321C">
            <w:pPr>
              <w:widowControl w:val="0"/>
              <w:spacing w:line="276" w:lineRule="auto"/>
              <w:rPr>
                <w:rFonts w:eastAsia="Calibri"/>
                <w:color w:val="FF0000"/>
              </w:rPr>
            </w:pPr>
          </w:p>
        </w:tc>
        <w:tc>
          <w:tcPr>
            <w:tcW w:w="1731" w:type="pct"/>
            <w:gridSpan w:val="2"/>
            <w:tcBorders>
              <w:top w:val="nil"/>
              <w:left w:val="single" w:sz="4" w:space="0" w:color="auto"/>
              <w:bottom w:val="nil"/>
              <w:right w:val="nil"/>
            </w:tcBorders>
          </w:tcPr>
          <w:p w14:paraId="47A92CBB" w14:textId="77777777" w:rsidR="00D8745A" w:rsidRPr="007F64F6" w:rsidRDefault="00D8745A" w:rsidP="00E8321C">
            <w:pPr>
              <w:widowControl w:val="0"/>
              <w:numPr>
                <w:ilvl w:val="0"/>
                <w:numId w:val="37"/>
              </w:numPr>
              <w:tabs>
                <w:tab w:val="num" w:pos="454"/>
              </w:tabs>
              <w:spacing w:line="276" w:lineRule="auto"/>
              <w:rPr>
                <w:rFonts w:eastAsia="Calibri"/>
                <w:color w:val="FF0000"/>
              </w:rPr>
            </w:pPr>
            <w:r w:rsidRPr="007F64F6">
              <w:rPr>
                <w:rFonts w:eastAsia="Calibri"/>
                <w:color w:val="FF0000"/>
              </w:rPr>
              <w:t>Инструмент слесарно-монтажный с изолирующими рукоятками</w:t>
            </w:r>
          </w:p>
        </w:tc>
        <w:tc>
          <w:tcPr>
            <w:tcW w:w="550" w:type="pct"/>
            <w:gridSpan w:val="2"/>
            <w:tcBorders>
              <w:top w:val="nil"/>
              <w:left w:val="nil"/>
              <w:bottom w:val="nil"/>
              <w:right w:val="single" w:sz="4" w:space="0" w:color="auto"/>
            </w:tcBorders>
            <w:shd w:val="clear" w:color="auto" w:fill="auto"/>
          </w:tcPr>
          <w:p w14:paraId="4025E4B0" w14:textId="77777777" w:rsidR="00D8745A" w:rsidRPr="007F64F6" w:rsidRDefault="00D8745A" w:rsidP="00E8321C">
            <w:pPr>
              <w:widowControl w:val="0"/>
              <w:spacing w:line="276" w:lineRule="auto"/>
              <w:rPr>
                <w:rFonts w:eastAsia="Calibri"/>
                <w:color w:val="FF0000"/>
              </w:rPr>
            </w:pPr>
            <w:r w:rsidRPr="007F64F6">
              <w:rPr>
                <w:rFonts w:eastAsia="Calibri"/>
                <w:color w:val="FF0000"/>
              </w:rPr>
              <w:t>1 комплект</w:t>
            </w:r>
          </w:p>
        </w:tc>
      </w:tr>
      <w:tr w:rsidR="007F64F6" w:rsidRPr="007F64F6" w14:paraId="5BEAED2D" w14:textId="77777777" w:rsidTr="00E8321C">
        <w:trPr>
          <w:gridAfter w:val="1"/>
          <w:wAfter w:w="12" w:type="pct"/>
          <w:cantSplit/>
          <w:trHeight w:val="251"/>
        </w:trPr>
        <w:tc>
          <w:tcPr>
            <w:tcW w:w="2707" w:type="pct"/>
            <w:gridSpan w:val="4"/>
            <w:vMerge/>
            <w:tcBorders>
              <w:left w:val="single" w:sz="4" w:space="0" w:color="auto"/>
              <w:right w:val="single" w:sz="4" w:space="0" w:color="auto"/>
            </w:tcBorders>
          </w:tcPr>
          <w:p w14:paraId="40448253" w14:textId="77777777" w:rsidR="00D8745A" w:rsidRPr="007F64F6" w:rsidRDefault="00D8745A" w:rsidP="00E8321C">
            <w:pPr>
              <w:widowControl w:val="0"/>
              <w:spacing w:line="276" w:lineRule="auto"/>
              <w:rPr>
                <w:rFonts w:eastAsia="Calibri"/>
                <w:color w:val="FF0000"/>
              </w:rPr>
            </w:pPr>
          </w:p>
        </w:tc>
        <w:tc>
          <w:tcPr>
            <w:tcW w:w="1731" w:type="pct"/>
            <w:gridSpan w:val="2"/>
            <w:tcBorders>
              <w:top w:val="nil"/>
              <w:left w:val="single" w:sz="4" w:space="0" w:color="auto"/>
              <w:bottom w:val="nil"/>
              <w:right w:val="nil"/>
            </w:tcBorders>
          </w:tcPr>
          <w:p w14:paraId="1F487E99" w14:textId="77777777" w:rsidR="00D8745A" w:rsidRPr="007F64F6" w:rsidRDefault="00D8745A" w:rsidP="00E8321C">
            <w:pPr>
              <w:widowControl w:val="0"/>
              <w:numPr>
                <w:ilvl w:val="0"/>
                <w:numId w:val="37"/>
              </w:numPr>
              <w:tabs>
                <w:tab w:val="num" w:pos="454"/>
              </w:tabs>
              <w:spacing w:line="276" w:lineRule="auto"/>
              <w:rPr>
                <w:rFonts w:eastAsia="Calibri"/>
                <w:color w:val="FF0000"/>
              </w:rPr>
            </w:pPr>
            <w:r w:rsidRPr="007F64F6">
              <w:rPr>
                <w:rFonts w:eastAsia="Calibri"/>
                <w:color w:val="FF0000"/>
              </w:rPr>
              <w:t xml:space="preserve">Ковер диэлектрический </w:t>
            </w:r>
          </w:p>
        </w:tc>
        <w:tc>
          <w:tcPr>
            <w:tcW w:w="550" w:type="pct"/>
            <w:gridSpan w:val="2"/>
            <w:tcBorders>
              <w:top w:val="nil"/>
              <w:left w:val="nil"/>
              <w:bottom w:val="nil"/>
              <w:right w:val="single" w:sz="4" w:space="0" w:color="auto"/>
            </w:tcBorders>
            <w:shd w:val="clear" w:color="auto" w:fill="auto"/>
          </w:tcPr>
          <w:p w14:paraId="3B2D8242" w14:textId="77777777" w:rsidR="00D8745A" w:rsidRPr="007F64F6" w:rsidRDefault="00D8745A" w:rsidP="00E8321C">
            <w:pPr>
              <w:widowControl w:val="0"/>
              <w:spacing w:line="276" w:lineRule="auto"/>
              <w:rPr>
                <w:rFonts w:eastAsia="Calibri"/>
                <w:color w:val="FF0000"/>
              </w:rPr>
            </w:pPr>
            <w:r w:rsidRPr="007F64F6">
              <w:rPr>
                <w:rFonts w:eastAsia="Calibri"/>
                <w:color w:val="FF0000"/>
              </w:rPr>
              <w:t>1 шт.</w:t>
            </w:r>
          </w:p>
        </w:tc>
      </w:tr>
      <w:tr w:rsidR="007F64F6" w:rsidRPr="007F64F6" w14:paraId="024640EF" w14:textId="77777777" w:rsidTr="00E8321C">
        <w:trPr>
          <w:gridAfter w:val="1"/>
          <w:wAfter w:w="12" w:type="pct"/>
          <w:cantSplit/>
          <w:trHeight w:val="271"/>
        </w:trPr>
        <w:tc>
          <w:tcPr>
            <w:tcW w:w="2707" w:type="pct"/>
            <w:gridSpan w:val="4"/>
            <w:vMerge/>
            <w:tcBorders>
              <w:left w:val="single" w:sz="4" w:space="0" w:color="auto"/>
              <w:right w:val="single" w:sz="4" w:space="0" w:color="auto"/>
            </w:tcBorders>
          </w:tcPr>
          <w:p w14:paraId="5E99B0F6" w14:textId="77777777" w:rsidR="00D8745A" w:rsidRPr="007F64F6" w:rsidRDefault="00D8745A" w:rsidP="00E8321C">
            <w:pPr>
              <w:widowControl w:val="0"/>
              <w:spacing w:line="276" w:lineRule="auto"/>
              <w:rPr>
                <w:rFonts w:eastAsia="Calibri"/>
                <w:color w:val="FF0000"/>
              </w:rPr>
            </w:pPr>
          </w:p>
        </w:tc>
        <w:tc>
          <w:tcPr>
            <w:tcW w:w="1731" w:type="pct"/>
            <w:gridSpan w:val="2"/>
            <w:tcBorders>
              <w:top w:val="nil"/>
              <w:left w:val="single" w:sz="4" w:space="0" w:color="auto"/>
              <w:bottom w:val="nil"/>
              <w:right w:val="nil"/>
            </w:tcBorders>
          </w:tcPr>
          <w:p w14:paraId="4926B07F" w14:textId="77777777" w:rsidR="00D8745A" w:rsidRPr="007F64F6" w:rsidRDefault="00D8745A" w:rsidP="00E8321C">
            <w:pPr>
              <w:widowControl w:val="0"/>
              <w:numPr>
                <w:ilvl w:val="0"/>
                <w:numId w:val="37"/>
              </w:numPr>
              <w:tabs>
                <w:tab w:val="num" w:pos="454"/>
              </w:tabs>
              <w:spacing w:line="276" w:lineRule="auto"/>
              <w:rPr>
                <w:rFonts w:eastAsia="Calibri"/>
                <w:color w:val="FF0000"/>
              </w:rPr>
            </w:pPr>
            <w:r w:rsidRPr="007F64F6">
              <w:rPr>
                <w:rFonts w:eastAsia="Calibri"/>
                <w:color w:val="FF0000"/>
              </w:rPr>
              <w:t>Перчатки диэлектрические</w:t>
            </w:r>
          </w:p>
        </w:tc>
        <w:tc>
          <w:tcPr>
            <w:tcW w:w="550" w:type="pct"/>
            <w:gridSpan w:val="2"/>
            <w:tcBorders>
              <w:top w:val="nil"/>
              <w:left w:val="nil"/>
              <w:bottom w:val="nil"/>
              <w:right w:val="single" w:sz="4" w:space="0" w:color="auto"/>
            </w:tcBorders>
            <w:shd w:val="clear" w:color="auto" w:fill="auto"/>
          </w:tcPr>
          <w:p w14:paraId="6C4DDDE3" w14:textId="77777777" w:rsidR="00D8745A" w:rsidRPr="007F64F6" w:rsidRDefault="00D8745A" w:rsidP="00E8321C">
            <w:pPr>
              <w:widowControl w:val="0"/>
              <w:spacing w:line="276" w:lineRule="auto"/>
              <w:rPr>
                <w:rFonts w:eastAsia="Calibri"/>
                <w:color w:val="FF0000"/>
              </w:rPr>
            </w:pPr>
            <w:r w:rsidRPr="007F64F6">
              <w:rPr>
                <w:rFonts w:eastAsia="Calibri"/>
                <w:color w:val="FF0000"/>
              </w:rPr>
              <w:t>1 комплект</w:t>
            </w:r>
          </w:p>
        </w:tc>
      </w:tr>
      <w:tr w:rsidR="007F64F6" w:rsidRPr="007F64F6" w14:paraId="77C94812" w14:textId="77777777" w:rsidTr="00E8321C">
        <w:trPr>
          <w:gridAfter w:val="1"/>
          <w:wAfter w:w="12" w:type="pct"/>
          <w:cantSplit/>
          <w:trHeight w:val="303"/>
        </w:trPr>
        <w:tc>
          <w:tcPr>
            <w:tcW w:w="2707" w:type="pct"/>
            <w:gridSpan w:val="4"/>
            <w:vMerge/>
            <w:tcBorders>
              <w:left w:val="single" w:sz="4" w:space="0" w:color="auto"/>
              <w:right w:val="single" w:sz="4" w:space="0" w:color="auto"/>
            </w:tcBorders>
          </w:tcPr>
          <w:p w14:paraId="5C35C0DA" w14:textId="77777777" w:rsidR="00D8745A" w:rsidRPr="007F64F6" w:rsidRDefault="00D8745A" w:rsidP="00E8321C">
            <w:pPr>
              <w:widowControl w:val="0"/>
              <w:spacing w:line="276" w:lineRule="auto"/>
              <w:rPr>
                <w:rFonts w:eastAsia="Calibri"/>
                <w:color w:val="FF0000"/>
              </w:rPr>
            </w:pPr>
          </w:p>
        </w:tc>
        <w:tc>
          <w:tcPr>
            <w:tcW w:w="1731" w:type="pct"/>
            <w:gridSpan w:val="2"/>
            <w:tcBorders>
              <w:top w:val="nil"/>
              <w:left w:val="single" w:sz="4" w:space="0" w:color="auto"/>
              <w:bottom w:val="nil"/>
              <w:right w:val="nil"/>
            </w:tcBorders>
          </w:tcPr>
          <w:p w14:paraId="15345599" w14:textId="77777777" w:rsidR="00D8745A" w:rsidRPr="007F64F6" w:rsidRDefault="00D8745A" w:rsidP="00E8321C">
            <w:pPr>
              <w:widowControl w:val="0"/>
              <w:numPr>
                <w:ilvl w:val="0"/>
                <w:numId w:val="37"/>
              </w:numPr>
              <w:tabs>
                <w:tab w:val="num" w:pos="454"/>
              </w:tabs>
              <w:spacing w:line="276" w:lineRule="auto"/>
              <w:rPr>
                <w:rFonts w:eastAsia="Calibri"/>
                <w:color w:val="FF0000"/>
              </w:rPr>
            </w:pPr>
            <w:r w:rsidRPr="007F64F6">
              <w:rPr>
                <w:rFonts w:eastAsia="Calibri"/>
                <w:color w:val="FF0000"/>
              </w:rPr>
              <w:t>Спецодежда от общих загрязнений</w:t>
            </w:r>
          </w:p>
        </w:tc>
        <w:tc>
          <w:tcPr>
            <w:tcW w:w="550" w:type="pct"/>
            <w:gridSpan w:val="2"/>
            <w:tcBorders>
              <w:top w:val="nil"/>
              <w:left w:val="nil"/>
              <w:bottom w:val="nil"/>
              <w:right w:val="single" w:sz="4" w:space="0" w:color="auto"/>
            </w:tcBorders>
            <w:shd w:val="clear" w:color="auto" w:fill="auto"/>
          </w:tcPr>
          <w:p w14:paraId="13C4965E" w14:textId="77777777" w:rsidR="00D8745A" w:rsidRPr="007F64F6" w:rsidRDefault="00D8745A" w:rsidP="00E8321C">
            <w:pPr>
              <w:widowControl w:val="0"/>
              <w:spacing w:line="276" w:lineRule="auto"/>
              <w:rPr>
                <w:rFonts w:eastAsia="Calibri"/>
                <w:color w:val="FF0000"/>
              </w:rPr>
            </w:pPr>
            <w:r w:rsidRPr="007F64F6">
              <w:rPr>
                <w:rFonts w:eastAsia="Calibri"/>
                <w:color w:val="FF0000"/>
              </w:rPr>
              <w:t>1 комплект</w:t>
            </w:r>
          </w:p>
        </w:tc>
      </w:tr>
      <w:tr w:rsidR="007F64F6" w:rsidRPr="007F64F6" w14:paraId="53411468" w14:textId="77777777" w:rsidTr="00E8321C">
        <w:trPr>
          <w:gridAfter w:val="1"/>
          <w:wAfter w:w="12" w:type="pct"/>
          <w:cantSplit/>
          <w:trHeight w:val="285"/>
        </w:trPr>
        <w:tc>
          <w:tcPr>
            <w:tcW w:w="2707" w:type="pct"/>
            <w:gridSpan w:val="4"/>
            <w:vMerge/>
            <w:tcBorders>
              <w:left w:val="single" w:sz="4" w:space="0" w:color="auto"/>
              <w:right w:val="single" w:sz="4" w:space="0" w:color="auto"/>
            </w:tcBorders>
          </w:tcPr>
          <w:p w14:paraId="7FDED604" w14:textId="77777777" w:rsidR="00D8745A" w:rsidRPr="007F64F6" w:rsidRDefault="00D8745A" w:rsidP="00E8321C">
            <w:pPr>
              <w:widowControl w:val="0"/>
              <w:spacing w:line="276" w:lineRule="auto"/>
              <w:rPr>
                <w:rFonts w:eastAsia="Calibri"/>
                <w:color w:val="FF0000"/>
              </w:rPr>
            </w:pPr>
          </w:p>
        </w:tc>
        <w:tc>
          <w:tcPr>
            <w:tcW w:w="1731" w:type="pct"/>
            <w:gridSpan w:val="2"/>
            <w:tcBorders>
              <w:top w:val="nil"/>
              <w:left w:val="single" w:sz="4" w:space="0" w:color="auto"/>
              <w:bottom w:val="nil"/>
              <w:right w:val="nil"/>
            </w:tcBorders>
          </w:tcPr>
          <w:p w14:paraId="22C564D8" w14:textId="77777777" w:rsidR="00D8745A" w:rsidRPr="007F64F6" w:rsidRDefault="00D8745A" w:rsidP="00E8321C">
            <w:pPr>
              <w:widowControl w:val="0"/>
              <w:numPr>
                <w:ilvl w:val="0"/>
                <w:numId w:val="37"/>
              </w:numPr>
              <w:tabs>
                <w:tab w:val="num" w:pos="454"/>
              </w:tabs>
              <w:spacing w:line="276" w:lineRule="auto"/>
              <w:rPr>
                <w:rFonts w:eastAsia="Calibri"/>
                <w:color w:val="FF0000"/>
              </w:rPr>
            </w:pPr>
            <w:r w:rsidRPr="007F64F6">
              <w:rPr>
                <w:rFonts w:eastAsia="Calibri"/>
                <w:color w:val="FF0000"/>
              </w:rPr>
              <w:t>Очки защитные</w:t>
            </w:r>
          </w:p>
        </w:tc>
        <w:tc>
          <w:tcPr>
            <w:tcW w:w="550" w:type="pct"/>
            <w:gridSpan w:val="2"/>
            <w:tcBorders>
              <w:top w:val="nil"/>
              <w:left w:val="nil"/>
              <w:bottom w:val="nil"/>
              <w:right w:val="single" w:sz="4" w:space="0" w:color="auto"/>
            </w:tcBorders>
            <w:shd w:val="clear" w:color="auto" w:fill="auto"/>
          </w:tcPr>
          <w:p w14:paraId="09BA8305" w14:textId="77777777" w:rsidR="00D8745A" w:rsidRPr="007F64F6" w:rsidRDefault="00D8745A" w:rsidP="00E8321C">
            <w:pPr>
              <w:widowControl w:val="0"/>
              <w:spacing w:line="276" w:lineRule="auto"/>
              <w:rPr>
                <w:rFonts w:eastAsia="Calibri"/>
                <w:color w:val="FF0000"/>
              </w:rPr>
            </w:pPr>
            <w:r w:rsidRPr="007F64F6">
              <w:rPr>
                <w:rFonts w:eastAsia="Calibri"/>
                <w:color w:val="FF0000"/>
              </w:rPr>
              <w:t>1 шт.</w:t>
            </w:r>
          </w:p>
        </w:tc>
      </w:tr>
      <w:tr w:rsidR="007F64F6" w:rsidRPr="007F64F6" w14:paraId="39438CBD" w14:textId="77777777" w:rsidTr="00E8321C">
        <w:trPr>
          <w:gridAfter w:val="1"/>
          <w:wAfter w:w="12" w:type="pct"/>
          <w:cantSplit/>
          <w:trHeight w:val="375"/>
        </w:trPr>
        <w:tc>
          <w:tcPr>
            <w:tcW w:w="2707" w:type="pct"/>
            <w:gridSpan w:val="4"/>
            <w:vMerge/>
            <w:tcBorders>
              <w:left w:val="single" w:sz="4" w:space="0" w:color="auto"/>
              <w:right w:val="single" w:sz="4" w:space="0" w:color="auto"/>
            </w:tcBorders>
          </w:tcPr>
          <w:p w14:paraId="02B8BF77" w14:textId="77777777" w:rsidR="00D8745A" w:rsidRPr="007F64F6" w:rsidRDefault="00D8745A" w:rsidP="00E8321C">
            <w:pPr>
              <w:widowControl w:val="0"/>
              <w:spacing w:line="276" w:lineRule="auto"/>
              <w:rPr>
                <w:rFonts w:eastAsia="Calibri"/>
                <w:color w:val="FF0000"/>
              </w:rPr>
            </w:pPr>
          </w:p>
        </w:tc>
        <w:tc>
          <w:tcPr>
            <w:tcW w:w="1731" w:type="pct"/>
            <w:gridSpan w:val="2"/>
            <w:tcBorders>
              <w:top w:val="nil"/>
              <w:left w:val="single" w:sz="4" w:space="0" w:color="auto"/>
              <w:bottom w:val="nil"/>
              <w:right w:val="nil"/>
            </w:tcBorders>
          </w:tcPr>
          <w:p w14:paraId="0495D801" w14:textId="77777777" w:rsidR="00D8745A" w:rsidRPr="007F64F6" w:rsidRDefault="00D8745A" w:rsidP="00E8321C">
            <w:pPr>
              <w:widowControl w:val="0"/>
              <w:numPr>
                <w:ilvl w:val="0"/>
                <w:numId w:val="37"/>
              </w:numPr>
              <w:tabs>
                <w:tab w:val="num" w:pos="454"/>
              </w:tabs>
              <w:spacing w:line="276" w:lineRule="auto"/>
              <w:rPr>
                <w:rFonts w:eastAsia="Calibri"/>
                <w:color w:val="FF0000"/>
              </w:rPr>
            </w:pPr>
            <w:r w:rsidRPr="007F64F6">
              <w:rPr>
                <w:rFonts w:eastAsia="Calibri"/>
                <w:color w:val="FF0000"/>
              </w:rPr>
              <w:t>Респиратор</w:t>
            </w:r>
          </w:p>
        </w:tc>
        <w:tc>
          <w:tcPr>
            <w:tcW w:w="550" w:type="pct"/>
            <w:gridSpan w:val="2"/>
            <w:tcBorders>
              <w:top w:val="nil"/>
              <w:left w:val="nil"/>
              <w:bottom w:val="nil"/>
              <w:right w:val="single" w:sz="4" w:space="0" w:color="auto"/>
            </w:tcBorders>
            <w:shd w:val="clear" w:color="auto" w:fill="auto"/>
          </w:tcPr>
          <w:p w14:paraId="038C5272" w14:textId="77777777" w:rsidR="00D8745A" w:rsidRPr="007F64F6" w:rsidRDefault="00D8745A" w:rsidP="00E8321C">
            <w:pPr>
              <w:widowControl w:val="0"/>
              <w:spacing w:line="276" w:lineRule="auto"/>
              <w:rPr>
                <w:rFonts w:eastAsia="Calibri"/>
                <w:color w:val="FF0000"/>
              </w:rPr>
            </w:pPr>
            <w:r w:rsidRPr="007F64F6">
              <w:rPr>
                <w:rFonts w:eastAsia="Calibri"/>
                <w:color w:val="FF0000"/>
              </w:rPr>
              <w:t>1 шт.</w:t>
            </w:r>
          </w:p>
        </w:tc>
      </w:tr>
      <w:tr w:rsidR="007F64F6" w:rsidRPr="007F64F6" w14:paraId="4C8E6CA3" w14:textId="77777777" w:rsidTr="00E8321C">
        <w:trPr>
          <w:gridAfter w:val="1"/>
          <w:wAfter w:w="12" w:type="pct"/>
          <w:cantSplit/>
          <w:trHeight w:val="375"/>
        </w:trPr>
        <w:tc>
          <w:tcPr>
            <w:tcW w:w="2707" w:type="pct"/>
            <w:gridSpan w:val="4"/>
            <w:vMerge/>
            <w:tcBorders>
              <w:left w:val="single" w:sz="4" w:space="0" w:color="auto"/>
              <w:right w:val="single" w:sz="4" w:space="0" w:color="auto"/>
            </w:tcBorders>
          </w:tcPr>
          <w:p w14:paraId="6F7AF51E" w14:textId="77777777" w:rsidR="00D8745A" w:rsidRPr="007F64F6" w:rsidRDefault="00D8745A" w:rsidP="00E8321C">
            <w:pPr>
              <w:widowControl w:val="0"/>
              <w:spacing w:line="276" w:lineRule="auto"/>
              <w:rPr>
                <w:rFonts w:eastAsia="Calibri"/>
                <w:color w:val="FF0000"/>
              </w:rPr>
            </w:pPr>
          </w:p>
        </w:tc>
        <w:tc>
          <w:tcPr>
            <w:tcW w:w="1731" w:type="pct"/>
            <w:gridSpan w:val="2"/>
            <w:tcBorders>
              <w:top w:val="nil"/>
              <w:left w:val="single" w:sz="4" w:space="0" w:color="auto"/>
              <w:bottom w:val="nil"/>
              <w:right w:val="nil"/>
            </w:tcBorders>
          </w:tcPr>
          <w:p w14:paraId="5B1A7DA0" w14:textId="77777777" w:rsidR="00D8745A" w:rsidRPr="007F64F6" w:rsidRDefault="00D8745A" w:rsidP="00E8321C">
            <w:pPr>
              <w:widowControl w:val="0"/>
              <w:numPr>
                <w:ilvl w:val="0"/>
                <w:numId w:val="37"/>
              </w:numPr>
              <w:tabs>
                <w:tab w:val="num" w:pos="454"/>
              </w:tabs>
              <w:spacing w:line="276" w:lineRule="auto"/>
              <w:rPr>
                <w:rFonts w:eastAsia="Calibri"/>
                <w:color w:val="FF0000"/>
              </w:rPr>
            </w:pPr>
            <w:r w:rsidRPr="007F64F6">
              <w:rPr>
                <w:rFonts w:eastAsia="Calibri"/>
                <w:color w:val="FF0000"/>
              </w:rPr>
              <w:t>Плакаты и знаки безопасности</w:t>
            </w:r>
          </w:p>
        </w:tc>
        <w:tc>
          <w:tcPr>
            <w:tcW w:w="550" w:type="pct"/>
            <w:gridSpan w:val="2"/>
            <w:tcBorders>
              <w:top w:val="nil"/>
              <w:left w:val="nil"/>
              <w:bottom w:val="nil"/>
              <w:right w:val="single" w:sz="4" w:space="0" w:color="auto"/>
            </w:tcBorders>
            <w:shd w:val="clear" w:color="auto" w:fill="auto"/>
          </w:tcPr>
          <w:p w14:paraId="22525B89" w14:textId="77777777" w:rsidR="00D8745A" w:rsidRPr="007F64F6" w:rsidRDefault="00D8745A" w:rsidP="00E8321C">
            <w:pPr>
              <w:widowControl w:val="0"/>
              <w:spacing w:line="276" w:lineRule="auto"/>
              <w:rPr>
                <w:rFonts w:eastAsia="Calibri"/>
                <w:color w:val="FF0000"/>
              </w:rPr>
            </w:pPr>
            <w:r w:rsidRPr="007F64F6">
              <w:rPr>
                <w:rFonts w:eastAsia="Calibri"/>
                <w:color w:val="FF0000"/>
              </w:rPr>
              <w:t>1 комплект</w:t>
            </w:r>
          </w:p>
        </w:tc>
      </w:tr>
      <w:tr w:rsidR="007F64F6" w:rsidRPr="007F64F6" w14:paraId="12206B81" w14:textId="77777777" w:rsidTr="00E8321C">
        <w:trPr>
          <w:gridAfter w:val="1"/>
          <w:wAfter w:w="12" w:type="pct"/>
          <w:cantSplit/>
          <w:trHeight w:val="454"/>
        </w:trPr>
        <w:tc>
          <w:tcPr>
            <w:tcW w:w="2707" w:type="pct"/>
            <w:gridSpan w:val="4"/>
            <w:vMerge/>
            <w:tcBorders>
              <w:left w:val="single" w:sz="4" w:space="0" w:color="auto"/>
              <w:bottom w:val="single" w:sz="4" w:space="0" w:color="auto"/>
              <w:right w:val="single" w:sz="4" w:space="0" w:color="auto"/>
            </w:tcBorders>
          </w:tcPr>
          <w:p w14:paraId="0EEA8934" w14:textId="77777777" w:rsidR="00D8745A" w:rsidRPr="007F64F6" w:rsidRDefault="00D8745A" w:rsidP="00E8321C">
            <w:pPr>
              <w:widowControl w:val="0"/>
              <w:spacing w:line="276" w:lineRule="auto"/>
              <w:contextualSpacing/>
              <w:rPr>
                <w:rFonts w:eastAsia="Calibri"/>
                <w:color w:val="FF0000"/>
              </w:rPr>
            </w:pPr>
          </w:p>
        </w:tc>
        <w:tc>
          <w:tcPr>
            <w:tcW w:w="1731" w:type="pct"/>
            <w:gridSpan w:val="2"/>
            <w:tcBorders>
              <w:top w:val="nil"/>
              <w:left w:val="single" w:sz="4" w:space="0" w:color="auto"/>
              <w:bottom w:val="single" w:sz="4" w:space="0" w:color="auto"/>
              <w:right w:val="nil"/>
            </w:tcBorders>
          </w:tcPr>
          <w:p w14:paraId="569E3727" w14:textId="77777777" w:rsidR="00D8745A" w:rsidRPr="007F64F6" w:rsidRDefault="00D8745A" w:rsidP="00E8321C">
            <w:pPr>
              <w:widowControl w:val="0"/>
              <w:numPr>
                <w:ilvl w:val="0"/>
                <w:numId w:val="37"/>
              </w:numPr>
              <w:tabs>
                <w:tab w:val="num" w:pos="454"/>
              </w:tabs>
              <w:spacing w:line="276" w:lineRule="auto"/>
              <w:contextualSpacing/>
              <w:rPr>
                <w:rFonts w:eastAsia="Calibri"/>
                <w:color w:val="FF0000"/>
              </w:rPr>
            </w:pPr>
            <w:r w:rsidRPr="007F64F6">
              <w:rPr>
                <w:rFonts w:eastAsia="Calibri"/>
                <w:color w:val="FF0000"/>
              </w:rPr>
              <w:t>Аптечка</w:t>
            </w:r>
          </w:p>
        </w:tc>
        <w:tc>
          <w:tcPr>
            <w:tcW w:w="550" w:type="pct"/>
            <w:gridSpan w:val="2"/>
            <w:tcBorders>
              <w:top w:val="nil"/>
              <w:left w:val="nil"/>
              <w:bottom w:val="single" w:sz="4" w:space="0" w:color="auto"/>
              <w:right w:val="single" w:sz="4" w:space="0" w:color="auto"/>
            </w:tcBorders>
            <w:shd w:val="clear" w:color="auto" w:fill="auto"/>
          </w:tcPr>
          <w:p w14:paraId="0EB6B3E7" w14:textId="77777777" w:rsidR="00D8745A" w:rsidRPr="007F64F6" w:rsidRDefault="00D8745A" w:rsidP="00E8321C">
            <w:pPr>
              <w:widowControl w:val="0"/>
              <w:spacing w:line="276" w:lineRule="auto"/>
              <w:rPr>
                <w:rFonts w:eastAsia="Calibri"/>
                <w:color w:val="FF0000"/>
              </w:rPr>
            </w:pPr>
            <w:r w:rsidRPr="007F64F6">
              <w:rPr>
                <w:rFonts w:eastAsia="Calibri"/>
                <w:color w:val="FF0000"/>
              </w:rPr>
              <w:t>1 комплект</w:t>
            </w:r>
          </w:p>
        </w:tc>
      </w:tr>
      <w:tr w:rsidR="007F64F6" w:rsidRPr="007F64F6" w14:paraId="6D1A8DC7" w14:textId="77777777" w:rsidTr="00E8321C">
        <w:trPr>
          <w:cantSplit/>
          <w:trHeight w:val="454"/>
        </w:trPr>
        <w:tc>
          <w:tcPr>
            <w:tcW w:w="5000" w:type="pct"/>
            <w:gridSpan w:val="9"/>
            <w:tcBorders>
              <w:left w:val="single" w:sz="4" w:space="0" w:color="auto"/>
              <w:bottom w:val="single" w:sz="4" w:space="0" w:color="auto"/>
              <w:right w:val="single" w:sz="4" w:space="0" w:color="auto"/>
            </w:tcBorders>
            <w:vAlign w:val="center"/>
          </w:tcPr>
          <w:p w14:paraId="1D0BE9F1" w14:textId="10024744" w:rsidR="00C97FB0" w:rsidRPr="007F64F6" w:rsidRDefault="00C97FB0" w:rsidP="00C97FB0">
            <w:pPr>
              <w:widowControl w:val="0"/>
              <w:jc w:val="center"/>
              <w:rPr>
                <w:rFonts w:eastAsia="Calibri"/>
                <w:color w:val="FF0000"/>
              </w:rPr>
            </w:pPr>
            <w:r w:rsidRPr="007F64F6">
              <w:rPr>
                <w:rFonts w:eastAsia="Calibri"/>
                <w:b/>
                <w:color w:val="FF0000"/>
              </w:rPr>
              <w:lastRenderedPageBreak/>
              <w:t>Правила и инструкции по охране труда</w:t>
            </w:r>
          </w:p>
        </w:tc>
      </w:tr>
      <w:tr w:rsidR="007F64F6" w:rsidRPr="007F64F6" w14:paraId="326A203F" w14:textId="77777777" w:rsidTr="00E8321C">
        <w:trPr>
          <w:cantSplit/>
          <w:trHeight w:val="454"/>
        </w:trPr>
        <w:tc>
          <w:tcPr>
            <w:tcW w:w="5000" w:type="pct"/>
            <w:gridSpan w:val="9"/>
            <w:tcBorders>
              <w:left w:val="single" w:sz="4" w:space="0" w:color="auto"/>
              <w:bottom w:val="single" w:sz="4" w:space="0" w:color="auto"/>
              <w:right w:val="single" w:sz="4" w:space="0" w:color="auto"/>
            </w:tcBorders>
            <w:vAlign w:val="center"/>
          </w:tcPr>
          <w:p w14:paraId="37006389" w14:textId="77777777" w:rsidR="00C97FB0" w:rsidRPr="007F64F6" w:rsidRDefault="00C97FB0" w:rsidP="00C97FB0">
            <w:pPr>
              <w:widowControl w:val="0"/>
              <w:numPr>
                <w:ilvl w:val="0"/>
                <w:numId w:val="38"/>
              </w:numPr>
              <w:contextualSpacing/>
              <w:rPr>
                <w:rFonts w:eastAsia="Calibri"/>
                <w:color w:val="FF0000"/>
              </w:rPr>
            </w:pPr>
            <w:r w:rsidRPr="007F64F6">
              <w:rPr>
                <w:rFonts w:eastAsia="Calibri"/>
                <w:color w:val="FF0000"/>
              </w:rPr>
              <w:t>Правила по охране труда при эксплуатации электроустановок (утв. приказом Министерства труда и социальной защиты РФ от 15.12.2020 № 903н).</w:t>
            </w:r>
          </w:p>
          <w:p w14:paraId="24F74B0C" w14:textId="77777777" w:rsidR="00C97FB0" w:rsidRPr="007F64F6" w:rsidRDefault="00C97FB0" w:rsidP="00C97FB0">
            <w:pPr>
              <w:widowControl w:val="0"/>
              <w:numPr>
                <w:ilvl w:val="0"/>
                <w:numId w:val="38"/>
              </w:numPr>
              <w:contextualSpacing/>
              <w:rPr>
                <w:rFonts w:eastAsia="Calibri"/>
                <w:color w:val="FF0000"/>
              </w:rPr>
            </w:pPr>
            <w:r w:rsidRPr="007F64F6">
              <w:rPr>
                <w:rFonts w:eastAsia="Calibri"/>
                <w:color w:val="FF0000"/>
              </w:rPr>
              <w:t>Инструкция по применению и испытанию средств защиты, используемых в электроустановках (утв. приказом Министерства энергетики РФ от 30.06.03 № 261).</w:t>
            </w:r>
          </w:p>
          <w:p w14:paraId="3E06E1C1" w14:textId="77777777" w:rsidR="00C97FB0" w:rsidRPr="007F64F6" w:rsidRDefault="00C97FB0" w:rsidP="00C97FB0">
            <w:pPr>
              <w:widowControl w:val="0"/>
              <w:numPr>
                <w:ilvl w:val="0"/>
                <w:numId w:val="38"/>
              </w:numPr>
              <w:contextualSpacing/>
              <w:rPr>
                <w:rFonts w:eastAsia="Calibri"/>
                <w:color w:val="FF0000"/>
              </w:rPr>
            </w:pPr>
            <w:r w:rsidRPr="007F64F6">
              <w:rPr>
                <w:rFonts w:eastAsia="Calibri"/>
                <w:color w:val="FF0000"/>
              </w:rPr>
              <w:t>Правила по охране труда при работе с инструментом и приспособлениями (утв. Приказом Министерства труда и социальной защиты РФ от 17.08.2015 г. № 552н)</w:t>
            </w:r>
          </w:p>
          <w:p w14:paraId="290F6D26" w14:textId="502486EB" w:rsidR="00C97FB0" w:rsidRPr="007F64F6" w:rsidRDefault="00C97FB0" w:rsidP="00C97FB0">
            <w:pPr>
              <w:widowControl w:val="0"/>
              <w:numPr>
                <w:ilvl w:val="0"/>
                <w:numId w:val="38"/>
              </w:numPr>
              <w:contextualSpacing/>
              <w:rPr>
                <w:rFonts w:eastAsia="Calibri"/>
                <w:color w:val="FF0000"/>
              </w:rPr>
            </w:pPr>
            <w:r w:rsidRPr="007F64F6">
              <w:rPr>
                <w:rFonts w:eastAsia="Calibri"/>
                <w:color w:val="FF0000"/>
              </w:rPr>
              <w:t xml:space="preserve">Инструкция по оказанию первой помощи при несчастных случаях на производстве </w:t>
            </w:r>
            <w:r w:rsidRPr="007F64F6">
              <w:rPr>
                <w:color w:val="FF0000"/>
              </w:rPr>
              <w:t>(утв. ОАО «РАО ЕЭС России 21.06.2007 г.)</w:t>
            </w:r>
          </w:p>
          <w:p w14:paraId="109B5720" w14:textId="23A23BB7" w:rsidR="00C97FB0" w:rsidRPr="007F64F6" w:rsidRDefault="00C97FB0" w:rsidP="00C97FB0">
            <w:pPr>
              <w:widowControl w:val="0"/>
              <w:numPr>
                <w:ilvl w:val="0"/>
                <w:numId w:val="38"/>
              </w:numPr>
              <w:contextualSpacing/>
              <w:rPr>
                <w:rFonts w:eastAsia="Calibri"/>
                <w:b/>
                <w:color w:val="FF0000"/>
              </w:rPr>
            </w:pPr>
            <w:r w:rsidRPr="007F64F6">
              <w:rPr>
                <w:rFonts w:eastAsia="Calibri"/>
                <w:color w:val="FF0000"/>
              </w:rPr>
              <w:t>Правила по охране труда, действующие в учебных помещениях колледжа.</w:t>
            </w:r>
          </w:p>
        </w:tc>
      </w:tr>
      <w:tr w:rsidR="007F64F6" w:rsidRPr="007F64F6" w14:paraId="3625D8AA" w14:textId="77777777" w:rsidTr="00E8321C">
        <w:trPr>
          <w:cantSplit/>
          <w:trHeight w:val="454"/>
        </w:trPr>
        <w:tc>
          <w:tcPr>
            <w:tcW w:w="5000" w:type="pct"/>
            <w:gridSpan w:val="9"/>
            <w:tcBorders>
              <w:left w:val="single" w:sz="4" w:space="0" w:color="auto"/>
              <w:bottom w:val="single" w:sz="4" w:space="0" w:color="auto"/>
              <w:right w:val="single" w:sz="4" w:space="0" w:color="auto"/>
            </w:tcBorders>
            <w:vAlign w:val="center"/>
          </w:tcPr>
          <w:p w14:paraId="283C8E25" w14:textId="78438002" w:rsidR="00C97FB0" w:rsidRPr="007F64F6" w:rsidRDefault="00C97FB0" w:rsidP="00C97FB0">
            <w:pPr>
              <w:widowControl w:val="0"/>
              <w:jc w:val="center"/>
              <w:rPr>
                <w:rFonts w:eastAsia="Calibri"/>
                <w:color w:val="FF0000"/>
              </w:rPr>
            </w:pPr>
            <w:r w:rsidRPr="007F64F6">
              <w:rPr>
                <w:rFonts w:eastAsia="Calibri"/>
                <w:b/>
                <w:color w:val="FF0000"/>
              </w:rPr>
              <w:t>Меры безопасности и особые условия труда</w:t>
            </w:r>
          </w:p>
        </w:tc>
      </w:tr>
      <w:tr w:rsidR="007F64F6" w:rsidRPr="007F64F6" w14:paraId="0454AD7D" w14:textId="77777777" w:rsidTr="00E8321C">
        <w:trPr>
          <w:cantSplit/>
          <w:trHeight w:val="454"/>
        </w:trPr>
        <w:tc>
          <w:tcPr>
            <w:tcW w:w="5000" w:type="pct"/>
            <w:gridSpan w:val="9"/>
            <w:tcBorders>
              <w:left w:val="single" w:sz="4" w:space="0" w:color="auto"/>
              <w:bottom w:val="single" w:sz="4" w:space="0" w:color="auto"/>
              <w:right w:val="single" w:sz="4" w:space="0" w:color="auto"/>
            </w:tcBorders>
            <w:vAlign w:val="center"/>
          </w:tcPr>
          <w:p w14:paraId="467A8686" w14:textId="77777777" w:rsidR="00C97FB0" w:rsidRPr="007F64F6" w:rsidRDefault="00C97FB0" w:rsidP="00C97FB0">
            <w:pPr>
              <w:widowControl w:val="0"/>
              <w:numPr>
                <w:ilvl w:val="0"/>
                <w:numId w:val="39"/>
              </w:numPr>
              <w:contextualSpacing/>
              <w:rPr>
                <w:rFonts w:eastAsia="Calibri"/>
                <w:color w:val="FF0000"/>
              </w:rPr>
            </w:pPr>
            <w:r w:rsidRPr="007F64F6">
              <w:rPr>
                <w:rFonts w:eastAsia="Calibri"/>
                <w:color w:val="FF0000"/>
              </w:rPr>
              <w:t>Работу выполнять в соответствии с правилами и инструкциями по охране труда.</w:t>
            </w:r>
          </w:p>
          <w:p w14:paraId="65879D14" w14:textId="77777777" w:rsidR="00C97FB0" w:rsidRPr="007F64F6" w:rsidRDefault="00C97FB0" w:rsidP="00C97FB0">
            <w:pPr>
              <w:widowControl w:val="0"/>
              <w:numPr>
                <w:ilvl w:val="0"/>
                <w:numId w:val="39"/>
              </w:numPr>
              <w:contextualSpacing/>
              <w:rPr>
                <w:rFonts w:eastAsia="Calibri"/>
                <w:color w:val="FF0000"/>
              </w:rPr>
            </w:pPr>
            <w:r w:rsidRPr="007F64F6">
              <w:rPr>
                <w:rFonts w:eastAsia="Calibri"/>
                <w:color w:val="FF0000"/>
              </w:rPr>
              <w:t>Перед началом производства работ необходимо убедиться в исправности и комплектности инструмента, приспособлений, инвентаря и защитных средств.</w:t>
            </w:r>
          </w:p>
          <w:p w14:paraId="1EA1FB0F" w14:textId="7D4E9B3E" w:rsidR="00C97FB0" w:rsidRPr="007F64F6" w:rsidRDefault="00C97FB0" w:rsidP="00C97FB0">
            <w:pPr>
              <w:widowControl w:val="0"/>
              <w:numPr>
                <w:ilvl w:val="0"/>
                <w:numId w:val="39"/>
              </w:numPr>
              <w:contextualSpacing/>
              <w:rPr>
                <w:rFonts w:eastAsia="Calibri"/>
                <w:color w:val="FF0000"/>
              </w:rPr>
            </w:pPr>
            <w:r w:rsidRPr="007F64F6">
              <w:rPr>
                <w:rFonts w:eastAsia="Calibri"/>
                <w:color w:val="FF0000"/>
              </w:rPr>
              <w:t>При подготовке рабочего места должна быть выполнены технические мероприятия в электроустановке, в которой будет выполняться работа.</w:t>
            </w:r>
          </w:p>
          <w:p w14:paraId="424FA408" w14:textId="1913D725" w:rsidR="00C97FB0" w:rsidRPr="007F64F6" w:rsidRDefault="00C97FB0" w:rsidP="00C97FB0">
            <w:pPr>
              <w:widowControl w:val="0"/>
              <w:numPr>
                <w:ilvl w:val="0"/>
                <w:numId w:val="39"/>
              </w:numPr>
              <w:contextualSpacing/>
              <w:rPr>
                <w:rFonts w:eastAsia="Calibri"/>
                <w:b/>
                <w:color w:val="FF0000"/>
              </w:rPr>
            </w:pPr>
            <w:r w:rsidRPr="007F64F6">
              <w:rPr>
                <w:rFonts w:eastAsia="Calibri"/>
                <w:color w:val="FF0000"/>
              </w:rPr>
              <w:t>При возникновении любой нештатной ситуации, непредусмотренной технологической картой, все работы немедленно прекратить, отключить электроустановку и сообщить руководителю.</w:t>
            </w:r>
          </w:p>
        </w:tc>
      </w:tr>
      <w:tr w:rsidR="007F64F6" w:rsidRPr="007F64F6" w14:paraId="2508835C" w14:textId="77777777" w:rsidTr="00E8321C">
        <w:trPr>
          <w:gridAfter w:val="1"/>
          <w:wAfter w:w="12" w:type="pct"/>
          <w:cantSplit/>
          <w:trHeight w:val="454"/>
        </w:trPr>
        <w:tc>
          <w:tcPr>
            <w:tcW w:w="2707" w:type="pct"/>
            <w:gridSpan w:val="4"/>
            <w:tcBorders>
              <w:left w:val="single" w:sz="4" w:space="0" w:color="auto"/>
              <w:bottom w:val="single" w:sz="4" w:space="0" w:color="auto"/>
              <w:right w:val="single" w:sz="4" w:space="0" w:color="auto"/>
            </w:tcBorders>
          </w:tcPr>
          <w:p w14:paraId="7BF7D7BA" w14:textId="4A934815" w:rsidR="00C97FB0" w:rsidRPr="007F64F6" w:rsidRDefault="00C97FB0" w:rsidP="00C97FB0">
            <w:pPr>
              <w:widowControl w:val="0"/>
              <w:contextualSpacing/>
              <w:jc w:val="center"/>
              <w:rPr>
                <w:rFonts w:eastAsia="Calibri"/>
                <w:color w:val="FF0000"/>
              </w:rPr>
            </w:pPr>
            <w:r w:rsidRPr="007F64F6">
              <w:rPr>
                <w:rFonts w:eastAsia="Calibri"/>
                <w:b/>
                <w:color w:val="FF0000"/>
              </w:rPr>
              <w:t>Монтажные элементы и расходные материалы</w:t>
            </w:r>
          </w:p>
        </w:tc>
        <w:tc>
          <w:tcPr>
            <w:tcW w:w="1731" w:type="pct"/>
            <w:gridSpan w:val="2"/>
            <w:tcBorders>
              <w:top w:val="nil"/>
              <w:left w:val="single" w:sz="4" w:space="0" w:color="auto"/>
              <w:bottom w:val="single" w:sz="4" w:space="0" w:color="auto"/>
              <w:right w:val="nil"/>
            </w:tcBorders>
          </w:tcPr>
          <w:p w14:paraId="6E1BEF28" w14:textId="0F4136AF" w:rsidR="00C97FB0" w:rsidRPr="007F64F6" w:rsidRDefault="00C97FB0" w:rsidP="00C97FB0">
            <w:pPr>
              <w:widowControl w:val="0"/>
              <w:tabs>
                <w:tab w:val="num" w:pos="454"/>
              </w:tabs>
              <w:contextualSpacing/>
              <w:jc w:val="center"/>
              <w:rPr>
                <w:rFonts w:eastAsia="Calibri"/>
                <w:color w:val="FF0000"/>
              </w:rPr>
            </w:pPr>
            <w:r w:rsidRPr="007F64F6">
              <w:rPr>
                <w:rFonts w:eastAsia="Calibri"/>
                <w:b/>
                <w:color w:val="FF0000"/>
              </w:rPr>
              <w:t>Инструменты, приборы и приспособления</w:t>
            </w:r>
          </w:p>
        </w:tc>
        <w:tc>
          <w:tcPr>
            <w:tcW w:w="550" w:type="pct"/>
            <w:gridSpan w:val="2"/>
            <w:tcBorders>
              <w:top w:val="nil"/>
              <w:left w:val="nil"/>
              <w:bottom w:val="single" w:sz="4" w:space="0" w:color="auto"/>
              <w:right w:val="single" w:sz="4" w:space="0" w:color="auto"/>
            </w:tcBorders>
            <w:shd w:val="clear" w:color="auto" w:fill="auto"/>
          </w:tcPr>
          <w:p w14:paraId="40B2C3A6" w14:textId="77777777" w:rsidR="00C97FB0" w:rsidRPr="007F64F6" w:rsidRDefault="00C97FB0" w:rsidP="00C97FB0">
            <w:pPr>
              <w:widowControl w:val="0"/>
              <w:rPr>
                <w:rFonts w:eastAsia="Calibri"/>
                <w:color w:val="FF0000"/>
              </w:rPr>
            </w:pPr>
          </w:p>
        </w:tc>
      </w:tr>
      <w:tr w:rsidR="007F64F6" w:rsidRPr="007F64F6" w14:paraId="45CB1706" w14:textId="77777777" w:rsidTr="00E8321C">
        <w:trPr>
          <w:gridAfter w:val="1"/>
          <w:wAfter w:w="12" w:type="pct"/>
          <w:cantSplit/>
          <w:trHeight w:val="454"/>
        </w:trPr>
        <w:tc>
          <w:tcPr>
            <w:tcW w:w="2707" w:type="pct"/>
            <w:gridSpan w:val="4"/>
            <w:tcBorders>
              <w:left w:val="single" w:sz="4" w:space="0" w:color="auto"/>
              <w:bottom w:val="single" w:sz="4" w:space="0" w:color="auto"/>
              <w:right w:val="single" w:sz="4" w:space="0" w:color="auto"/>
            </w:tcBorders>
            <w:vAlign w:val="center"/>
          </w:tcPr>
          <w:p w14:paraId="0628F14B" w14:textId="53DB7E03" w:rsidR="00C97FB0" w:rsidRPr="007F64F6" w:rsidRDefault="00C97FB0" w:rsidP="00C97FB0">
            <w:pPr>
              <w:widowControl w:val="0"/>
              <w:contextualSpacing/>
              <w:jc w:val="center"/>
              <w:rPr>
                <w:rFonts w:eastAsia="Calibri"/>
                <w:color w:val="FF0000"/>
              </w:rPr>
            </w:pPr>
            <w:r w:rsidRPr="007F64F6">
              <w:rPr>
                <w:rFonts w:eastAsia="Calibri"/>
                <w:color w:val="FF0000"/>
              </w:rPr>
              <w:t>По таблице 5 (в тексте ВКР)</w:t>
            </w:r>
          </w:p>
        </w:tc>
        <w:tc>
          <w:tcPr>
            <w:tcW w:w="1731" w:type="pct"/>
            <w:gridSpan w:val="2"/>
            <w:tcBorders>
              <w:top w:val="nil"/>
              <w:left w:val="single" w:sz="4" w:space="0" w:color="auto"/>
              <w:bottom w:val="single" w:sz="4" w:space="0" w:color="auto"/>
              <w:right w:val="nil"/>
            </w:tcBorders>
            <w:vAlign w:val="center"/>
          </w:tcPr>
          <w:p w14:paraId="6BBD6B4A" w14:textId="267E19E6" w:rsidR="00C97FB0" w:rsidRPr="007F64F6" w:rsidRDefault="00C97FB0" w:rsidP="00C97FB0">
            <w:pPr>
              <w:widowControl w:val="0"/>
              <w:tabs>
                <w:tab w:val="num" w:pos="454"/>
              </w:tabs>
              <w:contextualSpacing/>
              <w:jc w:val="center"/>
              <w:rPr>
                <w:rFonts w:eastAsia="Calibri"/>
                <w:color w:val="FF0000"/>
              </w:rPr>
            </w:pPr>
            <w:r w:rsidRPr="007F64F6">
              <w:rPr>
                <w:rFonts w:eastAsia="Calibri"/>
                <w:color w:val="FF0000"/>
              </w:rPr>
              <w:t>По таблице 6 (в тексте ВКР)</w:t>
            </w:r>
          </w:p>
        </w:tc>
        <w:tc>
          <w:tcPr>
            <w:tcW w:w="550" w:type="pct"/>
            <w:gridSpan w:val="2"/>
            <w:tcBorders>
              <w:top w:val="nil"/>
              <w:left w:val="nil"/>
              <w:bottom w:val="single" w:sz="4" w:space="0" w:color="auto"/>
              <w:right w:val="single" w:sz="4" w:space="0" w:color="auto"/>
            </w:tcBorders>
            <w:shd w:val="clear" w:color="auto" w:fill="auto"/>
          </w:tcPr>
          <w:p w14:paraId="5CC9D3B1" w14:textId="77777777" w:rsidR="00C97FB0" w:rsidRPr="007F64F6" w:rsidRDefault="00C97FB0" w:rsidP="00C97FB0">
            <w:pPr>
              <w:widowControl w:val="0"/>
              <w:rPr>
                <w:rFonts w:eastAsia="Calibri"/>
                <w:color w:val="FF0000"/>
              </w:rPr>
            </w:pPr>
          </w:p>
        </w:tc>
      </w:tr>
      <w:tr w:rsidR="007F64F6" w:rsidRPr="007F64F6" w14:paraId="36FAFF4B" w14:textId="77777777" w:rsidTr="00E8321C">
        <w:tblPrEx>
          <w:tblLook w:val="01E0" w:firstRow="1" w:lastRow="1" w:firstColumn="1" w:lastColumn="1" w:noHBand="0" w:noVBand="0"/>
        </w:tblPrEx>
        <w:trPr>
          <w:gridAfter w:val="2"/>
          <w:wAfter w:w="16" w:type="pct"/>
          <w:cantSplit/>
          <w:trHeight w:val="407"/>
        </w:trPr>
        <w:tc>
          <w:tcPr>
            <w:tcW w:w="208" w:type="pct"/>
            <w:vAlign w:val="center"/>
          </w:tcPr>
          <w:p w14:paraId="5CAC9D53" w14:textId="4EC39FED" w:rsidR="009D570F" w:rsidRPr="007F64F6" w:rsidRDefault="009D570F" w:rsidP="009D570F">
            <w:pPr>
              <w:widowControl w:val="0"/>
              <w:suppressAutoHyphens/>
              <w:contextualSpacing/>
              <w:jc w:val="center"/>
              <w:rPr>
                <w:rFonts w:eastAsia="Calibri"/>
                <w:b/>
                <w:color w:val="FF0000"/>
              </w:rPr>
            </w:pPr>
            <w:r w:rsidRPr="007F64F6">
              <w:rPr>
                <w:b/>
                <w:color w:val="FF0000"/>
                <w:spacing w:val="-10"/>
                <w:lang w:bidi="ru-RU"/>
              </w:rPr>
              <w:t xml:space="preserve">№ </w:t>
            </w:r>
            <w:r w:rsidRPr="007F64F6">
              <w:rPr>
                <w:b/>
                <w:color w:val="FF0000"/>
                <w:spacing w:val="-4"/>
                <w:lang w:bidi="ru-RU"/>
              </w:rPr>
              <w:t>п/п</w:t>
            </w:r>
          </w:p>
        </w:tc>
        <w:tc>
          <w:tcPr>
            <w:tcW w:w="684" w:type="pct"/>
            <w:vAlign w:val="center"/>
          </w:tcPr>
          <w:p w14:paraId="651C72C2" w14:textId="41DB1699" w:rsidR="009D570F" w:rsidRPr="007F64F6" w:rsidRDefault="009D570F" w:rsidP="009D570F">
            <w:pPr>
              <w:widowControl w:val="0"/>
              <w:suppressAutoHyphens/>
              <w:contextualSpacing/>
              <w:jc w:val="center"/>
              <w:rPr>
                <w:rFonts w:eastAsia="Calibri"/>
                <w:b/>
                <w:color w:val="FF0000"/>
              </w:rPr>
            </w:pPr>
            <w:r w:rsidRPr="007F64F6">
              <w:rPr>
                <w:b/>
                <w:color w:val="FF0000"/>
                <w:spacing w:val="-2"/>
                <w:lang w:bidi="ru-RU"/>
              </w:rPr>
              <w:t>Операция</w:t>
            </w:r>
          </w:p>
        </w:tc>
        <w:tc>
          <w:tcPr>
            <w:tcW w:w="1810" w:type="pct"/>
            <w:vAlign w:val="center"/>
          </w:tcPr>
          <w:p w14:paraId="0F6B751D" w14:textId="0CFEBAB6" w:rsidR="009D570F" w:rsidRPr="007F64F6" w:rsidRDefault="009D570F" w:rsidP="009D570F">
            <w:pPr>
              <w:widowControl w:val="0"/>
              <w:suppressAutoHyphens/>
              <w:contextualSpacing/>
              <w:jc w:val="center"/>
              <w:rPr>
                <w:rFonts w:eastAsia="Calibri"/>
                <w:b/>
                <w:color w:val="FF0000"/>
              </w:rPr>
            </w:pPr>
            <w:r w:rsidRPr="007F64F6">
              <w:rPr>
                <w:b/>
                <w:color w:val="FF0000"/>
                <w:spacing w:val="-2"/>
                <w:lang w:bidi="ru-RU"/>
              </w:rPr>
              <w:t>Технология</w:t>
            </w:r>
            <w:r w:rsidRPr="007F64F6">
              <w:rPr>
                <w:b/>
                <w:color w:val="FF0000"/>
                <w:spacing w:val="1"/>
                <w:lang w:bidi="ru-RU"/>
              </w:rPr>
              <w:t xml:space="preserve"> </w:t>
            </w:r>
            <w:r w:rsidRPr="007F64F6">
              <w:rPr>
                <w:b/>
                <w:color w:val="FF0000"/>
                <w:spacing w:val="-2"/>
                <w:lang w:bidi="ru-RU"/>
              </w:rPr>
              <w:t>выполнения</w:t>
            </w:r>
          </w:p>
        </w:tc>
        <w:tc>
          <w:tcPr>
            <w:tcW w:w="1065" w:type="pct"/>
            <w:gridSpan w:val="2"/>
            <w:vAlign w:val="center"/>
          </w:tcPr>
          <w:p w14:paraId="28789DF2" w14:textId="3ABD9A1B" w:rsidR="009D570F" w:rsidRPr="007F64F6" w:rsidRDefault="009D570F" w:rsidP="009D570F">
            <w:pPr>
              <w:widowControl w:val="0"/>
              <w:suppressAutoHyphens/>
              <w:contextualSpacing/>
              <w:jc w:val="center"/>
              <w:rPr>
                <w:rFonts w:eastAsia="Calibri"/>
                <w:b/>
                <w:color w:val="FF0000"/>
              </w:rPr>
            </w:pPr>
            <w:r w:rsidRPr="007F64F6">
              <w:rPr>
                <w:b/>
                <w:color w:val="FF0000"/>
                <w:spacing w:val="-2"/>
                <w:lang w:bidi="ru-RU"/>
              </w:rPr>
              <w:t>Рисунок</w:t>
            </w:r>
          </w:p>
        </w:tc>
        <w:tc>
          <w:tcPr>
            <w:tcW w:w="1217" w:type="pct"/>
            <w:gridSpan w:val="2"/>
            <w:vAlign w:val="center"/>
          </w:tcPr>
          <w:p w14:paraId="00C8EB64" w14:textId="62A37F8E" w:rsidR="009D570F" w:rsidRPr="007F64F6" w:rsidRDefault="009D570F" w:rsidP="009D570F">
            <w:pPr>
              <w:widowControl w:val="0"/>
              <w:suppressAutoHyphens/>
              <w:contextualSpacing/>
              <w:jc w:val="center"/>
              <w:rPr>
                <w:rFonts w:eastAsia="Calibri"/>
                <w:b/>
                <w:color w:val="FF0000"/>
              </w:rPr>
            </w:pPr>
            <w:r w:rsidRPr="007F64F6">
              <w:rPr>
                <w:b/>
                <w:color w:val="FF0000"/>
                <w:lang w:bidi="ru-RU"/>
              </w:rPr>
              <w:t>Инструменты,</w:t>
            </w:r>
            <w:r w:rsidRPr="007F64F6">
              <w:rPr>
                <w:b/>
                <w:color w:val="FF0000"/>
                <w:spacing w:val="-17"/>
                <w:lang w:bidi="ru-RU"/>
              </w:rPr>
              <w:t xml:space="preserve"> </w:t>
            </w:r>
            <w:r w:rsidRPr="007F64F6">
              <w:rPr>
                <w:b/>
                <w:color w:val="FF0000"/>
                <w:lang w:bidi="ru-RU"/>
              </w:rPr>
              <w:t>материалы</w:t>
            </w:r>
            <w:r w:rsidRPr="007F64F6">
              <w:rPr>
                <w:b/>
                <w:color w:val="FF0000"/>
                <w:spacing w:val="-16"/>
                <w:lang w:bidi="ru-RU"/>
              </w:rPr>
              <w:t xml:space="preserve"> </w:t>
            </w:r>
            <w:r w:rsidRPr="007F64F6">
              <w:rPr>
                <w:b/>
                <w:color w:val="FF0000"/>
                <w:lang w:bidi="ru-RU"/>
              </w:rPr>
              <w:t xml:space="preserve">и </w:t>
            </w:r>
            <w:r w:rsidRPr="007F64F6">
              <w:rPr>
                <w:b/>
                <w:color w:val="FF0000"/>
                <w:spacing w:val="-2"/>
                <w:lang w:bidi="ru-RU"/>
              </w:rPr>
              <w:t>приспособления</w:t>
            </w:r>
          </w:p>
        </w:tc>
      </w:tr>
      <w:tr w:rsidR="007F64F6" w:rsidRPr="007F64F6" w14:paraId="1C0FEEA1" w14:textId="77777777" w:rsidTr="00E8321C">
        <w:tblPrEx>
          <w:tblLook w:val="01E0" w:firstRow="1" w:lastRow="1" w:firstColumn="1" w:lastColumn="1" w:noHBand="0" w:noVBand="0"/>
        </w:tblPrEx>
        <w:trPr>
          <w:gridAfter w:val="2"/>
          <w:wAfter w:w="16" w:type="pct"/>
          <w:cantSplit/>
          <w:trHeight w:val="407"/>
        </w:trPr>
        <w:tc>
          <w:tcPr>
            <w:tcW w:w="208" w:type="pct"/>
            <w:vAlign w:val="center"/>
          </w:tcPr>
          <w:p w14:paraId="2D48A2CD" w14:textId="77777777" w:rsidR="009D570F" w:rsidRPr="007F64F6" w:rsidRDefault="009D570F" w:rsidP="008A6E40">
            <w:pPr>
              <w:widowControl w:val="0"/>
              <w:jc w:val="center"/>
              <w:rPr>
                <w:color w:val="FF0000"/>
                <w:lang w:bidi="ru-RU"/>
              </w:rPr>
            </w:pPr>
          </w:p>
          <w:p w14:paraId="0323B9D7" w14:textId="6E5A5118" w:rsidR="009D570F" w:rsidRPr="007F64F6" w:rsidRDefault="009D570F" w:rsidP="008A6E40">
            <w:pPr>
              <w:widowControl w:val="0"/>
              <w:suppressAutoHyphens/>
              <w:contextualSpacing/>
              <w:jc w:val="center"/>
              <w:rPr>
                <w:b/>
                <w:color w:val="FF0000"/>
                <w:spacing w:val="-10"/>
                <w:lang w:bidi="ru-RU"/>
              </w:rPr>
            </w:pPr>
            <w:r w:rsidRPr="007F64F6">
              <w:rPr>
                <w:color w:val="FF0000"/>
                <w:spacing w:val="-10"/>
                <w:lang w:bidi="ru-RU"/>
              </w:rPr>
              <w:t>1</w:t>
            </w:r>
          </w:p>
        </w:tc>
        <w:tc>
          <w:tcPr>
            <w:tcW w:w="684" w:type="pct"/>
            <w:vAlign w:val="center"/>
          </w:tcPr>
          <w:p w14:paraId="19E5FCA2" w14:textId="77777777" w:rsidR="009D570F" w:rsidRPr="007F64F6" w:rsidRDefault="009D570F" w:rsidP="008A6E40">
            <w:pPr>
              <w:widowControl w:val="0"/>
              <w:jc w:val="center"/>
              <w:rPr>
                <w:color w:val="FF0000"/>
                <w:lang w:bidi="ru-RU"/>
              </w:rPr>
            </w:pPr>
          </w:p>
          <w:p w14:paraId="0C9D2A8D" w14:textId="531F49F5"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Инструктаж по охране</w:t>
            </w:r>
            <w:r w:rsidRPr="007F64F6">
              <w:rPr>
                <w:color w:val="FF0000"/>
                <w:spacing w:val="-14"/>
                <w:lang w:bidi="ru-RU"/>
              </w:rPr>
              <w:t xml:space="preserve"> </w:t>
            </w:r>
            <w:r w:rsidRPr="007F64F6">
              <w:rPr>
                <w:color w:val="FF0000"/>
                <w:lang w:bidi="ru-RU"/>
              </w:rPr>
              <w:t>труда</w:t>
            </w:r>
            <w:r w:rsidRPr="007F64F6">
              <w:rPr>
                <w:color w:val="FF0000"/>
                <w:spacing w:val="-14"/>
                <w:lang w:bidi="ru-RU"/>
              </w:rPr>
              <w:t xml:space="preserve"> </w:t>
            </w:r>
            <w:r w:rsidRPr="007F64F6">
              <w:rPr>
                <w:color w:val="FF0000"/>
                <w:lang w:bidi="ru-RU"/>
              </w:rPr>
              <w:t>и</w:t>
            </w:r>
            <w:r w:rsidRPr="007F64F6">
              <w:rPr>
                <w:color w:val="FF0000"/>
                <w:spacing w:val="-14"/>
                <w:lang w:bidi="ru-RU"/>
              </w:rPr>
              <w:t xml:space="preserve"> </w:t>
            </w:r>
            <w:r w:rsidRPr="007F64F6">
              <w:rPr>
                <w:color w:val="FF0000"/>
                <w:lang w:bidi="ru-RU"/>
              </w:rPr>
              <w:t>ТБ</w:t>
            </w:r>
          </w:p>
        </w:tc>
        <w:tc>
          <w:tcPr>
            <w:tcW w:w="1810" w:type="pct"/>
            <w:vAlign w:val="center"/>
          </w:tcPr>
          <w:p w14:paraId="726516D0" w14:textId="77777777" w:rsidR="009D570F" w:rsidRPr="007F64F6" w:rsidRDefault="009D570F" w:rsidP="008A6E40">
            <w:pPr>
              <w:widowControl w:val="0"/>
              <w:jc w:val="center"/>
              <w:rPr>
                <w:color w:val="FF0000"/>
                <w:lang w:bidi="ru-RU"/>
              </w:rPr>
            </w:pPr>
          </w:p>
          <w:p w14:paraId="0476149B" w14:textId="57225B53"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По</w:t>
            </w:r>
            <w:r w:rsidRPr="007F64F6">
              <w:rPr>
                <w:color w:val="FF0000"/>
                <w:spacing w:val="-12"/>
                <w:lang w:bidi="ru-RU"/>
              </w:rPr>
              <w:t xml:space="preserve"> </w:t>
            </w:r>
            <w:r w:rsidRPr="007F64F6">
              <w:rPr>
                <w:color w:val="FF0000"/>
                <w:lang w:bidi="ru-RU"/>
              </w:rPr>
              <w:t>наряду-</w:t>
            </w:r>
            <w:r w:rsidRPr="007F64F6">
              <w:rPr>
                <w:color w:val="FF0000"/>
                <w:spacing w:val="-2"/>
                <w:lang w:bidi="ru-RU"/>
              </w:rPr>
              <w:t>допуску</w:t>
            </w:r>
          </w:p>
        </w:tc>
        <w:tc>
          <w:tcPr>
            <w:tcW w:w="1065" w:type="pct"/>
            <w:gridSpan w:val="2"/>
            <w:vAlign w:val="center"/>
          </w:tcPr>
          <w:p w14:paraId="41013D50" w14:textId="0A386E5A" w:rsidR="009D570F" w:rsidRPr="007F64F6" w:rsidRDefault="009D570F" w:rsidP="00356AAC">
            <w:pPr>
              <w:widowControl w:val="0"/>
              <w:suppressAutoHyphens/>
              <w:spacing w:before="40" w:after="40"/>
              <w:jc w:val="center"/>
              <w:rPr>
                <w:b/>
                <w:color w:val="FF0000"/>
                <w:spacing w:val="-2"/>
                <w:lang w:bidi="ru-RU"/>
              </w:rPr>
            </w:pPr>
            <w:r w:rsidRPr="007F64F6">
              <w:rPr>
                <w:noProof/>
                <w:color w:val="FF0000"/>
              </w:rPr>
              <w:drawing>
                <wp:inline distT="0" distB="0" distL="0" distR="0" wp14:anchorId="31EE2F3D" wp14:editId="6FB88D5E">
                  <wp:extent cx="1505585" cy="12037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18510" cy="1214094"/>
                          </a:xfrm>
                          <a:prstGeom prst="rect">
                            <a:avLst/>
                          </a:prstGeom>
                        </pic:spPr>
                      </pic:pic>
                    </a:graphicData>
                  </a:graphic>
                </wp:inline>
              </w:drawing>
            </w:r>
          </w:p>
        </w:tc>
        <w:tc>
          <w:tcPr>
            <w:tcW w:w="1217" w:type="pct"/>
            <w:gridSpan w:val="2"/>
            <w:vAlign w:val="center"/>
          </w:tcPr>
          <w:p w14:paraId="5C1665BA" w14:textId="77777777" w:rsidR="009D570F" w:rsidRPr="007F64F6" w:rsidRDefault="009D570F" w:rsidP="008A6E40">
            <w:pPr>
              <w:widowControl w:val="0"/>
              <w:jc w:val="center"/>
              <w:rPr>
                <w:color w:val="FF0000"/>
                <w:lang w:bidi="ru-RU"/>
              </w:rPr>
            </w:pPr>
          </w:p>
          <w:p w14:paraId="679A0DCA" w14:textId="0A2AAB09" w:rsidR="009D570F" w:rsidRPr="007F64F6" w:rsidRDefault="009D570F" w:rsidP="008A6E40">
            <w:pPr>
              <w:widowControl w:val="0"/>
              <w:suppressAutoHyphens/>
              <w:contextualSpacing/>
              <w:jc w:val="center"/>
              <w:rPr>
                <w:b/>
                <w:color w:val="FF0000"/>
                <w:lang w:bidi="ru-RU"/>
              </w:rPr>
            </w:pPr>
            <w:r w:rsidRPr="007F64F6">
              <w:rPr>
                <w:color w:val="FF0000"/>
                <w:lang w:bidi="ru-RU"/>
              </w:rPr>
              <w:t>Тесты по охране</w:t>
            </w:r>
            <w:r w:rsidRPr="007F64F6">
              <w:rPr>
                <w:color w:val="FF0000"/>
                <w:spacing w:val="-14"/>
                <w:lang w:bidi="ru-RU"/>
              </w:rPr>
              <w:t xml:space="preserve"> </w:t>
            </w:r>
            <w:r w:rsidRPr="007F64F6">
              <w:rPr>
                <w:color w:val="FF0000"/>
                <w:lang w:bidi="ru-RU"/>
              </w:rPr>
              <w:t>труда</w:t>
            </w:r>
            <w:r w:rsidRPr="007F64F6">
              <w:rPr>
                <w:color w:val="FF0000"/>
                <w:spacing w:val="-14"/>
                <w:lang w:bidi="ru-RU"/>
              </w:rPr>
              <w:t xml:space="preserve"> </w:t>
            </w:r>
            <w:r w:rsidRPr="007F64F6">
              <w:rPr>
                <w:color w:val="FF0000"/>
                <w:lang w:bidi="ru-RU"/>
              </w:rPr>
              <w:t>и</w:t>
            </w:r>
            <w:r w:rsidRPr="007F64F6">
              <w:rPr>
                <w:color w:val="FF0000"/>
                <w:spacing w:val="-14"/>
                <w:lang w:bidi="ru-RU"/>
              </w:rPr>
              <w:t xml:space="preserve"> </w:t>
            </w:r>
            <w:r w:rsidRPr="007F64F6">
              <w:rPr>
                <w:color w:val="FF0000"/>
                <w:lang w:bidi="ru-RU"/>
              </w:rPr>
              <w:t>ТБ</w:t>
            </w:r>
          </w:p>
        </w:tc>
      </w:tr>
      <w:tr w:rsidR="007F64F6" w:rsidRPr="007F64F6" w14:paraId="7B0C568F" w14:textId="77777777" w:rsidTr="00E8321C">
        <w:tblPrEx>
          <w:tblLook w:val="01E0" w:firstRow="1" w:lastRow="1" w:firstColumn="1" w:lastColumn="1" w:noHBand="0" w:noVBand="0"/>
        </w:tblPrEx>
        <w:trPr>
          <w:gridAfter w:val="2"/>
          <w:wAfter w:w="16" w:type="pct"/>
          <w:cantSplit/>
          <w:trHeight w:val="407"/>
        </w:trPr>
        <w:tc>
          <w:tcPr>
            <w:tcW w:w="208" w:type="pct"/>
            <w:vAlign w:val="center"/>
          </w:tcPr>
          <w:p w14:paraId="4BA34FCD" w14:textId="69A57A92" w:rsidR="009D570F" w:rsidRPr="007F64F6" w:rsidRDefault="009D570F" w:rsidP="008A6E40">
            <w:pPr>
              <w:widowControl w:val="0"/>
              <w:suppressAutoHyphens/>
              <w:contextualSpacing/>
              <w:jc w:val="center"/>
              <w:rPr>
                <w:b/>
                <w:color w:val="FF0000"/>
                <w:spacing w:val="-10"/>
                <w:lang w:bidi="ru-RU"/>
              </w:rPr>
            </w:pPr>
            <w:r w:rsidRPr="007F64F6">
              <w:rPr>
                <w:color w:val="FF0000"/>
                <w:spacing w:val="-10"/>
                <w:lang w:bidi="ru-RU"/>
              </w:rPr>
              <w:lastRenderedPageBreak/>
              <w:t>2</w:t>
            </w:r>
          </w:p>
        </w:tc>
        <w:tc>
          <w:tcPr>
            <w:tcW w:w="684" w:type="pct"/>
            <w:vAlign w:val="center"/>
          </w:tcPr>
          <w:p w14:paraId="53394F93" w14:textId="5022A4B2"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Подготовка рабочего места</w:t>
            </w:r>
            <w:r w:rsidRPr="007F64F6">
              <w:rPr>
                <w:color w:val="FF0000"/>
                <w:spacing w:val="-6"/>
                <w:lang w:bidi="ru-RU"/>
              </w:rPr>
              <w:t xml:space="preserve"> </w:t>
            </w:r>
            <w:r w:rsidRPr="007F64F6">
              <w:rPr>
                <w:color w:val="FF0000"/>
                <w:lang w:bidi="ru-RU"/>
              </w:rPr>
              <w:t>и</w:t>
            </w:r>
            <w:r w:rsidRPr="007F64F6">
              <w:rPr>
                <w:color w:val="FF0000"/>
                <w:spacing w:val="-5"/>
                <w:lang w:bidi="ru-RU"/>
              </w:rPr>
              <w:t xml:space="preserve"> </w:t>
            </w:r>
            <w:r w:rsidRPr="007F64F6">
              <w:rPr>
                <w:color w:val="FF0000"/>
                <w:spacing w:val="-2"/>
                <w:lang w:bidi="ru-RU"/>
              </w:rPr>
              <w:t>инструментов</w:t>
            </w:r>
          </w:p>
        </w:tc>
        <w:tc>
          <w:tcPr>
            <w:tcW w:w="1810" w:type="pct"/>
            <w:vAlign w:val="center"/>
          </w:tcPr>
          <w:p w14:paraId="58AEAE04" w14:textId="6214C0A4"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По</w:t>
            </w:r>
            <w:r w:rsidRPr="007F64F6">
              <w:rPr>
                <w:color w:val="FF0000"/>
                <w:spacing w:val="-12"/>
                <w:lang w:bidi="ru-RU"/>
              </w:rPr>
              <w:t xml:space="preserve"> </w:t>
            </w:r>
            <w:r w:rsidRPr="007F64F6">
              <w:rPr>
                <w:color w:val="FF0000"/>
                <w:lang w:bidi="ru-RU"/>
              </w:rPr>
              <w:t>наряду-</w:t>
            </w:r>
            <w:r w:rsidRPr="007F64F6">
              <w:rPr>
                <w:color w:val="FF0000"/>
                <w:spacing w:val="-2"/>
                <w:lang w:bidi="ru-RU"/>
              </w:rPr>
              <w:t>допуску</w:t>
            </w:r>
          </w:p>
        </w:tc>
        <w:tc>
          <w:tcPr>
            <w:tcW w:w="1065" w:type="pct"/>
            <w:gridSpan w:val="2"/>
            <w:vAlign w:val="center"/>
          </w:tcPr>
          <w:p w14:paraId="4056B3B5" w14:textId="3A2D00BF" w:rsidR="009D570F" w:rsidRPr="007F64F6" w:rsidRDefault="009D570F" w:rsidP="008A6E40">
            <w:pPr>
              <w:widowControl w:val="0"/>
              <w:suppressAutoHyphens/>
              <w:contextualSpacing/>
              <w:jc w:val="center"/>
              <w:rPr>
                <w:b/>
                <w:color w:val="FF0000"/>
                <w:spacing w:val="-2"/>
                <w:lang w:bidi="ru-RU"/>
              </w:rPr>
            </w:pPr>
            <w:r w:rsidRPr="007F64F6">
              <w:rPr>
                <w:noProof/>
                <w:color w:val="FF0000"/>
              </w:rPr>
              <w:drawing>
                <wp:inline distT="0" distB="0" distL="0" distR="0" wp14:anchorId="6B827EC5" wp14:editId="292D75B1">
                  <wp:extent cx="822960" cy="466344"/>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39275" cy="475589"/>
                          </a:xfrm>
                          <a:prstGeom prst="rect">
                            <a:avLst/>
                          </a:prstGeom>
                        </pic:spPr>
                      </pic:pic>
                    </a:graphicData>
                  </a:graphic>
                </wp:inline>
              </w:drawing>
            </w:r>
          </w:p>
        </w:tc>
        <w:tc>
          <w:tcPr>
            <w:tcW w:w="1217" w:type="pct"/>
            <w:gridSpan w:val="2"/>
            <w:vAlign w:val="center"/>
          </w:tcPr>
          <w:p w14:paraId="593901F1" w14:textId="0E145B66" w:rsidR="009D570F" w:rsidRPr="007F64F6" w:rsidRDefault="009D570F" w:rsidP="008A6E40">
            <w:pPr>
              <w:widowControl w:val="0"/>
              <w:suppressAutoHyphens/>
              <w:contextualSpacing/>
              <w:jc w:val="center"/>
              <w:rPr>
                <w:b/>
                <w:color w:val="FF0000"/>
                <w:lang w:bidi="ru-RU"/>
              </w:rPr>
            </w:pPr>
            <w:r w:rsidRPr="007F64F6">
              <w:rPr>
                <w:color w:val="FF0000"/>
                <w:lang w:bidi="ru-RU"/>
              </w:rPr>
              <w:t>Тесты по охране</w:t>
            </w:r>
            <w:r w:rsidRPr="007F64F6">
              <w:rPr>
                <w:color w:val="FF0000"/>
                <w:spacing w:val="-14"/>
                <w:lang w:bidi="ru-RU"/>
              </w:rPr>
              <w:t xml:space="preserve"> </w:t>
            </w:r>
            <w:r w:rsidRPr="007F64F6">
              <w:rPr>
                <w:color w:val="FF0000"/>
                <w:lang w:bidi="ru-RU"/>
              </w:rPr>
              <w:t>труда</w:t>
            </w:r>
            <w:r w:rsidRPr="007F64F6">
              <w:rPr>
                <w:color w:val="FF0000"/>
                <w:spacing w:val="-14"/>
                <w:lang w:bidi="ru-RU"/>
              </w:rPr>
              <w:t xml:space="preserve"> </w:t>
            </w:r>
            <w:r w:rsidRPr="007F64F6">
              <w:rPr>
                <w:color w:val="FF0000"/>
                <w:lang w:bidi="ru-RU"/>
              </w:rPr>
              <w:t>и</w:t>
            </w:r>
            <w:r w:rsidRPr="007F64F6">
              <w:rPr>
                <w:color w:val="FF0000"/>
                <w:spacing w:val="-14"/>
                <w:lang w:bidi="ru-RU"/>
              </w:rPr>
              <w:t xml:space="preserve"> </w:t>
            </w:r>
            <w:r w:rsidRPr="007F64F6">
              <w:rPr>
                <w:color w:val="FF0000"/>
                <w:lang w:bidi="ru-RU"/>
              </w:rPr>
              <w:t>ТБ</w:t>
            </w:r>
          </w:p>
        </w:tc>
      </w:tr>
      <w:tr w:rsidR="007F64F6" w:rsidRPr="007F64F6" w14:paraId="1E9B66DF" w14:textId="77777777" w:rsidTr="00E8321C">
        <w:tblPrEx>
          <w:tblLook w:val="01E0" w:firstRow="1" w:lastRow="1" w:firstColumn="1" w:lastColumn="1" w:noHBand="0" w:noVBand="0"/>
        </w:tblPrEx>
        <w:trPr>
          <w:gridAfter w:val="2"/>
          <w:wAfter w:w="16" w:type="pct"/>
          <w:cantSplit/>
          <w:trHeight w:val="407"/>
        </w:trPr>
        <w:tc>
          <w:tcPr>
            <w:tcW w:w="208" w:type="pct"/>
            <w:vAlign w:val="center"/>
          </w:tcPr>
          <w:p w14:paraId="6143051F" w14:textId="77777777" w:rsidR="009D570F" w:rsidRPr="007F64F6" w:rsidRDefault="009D570F" w:rsidP="008A6E40">
            <w:pPr>
              <w:widowControl w:val="0"/>
              <w:jc w:val="center"/>
              <w:rPr>
                <w:color w:val="FF0000"/>
                <w:lang w:bidi="ru-RU"/>
              </w:rPr>
            </w:pPr>
          </w:p>
          <w:p w14:paraId="487419ED" w14:textId="28965FB6" w:rsidR="009D570F" w:rsidRPr="007F64F6" w:rsidRDefault="009D570F" w:rsidP="008A6E40">
            <w:pPr>
              <w:widowControl w:val="0"/>
              <w:suppressAutoHyphens/>
              <w:contextualSpacing/>
              <w:jc w:val="center"/>
              <w:rPr>
                <w:b/>
                <w:color w:val="FF0000"/>
                <w:spacing w:val="-10"/>
                <w:lang w:bidi="ru-RU"/>
              </w:rPr>
            </w:pPr>
            <w:r w:rsidRPr="007F64F6">
              <w:rPr>
                <w:color w:val="FF0000"/>
                <w:spacing w:val="-10"/>
                <w:lang w:bidi="ru-RU"/>
              </w:rPr>
              <w:t>3</w:t>
            </w:r>
          </w:p>
        </w:tc>
        <w:tc>
          <w:tcPr>
            <w:tcW w:w="684" w:type="pct"/>
            <w:vAlign w:val="center"/>
          </w:tcPr>
          <w:p w14:paraId="29136839" w14:textId="7CB1B2B2"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Монтаж</w:t>
            </w:r>
            <w:r w:rsidRPr="007F64F6">
              <w:rPr>
                <w:color w:val="FF0000"/>
                <w:spacing w:val="-9"/>
                <w:lang w:bidi="ru-RU"/>
              </w:rPr>
              <w:t xml:space="preserve"> </w:t>
            </w:r>
            <w:r w:rsidRPr="007F64F6">
              <w:rPr>
                <w:color w:val="FF0000"/>
                <w:lang w:bidi="ru-RU"/>
              </w:rPr>
              <w:t>шкафа</w:t>
            </w:r>
            <w:r w:rsidRPr="007F64F6">
              <w:rPr>
                <w:color w:val="FF0000"/>
                <w:spacing w:val="-6"/>
                <w:lang w:bidi="ru-RU"/>
              </w:rPr>
              <w:t xml:space="preserve"> </w:t>
            </w:r>
            <w:r w:rsidRPr="007F64F6">
              <w:rPr>
                <w:color w:val="FF0000"/>
                <w:spacing w:val="-5"/>
                <w:lang w:bidi="ru-RU"/>
              </w:rPr>
              <w:t>ВРУ</w:t>
            </w:r>
          </w:p>
        </w:tc>
        <w:tc>
          <w:tcPr>
            <w:tcW w:w="1810" w:type="pct"/>
            <w:vAlign w:val="center"/>
          </w:tcPr>
          <w:p w14:paraId="6892255A" w14:textId="0BCFC537"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Разметка</w:t>
            </w:r>
            <w:r w:rsidRPr="007F64F6">
              <w:rPr>
                <w:color w:val="FF0000"/>
                <w:spacing w:val="-15"/>
                <w:lang w:bidi="ru-RU"/>
              </w:rPr>
              <w:t xml:space="preserve"> </w:t>
            </w:r>
            <w:r w:rsidRPr="007F64F6">
              <w:rPr>
                <w:color w:val="FF0000"/>
                <w:lang w:bidi="ru-RU"/>
              </w:rPr>
              <w:t>крепежных</w:t>
            </w:r>
            <w:r w:rsidRPr="007F64F6">
              <w:rPr>
                <w:color w:val="FF0000"/>
                <w:spacing w:val="-14"/>
                <w:lang w:bidi="ru-RU"/>
              </w:rPr>
              <w:t xml:space="preserve"> </w:t>
            </w:r>
            <w:r w:rsidRPr="007F64F6">
              <w:rPr>
                <w:color w:val="FF0000"/>
                <w:lang w:bidi="ru-RU"/>
              </w:rPr>
              <w:t>отверстий</w:t>
            </w:r>
            <w:r w:rsidRPr="007F64F6">
              <w:rPr>
                <w:color w:val="FF0000"/>
                <w:spacing w:val="-15"/>
                <w:lang w:bidi="ru-RU"/>
              </w:rPr>
              <w:t xml:space="preserve"> </w:t>
            </w:r>
            <w:r w:rsidRPr="007F64F6">
              <w:rPr>
                <w:color w:val="FF0000"/>
                <w:lang w:bidi="ru-RU"/>
              </w:rPr>
              <w:t>на стене, сверление отверстий, закрепление шкафа ВРУ</w:t>
            </w:r>
          </w:p>
        </w:tc>
        <w:tc>
          <w:tcPr>
            <w:tcW w:w="1065" w:type="pct"/>
            <w:gridSpan w:val="2"/>
            <w:vAlign w:val="center"/>
          </w:tcPr>
          <w:p w14:paraId="49AFD4F2" w14:textId="3CCD8381" w:rsidR="009D570F" w:rsidRPr="007F64F6" w:rsidRDefault="009D570F" w:rsidP="00356AAC">
            <w:pPr>
              <w:widowControl w:val="0"/>
              <w:suppressAutoHyphens/>
              <w:spacing w:before="120" w:after="120"/>
              <w:jc w:val="center"/>
              <w:rPr>
                <w:b/>
                <w:color w:val="FF0000"/>
                <w:spacing w:val="-2"/>
                <w:lang w:bidi="ru-RU"/>
              </w:rPr>
            </w:pPr>
            <w:r w:rsidRPr="007F64F6">
              <w:rPr>
                <w:rFonts w:ascii="Calibri" w:hAnsi="Calibri"/>
                <w:noProof/>
                <w:color w:val="FF0000"/>
              </w:rPr>
              <w:drawing>
                <wp:inline distT="0" distB="0" distL="0" distR="0" wp14:anchorId="333AD25E" wp14:editId="663EB6DE">
                  <wp:extent cx="594360" cy="624840"/>
                  <wp:effectExtent l="0" t="0" r="0" b="3810"/>
                  <wp:docPr id="68"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9" cstate="print"/>
                          <a:stretch>
                            <a:fillRect/>
                          </a:stretch>
                        </pic:blipFill>
                        <pic:spPr>
                          <a:xfrm>
                            <a:off x="0" y="0"/>
                            <a:ext cx="594577" cy="625068"/>
                          </a:xfrm>
                          <a:prstGeom prst="rect">
                            <a:avLst/>
                          </a:prstGeom>
                        </pic:spPr>
                      </pic:pic>
                    </a:graphicData>
                  </a:graphic>
                </wp:inline>
              </w:drawing>
            </w:r>
          </w:p>
        </w:tc>
        <w:tc>
          <w:tcPr>
            <w:tcW w:w="1217" w:type="pct"/>
            <w:gridSpan w:val="2"/>
            <w:vAlign w:val="center"/>
          </w:tcPr>
          <w:p w14:paraId="44B792B9" w14:textId="77777777" w:rsidR="009D570F" w:rsidRPr="007F64F6" w:rsidRDefault="009D570F" w:rsidP="008A6E40">
            <w:pPr>
              <w:widowControl w:val="0"/>
              <w:jc w:val="center"/>
              <w:rPr>
                <w:color w:val="FF0000"/>
                <w:lang w:bidi="ru-RU"/>
              </w:rPr>
            </w:pPr>
          </w:p>
          <w:p w14:paraId="79892D4A" w14:textId="698F0FC0" w:rsidR="009D570F" w:rsidRPr="007F64F6" w:rsidRDefault="009D570F" w:rsidP="008A6E40">
            <w:pPr>
              <w:widowControl w:val="0"/>
              <w:suppressAutoHyphens/>
              <w:contextualSpacing/>
              <w:jc w:val="center"/>
              <w:rPr>
                <w:b/>
                <w:color w:val="FF0000"/>
                <w:lang w:bidi="ru-RU"/>
              </w:rPr>
            </w:pPr>
            <w:r w:rsidRPr="007F64F6">
              <w:rPr>
                <w:color w:val="FF0000"/>
                <w:lang w:bidi="ru-RU"/>
              </w:rPr>
              <w:t>Перфоратор,</w:t>
            </w:r>
            <w:r w:rsidRPr="007F64F6">
              <w:rPr>
                <w:color w:val="FF0000"/>
                <w:spacing w:val="-17"/>
                <w:lang w:bidi="ru-RU"/>
              </w:rPr>
              <w:t xml:space="preserve"> </w:t>
            </w:r>
            <w:proofErr w:type="spellStart"/>
            <w:r w:rsidRPr="007F64F6">
              <w:rPr>
                <w:color w:val="FF0000"/>
                <w:lang w:bidi="ru-RU"/>
              </w:rPr>
              <w:t>шуруповерт</w:t>
            </w:r>
            <w:proofErr w:type="spellEnd"/>
            <w:r w:rsidRPr="007F64F6">
              <w:rPr>
                <w:color w:val="FF0000"/>
                <w:lang w:bidi="ru-RU"/>
              </w:rPr>
              <w:t xml:space="preserve">, дюбель-гвозди 8 мм, </w:t>
            </w:r>
            <w:proofErr w:type="spellStart"/>
            <w:r w:rsidRPr="007F64F6">
              <w:rPr>
                <w:color w:val="FF0000"/>
                <w:lang w:bidi="ru-RU"/>
              </w:rPr>
              <w:t>саморезы</w:t>
            </w:r>
            <w:proofErr w:type="spellEnd"/>
            <w:r w:rsidRPr="007F64F6">
              <w:rPr>
                <w:color w:val="FF0000"/>
                <w:lang w:bidi="ru-RU"/>
              </w:rPr>
              <w:t xml:space="preserve"> 8х60 мм</w:t>
            </w:r>
          </w:p>
        </w:tc>
      </w:tr>
      <w:tr w:rsidR="007F64F6" w:rsidRPr="007F64F6" w14:paraId="35AF7095" w14:textId="77777777" w:rsidTr="00E8321C">
        <w:tblPrEx>
          <w:tblLook w:val="01E0" w:firstRow="1" w:lastRow="1" w:firstColumn="1" w:lastColumn="1" w:noHBand="0" w:noVBand="0"/>
        </w:tblPrEx>
        <w:trPr>
          <w:gridAfter w:val="2"/>
          <w:wAfter w:w="16" w:type="pct"/>
          <w:cantSplit/>
          <w:trHeight w:val="407"/>
        </w:trPr>
        <w:tc>
          <w:tcPr>
            <w:tcW w:w="208" w:type="pct"/>
            <w:vAlign w:val="center"/>
          </w:tcPr>
          <w:p w14:paraId="6F14B75C" w14:textId="03304055" w:rsidR="009D570F" w:rsidRPr="007F64F6" w:rsidRDefault="009D570F" w:rsidP="008A6E40">
            <w:pPr>
              <w:widowControl w:val="0"/>
              <w:suppressAutoHyphens/>
              <w:contextualSpacing/>
              <w:jc w:val="center"/>
              <w:rPr>
                <w:b/>
                <w:color w:val="FF0000"/>
                <w:spacing w:val="-10"/>
                <w:lang w:bidi="ru-RU"/>
              </w:rPr>
            </w:pPr>
            <w:r w:rsidRPr="007F64F6">
              <w:rPr>
                <w:color w:val="FF0000"/>
                <w:spacing w:val="-10"/>
                <w:lang w:bidi="ru-RU"/>
              </w:rPr>
              <w:t>4</w:t>
            </w:r>
          </w:p>
        </w:tc>
        <w:tc>
          <w:tcPr>
            <w:tcW w:w="684" w:type="pct"/>
            <w:vAlign w:val="center"/>
          </w:tcPr>
          <w:p w14:paraId="08CB3C9C" w14:textId="1788225A" w:rsidR="009D570F" w:rsidRPr="007F64F6" w:rsidRDefault="009D570F" w:rsidP="008A6E40">
            <w:pPr>
              <w:widowControl w:val="0"/>
              <w:suppressAutoHyphens/>
              <w:contextualSpacing/>
              <w:jc w:val="center"/>
              <w:rPr>
                <w:b/>
                <w:color w:val="FF0000"/>
                <w:spacing w:val="-2"/>
                <w:lang w:bidi="ru-RU"/>
              </w:rPr>
            </w:pPr>
            <w:r w:rsidRPr="007F64F6">
              <w:rPr>
                <w:color w:val="FF0000"/>
                <w:spacing w:val="-2"/>
                <w:lang w:bidi="ru-RU"/>
              </w:rPr>
              <w:t xml:space="preserve">Установка трансформаторов </w:t>
            </w:r>
            <w:r w:rsidRPr="007F64F6">
              <w:rPr>
                <w:color w:val="FF0000"/>
                <w:spacing w:val="-4"/>
                <w:lang w:bidi="ru-RU"/>
              </w:rPr>
              <w:t>тока</w:t>
            </w:r>
          </w:p>
        </w:tc>
        <w:tc>
          <w:tcPr>
            <w:tcW w:w="1810" w:type="pct"/>
            <w:vAlign w:val="center"/>
          </w:tcPr>
          <w:p w14:paraId="5C9A915D" w14:textId="77777777" w:rsidR="009D570F" w:rsidRPr="007F64F6" w:rsidRDefault="009D570F" w:rsidP="008A6E40">
            <w:pPr>
              <w:widowControl w:val="0"/>
              <w:ind w:left="135" w:right="123" w:hanging="2"/>
              <w:jc w:val="center"/>
              <w:rPr>
                <w:color w:val="FF0000"/>
                <w:lang w:bidi="ru-RU"/>
              </w:rPr>
            </w:pPr>
            <w:r w:rsidRPr="007F64F6">
              <w:rPr>
                <w:color w:val="FF0000"/>
                <w:lang w:bidi="ru-RU"/>
              </w:rPr>
              <w:t>Соединение шин трансформаторов</w:t>
            </w:r>
            <w:r w:rsidRPr="007F64F6">
              <w:rPr>
                <w:color w:val="FF0000"/>
                <w:spacing w:val="-4"/>
                <w:lang w:bidi="ru-RU"/>
              </w:rPr>
              <w:t xml:space="preserve"> </w:t>
            </w:r>
            <w:r w:rsidRPr="007F64F6">
              <w:rPr>
                <w:color w:val="FF0000"/>
                <w:lang w:bidi="ru-RU"/>
              </w:rPr>
              <w:t>тока</w:t>
            </w:r>
            <w:r w:rsidRPr="007F64F6">
              <w:rPr>
                <w:color w:val="FF0000"/>
                <w:spacing w:val="-4"/>
                <w:lang w:bidi="ru-RU"/>
              </w:rPr>
              <w:t xml:space="preserve"> </w:t>
            </w:r>
            <w:r w:rsidRPr="007F64F6">
              <w:rPr>
                <w:color w:val="FF0000"/>
                <w:lang w:bidi="ru-RU"/>
              </w:rPr>
              <w:t>и</w:t>
            </w:r>
            <w:r w:rsidRPr="007F64F6">
              <w:rPr>
                <w:color w:val="FF0000"/>
                <w:spacing w:val="-4"/>
                <w:lang w:bidi="ru-RU"/>
              </w:rPr>
              <w:t xml:space="preserve"> </w:t>
            </w:r>
            <w:r w:rsidRPr="007F64F6">
              <w:rPr>
                <w:color w:val="FF0000"/>
                <w:lang w:bidi="ru-RU"/>
              </w:rPr>
              <w:t>пинцетов держателя предохранителей, соединение</w:t>
            </w:r>
            <w:r w:rsidRPr="007F64F6">
              <w:rPr>
                <w:color w:val="FF0000"/>
                <w:spacing w:val="-17"/>
                <w:lang w:bidi="ru-RU"/>
              </w:rPr>
              <w:t xml:space="preserve"> </w:t>
            </w:r>
            <w:r w:rsidRPr="007F64F6">
              <w:rPr>
                <w:color w:val="FF0000"/>
                <w:lang w:bidi="ru-RU"/>
              </w:rPr>
              <w:t>шин</w:t>
            </w:r>
            <w:r w:rsidRPr="007F64F6">
              <w:rPr>
                <w:color w:val="FF0000"/>
                <w:spacing w:val="-16"/>
                <w:lang w:bidi="ru-RU"/>
              </w:rPr>
              <w:t xml:space="preserve"> </w:t>
            </w:r>
            <w:r w:rsidRPr="007F64F6">
              <w:rPr>
                <w:color w:val="FF0000"/>
                <w:lang w:bidi="ru-RU"/>
              </w:rPr>
              <w:t>трансформаторов</w:t>
            </w:r>
          </w:p>
          <w:p w14:paraId="77E0EDA2" w14:textId="30C77F3E"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тока</w:t>
            </w:r>
            <w:r w:rsidRPr="007F64F6">
              <w:rPr>
                <w:color w:val="FF0000"/>
                <w:spacing w:val="-13"/>
                <w:lang w:bidi="ru-RU"/>
              </w:rPr>
              <w:t xml:space="preserve"> </w:t>
            </w:r>
            <w:r w:rsidRPr="007F64F6">
              <w:rPr>
                <w:color w:val="FF0000"/>
                <w:lang w:bidi="ru-RU"/>
              </w:rPr>
              <w:t>с</w:t>
            </w:r>
            <w:r w:rsidRPr="007F64F6">
              <w:rPr>
                <w:color w:val="FF0000"/>
                <w:spacing w:val="-14"/>
                <w:lang w:bidi="ru-RU"/>
              </w:rPr>
              <w:t xml:space="preserve"> </w:t>
            </w:r>
            <w:r w:rsidRPr="007F64F6">
              <w:rPr>
                <w:color w:val="FF0000"/>
                <w:lang w:bidi="ru-RU"/>
              </w:rPr>
              <w:t>гибкими</w:t>
            </w:r>
            <w:r w:rsidRPr="007F64F6">
              <w:rPr>
                <w:color w:val="FF0000"/>
                <w:spacing w:val="-14"/>
                <w:lang w:bidi="ru-RU"/>
              </w:rPr>
              <w:t xml:space="preserve"> </w:t>
            </w:r>
            <w:r w:rsidRPr="007F64F6">
              <w:rPr>
                <w:color w:val="FF0000"/>
                <w:lang w:bidi="ru-RU"/>
              </w:rPr>
              <w:t>связями контакторов ВРУ</w:t>
            </w:r>
          </w:p>
        </w:tc>
        <w:tc>
          <w:tcPr>
            <w:tcW w:w="1065" w:type="pct"/>
            <w:gridSpan w:val="2"/>
            <w:vAlign w:val="center"/>
          </w:tcPr>
          <w:p w14:paraId="0B094C34" w14:textId="100661EE" w:rsidR="009D570F" w:rsidRPr="007F64F6" w:rsidRDefault="009D570F" w:rsidP="008A6E40">
            <w:pPr>
              <w:widowControl w:val="0"/>
              <w:suppressAutoHyphens/>
              <w:contextualSpacing/>
              <w:jc w:val="center"/>
              <w:rPr>
                <w:b/>
                <w:color w:val="FF0000"/>
                <w:spacing w:val="-2"/>
                <w:lang w:bidi="ru-RU"/>
              </w:rPr>
            </w:pPr>
            <w:r w:rsidRPr="007F64F6">
              <w:rPr>
                <w:rFonts w:ascii="Calibri" w:hAnsi="Calibri"/>
                <w:noProof/>
                <w:color w:val="FF0000"/>
              </w:rPr>
              <w:drawing>
                <wp:inline distT="0" distB="0" distL="0" distR="0" wp14:anchorId="5FE7940B" wp14:editId="76DBC84B">
                  <wp:extent cx="1358900" cy="594360"/>
                  <wp:effectExtent l="0" t="0" r="0" b="0"/>
                  <wp:docPr id="69"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30" cstate="print"/>
                          <a:stretch>
                            <a:fillRect/>
                          </a:stretch>
                        </pic:blipFill>
                        <pic:spPr>
                          <a:xfrm>
                            <a:off x="0" y="0"/>
                            <a:ext cx="1360276" cy="594962"/>
                          </a:xfrm>
                          <a:prstGeom prst="rect">
                            <a:avLst/>
                          </a:prstGeom>
                        </pic:spPr>
                      </pic:pic>
                    </a:graphicData>
                  </a:graphic>
                </wp:inline>
              </w:drawing>
            </w:r>
          </w:p>
        </w:tc>
        <w:tc>
          <w:tcPr>
            <w:tcW w:w="1217" w:type="pct"/>
            <w:gridSpan w:val="2"/>
            <w:vAlign w:val="center"/>
          </w:tcPr>
          <w:p w14:paraId="47D2555F" w14:textId="77777777" w:rsidR="009D570F" w:rsidRPr="007F64F6" w:rsidRDefault="009D570F" w:rsidP="008A6E40">
            <w:pPr>
              <w:widowControl w:val="0"/>
              <w:jc w:val="center"/>
              <w:rPr>
                <w:color w:val="FF0000"/>
                <w:lang w:bidi="ru-RU"/>
              </w:rPr>
            </w:pPr>
          </w:p>
          <w:p w14:paraId="7EBD0D2D" w14:textId="0FF2F6B1" w:rsidR="009D570F" w:rsidRPr="007F64F6" w:rsidRDefault="009D570F" w:rsidP="008A6E40">
            <w:pPr>
              <w:widowControl w:val="0"/>
              <w:suppressAutoHyphens/>
              <w:contextualSpacing/>
              <w:jc w:val="center"/>
              <w:rPr>
                <w:b/>
                <w:color w:val="FF0000"/>
                <w:lang w:bidi="ru-RU"/>
              </w:rPr>
            </w:pPr>
            <w:r w:rsidRPr="007F64F6">
              <w:rPr>
                <w:color w:val="FF0000"/>
                <w:lang w:bidi="ru-RU"/>
              </w:rPr>
              <w:t>Ключи</w:t>
            </w:r>
            <w:r w:rsidRPr="007F64F6">
              <w:rPr>
                <w:color w:val="FF0000"/>
                <w:spacing w:val="-11"/>
                <w:lang w:bidi="ru-RU"/>
              </w:rPr>
              <w:t xml:space="preserve"> </w:t>
            </w:r>
            <w:r w:rsidRPr="007F64F6">
              <w:rPr>
                <w:color w:val="FF0000"/>
                <w:lang w:bidi="ru-RU"/>
              </w:rPr>
              <w:t>гаечные</w:t>
            </w:r>
            <w:r w:rsidRPr="007F64F6">
              <w:rPr>
                <w:color w:val="FF0000"/>
                <w:spacing w:val="-11"/>
                <w:lang w:bidi="ru-RU"/>
              </w:rPr>
              <w:t xml:space="preserve"> </w:t>
            </w:r>
            <w:r w:rsidRPr="007F64F6">
              <w:rPr>
                <w:color w:val="FF0000"/>
                <w:lang w:bidi="ru-RU"/>
              </w:rPr>
              <w:t>13</w:t>
            </w:r>
            <w:r w:rsidRPr="007F64F6">
              <w:rPr>
                <w:color w:val="FF0000"/>
                <w:spacing w:val="-8"/>
                <w:lang w:bidi="ru-RU"/>
              </w:rPr>
              <w:t xml:space="preserve"> </w:t>
            </w:r>
            <w:r w:rsidRPr="007F64F6">
              <w:rPr>
                <w:color w:val="FF0000"/>
                <w:lang w:bidi="ru-RU"/>
              </w:rPr>
              <w:t>мм,</w:t>
            </w:r>
            <w:r w:rsidRPr="007F64F6">
              <w:rPr>
                <w:color w:val="FF0000"/>
                <w:spacing w:val="-11"/>
                <w:lang w:bidi="ru-RU"/>
              </w:rPr>
              <w:t xml:space="preserve"> </w:t>
            </w:r>
            <w:r w:rsidRPr="007F64F6">
              <w:rPr>
                <w:color w:val="FF0000"/>
                <w:lang w:bidi="ru-RU"/>
              </w:rPr>
              <w:t>болты М8, гайки М8</w:t>
            </w:r>
          </w:p>
        </w:tc>
      </w:tr>
      <w:tr w:rsidR="007F64F6" w:rsidRPr="007F64F6" w14:paraId="5AA93EB1" w14:textId="77777777" w:rsidTr="00E8321C">
        <w:tblPrEx>
          <w:tblLook w:val="01E0" w:firstRow="1" w:lastRow="1" w:firstColumn="1" w:lastColumn="1" w:noHBand="0" w:noVBand="0"/>
        </w:tblPrEx>
        <w:trPr>
          <w:gridAfter w:val="2"/>
          <w:wAfter w:w="16" w:type="pct"/>
          <w:cantSplit/>
          <w:trHeight w:val="407"/>
        </w:trPr>
        <w:tc>
          <w:tcPr>
            <w:tcW w:w="208" w:type="pct"/>
            <w:vAlign w:val="center"/>
          </w:tcPr>
          <w:p w14:paraId="2E540319" w14:textId="77777777" w:rsidR="009D570F" w:rsidRPr="007F64F6" w:rsidRDefault="009D570F" w:rsidP="008A6E40">
            <w:pPr>
              <w:widowControl w:val="0"/>
              <w:jc w:val="center"/>
              <w:rPr>
                <w:color w:val="FF0000"/>
                <w:lang w:bidi="ru-RU"/>
              </w:rPr>
            </w:pPr>
          </w:p>
          <w:p w14:paraId="26A915E2" w14:textId="08E96E70" w:rsidR="009D570F" w:rsidRPr="007F64F6" w:rsidRDefault="009D570F" w:rsidP="008A6E40">
            <w:pPr>
              <w:widowControl w:val="0"/>
              <w:suppressAutoHyphens/>
              <w:contextualSpacing/>
              <w:jc w:val="center"/>
              <w:rPr>
                <w:b/>
                <w:color w:val="FF0000"/>
                <w:spacing w:val="-10"/>
                <w:lang w:bidi="ru-RU"/>
              </w:rPr>
            </w:pPr>
            <w:r w:rsidRPr="007F64F6">
              <w:rPr>
                <w:color w:val="FF0000"/>
                <w:spacing w:val="-10"/>
                <w:lang w:bidi="ru-RU"/>
              </w:rPr>
              <w:t>5</w:t>
            </w:r>
          </w:p>
        </w:tc>
        <w:tc>
          <w:tcPr>
            <w:tcW w:w="684" w:type="pct"/>
            <w:vAlign w:val="center"/>
          </w:tcPr>
          <w:p w14:paraId="7E3E7156" w14:textId="77777777" w:rsidR="009D570F" w:rsidRPr="007F64F6" w:rsidRDefault="009D570F" w:rsidP="008A6E40">
            <w:pPr>
              <w:widowControl w:val="0"/>
              <w:jc w:val="center"/>
              <w:rPr>
                <w:color w:val="FF0000"/>
                <w:lang w:bidi="ru-RU"/>
              </w:rPr>
            </w:pPr>
          </w:p>
          <w:p w14:paraId="5174A521" w14:textId="77777777" w:rsidR="009D570F" w:rsidRPr="007F64F6" w:rsidRDefault="009D570F" w:rsidP="008A6E40">
            <w:pPr>
              <w:widowControl w:val="0"/>
              <w:ind w:left="130" w:right="124"/>
              <w:jc w:val="center"/>
              <w:rPr>
                <w:color w:val="FF0000"/>
                <w:lang w:bidi="ru-RU"/>
              </w:rPr>
            </w:pPr>
            <w:r w:rsidRPr="007F64F6">
              <w:rPr>
                <w:color w:val="FF0000"/>
                <w:lang w:bidi="ru-RU"/>
              </w:rPr>
              <w:t>Подготовка</w:t>
            </w:r>
            <w:r w:rsidRPr="007F64F6">
              <w:rPr>
                <w:color w:val="FF0000"/>
                <w:spacing w:val="-11"/>
                <w:lang w:bidi="ru-RU"/>
              </w:rPr>
              <w:t xml:space="preserve"> </w:t>
            </w:r>
            <w:r w:rsidRPr="007F64F6">
              <w:rPr>
                <w:color w:val="FF0000"/>
                <w:spacing w:val="-4"/>
                <w:lang w:bidi="ru-RU"/>
              </w:rPr>
              <w:t>DIN-</w:t>
            </w:r>
          </w:p>
          <w:p w14:paraId="3FB941A3" w14:textId="02EFB411" w:rsidR="009D570F" w:rsidRPr="007F64F6" w:rsidRDefault="009D570F" w:rsidP="008A6E40">
            <w:pPr>
              <w:widowControl w:val="0"/>
              <w:suppressAutoHyphens/>
              <w:contextualSpacing/>
              <w:jc w:val="center"/>
              <w:rPr>
                <w:b/>
                <w:color w:val="FF0000"/>
                <w:spacing w:val="-2"/>
                <w:lang w:bidi="ru-RU"/>
              </w:rPr>
            </w:pPr>
            <w:r w:rsidRPr="007F64F6">
              <w:rPr>
                <w:color w:val="FF0000"/>
                <w:spacing w:val="-2"/>
                <w:lang w:bidi="ru-RU"/>
              </w:rPr>
              <w:t>рейки</w:t>
            </w:r>
          </w:p>
        </w:tc>
        <w:tc>
          <w:tcPr>
            <w:tcW w:w="1810" w:type="pct"/>
            <w:vAlign w:val="center"/>
          </w:tcPr>
          <w:p w14:paraId="40DB91D2" w14:textId="77777777" w:rsidR="009D570F" w:rsidRPr="007F64F6" w:rsidRDefault="009D570F" w:rsidP="008A6E40">
            <w:pPr>
              <w:widowControl w:val="0"/>
              <w:jc w:val="center"/>
              <w:rPr>
                <w:color w:val="FF0000"/>
                <w:lang w:bidi="ru-RU"/>
              </w:rPr>
            </w:pPr>
          </w:p>
          <w:p w14:paraId="4117EF71" w14:textId="413CFB05"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Разметка</w:t>
            </w:r>
            <w:r w:rsidRPr="007F64F6">
              <w:rPr>
                <w:color w:val="FF0000"/>
                <w:spacing w:val="-7"/>
                <w:lang w:bidi="ru-RU"/>
              </w:rPr>
              <w:t xml:space="preserve"> </w:t>
            </w:r>
            <w:r w:rsidRPr="007F64F6">
              <w:rPr>
                <w:color w:val="FF0000"/>
                <w:lang w:bidi="ru-RU"/>
              </w:rPr>
              <w:t>по</w:t>
            </w:r>
            <w:r w:rsidRPr="007F64F6">
              <w:rPr>
                <w:color w:val="FF0000"/>
                <w:spacing w:val="-4"/>
                <w:lang w:bidi="ru-RU"/>
              </w:rPr>
              <w:t xml:space="preserve"> </w:t>
            </w:r>
            <w:r w:rsidRPr="007F64F6">
              <w:rPr>
                <w:color w:val="FF0000"/>
                <w:lang w:bidi="ru-RU"/>
              </w:rPr>
              <w:t>месту</w:t>
            </w:r>
            <w:r w:rsidRPr="007F64F6">
              <w:rPr>
                <w:color w:val="FF0000"/>
                <w:spacing w:val="-4"/>
                <w:lang w:bidi="ru-RU"/>
              </w:rPr>
              <w:t xml:space="preserve"> </w:t>
            </w:r>
            <w:r w:rsidRPr="007F64F6">
              <w:rPr>
                <w:color w:val="FF0000"/>
                <w:lang w:bidi="ru-RU"/>
              </w:rPr>
              <w:t>и</w:t>
            </w:r>
            <w:r w:rsidRPr="007F64F6">
              <w:rPr>
                <w:color w:val="FF0000"/>
                <w:spacing w:val="-7"/>
                <w:lang w:bidi="ru-RU"/>
              </w:rPr>
              <w:t xml:space="preserve"> </w:t>
            </w:r>
            <w:r w:rsidRPr="007F64F6">
              <w:rPr>
                <w:color w:val="FF0000"/>
                <w:spacing w:val="-2"/>
                <w:lang w:bidi="ru-RU"/>
              </w:rPr>
              <w:t>распил</w:t>
            </w:r>
          </w:p>
        </w:tc>
        <w:tc>
          <w:tcPr>
            <w:tcW w:w="1065" w:type="pct"/>
            <w:gridSpan w:val="2"/>
            <w:vAlign w:val="center"/>
          </w:tcPr>
          <w:p w14:paraId="4E49AB1A" w14:textId="77C5DDA6" w:rsidR="009D570F" w:rsidRPr="007F64F6" w:rsidRDefault="009D570F" w:rsidP="008A6E40">
            <w:pPr>
              <w:widowControl w:val="0"/>
              <w:suppressAutoHyphens/>
              <w:contextualSpacing/>
              <w:jc w:val="center"/>
              <w:rPr>
                <w:b/>
                <w:color w:val="FF0000"/>
                <w:spacing w:val="-2"/>
                <w:lang w:bidi="ru-RU"/>
              </w:rPr>
            </w:pPr>
            <w:r w:rsidRPr="007F64F6">
              <w:rPr>
                <w:rFonts w:ascii="Calibri" w:hAnsi="Calibri"/>
                <w:noProof/>
                <w:color w:val="FF0000"/>
              </w:rPr>
              <w:drawing>
                <wp:inline distT="0" distB="0" distL="0" distR="0" wp14:anchorId="7CD51520" wp14:editId="021B3AA0">
                  <wp:extent cx="1306830" cy="640080"/>
                  <wp:effectExtent l="0" t="0" r="7620" b="7620"/>
                  <wp:docPr id="70"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31" cstate="print"/>
                          <a:stretch>
                            <a:fillRect/>
                          </a:stretch>
                        </pic:blipFill>
                        <pic:spPr>
                          <a:xfrm>
                            <a:off x="0" y="0"/>
                            <a:ext cx="1307138" cy="640231"/>
                          </a:xfrm>
                          <a:prstGeom prst="rect">
                            <a:avLst/>
                          </a:prstGeom>
                        </pic:spPr>
                      </pic:pic>
                    </a:graphicData>
                  </a:graphic>
                </wp:inline>
              </w:drawing>
            </w:r>
          </w:p>
        </w:tc>
        <w:tc>
          <w:tcPr>
            <w:tcW w:w="1217" w:type="pct"/>
            <w:gridSpan w:val="2"/>
            <w:vAlign w:val="center"/>
          </w:tcPr>
          <w:p w14:paraId="10077BA2" w14:textId="77777777" w:rsidR="009D570F" w:rsidRPr="007F64F6" w:rsidRDefault="009D570F" w:rsidP="008A6E40">
            <w:pPr>
              <w:widowControl w:val="0"/>
              <w:jc w:val="center"/>
              <w:rPr>
                <w:color w:val="FF0000"/>
                <w:lang w:bidi="ru-RU"/>
              </w:rPr>
            </w:pPr>
          </w:p>
          <w:p w14:paraId="7B35D13E" w14:textId="55FC658E" w:rsidR="009D570F" w:rsidRPr="007F64F6" w:rsidRDefault="009D570F" w:rsidP="008A6E40">
            <w:pPr>
              <w:widowControl w:val="0"/>
              <w:suppressAutoHyphens/>
              <w:contextualSpacing/>
              <w:jc w:val="center"/>
              <w:rPr>
                <w:b/>
                <w:color w:val="FF0000"/>
                <w:lang w:bidi="ru-RU"/>
              </w:rPr>
            </w:pPr>
            <w:r w:rsidRPr="007F64F6">
              <w:rPr>
                <w:color w:val="FF0000"/>
                <w:lang w:bidi="ru-RU"/>
              </w:rPr>
              <w:t>Угольник,</w:t>
            </w:r>
            <w:r w:rsidRPr="007F64F6">
              <w:rPr>
                <w:color w:val="FF0000"/>
                <w:spacing w:val="-17"/>
                <w:lang w:bidi="ru-RU"/>
              </w:rPr>
              <w:t xml:space="preserve"> </w:t>
            </w:r>
            <w:r w:rsidRPr="007F64F6">
              <w:rPr>
                <w:color w:val="FF0000"/>
                <w:lang w:bidi="ru-RU"/>
              </w:rPr>
              <w:t>карандаш,</w:t>
            </w:r>
            <w:r w:rsidRPr="007F64F6">
              <w:rPr>
                <w:color w:val="FF0000"/>
                <w:spacing w:val="-16"/>
                <w:lang w:bidi="ru-RU"/>
              </w:rPr>
              <w:t xml:space="preserve"> </w:t>
            </w:r>
            <w:r w:rsidRPr="007F64F6">
              <w:rPr>
                <w:color w:val="FF0000"/>
                <w:lang w:bidi="ru-RU"/>
              </w:rPr>
              <w:t>ножовка по металлу</w:t>
            </w:r>
          </w:p>
        </w:tc>
      </w:tr>
      <w:tr w:rsidR="007F64F6" w:rsidRPr="007F64F6" w14:paraId="747995E2" w14:textId="77777777" w:rsidTr="00E8321C">
        <w:tblPrEx>
          <w:tblLook w:val="01E0" w:firstRow="1" w:lastRow="1" w:firstColumn="1" w:lastColumn="1" w:noHBand="0" w:noVBand="0"/>
        </w:tblPrEx>
        <w:trPr>
          <w:gridAfter w:val="2"/>
          <w:wAfter w:w="16" w:type="pct"/>
          <w:cantSplit/>
          <w:trHeight w:val="407"/>
        </w:trPr>
        <w:tc>
          <w:tcPr>
            <w:tcW w:w="208" w:type="pct"/>
            <w:vAlign w:val="center"/>
          </w:tcPr>
          <w:p w14:paraId="6C524EC1" w14:textId="77777777" w:rsidR="009D570F" w:rsidRPr="007F64F6" w:rsidRDefault="009D570F" w:rsidP="008A6E40">
            <w:pPr>
              <w:widowControl w:val="0"/>
              <w:jc w:val="center"/>
              <w:rPr>
                <w:color w:val="FF0000"/>
                <w:lang w:bidi="ru-RU"/>
              </w:rPr>
            </w:pPr>
          </w:p>
          <w:p w14:paraId="7E31451A" w14:textId="23F1287E" w:rsidR="009D570F" w:rsidRPr="007F64F6" w:rsidRDefault="009D570F" w:rsidP="008A6E40">
            <w:pPr>
              <w:widowControl w:val="0"/>
              <w:suppressAutoHyphens/>
              <w:contextualSpacing/>
              <w:jc w:val="center"/>
              <w:rPr>
                <w:b/>
                <w:color w:val="FF0000"/>
                <w:spacing w:val="-10"/>
                <w:lang w:bidi="ru-RU"/>
              </w:rPr>
            </w:pPr>
            <w:r w:rsidRPr="007F64F6">
              <w:rPr>
                <w:color w:val="FF0000"/>
                <w:spacing w:val="-10"/>
                <w:lang w:bidi="ru-RU"/>
              </w:rPr>
              <w:t>6</w:t>
            </w:r>
          </w:p>
        </w:tc>
        <w:tc>
          <w:tcPr>
            <w:tcW w:w="684" w:type="pct"/>
            <w:vAlign w:val="center"/>
          </w:tcPr>
          <w:p w14:paraId="75AB2A6F" w14:textId="77777777" w:rsidR="009D570F" w:rsidRPr="007F64F6" w:rsidRDefault="009D570F" w:rsidP="008A6E40">
            <w:pPr>
              <w:widowControl w:val="0"/>
              <w:jc w:val="center"/>
              <w:rPr>
                <w:color w:val="FF0000"/>
                <w:lang w:bidi="ru-RU"/>
              </w:rPr>
            </w:pPr>
          </w:p>
          <w:p w14:paraId="4334E68A" w14:textId="319BB148"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Сверление</w:t>
            </w:r>
            <w:r w:rsidRPr="007F64F6">
              <w:rPr>
                <w:color w:val="FF0000"/>
                <w:spacing w:val="-17"/>
                <w:lang w:bidi="ru-RU"/>
              </w:rPr>
              <w:t xml:space="preserve"> </w:t>
            </w:r>
            <w:r w:rsidRPr="007F64F6">
              <w:rPr>
                <w:color w:val="FF0000"/>
                <w:lang w:bidi="ru-RU"/>
              </w:rPr>
              <w:t>отверстий в корпусе ВРУ</w:t>
            </w:r>
          </w:p>
        </w:tc>
        <w:tc>
          <w:tcPr>
            <w:tcW w:w="1810" w:type="pct"/>
            <w:vAlign w:val="center"/>
          </w:tcPr>
          <w:p w14:paraId="3CECD4D3" w14:textId="77777777" w:rsidR="009D570F" w:rsidRPr="007F64F6" w:rsidRDefault="009D570F" w:rsidP="008A6E40">
            <w:pPr>
              <w:widowControl w:val="0"/>
              <w:jc w:val="center"/>
              <w:rPr>
                <w:color w:val="FF0000"/>
                <w:lang w:bidi="ru-RU"/>
              </w:rPr>
            </w:pPr>
          </w:p>
          <w:p w14:paraId="5F7D0BC8" w14:textId="6B9F8132" w:rsidR="009D570F" w:rsidRPr="007F64F6" w:rsidRDefault="009D570F" w:rsidP="008A6E40">
            <w:pPr>
              <w:widowControl w:val="0"/>
              <w:suppressAutoHyphens/>
              <w:contextualSpacing/>
              <w:jc w:val="center"/>
              <w:rPr>
                <w:b/>
                <w:color w:val="FF0000"/>
                <w:spacing w:val="-2"/>
                <w:lang w:bidi="ru-RU"/>
              </w:rPr>
            </w:pPr>
            <w:proofErr w:type="spellStart"/>
            <w:r w:rsidRPr="007F64F6">
              <w:rPr>
                <w:color w:val="FF0000"/>
                <w:lang w:bidi="ru-RU"/>
              </w:rPr>
              <w:t>Кернение</w:t>
            </w:r>
            <w:proofErr w:type="spellEnd"/>
            <w:r w:rsidRPr="007F64F6">
              <w:rPr>
                <w:color w:val="FF0000"/>
                <w:spacing w:val="-10"/>
                <w:lang w:bidi="ru-RU"/>
              </w:rPr>
              <w:t xml:space="preserve"> </w:t>
            </w:r>
            <w:r w:rsidRPr="007F64F6">
              <w:rPr>
                <w:color w:val="FF0000"/>
                <w:lang w:bidi="ru-RU"/>
              </w:rPr>
              <w:t>центров</w:t>
            </w:r>
            <w:r w:rsidRPr="007F64F6">
              <w:rPr>
                <w:color w:val="FF0000"/>
                <w:spacing w:val="-12"/>
                <w:lang w:bidi="ru-RU"/>
              </w:rPr>
              <w:t xml:space="preserve"> </w:t>
            </w:r>
            <w:r w:rsidRPr="007F64F6">
              <w:rPr>
                <w:color w:val="FF0000"/>
                <w:lang w:bidi="ru-RU"/>
              </w:rPr>
              <w:t>по</w:t>
            </w:r>
            <w:r w:rsidRPr="007F64F6">
              <w:rPr>
                <w:color w:val="FF0000"/>
                <w:spacing w:val="-9"/>
                <w:lang w:bidi="ru-RU"/>
              </w:rPr>
              <w:t xml:space="preserve"> </w:t>
            </w:r>
            <w:r w:rsidRPr="007F64F6">
              <w:rPr>
                <w:color w:val="FF0000"/>
                <w:lang w:bidi="ru-RU"/>
              </w:rPr>
              <w:t>разметке</w:t>
            </w:r>
            <w:r w:rsidRPr="007F64F6">
              <w:rPr>
                <w:color w:val="FF0000"/>
                <w:spacing w:val="-12"/>
                <w:lang w:bidi="ru-RU"/>
              </w:rPr>
              <w:t xml:space="preserve"> </w:t>
            </w:r>
            <w:r w:rsidRPr="007F64F6">
              <w:rPr>
                <w:color w:val="FF0000"/>
                <w:lang w:bidi="ru-RU"/>
              </w:rPr>
              <w:t>и сверление десяти отверстий коронкой по металлу</w:t>
            </w:r>
          </w:p>
        </w:tc>
        <w:tc>
          <w:tcPr>
            <w:tcW w:w="1065" w:type="pct"/>
            <w:gridSpan w:val="2"/>
            <w:vAlign w:val="center"/>
          </w:tcPr>
          <w:p w14:paraId="5B39D4B7" w14:textId="612C5C57" w:rsidR="009D570F" w:rsidRPr="007F64F6" w:rsidRDefault="009D570F" w:rsidP="008A6E40">
            <w:pPr>
              <w:widowControl w:val="0"/>
              <w:suppressAutoHyphens/>
              <w:contextualSpacing/>
              <w:jc w:val="center"/>
              <w:rPr>
                <w:b/>
                <w:color w:val="FF0000"/>
                <w:spacing w:val="-2"/>
                <w:lang w:bidi="ru-RU"/>
              </w:rPr>
            </w:pPr>
            <w:r w:rsidRPr="007F64F6">
              <w:rPr>
                <w:rFonts w:ascii="Calibri" w:hAnsi="Calibri"/>
                <w:noProof/>
                <w:color w:val="FF0000"/>
              </w:rPr>
              <w:drawing>
                <wp:inline distT="0" distB="0" distL="0" distR="0" wp14:anchorId="7DDF5523" wp14:editId="466DF83A">
                  <wp:extent cx="1048385" cy="609600"/>
                  <wp:effectExtent l="0" t="0" r="0" b="0"/>
                  <wp:docPr id="71"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32" cstate="print"/>
                          <a:stretch>
                            <a:fillRect/>
                          </a:stretch>
                        </pic:blipFill>
                        <pic:spPr>
                          <a:xfrm>
                            <a:off x="0" y="0"/>
                            <a:ext cx="1048657" cy="609758"/>
                          </a:xfrm>
                          <a:prstGeom prst="rect">
                            <a:avLst/>
                          </a:prstGeom>
                        </pic:spPr>
                      </pic:pic>
                    </a:graphicData>
                  </a:graphic>
                </wp:inline>
              </w:drawing>
            </w:r>
          </w:p>
        </w:tc>
        <w:tc>
          <w:tcPr>
            <w:tcW w:w="1217" w:type="pct"/>
            <w:gridSpan w:val="2"/>
            <w:vAlign w:val="center"/>
          </w:tcPr>
          <w:p w14:paraId="44C68739" w14:textId="77777777" w:rsidR="009D570F" w:rsidRPr="007F64F6" w:rsidRDefault="009D570F" w:rsidP="008A6E40">
            <w:pPr>
              <w:widowControl w:val="0"/>
              <w:jc w:val="center"/>
              <w:rPr>
                <w:color w:val="FF0000"/>
                <w:lang w:bidi="ru-RU"/>
              </w:rPr>
            </w:pPr>
          </w:p>
          <w:p w14:paraId="54A2613F" w14:textId="682AAC76" w:rsidR="009D570F" w:rsidRPr="007F64F6" w:rsidRDefault="009D570F" w:rsidP="008A6E40">
            <w:pPr>
              <w:widowControl w:val="0"/>
              <w:suppressAutoHyphens/>
              <w:contextualSpacing/>
              <w:jc w:val="center"/>
              <w:rPr>
                <w:b/>
                <w:color w:val="FF0000"/>
                <w:lang w:bidi="ru-RU"/>
              </w:rPr>
            </w:pPr>
            <w:r w:rsidRPr="007F64F6">
              <w:rPr>
                <w:color w:val="FF0000"/>
                <w:spacing w:val="-2"/>
                <w:lang w:bidi="ru-RU"/>
              </w:rPr>
              <w:t>Дрель-</w:t>
            </w:r>
            <w:proofErr w:type="spellStart"/>
            <w:r w:rsidRPr="007F64F6">
              <w:rPr>
                <w:color w:val="FF0000"/>
                <w:spacing w:val="-2"/>
                <w:lang w:bidi="ru-RU"/>
              </w:rPr>
              <w:t>шуруповерт</w:t>
            </w:r>
            <w:proofErr w:type="spellEnd"/>
            <w:r w:rsidRPr="007F64F6">
              <w:rPr>
                <w:color w:val="FF0000"/>
                <w:spacing w:val="-2"/>
                <w:lang w:bidi="ru-RU"/>
              </w:rPr>
              <w:t xml:space="preserve"> </w:t>
            </w:r>
            <w:r w:rsidRPr="007F64F6">
              <w:rPr>
                <w:color w:val="FF0000"/>
                <w:lang w:bidi="ru-RU"/>
              </w:rPr>
              <w:t>аккумуляторная,</w:t>
            </w:r>
            <w:r w:rsidRPr="007F64F6">
              <w:rPr>
                <w:color w:val="FF0000"/>
                <w:spacing w:val="-17"/>
                <w:lang w:bidi="ru-RU"/>
              </w:rPr>
              <w:t xml:space="preserve"> </w:t>
            </w:r>
            <w:r w:rsidRPr="007F64F6">
              <w:rPr>
                <w:color w:val="FF0000"/>
                <w:lang w:bidi="ru-RU"/>
              </w:rPr>
              <w:t>керн,</w:t>
            </w:r>
            <w:r w:rsidRPr="007F64F6">
              <w:rPr>
                <w:color w:val="FF0000"/>
                <w:spacing w:val="-16"/>
                <w:lang w:bidi="ru-RU"/>
              </w:rPr>
              <w:t xml:space="preserve"> </w:t>
            </w:r>
            <w:r w:rsidRPr="007F64F6">
              <w:rPr>
                <w:color w:val="FF0000"/>
                <w:lang w:bidi="ru-RU"/>
              </w:rPr>
              <w:t>коронка по металлу Ø 22 мм</w:t>
            </w:r>
          </w:p>
        </w:tc>
      </w:tr>
      <w:tr w:rsidR="007F64F6" w:rsidRPr="007F64F6" w14:paraId="7C74766A" w14:textId="77777777" w:rsidTr="00E8321C">
        <w:tblPrEx>
          <w:tblLook w:val="01E0" w:firstRow="1" w:lastRow="1" w:firstColumn="1" w:lastColumn="1" w:noHBand="0" w:noVBand="0"/>
        </w:tblPrEx>
        <w:trPr>
          <w:gridAfter w:val="2"/>
          <w:wAfter w:w="16" w:type="pct"/>
          <w:cantSplit/>
          <w:trHeight w:val="407"/>
        </w:trPr>
        <w:tc>
          <w:tcPr>
            <w:tcW w:w="208" w:type="pct"/>
            <w:vAlign w:val="center"/>
          </w:tcPr>
          <w:p w14:paraId="472B2EA4" w14:textId="1FEF74C0" w:rsidR="009D570F" w:rsidRPr="007F64F6" w:rsidRDefault="009D570F" w:rsidP="008A6E40">
            <w:pPr>
              <w:widowControl w:val="0"/>
              <w:suppressAutoHyphens/>
              <w:contextualSpacing/>
              <w:jc w:val="center"/>
              <w:rPr>
                <w:b/>
                <w:color w:val="FF0000"/>
                <w:spacing w:val="-10"/>
                <w:lang w:bidi="ru-RU"/>
              </w:rPr>
            </w:pPr>
            <w:r w:rsidRPr="007F64F6">
              <w:rPr>
                <w:color w:val="FF0000"/>
                <w:spacing w:val="-10"/>
                <w:lang w:bidi="ru-RU"/>
              </w:rPr>
              <w:t>7</w:t>
            </w:r>
          </w:p>
        </w:tc>
        <w:tc>
          <w:tcPr>
            <w:tcW w:w="684" w:type="pct"/>
            <w:vAlign w:val="center"/>
          </w:tcPr>
          <w:p w14:paraId="5EA91BC6" w14:textId="405EBD85"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Установка</w:t>
            </w:r>
            <w:r w:rsidRPr="007F64F6">
              <w:rPr>
                <w:color w:val="FF0000"/>
                <w:spacing w:val="-16"/>
                <w:lang w:bidi="ru-RU"/>
              </w:rPr>
              <w:t xml:space="preserve"> </w:t>
            </w:r>
            <w:r w:rsidRPr="007F64F6">
              <w:rPr>
                <w:color w:val="FF0000"/>
                <w:lang w:bidi="ru-RU"/>
              </w:rPr>
              <w:t>DIN-</w:t>
            </w:r>
            <w:r w:rsidRPr="007F64F6">
              <w:rPr>
                <w:color w:val="FF0000"/>
                <w:spacing w:val="-4"/>
                <w:lang w:bidi="ru-RU"/>
              </w:rPr>
              <w:t>рейки</w:t>
            </w:r>
          </w:p>
        </w:tc>
        <w:tc>
          <w:tcPr>
            <w:tcW w:w="1810" w:type="pct"/>
            <w:vAlign w:val="center"/>
          </w:tcPr>
          <w:p w14:paraId="189B5EBD" w14:textId="0D997402"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Крепление</w:t>
            </w:r>
            <w:r w:rsidRPr="007F64F6">
              <w:rPr>
                <w:color w:val="FF0000"/>
                <w:spacing w:val="-13"/>
                <w:lang w:bidi="ru-RU"/>
              </w:rPr>
              <w:t xml:space="preserve"> </w:t>
            </w:r>
            <w:r w:rsidRPr="007F64F6">
              <w:rPr>
                <w:color w:val="FF0000"/>
                <w:lang w:bidi="ru-RU"/>
              </w:rPr>
              <w:t>DIN-рейки</w:t>
            </w:r>
            <w:r w:rsidRPr="007F64F6">
              <w:rPr>
                <w:color w:val="FF0000"/>
                <w:spacing w:val="-14"/>
                <w:lang w:bidi="ru-RU"/>
              </w:rPr>
              <w:t xml:space="preserve"> </w:t>
            </w:r>
            <w:r w:rsidRPr="007F64F6">
              <w:rPr>
                <w:color w:val="FF0000"/>
                <w:lang w:bidi="ru-RU"/>
              </w:rPr>
              <w:t>к</w:t>
            </w:r>
            <w:r w:rsidRPr="007F64F6">
              <w:rPr>
                <w:color w:val="FF0000"/>
                <w:spacing w:val="-13"/>
                <w:lang w:bidi="ru-RU"/>
              </w:rPr>
              <w:t xml:space="preserve"> </w:t>
            </w:r>
            <w:r w:rsidRPr="007F64F6">
              <w:rPr>
                <w:color w:val="FF0000"/>
                <w:lang w:bidi="ru-RU"/>
              </w:rPr>
              <w:t xml:space="preserve">корпусу </w:t>
            </w:r>
            <w:r w:rsidRPr="007F64F6">
              <w:rPr>
                <w:color w:val="FF0000"/>
                <w:spacing w:val="-4"/>
                <w:lang w:bidi="ru-RU"/>
              </w:rPr>
              <w:t>ВРУ</w:t>
            </w:r>
          </w:p>
        </w:tc>
        <w:tc>
          <w:tcPr>
            <w:tcW w:w="1065" w:type="pct"/>
            <w:gridSpan w:val="2"/>
            <w:vAlign w:val="center"/>
          </w:tcPr>
          <w:p w14:paraId="1B8E2A0A" w14:textId="5F24A520" w:rsidR="009D570F" w:rsidRPr="007F64F6" w:rsidRDefault="009D570F" w:rsidP="00356AAC">
            <w:pPr>
              <w:widowControl w:val="0"/>
              <w:suppressAutoHyphens/>
              <w:spacing w:before="40" w:after="40"/>
              <w:jc w:val="center"/>
              <w:rPr>
                <w:b/>
                <w:color w:val="FF0000"/>
                <w:spacing w:val="-2"/>
                <w:lang w:bidi="ru-RU"/>
              </w:rPr>
            </w:pPr>
            <w:r w:rsidRPr="007F64F6">
              <w:rPr>
                <w:rFonts w:ascii="Calibri" w:hAnsi="Calibri"/>
                <w:noProof/>
                <w:color w:val="FF0000"/>
              </w:rPr>
              <w:drawing>
                <wp:inline distT="0" distB="0" distL="0" distR="0" wp14:anchorId="1BDF9917" wp14:editId="6C00C060">
                  <wp:extent cx="2109009" cy="293560"/>
                  <wp:effectExtent l="0" t="0" r="0" b="0"/>
                  <wp:docPr id="72"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33" cstate="print"/>
                          <a:stretch>
                            <a:fillRect/>
                          </a:stretch>
                        </pic:blipFill>
                        <pic:spPr>
                          <a:xfrm>
                            <a:off x="0" y="0"/>
                            <a:ext cx="2109009" cy="293560"/>
                          </a:xfrm>
                          <a:prstGeom prst="rect">
                            <a:avLst/>
                          </a:prstGeom>
                        </pic:spPr>
                      </pic:pic>
                    </a:graphicData>
                  </a:graphic>
                </wp:inline>
              </w:drawing>
            </w:r>
          </w:p>
        </w:tc>
        <w:tc>
          <w:tcPr>
            <w:tcW w:w="1217" w:type="pct"/>
            <w:gridSpan w:val="2"/>
            <w:vAlign w:val="center"/>
          </w:tcPr>
          <w:p w14:paraId="37EF9002" w14:textId="73E1057A" w:rsidR="009D570F" w:rsidRPr="007F64F6" w:rsidRDefault="009D570F" w:rsidP="008A6E40">
            <w:pPr>
              <w:widowControl w:val="0"/>
              <w:suppressAutoHyphens/>
              <w:contextualSpacing/>
              <w:jc w:val="center"/>
              <w:rPr>
                <w:b/>
                <w:color w:val="FF0000"/>
                <w:lang w:bidi="ru-RU"/>
              </w:rPr>
            </w:pPr>
            <w:r w:rsidRPr="007F64F6">
              <w:rPr>
                <w:color w:val="FF0000"/>
                <w:lang w:bidi="ru-RU"/>
              </w:rPr>
              <w:t>Ключи</w:t>
            </w:r>
            <w:r w:rsidRPr="007F64F6">
              <w:rPr>
                <w:color w:val="FF0000"/>
                <w:spacing w:val="-11"/>
                <w:lang w:bidi="ru-RU"/>
              </w:rPr>
              <w:t xml:space="preserve"> </w:t>
            </w:r>
            <w:r w:rsidRPr="007F64F6">
              <w:rPr>
                <w:color w:val="FF0000"/>
                <w:lang w:bidi="ru-RU"/>
              </w:rPr>
              <w:t>гаечные</w:t>
            </w:r>
            <w:r w:rsidRPr="007F64F6">
              <w:rPr>
                <w:color w:val="FF0000"/>
                <w:spacing w:val="-11"/>
                <w:lang w:bidi="ru-RU"/>
              </w:rPr>
              <w:t xml:space="preserve"> </w:t>
            </w:r>
            <w:r w:rsidRPr="007F64F6">
              <w:rPr>
                <w:color w:val="FF0000"/>
                <w:lang w:bidi="ru-RU"/>
              </w:rPr>
              <w:t>10</w:t>
            </w:r>
            <w:r w:rsidRPr="007F64F6">
              <w:rPr>
                <w:color w:val="FF0000"/>
                <w:spacing w:val="-8"/>
                <w:lang w:bidi="ru-RU"/>
              </w:rPr>
              <w:t xml:space="preserve"> </w:t>
            </w:r>
            <w:r w:rsidRPr="007F64F6">
              <w:rPr>
                <w:color w:val="FF0000"/>
                <w:lang w:bidi="ru-RU"/>
              </w:rPr>
              <w:t>мм,</w:t>
            </w:r>
            <w:r w:rsidRPr="007F64F6">
              <w:rPr>
                <w:color w:val="FF0000"/>
                <w:spacing w:val="-11"/>
                <w:lang w:bidi="ru-RU"/>
              </w:rPr>
              <w:t xml:space="preserve"> </w:t>
            </w:r>
            <w:r w:rsidRPr="007F64F6">
              <w:rPr>
                <w:color w:val="FF0000"/>
                <w:lang w:bidi="ru-RU"/>
              </w:rPr>
              <w:t>болты М6, гайки М6</w:t>
            </w:r>
          </w:p>
        </w:tc>
      </w:tr>
      <w:tr w:rsidR="007F64F6" w:rsidRPr="007F64F6" w14:paraId="3F043A57" w14:textId="77777777" w:rsidTr="00E8321C">
        <w:tblPrEx>
          <w:tblLook w:val="01E0" w:firstRow="1" w:lastRow="1" w:firstColumn="1" w:lastColumn="1" w:noHBand="0" w:noVBand="0"/>
        </w:tblPrEx>
        <w:trPr>
          <w:gridAfter w:val="2"/>
          <w:wAfter w:w="16" w:type="pct"/>
          <w:cantSplit/>
          <w:trHeight w:val="407"/>
        </w:trPr>
        <w:tc>
          <w:tcPr>
            <w:tcW w:w="208" w:type="pct"/>
            <w:vAlign w:val="center"/>
          </w:tcPr>
          <w:p w14:paraId="1024B69D" w14:textId="3FB9AAC5" w:rsidR="009D570F" w:rsidRPr="007F64F6" w:rsidRDefault="009D570F" w:rsidP="008A6E40">
            <w:pPr>
              <w:widowControl w:val="0"/>
              <w:suppressAutoHyphens/>
              <w:contextualSpacing/>
              <w:jc w:val="center"/>
              <w:rPr>
                <w:b/>
                <w:color w:val="FF0000"/>
                <w:spacing w:val="-10"/>
                <w:lang w:bidi="ru-RU"/>
              </w:rPr>
            </w:pPr>
            <w:r w:rsidRPr="007F64F6">
              <w:rPr>
                <w:color w:val="FF0000"/>
                <w:spacing w:val="-10"/>
                <w:lang w:bidi="ru-RU"/>
              </w:rPr>
              <w:t>8</w:t>
            </w:r>
          </w:p>
        </w:tc>
        <w:tc>
          <w:tcPr>
            <w:tcW w:w="684" w:type="pct"/>
            <w:vAlign w:val="center"/>
          </w:tcPr>
          <w:p w14:paraId="50D91950" w14:textId="77777777" w:rsidR="009D570F" w:rsidRPr="007F64F6" w:rsidRDefault="009D570F" w:rsidP="008A6E40">
            <w:pPr>
              <w:widowControl w:val="0"/>
              <w:spacing w:before="29"/>
              <w:jc w:val="center"/>
              <w:rPr>
                <w:color w:val="FF0000"/>
                <w:lang w:bidi="ru-RU"/>
              </w:rPr>
            </w:pPr>
          </w:p>
          <w:p w14:paraId="6B7E4D1F" w14:textId="33ACF26C"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 xml:space="preserve">Монтаж ИКК </w:t>
            </w:r>
            <w:r w:rsidRPr="007F64F6">
              <w:rPr>
                <w:color w:val="FF0000"/>
                <w:spacing w:val="-2"/>
                <w:lang w:bidi="ru-RU"/>
              </w:rPr>
              <w:t xml:space="preserve">(испытательной </w:t>
            </w:r>
            <w:proofErr w:type="spellStart"/>
            <w:r w:rsidRPr="007F64F6">
              <w:rPr>
                <w:color w:val="FF0000"/>
                <w:lang w:bidi="ru-RU"/>
              </w:rPr>
              <w:t>клеммной</w:t>
            </w:r>
            <w:proofErr w:type="spellEnd"/>
            <w:r w:rsidRPr="007F64F6">
              <w:rPr>
                <w:color w:val="FF0000"/>
                <w:spacing w:val="-17"/>
                <w:lang w:bidi="ru-RU"/>
              </w:rPr>
              <w:t xml:space="preserve"> </w:t>
            </w:r>
            <w:r w:rsidRPr="007F64F6">
              <w:rPr>
                <w:color w:val="FF0000"/>
                <w:lang w:bidi="ru-RU"/>
              </w:rPr>
              <w:t>колодки)</w:t>
            </w:r>
          </w:p>
        </w:tc>
        <w:tc>
          <w:tcPr>
            <w:tcW w:w="1810" w:type="pct"/>
            <w:vAlign w:val="center"/>
          </w:tcPr>
          <w:p w14:paraId="67617EEB" w14:textId="110A4CBC" w:rsidR="009D570F" w:rsidRPr="007F64F6" w:rsidRDefault="009D570F" w:rsidP="008A6E40">
            <w:pPr>
              <w:widowControl w:val="0"/>
              <w:suppressAutoHyphens/>
              <w:contextualSpacing/>
              <w:jc w:val="center"/>
              <w:rPr>
                <w:b/>
                <w:color w:val="FF0000"/>
                <w:spacing w:val="-2"/>
                <w:lang w:bidi="ru-RU"/>
              </w:rPr>
            </w:pPr>
            <w:proofErr w:type="spellStart"/>
            <w:r w:rsidRPr="007F64F6">
              <w:rPr>
                <w:color w:val="FF0000"/>
                <w:lang w:bidi="ru-RU"/>
              </w:rPr>
              <w:t>Кернение</w:t>
            </w:r>
            <w:proofErr w:type="spellEnd"/>
            <w:r w:rsidRPr="007F64F6">
              <w:rPr>
                <w:color w:val="FF0000"/>
                <w:spacing w:val="-11"/>
                <w:lang w:bidi="ru-RU"/>
              </w:rPr>
              <w:t xml:space="preserve"> </w:t>
            </w:r>
            <w:r w:rsidRPr="007F64F6">
              <w:rPr>
                <w:color w:val="FF0000"/>
                <w:lang w:bidi="ru-RU"/>
              </w:rPr>
              <w:t>центров</w:t>
            </w:r>
            <w:r w:rsidRPr="007F64F6">
              <w:rPr>
                <w:color w:val="FF0000"/>
                <w:spacing w:val="-11"/>
                <w:lang w:bidi="ru-RU"/>
              </w:rPr>
              <w:t xml:space="preserve"> </w:t>
            </w:r>
            <w:r w:rsidRPr="007F64F6">
              <w:rPr>
                <w:color w:val="FF0000"/>
                <w:lang w:bidi="ru-RU"/>
              </w:rPr>
              <w:t>по</w:t>
            </w:r>
            <w:r w:rsidRPr="007F64F6">
              <w:rPr>
                <w:color w:val="FF0000"/>
                <w:spacing w:val="-8"/>
                <w:lang w:bidi="ru-RU"/>
              </w:rPr>
              <w:t xml:space="preserve"> </w:t>
            </w:r>
            <w:r w:rsidRPr="007F64F6">
              <w:rPr>
                <w:color w:val="FF0000"/>
                <w:lang w:bidi="ru-RU"/>
              </w:rPr>
              <w:t>разметке</w:t>
            </w:r>
            <w:r w:rsidRPr="007F64F6">
              <w:rPr>
                <w:color w:val="FF0000"/>
                <w:spacing w:val="-11"/>
                <w:lang w:bidi="ru-RU"/>
              </w:rPr>
              <w:t xml:space="preserve"> </w:t>
            </w:r>
            <w:r w:rsidRPr="007F64F6">
              <w:rPr>
                <w:color w:val="FF0000"/>
                <w:lang w:bidi="ru-RU"/>
              </w:rPr>
              <w:t>и сверление восьми отверстий</w:t>
            </w:r>
          </w:p>
        </w:tc>
        <w:tc>
          <w:tcPr>
            <w:tcW w:w="1065" w:type="pct"/>
            <w:gridSpan w:val="2"/>
            <w:vAlign w:val="center"/>
          </w:tcPr>
          <w:p w14:paraId="224EE380" w14:textId="3C740864" w:rsidR="009D570F" w:rsidRPr="007F64F6" w:rsidRDefault="009D570F" w:rsidP="008A6E40">
            <w:pPr>
              <w:widowControl w:val="0"/>
              <w:suppressAutoHyphens/>
              <w:contextualSpacing/>
              <w:jc w:val="center"/>
              <w:rPr>
                <w:b/>
                <w:color w:val="FF0000"/>
                <w:spacing w:val="-2"/>
                <w:lang w:bidi="ru-RU"/>
              </w:rPr>
            </w:pPr>
            <w:r w:rsidRPr="007F64F6">
              <w:rPr>
                <w:rFonts w:ascii="Calibri" w:hAnsi="Calibri"/>
                <w:noProof/>
                <w:color w:val="FF0000"/>
              </w:rPr>
              <w:drawing>
                <wp:inline distT="0" distB="0" distL="0" distR="0" wp14:anchorId="4A72BAB8" wp14:editId="0B3C3006">
                  <wp:extent cx="1918525" cy="609600"/>
                  <wp:effectExtent l="0" t="0" r="5715" b="0"/>
                  <wp:docPr id="73"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4" cstate="print"/>
                          <a:stretch>
                            <a:fillRect/>
                          </a:stretch>
                        </pic:blipFill>
                        <pic:spPr>
                          <a:xfrm>
                            <a:off x="0" y="0"/>
                            <a:ext cx="1920283" cy="610159"/>
                          </a:xfrm>
                          <a:prstGeom prst="rect">
                            <a:avLst/>
                          </a:prstGeom>
                        </pic:spPr>
                      </pic:pic>
                    </a:graphicData>
                  </a:graphic>
                </wp:inline>
              </w:drawing>
            </w:r>
          </w:p>
        </w:tc>
        <w:tc>
          <w:tcPr>
            <w:tcW w:w="1217" w:type="pct"/>
            <w:gridSpan w:val="2"/>
            <w:vAlign w:val="center"/>
          </w:tcPr>
          <w:p w14:paraId="477A6F14" w14:textId="18B7211E" w:rsidR="009D570F" w:rsidRPr="007F64F6" w:rsidRDefault="009D570F" w:rsidP="008A6E40">
            <w:pPr>
              <w:widowControl w:val="0"/>
              <w:suppressAutoHyphens/>
              <w:contextualSpacing/>
              <w:jc w:val="center"/>
              <w:rPr>
                <w:b/>
                <w:color w:val="FF0000"/>
                <w:lang w:bidi="ru-RU"/>
              </w:rPr>
            </w:pPr>
            <w:r w:rsidRPr="007F64F6">
              <w:rPr>
                <w:color w:val="FF0000"/>
                <w:lang w:bidi="ru-RU"/>
              </w:rPr>
              <w:t>Дрель-</w:t>
            </w:r>
            <w:proofErr w:type="spellStart"/>
            <w:r w:rsidRPr="007F64F6">
              <w:rPr>
                <w:color w:val="FF0000"/>
                <w:lang w:bidi="ru-RU"/>
              </w:rPr>
              <w:t>шуруповерт</w:t>
            </w:r>
            <w:proofErr w:type="spellEnd"/>
            <w:r w:rsidRPr="007F64F6">
              <w:rPr>
                <w:color w:val="FF0000"/>
                <w:lang w:bidi="ru-RU"/>
              </w:rPr>
              <w:t xml:space="preserve"> ударная аккумуляторная,</w:t>
            </w:r>
            <w:r w:rsidRPr="007F64F6">
              <w:rPr>
                <w:color w:val="FF0000"/>
                <w:spacing w:val="-17"/>
                <w:lang w:bidi="ru-RU"/>
              </w:rPr>
              <w:t xml:space="preserve"> </w:t>
            </w:r>
            <w:r w:rsidRPr="007F64F6">
              <w:rPr>
                <w:color w:val="FF0000"/>
                <w:lang w:bidi="ru-RU"/>
              </w:rPr>
              <w:t>керн,</w:t>
            </w:r>
            <w:r w:rsidRPr="007F64F6">
              <w:rPr>
                <w:color w:val="FF0000"/>
                <w:spacing w:val="-16"/>
                <w:lang w:bidi="ru-RU"/>
              </w:rPr>
              <w:t xml:space="preserve"> </w:t>
            </w:r>
            <w:r w:rsidRPr="007F64F6">
              <w:rPr>
                <w:color w:val="FF0000"/>
                <w:lang w:bidi="ru-RU"/>
              </w:rPr>
              <w:t>сверло по металлу Ø 6 мм</w:t>
            </w:r>
          </w:p>
        </w:tc>
      </w:tr>
      <w:tr w:rsidR="007F64F6" w:rsidRPr="007F64F6" w14:paraId="49287680" w14:textId="77777777" w:rsidTr="00E8321C">
        <w:tblPrEx>
          <w:tblLook w:val="01E0" w:firstRow="1" w:lastRow="1" w:firstColumn="1" w:lastColumn="1" w:noHBand="0" w:noVBand="0"/>
        </w:tblPrEx>
        <w:trPr>
          <w:gridAfter w:val="2"/>
          <w:wAfter w:w="16" w:type="pct"/>
          <w:cantSplit/>
          <w:trHeight w:val="407"/>
        </w:trPr>
        <w:tc>
          <w:tcPr>
            <w:tcW w:w="208" w:type="pct"/>
            <w:vAlign w:val="center"/>
          </w:tcPr>
          <w:p w14:paraId="030F216E" w14:textId="71EAE0FE" w:rsidR="009D570F" w:rsidRPr="007F64F6" w:rsidRDefault="009D570F" w:rsidP="008A6E40">
            <w:pPr>
              <w:widowControl w:val="0"/>
              <w:suppressAutoHyphens/>
              <w:contextualSpacing/>
              <w:jc w:val="center"/>
              <w:rPr>
                <w:b/>
                <w:color w:val="FF0000"/>
                <w:spacing w:val="-10"/>
                <w:lang w:bidi="ru-RU"/>
              </w:rPr>
            </w:pPr>
            <w:r w:rsidRPr="007F64F6">
              <w:rPr>
                <w:color w:val="FF0000"/>
                <w:spacing w:val="-10"/>
                <w:lang w:bidi="ru-RU"/>
              </w:rPr>
              <w:t>9</w:t>
            </w:r>
          </w:p>
        </w:tc>
        <w:tc>
          <w:tcPr>
            <w:tcW w:w="684" w:type="pct"/>
            <w:vAlign w:val="center"/>
          </w:tcPr>
          <w:p w14:paraId="5AC674AC" w14:textId="77777777" w:rsidR="009D570F" w:rsidRPr="007F64F6" w:rsidRDefault="009D570F" w:rsidP="008A6E40">
            <w:pPr>
              <w:widowControl w:val="0"/>
              <w:jc w:val="center"/>
              <w:rPr>
                <w:color w:val="FF0000"/>
                <w:lang w:bidi="ru-RU"/>
              </w:rPr>
            </w:pPr>
          </w:p>
          <w:p w14:paraId="76822B3C" w14:textId="3772B33B"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Монтаж</w:t>
            </w:r>
            <w:r w:rsidRPr="007F64F6">
              <w:rPr>
                <w:color w:val="FF0000"/>
                <w:spacing w:val="-17"/>
                <w:lang w:bidi="ru-RU"/>
              </w:rPr>
              <w:t xml:space="preserve"> </w:t>
            </w:r>
            <w:r w:rsidRPr="007F64F6">
              <w:rPr>
                <w:color w:val="FF0000"/>
                <w:lang w:bidi="ru-RU"/>
              </w:rPr>
              <w:t>счетчика Меркурий 230</w:t>
            </w:r>
          </w:p>
        </w:tc>
        <w:tc>
          <w:tcPr>
            <w:tcW w:w="1810" w:type="pct"/>
            <w:vAlign w:val="center"/>
          </w:tcPr>
          <w:p w14:paraId="7AC1986D" w14:textId="366FA16A"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Установка</w:t>
            </w:r>
            <w:r w:rsidRPr="007F64F6">
              <w:rPr>
                <w:color w:val="FF0000"/>
                <w:spacing w:val="-8"/>
                <w:lang w:bidi="ru-RU"/>
              </w:rPr>
              <w:t xml:space="preserve"> </w:t>
            </w:r>
            <w:r w:rsidRPr="007F64F6">
              <w:rPr>
                <w:color w:val="FF0000"/>
                <w:lang w:bidi="ru-RU"/>
              </w:rPr>
              <w:t>счетчика</w:t>
            </w:r>
            <w:r w:rsidRPr="007F64F6">
              <w:rPr>
                <w:color w:val="FF0000"/>
                <w:spacing w:val="-7"/>
                <w:lang w:bidi="ru-RU"/>
              </w:rPr>
              <w:t xml:space="preserve"> </w:t>
            </w:r>
            <w:r w:rsidRPr="007F64F6">
              <w:rPr>
                <w:color w:val="FF0000"/>
                <w:lang w:bidi="ru-RU"/>
              </w:rPr>
              <w:t>в</w:t>
            </w:r>
            <w:r w:rsidRPr="007F64F6">
              <w:rPr>
                <w:color w:val="FF0000"/>
                <w:spacing w:val="-5"/>
                <w:lang w:bidi="ru-RU"/>
              </w:rPr>
              <w:t xml:space="preserve"> ВРУ</w:t>
            </w:r>
          </w:p>
        </w:tc>
        <w:tc>
          <w:tcPr>
            <w:tcW w:w="1065" w:type="pct"/>
            <w:gridSpan w:val="2"/>
            <w:vAlign w:val="center"/>
          </w:tcPr>
          <w:p w14:paraId="700199A3" w14:textId="7390227E" w:rsidR="009D570F" w:rsidRPr="007F64F6" w:rsidRDefault="009D570F" w:rsidP="00356AAC">
            <w:pPr>
              <w:widowControl w:val="0"/>
              <w:suppressAutoHyphens/>
              <w:spacing w:before="40" w:after="40"/>
              <w:jc w:val="center"/>
              <w:rPr>
                <w:b/>
                <w:color w:val="FF0000"/>
                <w:spacing w:val="-2"/>
                <w:lang w:bidi="ru-RU"/>
              </w:rPr>
            </w:pPr>
            <w:r w:rsidRPr="007F64F6">
              <w:rPr>
                <w:rFonts w:ascii="Calibri" w:hAnsi="Calibri"/>
                <w:noProof/>
                <w:color w:val="FF0000"/>
              </w:rPr>
              <w:drawing>
                <wp:inline distT="0" distB="0" distL="0" distR="0" wp14:anchorId="7B882472" wp14:editId="497A5A9C">
                  <wp:extent cx="627380" cy="807720"/>
                  <wp:effectExtent l="0" t="0" r="1270" b="0"/>
                  <wp:docPr id="74"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35" cstate="print"/>
                          <a:stretch>
                            <a:fillRect/>
                          </a:stretch>
                        </pic:blipFill>
                        <pic:spPr>
                          <a:xfrm>
                            <a:off x="0" y="0"/>
                            <a:ext cx="627655" cy="808074"/>
                          </a:xfrm>
                          <a:prstGeom prst="rect">
                            <a:avLst/>
                          </a:prstGeom>
                        </pic:spPr>
                      </pic:pic>
                    </a:graphicData>
                  </a:graphic>
                </wp:inline>
              </w:drawing>
            </w:r>
          </w:p>
        </w:tc>
        <w:tc>
          <w:tcPr>
            <w:tcW w:w="1217" w:type="pct"/>
            <w:gridSpan w:val="2"/>
            <w:vAlign w:val="center"/>
          </w:tcPr>
          <w:p w14:paraId="086FEECA" w14:textId="40F22A66" w:rsidR="009D570F" w:rsidRPr="007F64F6" w:rsidRDefault="009D570F" w:rsidP="008A6E40">
            <w:pPr>
              <w:widowControl w:val="0"/>
              <w:suppressAutoHyphens/>
              <w:contextualSpacing/>
              <w:jc w:val="center"/>
              <w:rPr>
                <w:b/>
                <w:color w:val="FF0000"/>
                <w:lang w:bidi="ru-RU"/>
              </w:rPr>
            </w:pPr>
            <w:r w:rsidRPr="007F64F6">
              <w:rPr>
                <w:color w:val="FF0000"/>
                <w:lang w:bidi="ru-RU"/>
              </w:rPr>
              <w:t>Отвертка</w:t>
            </w:r>
            <w:r w:rsidRPr="007F64F6">
              <w:rPr>
                <w:color w:val="FF0000"/>
                <w:spacing w:val="-8"/>
                <w:lang w:bidi="ru-RU"/>
              </w:rPr>
              <w:t xml:space="preserve"> </w:t>
            </w:r>
            <w:r w:rsidRPr="007F64F6">
              <w:rPr>
                <w:color w:val="FF0000"/>
                <w:lang w:bidi="ru-RU"/>
              </w:rPr>
              <w:t>с</w:t>
            </w:r>
            <w:r w:rsidRPr="007F64F6">
              <w:rPr>
                <w:color w:val="FF0000"/>
                <w:spacing w:val="-6"/>
                <w:lang w:bidi="ru-RU"/>
              </w:rPr>
              <w:t xml:space="preserve"> </w:t>
            </w:r>
            <w:r w:rsidRPr="007F64F6">
              <w:rPr>
                <w:color w:val="FF0000"/>
                <w:lang w:bidi="ru-RU"/>
              </w:rPr>
              <w:t>крестовым</w:t>
            </w:r>
            <w:r w:rsidRPr="007F64F6">
              <w:rPr>
                <w:color w:val="FF0000"/>
                <w:spacing w:val="-7"/>
                <w:lang w:bidi="ru-RU"/>
              </w:rPr>
              <w:t xml:space="preserve"> </w:t>
            </w:r>
            <w:r w:rsidRPr="007F64F6">
              <w:rPr>
                <w:color w:val="FF0000"/>
                <w:spacing w:val="-2"/>
                <w:lang w:bidi="ru-RU"/>
              </w:rPr>
              <w:t>шлицем.</w:t>
            </w:r>
          </w:p>
        </w:tc>
      </w:tr>
      <w:tr w:rsidR="007F64F6" w:rsidRPr="007F64F6" w14:paraId="2C411D85" w14:textId="77777777" w:rsidTr="00E8321C">
        <w:tblPrEx>
          <w:tblLook w:val="01E0" w:firstRow="1" w:lastRow="1" w:firstColumn="1" w:lastColumn="1" w:noHBand="0" w:noVBand="0"/>
        </w:tblPrEx>
        <w:trPr>
          <w:gridAfter w:val="2"/>
          <w:wAfter w:w="16" w:type="pct"/>
          <w:cantSplit/>
          <w:trHeight w:val="407"/>
        </w:trPr>
        <w:tc>
          <w:tcPr>
            <w:tcW w:w="208" w:type="pct"/>
            <w:vAlign w:val="center"/>
          </w:tcPr>
          <w:p w14:paraId="6D633035" w14:textId="0451D331" w:rsidR="009D570F" w:rsidRPr="007F64F6" w:rsidRDefault="009D570F" w:rsidP="008A6E40">
            <w:pPr>
              <w:widowControl w:val="0"/>
              <w:suppressAutoHyphens/>
              <w:contextualSpacing/>
              <w:jc w:val="center"/>
              <w:rPr>
                <w:b/>
                <w:color w:val="FF0000"/>
                <w:spacing w:val="-10"/>
                <w:lang w:bidi="ru-RU"/>
              </w:rPr>
            </w:pPr>
            <w:r w:rsidRPr="007F64F6">
              <w:rPr>
                <w:color w:val="FF0000"/>
                <w:spacing w:val="-5"/>
                <w:lang w:bidi="ru-RU"/>
              </w:rPr>
              <w:lastRenderedPageBreak/>
              <w:t>10</w:t>
            </w:r>
          </w:p>
        </w:tc>
        <w:tc>
          <w:tcPr>
            <w:tcW w:w="684" w:type="pct"/>
            <w:vAlign w:val="center"/>
          </w:tcPr>
          <w:p w14:paraId="113D6116" w14:textId="28F68438" w:rsidR="009D570F" w:rsidRPr="007F64F6" w:rsidRDefault="009D570F" w:rsidP="008A6E40">
            <w:pPr>
              <w:widowControl w:val="0"/>
              <w:suppressAutoHyphens/>
              <w:contextualSpacing/>
              <w:jc w:val="center"/>
              <w:rPr>
                <w:b/>
                <w:color w:val="FF0000"/>
                <w:spacing w:val="-2"/>
                <w:lang w:bidi="ru-RU"/>
              </w:rPr>
            </w:pPr>
            <w:r w:rsidRPr="007F64F6">
              <w:rPr>
                <w:color w:val="FF0000"/>
                <w:spacing w:val="-2"/>
                <w:lang w:bidi="ru-RU"/>
              </w:rPr>
              <w:t>Подготовка соединительных проводников</w:t>
            </w:r>
          </w:p>
        </w:tc>
        <w:tc>
          <w:tcPr>
            <w:tcW w:w="1810" w:type="pct"/>
            <w:vAlign w:val="center"/>
          </w:tcPr>
          <w:p w14:paraId="7AC237F8" w14:textId="313C9EB1"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 xml:space="preserve">Провод </w:t>
            </w:r>
            <w:proofErr w:type="spellStart"/>
            <w:r w:rsidRPr="007F64F6">
              <w:rPr>
                <w:color w:val="FF0000"/>
                <w:lang w:bidi="ru-RU"/>
              </w:rPr>
              <w:t>отмеряется</w:t>
            </w:r>
            <w:proofErr w:type="spellEnd"/>
            <w:r w:rsidRPr="007F64F6">
              <w:rPr>
                <w:color w:val="FF0000"/>
                <w:lang w:bidi="ru-RU"/>
              </w:rPr>
              <w:t xml:space="preserve"> по месту, отрезается,</w:t>
            </w:r>
            <w:r w:rsidRPr="007F64F6">
              <w:rPr>
                <w:color w:val="FF0000"/>
                <w:spacing w:val="-14"/>
                <w:lang w:bidi="ru-RU"/>
              </w:rPr>
              <w:t xml:space="preserve"> </w:t>
            </w:r>
            <w:r w:rsidRPr="007F64F6">
              <w:rPr>
                <w:color w:val="FF0000"/>
                <w:lang w:bidi="ru-RU"/>
              </w:rPr>
              <w:t>снимается</w:t>
            </w:r>
            <w:r w:rsidRPr="007F64F6">
              <w:rPr>
                <w:color w:val="FF0000"/>
                <w:spacing w:val="-12"/>
                <w:lang w:bidi="ru-RU"/>
              </w:rPr>
              <w:t xml:space="preserve"> </w:t>
            </w:r>
            <w:r w:rsidRPr="007F64F6">
              <w:rPr>
                <w:color w:val="FF0000"/>
                <w:lang w:bidi="ru-RU"/>
              </w:rPr>
              <w:t>изоляция</w:t>
            </w:r>
            <w:r w:rsidRPr="007F64F6">
              <w:rPr>
                <w:color w:val="FF0000"/>
                <w:spacing w:val="-14"/>
                <w:lang w:bidi="ru-RU"/>
              </w:rPr>
              <w:t xml:space="preserve"> </w:t>
            </w:r>
            <w:r w:rsidRPr="007F64F6">
              <w:rPr>
                <w:color w:val="FF0000"/>
                <w:lang w:bidi="ru-RU"/>
              </w:rPr>
              <w:t xml:space="preserve">с </w:t>
            </w:r>
            <w:r w:rsidRPr="007F64F6">
              <w:rPr>
                <w:color w:val="FF0000"/>
                <w:spacing w:val="-2"/>
                <w:lang w:bidi="ru-RU"/>
              </w:rPr>
              <w:t>концов</w:t>
            </w:r>
          </w:p>
        </w:tc>
        <w:tc>
          <w:tcPr>
            <w:tcW w:w="1065" w:type="pct"/>
            <w:gridSpan w:val="2"/>
            <w:vAlign w:val="center"/>
          </w:tcPr>
          <w:p w14:paraId="07EA2107" w14:textId="7DA0AE76" w:rsidR="009D570F" w:rsidRPr="007F64F6" w:rsidRDefault="009D570F" w:rsidP="008A6E40">
            <w:pPr>
              <w:widowControl w:val="0"/>
              <w:suppressAutoHyphens/>
              <w:contextualSpacing/>
              <w:jc w:val="center"/>
              <w:rPr>
                <w:b/>
                <w:color w:val="FF0000"/>
                <w:spacing w:val="-2"/>
                <w:lang w:bidi="ru-RU"/>
              </w:rPr>
            </w:pPr>
            <w:r w:rsidRPr="007F64F6">
              <w:rPr>
                <w:rFonts w:ascii="Calibri" w:hAnsi="Calibri"/>
                <w:noProof/>
                <w:color w:val="FF0000"/>
              </w:rPr>
              <w:drawing>
                <wp:inline distT="0" distB="0" distL="0" distR="0" wp14:anchorId="1851CD9F" wp14:editId="59170E9A">
                  <wp:extent cx="784860" cy="960120"/>
                  <wp:effectExtent l="0" t="0" r="0" b="0"/>
                  <wp:docPr id="75"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36" cstate="print"/>
                          <a:stretch>
                            <a:fillRect/>
                          </a:stretch>
                        </pic:blipFill>
                        <pic:spPr>
                          <a:xfrm>
                            <a:off x="0" y="0"/>
                            <a:ext cx="788061" cy="964036"/>
                          </a:xfrm>
                          <a:prstGeom prst="rect">
                            <a:avLst/>
                          </a:prstGeom>
                        </pic:spPr>
                      </pic:pic>
                    </a:graphicData>
                  </a:graphic>
                </wp:inline>
              </w:drawing>
            </w:r>
          </w:p>
        </w:tc>
        <w:tc>
          <w:tcPr>
            <w:tcW w:w="1217" w:type="pct"/>
            <w:gridSpan w:val="2"/>
            <w:vAlign w:val="center"/>
          </w:tcPr>
          <w:p w14:paraId="3C01CDCE" w14:textId="529BF9F8" w:rsidR="009D570F" w:rsidRPr="007F64F6" w:rsidRDefault="009D570F" w:rsidP="008A6E40">
            <w:pPr>
              <w:widowControl w:val="0"/>
              <w:suppressAutoHyphens/>
              <w:contextualSpacing/>
              <w:jc w:val="center"/>
              <w:rPr>
                <w:b/>
                <w:color w:val="FF0000"/>
                <w:lang w:bidi="ru-RU"/>
              </w:rPr>
            </w:pPr>
            <w:r w:rsidRPr="007F64F6">
              <w:rPr>
                <w:color w:val="FF0000"/>
                <w:lang w:bidi="ru-RU"/>
              </w:rPr>
              <w:t xml:space="preserve">Провод ВВГнг-LS 1×1,5 </w:t>
            </w:r>
            <w:proofErr w:type="spellStart"/>
            <w:r w:rsidRPr="007F64F6">
              <w:rPr>
                <w:color w:val="FF0000"/>
                <w:spacing w:val="-2"/>
                <w:lang w:bidi="ru-RU"/>
              </w:rPr>
              <w:t>однопроволочный</w:t>
            </w:r>
            <w:proofErr w:type="spellEnd"/>
            <w:r w:rsidRPr="007F64F6">
              <w:rPr>
                <w:color w:val="FF0000"/>
                <w:spacing w:val="-2"/>
                <w:lang w:bidi="ru-RU"/>
              </w:rPr>
              <w:t xml:space="preserve"> </w:t>
            </w:r>
            <w:r w:rsidRPr="007F64F6">
              <w:rPr>
                <w:color w:val="FF0000"/>
                <w:lang w:bidi="ru-RU"/>
              </w:rPr>
              <w:t xml:space="preserve">разноцветный, провод ВВГнг- LS 1×2,5 разноцветный </w:t>
            </w:r>
            <w:proofErr w:type="spellStart"/>
            <w:r w:rsidRPr="007F64F6">
              <w:rPr>
                <w:color w:val="FF0000"/>
                <w:lang w:bidi="ru-RU"/>
              </w:rPr>
              <w:t>однопроволочный</w:t>
            </w:r>
            <w:proofErr w:type="spellEnd"/>
            <w:r w:rsidRPr="007F64F6">
              <w:rPr>
                <w:color w:val="FF0000"/>
                <w:lang w:bidi="ru-RU"/>
              </w:rPr>
              <w:t>,</w:t>
            </w:r>
            <w:r w:rsidRPr="007F64F6">
              <w:rPr>
                <w:color w:val="FF0000"/>
                <w:spacing w:val="-17"/>
                <w:lang w:bidi="ru-RU"/>
              </w:rPr>
              <w:t xml:space="preserve"> </w:t>
            </w:r>
            <w:r w:rsidRPr="007F64F6">
              <w:rPr>
                <w:color w:val="FF0000"/>
                <w:lang w:bidi="ru-RU"/>
              </w:rPr>
              <w:t>инструмент для</w:t>
            </w:r>
            <w:r w:rsidRPr="007F64F6">
              <w:rPr>
                <w:color w:val="FF0000"/>
                <w:spacing w:val="-8"/>
                <w:lang w:bidi="ru-RU"/>
              </w:rPr>
              <w:t xml:space="preserve"> </w:t>
            </w:r>
            <w:r w:rsidRPr="007F64F6">
              <w:rPr>
                <w:color w:val="FF0000"/>
                <w:lang w:bidi="ru-RU"/>
              </w:rPr>
              <w:t>снятия</w:t>
            </w:r>
            <w:r w:rsidRPr="007F64F6">
              <w:rPr>
                <w:color w:val="FF0000"/>
                <w:spacing w:val="-7"/>
                <w:lang w:bidi="ru-RU"/>
              </w:rPr>
              <w:t xml:space="preserve"> </w:t>
            </w:r>
            <w:r w:rsidRPr="007F64F6">
              <w:rPr>
                <w:color w:val="FF0000"/>
                <w:lang w:bidi="ru-RU"/>
              </w:rPr>
              <w:t>изоляции,</w:t>
            </w:r>
            <w:r w:rsidRPr="007F64F6">
              <w:rPr>
                <w:color w:val="FF0000"/>
                <w:spacing w:val="-8"/>
                <w:lang w:bidi="ru-RU"/>
              </w:rPr>
              <w:t xml:space="preserve"> </w:t>
            </w:r>
            <w:proofErr w:type="spellStart"/>
            <w:r w:rsidRPr="007F64F6">
              <w:rPr>
                <w:color w:val="FF0000"/>
                <w:spacing w:val="-2"/>
                <w:lang w:bidi="ru-RU"/>
              </w:rPr>
              <w:t>бокорезы</w:t>
            </w:r>
            <w:proofErr w:type="spellEnd"/>
          </w:p>
        </w:tc>
      </w:tr>
      <w:tr w:rsidR="007F64F6" w:rsidRPr="007F64F6" w14:paraId="3E999B6B" w14:textId="77777777" w:rsidTr="00E8321C">
        <w:tblPrEx>
          <w:tblLook w:val="01E0" w:firstRow="1" w:lastRow="1" w:firstColumn="1" w:lastColumn="1" w:noHBand="0" w:noVBand="0"/>
        </w:tblPrEx>
        <w:trPr>
          <w:gridAfter w:val="2"/>
          <w:wAfter w:w="16" w:type="pct"/>
          <w:cantSplit/>
          <w:trHeight w:val="407"/>
        </w:trPr>
        <w:tc>
          <w:tcPr>
            <w:tcW w:w="208" w:type="pct"/>
            <w:vAlign w:val="center"/>
          </w:tcPr>
          <w:p w14:paraId="5B273E69" w14:textId="2E60A942" w:rsidR="009D570F" w:rsidRPr="007F64F6" w:rsidRDefault="009D570F" w:rsidP="008A6E40">
            <w:pPr>
              <w:widowControl w:val="0"/>
              <w:suppressAutoHyphens/>
              <w:contextualSpacing/>
              <w:jc w:val="center"/>
              <w:rPr>
                <w:b/>
                <w:color w:val="FF0000"/>
                <w:spacing w:val="-10"/>
                <w:lang w:bidi="ru-RU"/>
              </w:rPr>
            </w:pPr>
            <w:r w:rsidRPr="007F64F6">
              <w:rPr>
                <w:color w:val="FF0000"/>
                <w:spacing w:val="-5"/>
                <w:lang w:bidi="ru-RU"/>
              </w:rPr>
              <w:t>11</w:t>
            </w:r>
          </w:p>
        </w:tc>
        <w:tc>
          <w:tcPr>
            <w:tcW w:w="684" w:type="pct"/>
            <w:vAlign w:val="center"/>
          </w:tcPr>
          <w:p w14:paraId="0B922401" w14:textId="51A8B16D" w:rsidR="009D570F" w:rsidRPr="007F64F6" w:rsidRDefault="009D570F" w:rsidP="008A6E40">
            <w:pPr>
              <w:widowControl w:val="0"/>
              <w:suppressAutoHyphens/>
              <w:contextualSpacing/>
              <w:jc w:val="center"/>
              <w:rPr>
                <w:b/>
                <w:color w:val="FF0000"/>
                <w:spacing w:val="-2"/>
                <w:lang w:bidi="ru-RU"/>
              </w:rPr>
            </w:pPr>
            <w:r w:rsidRPr="007F64F6">
              <w:rPr>
                <w:color w:val="FF0000"/>
                <w:spacing w:val="-2"/>
                <w:lang w:bidi="ru-RU"/>
              </w:rPr>
              <w:t xml:space="preserve">Подключение </w:t>
            </w:r>
            <w:r w:rsidRPr="007F64F6">
              <w:rPr>
                <w:color w:val="FF0000"/>
                <w:lang w:bidi="ru-RU"/>
              </w:rPr>
              <w:t>силового</w:t>
            </w:r>
            <w:r w:rsidRPr="007F64F6">
              <w:rPr>
                <w:color w:val="FF0000"/>
                <w:spacing w:val="-17"/>
                <w:lang w:bidi="ru-RU"/>
              </w:rPr>
              <w:t xml:space="preserve"> </w:t>
            </w:r>
            <w:r w:rsidRPr="007F64F6">
              <w:rPr>
                <w:color w:val="FF0000"/>
                <w:lang w:bidi="ru-RU"/>
              </w:rPr>
              <w:t>кабеля</w:t>
            </w:r>
            <w:r w:rsidRPr="007F64F6">
              <w:rPr>
                <w:color w:val="FF0000"/>
                <w:spacing w:val="-16"/>
                <w:lang w:bidi="ru-RU"/>
              </w:rPr>
              <w:t xml:space="preserve"> </w:t>
            </w:r>
            <w:r w:rsidRPr="007F64F6">
              <w:rPr>
                <w:color w:val="FF0000"/>
                <w:lang w:bidi="ru-RU"/>
              </w:rPr>
              <w:t xml:space="preserve">к </w:t>
            </w:r>
            <w:r w:rsidRPr="007F64F6">
              <w:rPr>
                <w:color w:val="FF0000"/>
                <w:spacing w:val="-2"/>
                <w:lang w:bidi="ru-RU"/>
              </w:rPr>
              <w:t xml:space="preserve">трансформаторам </w:t>
            </w:r>
            <w:r w:rsidRPr="007F64F6">
              <w:rPr>
                <w:color w:val="FF0000"/>
                <w:lang w:bidi="ru-RU"/>
              </w:rPr>
              <w:t>тока и счетчику</w:t>
            </w:r>
          </w:p>
        </w:tc>
        <w:tc>
          <w:tcPr>
            <w:tcW w:w="1810" w:type="pct"/>
            <w:vAlign w:val="center"/>
          </w:tcPr>
          <w:p w14:paraId="007BF663" w14:textId="4FAB89EC"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 xml:space="preserve">Провод и гофрированная труба </w:t>
            </w:r>
            <w:proofErr w:type="spellStart"/>
            <w:r w:rsidRPr="007F64F6">
              <w:rPr>
                <w:color w:val="FF0000"/>
                <w:lang w:bidi="ru-RU"/>
              </w:rPr>
              <w:t>отмеряются</w:t>
            </w:r>
            <w:proofErr w:type="spellEnd"/>
            <w:r w:rsidRPr="007F64F6">
              <w:rPr>
                <w:color w:val="FF0000"/>
                <w:spacing w:val="-10"/>
                <w:lang w:bidi="ru-RU"/>
              </w:rPr>
              <w:t xml:space="preserve"> </w:t>
            </w:r>
            <w:r w:rsidRPr="007F64F6">
              <w:rPr>
                <w:color w:val="FF0000"/>
                <w:lang w:bidi="ru-RU"/>
              </w:rPr>
              <w:t>по</w:t>
            </w:r>
            <w:r w:rsidRPr="007F64F6">
              <w:rPr>
                <w:color w:val="FF0000"/>
                <w:spacing w:val="-11"/>
                <w:lang w:bidi="ru-RU"/>
              </w:rPr>
              <w:t xml:space="preserve"> </w:t>
            </w:r>
            <w:r w:rsidRPr="007F64F6">
              <w:rPr>
                <w:color w:val="FF0000"/>
                <w:lang w:bidi="ru-RU"/>
              </w:rPr>
              <w:t>месту</w:t>
            </w:r>
            <w:r w:rsidRPr="007F64F6">
              <w:rPr>
                <w:color w:val="FF0000"/>
                <w:spacing w:val="-10"/>
                <w:lang w:bidi="ru-RU"/>
              </w:rPr>
              <w:t xml:space="preserve"> </w:t>
            </w:r>
            <w:r w:rsidRPr="007F64F6">
              <w:rPr>
                <w:color w:val="FF0000"/>
                <w:lang w:bidi="ru-RU"/>
              </w:rPr>
              <w:t>с</w:t>
            </w:r>
            <w:r w:rsidRPr="007F64F6">
              <w:rPr>
                <w:color w:val="FF0000"/>
                <w:spacing w:val="-11"/>
                <w:lang w:bidi="ru-RU"/>
              </w:rPr>
              <w:t xml:space="preserve"> </w:t>
            </w:r>
            <w:r w:rsidRPr="007F64F6">
              <w:rPr>
                <w:color w:val="FF0000"/>
                <w:lang w:bidi="ru-RU"/>
              </w:rPr>
              <w:t>небольшим запасом, отрезаются, проводятся через гофрированную трубу, производится разделка кабеля, соединяются провода на шинах</w:t>
            </w:r>
            <w:r w:rsidRPr="007F64F6">
              <w:rPr>
                <w:color w:val="FF0000"/>
                <w:spacing w:val="-6"/>
                <w:lang w:bidi="ru-RU"/>
              </w:rPr>
              <w:t xml:space="preserve"> </w:t>
            </w:r>
            <w:r w:rsidRPr="007F64F6">
              <w:rPr>
                <w:color w:val="FF0000"/>
                <w:lang w:bidi="ru-RU"/>
              </w:rPr>
              <w:t>трансформаторов</w:t>
            </w:r>
            <w:r w:rsidRPr="007F64F6">
              <w:rPr>
                <w:color w:val="FF0000"/>
                <w:spacing w:val="-6"/>
                <w:lang w:bidi="ru-RU"/>
              </w:rPr>
              <w:t xml:space="preserve"> </w:t>
            </w:r>
            <w:r w:rsidRPr="007F64F6">
              <w:rPr>
                <w:color w:val="FF0000"/>
                <w:lang w:bidi="ru-RU"/>
              </w:rPr>
              <w:t>тока</w:t>
            </w:r>
            <w:r w:rsidRPr="007F64F6">
              <w:rPr>
                <w:color w:val="FF0000"/>
                <w:spacing w:val="-6"/>
                <w:lang w:bidi="ru-RU"/>
              </w:rPr>
              <w:t xml:space="preserve"> </w:t>
            </w:r>
            <w:r w:rsidRPr="007F64F6">
              <w:rPr>
                <w:color w:val="FF0000"/>
                <w:lang w:bidi="ru-RU"/>
              </w:rPr>
              <w:t>А,</w:t>
            </w:r>
            <w:r w:rsidRPr="007F64F6">
              <w:rPr>
                <w:color w:val="FF0000"/>
                <w:spacing w:val="-1"/>
                <w:lang w:bidi="ru-RU"/>
              </w:rPr>
              <w:t xml:space="preserve"> </w:t>
            </w:r>
            <w:r w:rsidRPr="007F64F6">
              <w:rPr>
                <w:color w:val="FF0000"/>
                <w:lang w:bidi="ru-RU"/>
              </w:rPr>
              <w:t>B и C и клемм цепей напряжения на испытательной колодке. Далее соединяются провода от клемм цепей напряжения на испытательной колодке и клемм счетчика</w:t>
            </w:r>
            <w:r w:rsidRPr="007F64F6">
              <w:rPr>
                <w:color w:val="FF0000"/>
                <w:spacing w:val="-5"/>
                <w:lang w:bidi="ru-RU"/>
              </w:rPr>
              <w:t xml:space="preserve"> </w:t>
            </w:r>
            <w:r w:rsidRPr="007F64F6">
              <w:rPr>
                <w:color w:val="FF0000"/>
                <w:lang w:bidi="ru-RU"/>
              </w:rPr>
              <w:t>№10,</w:t>
            </w:r>
            <w:r w:rsidRPr="007F64F6">
              <w:rPr>
                <w:color w:val="FF0000"/>
                <w:spacing w:val="-7"/>
                <w:lang w:bidi="ru-RU"/>
              </w:rPr>
              <w:t xml:space="preserve"> </w:t>
            </w:r>
            <w:r w:rsidRPr="007F64F6">
              <w:rPr>
                <w:color w:val="FF0000"/>
                <w:lang w:bidi="ru-RU"/>
              </w:rPr>
              <w:t>12,</w:t>
            </w:r>
            <w:r w:rsidRPr="007F64F6">
              <w:rPr>
                <w:color w:val="FF0000"/>
                <w:spacing w:val="-7"/>
                <w:lang w:bidi="ru-RU"/>
              </w:rPr>
              <w:t xml:space="preserve"> </w:t>
            </w:r>
            <w:r w:rsidRPr="007F64F6">
              <w:rPr>
                <w:color w:val="FF0000"/>
                <w:spacing w:val="-5"/>
                <w:lang w:bidi="ru-RU"/>
              </w:rPr>
              <w:t>14.</w:t>
            </w:r>
          </w:p>
        </w:tc>
        <w:tc>
          <w:tcPr>
            <w:tcW w:w="1065" w:type="pct"/>
            <w:gridSpan w:val="2"/>
            <w:vAlign w:val="center"/>
          </w:tcPr>
          <w:p w14:paraId="2EA7D409" w14:textId="77EB0728" w:rsidR="009D570F" w:rsidRPr="007F64F6" w:rsidRDefault="009D570F" w:rsidP="008A6E40">
            <w:pPr>
              <w:widowControl w:val="0"/>
              <w:suppressAutoHyphens/>
              <w:contextualSpacing/>
              <w:jc w:val="center"/>
              <w:rPr>
                <w:b/>
                <w:color w:val="FF0000"/>
                <w:spacing w:val="-2"/>
                <w:lang w:bidi="ru-RU"/>
              </w:rPr>
            </w:pPr>
            <w:r w:rsidRPr="007F64F6">
              <w:rPr>
                <w:rFonts w:ascii="Calibri" w:hAnsi="Calibri"/>
                <w:noProof/>
                <w:color w:val="FF0000"/>
              </w:rPr>
              <w:drawing>
                <wp:inline distT="0" distB="0" distL="0" distR="0" wp14:anchorId="0E7E8AF0" wp14:editId="27A4C0FA">
                  <wp:extent cx="2128398" cy="1161478"/>
                  <wp:effectExtent l="0" t="0" r="0" b="0"/>
                  <wp:docPr id="76"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37" cstate="print"/>
                          <a:stretch>
                            <a:fillRect/>
                          </a:stretch>
                        </pic:blipFill>
                        <pic:spPr>
                          <a:xfrm>
                            <a:off x="0" y="0"/>
                            <a:ext cx="2128398" cy="1161478"/>
                          </a:xfrm>
                          <a:prstGeom prst="rect">
                            <a:avLst/>
                          </a:prstGeom>
                        </pic:spPr>
                      </pic:pic>
                    </a:graphicData>
                  </a:graphic>
                </wp:inline>
              </w:drawing>
            </w:r>
          </w:p>
        </w:tc>
        <w:tc>
          <w:tcPr>
            <w:tcW w:w="1217" w:type="pct"/>
            <w:gridSpan w:val="2"/>
            <w:vAlign w:val="center"/>
          </w:tcPr>
          <w:p w14:paraId="777E2D37" w14:textId="01E72B5E" w:rsidR="009D570F" w:rsidRPr="007F64F6" w:rsidRDefault="009D570F" w:rsidP="008A6E40">
            <w:pPr>
              <w:widowControl w:val="0"/>
              <w:suppressAutoHyphens/>
              <w:contextualSpacing/>
              <w:jc w:val="center"/>
              <w:rPr>
                <w:b/>
                <w:color w:val="FF0000"/>
                <w:lang w:bidi="ru-RU"/>
              </w:rPr>
            </w:pPr>
            <w:r w:rsidRPr="007F64F6">
              <w:rPr>
                <w:color w:val="FF0000"/>
                <w:lang w:bidi="ru-RU"/>
              </w:rPr>
              <w:t>Кабель силовой ВВГнг-LS 1×1.5,</w:t>
            </w:r>
            <w:r w:rsidRPr="007F64F6">
              <w:rPr>
                <w:color w:val="FF0000"/>
                <w:spacing w:val="-13"/>
                <w:lang w:bidi="ru-RU"/>
              </w:rPr>
              <w:t xml:space="preserve"> </w:t>
            </w:r>
            <w:r w:rsidRPr="007F64F6">
              <w:rPr>
                <w:color w:val="FF0000"/>
                <w:lang w:bidi="ru-RU"/>
              </w:rPr>
              <w:t>провод</w:t>
            </w:r>
            <w:r w:rsidRPr="007F64F6">
              <w:rPr>
                <w:color w:val="FF0000"/>
                <w:spacing w:val="-13"/>
                <w:lang w:bidi="ru-RU"/>
              </w:rPr>
              <w:t xml:space="preserve"> </w:t>
            </w:r>
            <w:r w:rsidRPr="007F64F6">
              <w:rPr>
                <w:color w:val="FF0000"/>
                <w:lang w:bidi="ru-RU"/>
              </w:rPr>
              <w:t>силовой</w:t>
            </w:r>
            <w:r w:rsidRPr="007F64F6">
              <w:rPr>
                <w:color w:val="FF0000"/>
                <w:spacing w:val="-13"/>
                <w:lang w:bidi="ru-RU"/>
              </w:rPr>
              <w:t xml:space="preserve"> </w:t>
            </w:r>
            <w:r w:rsidRPr="007F64F6">
              <w:rPr>
                <w:color w:val="FF0000"/>
                <w:lang w:bidi="ru-RU"/>
              </w:rPr>
              <w:t xml:space="preserve">ВВГнг- LS 1×2.5 желто-зеленый </w:t>
            </w:r>
            <w:proofErr w:type="spellStart"/>
            <w:r w:rsidRPr="007F64F6">
              <w:rPr>
                <w:color w:val="FF0000"/>
                <w:lang w:bidi="ru-RU"/>
              </w:rPr>
              <w:t>однопроволочный</w:t>
            </w:r>
            <w:proofErr w:type="spellEnd"/>
            <w:r w:rsidRPr="007F64F6">
              <w:rPr>
                <w:color w:val="FF0000"/>
                <w:lang w:bidi="ru-RU"/>
              </w:rPr>
              <w:t xml:space="preserve">, </w:t>
            </w:r>
            <w:proofErr w:type="spellStart"/>
            <w:r w:rsidRPr="007F64F6">
              <w:rPr>
                <w:color w:val="FF0000"/>
                <w:lang w:bidi="ru-RU"/>
              </w:rPr>
              <w:t>бокорезы</w:t>
            </w:r>
            <w:proofErr w:type="spellEnd"/>
            <w:r w:rsidRPr="007F64F6">
              <w:rPr>
                <w:color w:val="FF0000"/>
                <w:lang w:bidi="ru-RU"/>
              </w:rPr>
              <w:t>, инструмент для снятия изоляции, отвертка с крестовым шлицем, клещи с удлиненными губками, гаечный ключ 13 мм</w:t>
            </w:r>
          </w:p>
        </w:tc>
      </w:tr>
      <w:tr w:rsidR="007F64F6" w:rsidRPr="007F64F6" w14:paraId="4F2699C5" w14:textId="77777777" w:rsidTr="00E8321C">
        <w:tblPrEx>
          <w:tblLook w:val="01E0" w:firstRow="1" w:lastRow="1" w:firstColumn="1" w:lastColumn="1" w:noHBand="0" w:noVBand="0"/>
        </w:tblPrEx>
        <w:trPr>
          <w:gridAfter w:val="2"/>
          <w:wAfter w:w="16" w:type="pct"/>
          <w:cantSplit/>
          <w:trHeight w:val="407"/>
        </w:trPr>
        <w:tc>
          <w:tcPr>
            <w:tcW w:w="208" w:type="pct"/>
            <w:vAlign w:val="center"/>
          </w:tcPr>
          <w:p w14:paraId="4B3FFA95" w14:textId="6961A3AE" w:rsidR="009D570F" w:rsidRPr="007F64F6" w:rsidRDefault="009D570F" w:rsidP="008A6E40">
            <w:pPr>
              <w:widowControl w:val="0"/>
              <w:suppressAutoHyphens/>
              <w:contextualSpacing/>
              <w:jc w:val="center"/>
              <w:rPr>
                <w:b/>
                <w:color w:val="FF0000"/>
                <w:spacing w:val="-10"/>
                <w:lang w:bidi="ru-RU"/>
              </w:rPr>
            </w:pPr>
            <w:r w:rsidRPr="007F64F6">
              <w:rPr>
                <w:color w:val="FF0000"/>
                <w:spacing w:val="-5"/>
                <w:lang w:bidi="ru-RU"/>
              </w:rPr>
              <w:t>12</w:t>
            </w:r>
          </w:p>
        </w:tc>
        <w:tc>
          <w:tcPr>
            <w:tcW w:w="684" w:type="pct"/>
            <w:vAlign w:val="center"/>
          </w:tcPr>
          <w:p w14:paraId="707CF553" w14:textId="3018D01E" w:rsidR="009D570F" w:rsidRPr="007F64F6" w:rsidRDefault="009D570F" w:rsidP="008A6E40">
            <w:pPr>
              <w:widowControl w:val="0"/>
              <w:suppressAutoHyphens/>
              <w:contextualSpacing/>
              <w:jc w:val="center"/>
              <w:rPr>
                <w:b/>
                <w:color w:val="FF0000"/>
                <w:spacing w:val="-2"/>
                <w:lang w:bidi="ru-RU"/>
              </w:rPr>
            </w:pPr>
            <w:r w:rsidRPr="007F64F6">
              <w:rPr>
                <w:color w:val="FF0000"/>
                <w:spacing w:val="-2"/>
                <w:lang w:bidi="ru-RU"/>
              </w:rPr>
              <w:t xml:space="preserve">Подключение </w:t>
            </w:r>
            <w:r w:rsidRPr="007F64F6">
              <w:rPr>
                <w:color w:val="FF0000"/>
                <w:lang w:bidi="ru-RU"/>
              </w:rPr>
              <w:t xml:space="preserve">нулевого и </w:t>
            </w:r>
            <w:r w:rsidRPr="007F64F6">
              <w:rPr>
                <w:color w:val="FF0000"/>
                <w:spacing w:val="-2"/>
                <w:lang w:bidi="ru-RU"/>
              </w:rPr>
              <w:t xml:space="preserve">заземляющего </w:t>
            </w:r>
            <w:r w:rsidRPr="007F64F6">
              <w:rPr>
                <w:color w:val="FF0000"/>
                <w:lang w:bidi="ru-RU"/>
              </w:rPr>
              <w:t>провода</w:t>
            </w:r>
            <w:r w:rsidRPr="007F64F6">
              <w:rPr>
                <w:color w:val="FF0000"/>
                <w:spacing w:val="-14"/>
                <w:lang w:bidi="ru-RU"/>
              </w:rPr>
              <w:t xml:space="preserve"> </w:t>
            </w:r>
            <w:r w:rsidRPr="007F64F6">
              <w:rPr>
                <w:color w:val="FF0000"/>
                <w:lang w:bidi="ru-RU"/>
              </w:rPr>
              <w:t>в</w:t>
            </w:r>
            <w:r w:rsidRPr="007F64F6">
              <w:rPr>
                <w:color w:val="FF0000"/>
                <w:spacing w:val="-12"/>
                <w:lang w:bidi="ru-RU"/>
              </w:rPr>
              <w:t xml:space="preserve"> </w:t>
            </w:r>
            <w:r w:rsidRPr="007F64F6">
              <w:rPr>
                <w:color w:val="FF0000"/>
                <w:lang w:bidi="ru-RU"/>
              </w:rPr>
              <w:t>шкафу</w:t>
            </w:r>
            <w:r w:rsidRPr="007F64F6">
              <w:rPr>
                <w:color w:val="FF0000"/>
                <w:spacing w:val="-14"/>
                <w:lang w:bidi="ru-RU"/>
              </w:rPr>
              <w:t xml:space="preserve"> </w:t>
            </w:r>
            <w:r w:rsidRPr="007F64F6">
              <w:rPr>
                <w:color w:val="FF0000"/>
                <w:lang w:bidi="ru-RU"/>
              </w:rPr>
              <w:t xml:space="preserve">ВРУ к PEN-проводнику от </w:t>
            </w:r>
            <w:r w:rsidRPr="007F64F6">
              <w:rPr>
                <w:color w:val="FF0000"/>
                <w:spacing w:val="-6"/>
                <w:lang w:bidi="ru-RU"/>
              </w:rPr>
              <w:t>ТП</w:t>
            </w:r>
          </w:p>
        </w:tc>
        <w:tc>
          <w:tcPr>
            <w:tcW w:w="1810" w:type="pct"/>
            <w:vAlign w:val="center"/>
          </w:tcPr>
          <w:p w14:paraId="04DC7122" w14:textId="69DA9B0D"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Нулевой</w:t>
            </w:r>
            <w:r w:rsidRPr="007F64F6">
              <w:rPr>
                <w:color w:val="FF0000"/>
                <w:spacing w:val="-14"/>
                <w:lang w:bidi="ru-RU"/>
              </w:rPr>
              <w:t xml:space="preserve"> </w:t>
            </w:r>
            <w:r w:rsidRPr="007F64F6">
              <w:rPr>
                <w:color w:val="FF0000"/>
                <w:lang w:bidi="ru-RU"/>
              </w:rPr>
              <w:t>и</w:t>
            </w:r>
            <w:r w:rsidRPr="007F64F6">
              <w:rPr>
                <w:color w:val="FF0000"/>
                <w:spacing w:val="-15"/>
                <w:lang w:bidi="ru-RU"/>
              </w:rPr>
              <w:t xml:space="preserve"> </w:t>
            </w:r>
            <w:r w:rsidRPr="007F64F6">
              <w:rPr>
                <w:color w:val="FF0000"/>
                <w:lang w:bidi="ru-RU"/>
              </w:rPr>
              <w:t>заземляющий</w:t>
            </w:r>
            <w:r w:rsidRPr="007F64F6">
              <w:rPr>
                <w:color w:val="FF0000"/>
                <w:spacing w:val="-15"/>
                <w:lang w:bidi="ru-RU"/>
              </w:rPr>
              <w:t xml:space="preserve"> </w:t>
            </w:r>
            <w:r w:rsidRPr="007F64F6">
              <w:rPr>
                <w:color w:val="FF0000"/>
                <w:lang w:bidi="ru-RU"/>
              </w:rPr>
              <w:t xml:space="preserve">провода соединятся с шинами в шкафу </w:t>
            </w:r>
            <w:r w:rsidRPr="007F64F6">
              <w:rPr>
                <w:color w:val="FF0000"/>
                <w:spacing w:val="-4"/>
                <w:lang w:bidi="ru-RU"/>
              </w:rPr>
              <w:t>ВРУ.</w:t>
            </w:r>
          </w:p>
        </w:tc>
        <w:tc>
          <w:tcPr>
            <w:tcW w:w="1065" w:type="pct"/>
            <w:gridSpan w:val="2"/>
            <w:vAlign w:val="center"/>
          </w:tcPr>
          <w:p w14:paraId="17ECE21F" w14:textId="49A3608D" w:rsidR="009D570F" w:rsidRPr="007F64F6" w:rsidRDefault="009D570F" w:rsidP="008A6E40">
            <w:pPr>
              <w:widowControl w:val="0"/>
              <w:suppressAutoHyphens/>
              <w:contextualSpacing/>
              <w:jc w:val="center"/>
              <w:rPr>
                <w:b/>
                <w:color w:val="FF0000"/>
                <w:spacing w:val="-2"/>
                <w:lang w:bidi="ru-RU"/>
              </w:rPr>
            </w:pPr>
            <w:r w:rsidRPr="007F64F6">
              <w:rPr>
                <w:rFonts w:ascii="Calibri" w:hAnsi="Calibri"/>
                <w:noProof/>
                <w:color w:val="FF0000"/>
              </w:rPr>
              <w:drawing>
                <wp:inline distT="0" distB="0" distL="0" distR="0" wp14:anchorId="1BBBDBAA" wp14:editId="584F4FA9">
                  <wp:extent cx="1959972" cy="1005840"/>
                  <wp:effectExtent l="0" t="0" r="2540" b="3810"/>
                  <wp:docPr id="77"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38" cstate="print"/>
                          <a:stretch>
                            <a:fillRect/>
                          </a:stretch>
                        </pic:blipFill>
                        <pic:spPr>
                          <a:xfrm>
                            <a:off x="0" y="0"/>
                            <a:ext cx="1962084" cy="1006924"/>
                          </a:xfrm>
                          <a:prstGeom prst="rect">
                            <a:avLst/>
                          </a:prstGeom>
                        </pic:spPr>
                      </pic:pic>
                    </a:graphicData>
                  </a:graphic>
                </wp:inline>
              </w:drawing>
            </w:r>
          </w:p>
        </w:tc>
        <w:tc>
          <w:tcPr>
            <w:tcW w:w="1217" w:type="pct"/>
            <w:gridSpan w:val="2"/>
            <w:vAlign w:val="center"/>
          </w:tcPr>
          <w:p w14:paraId="75AB7EA6" w14:textId="03A423DD" w:rsidR="009D570F" w:rsidRPr="007F64F6" w:rsidRDefault="009D570F" w:rsidP="008A6E40">
            <w:pPr>
              <w:widowControl w:val="0"/>
              <w:suppressAutoHyphens/>
              <w:contextualSpacing/>
              <w:jc w:val="center"/>
              <w:rPr>
                <w:b/>
                <w:color w:val="FF0000"/>
                <w:lang w:bidi="ru-RU"/>
              </w:rPr>
            </w:pPr>
            <w:r w:rsidRPr="007F64F6">
              <w:rPr>
                <w:color w:val="FF0000"/>
                <w:lang w:bidi="ru-RU"/>
              </w:rPr>
              <w:t>Провод силовой ВВГнг-LS 1×2,5</w:t>
            </w:r>
            <w:r w:rsidRPr="007F64F6">
              <w:rPr>
                <w:color w:val="FF0000"/>
                <w:spacing w:val="-17"/>
                <w:lang w:bidi="ru-RU"/>
              </w:rPr>
              <w:t xml:space="preserve"> </w:t>
            </w:r>
            <w:r w:rsidRPr="007F64F6">
              <w:rPr>
                <w:color w:val="FF0000"/>
                <w:lang w:bidi="ru-RU"/>
              </w:rPr>
              <w:t>синий</w:t>
            </w:r>
            <w:r w:rsidRPr="007F64F6">
              <w:rPr>
                <w:color w:val="FF0000"/>
                <w:spacing w:val="-16"/>
                <w:lang w:bidi="ru-RU"/>
              </w:rPr>
              <w:t xml:space="preserve"> </w:t>
            </w:r>
            <w:proofErr w:type="spellStart"/>
            <w:r w:rsidRPr="007F64F6">
              <w:rPr>
                <w:color w:val="FF0000"/>
                <w:lang w:bidi="ru-RU"/>
              </w:rPr>
              <w:t>однопроволочный</w:t>
            </w:r>
            <w:proofErr w:type="spellEnd"/>
            <w:r w:rsidRPr="007F64F6">
              <w:rPr>
                <w:color w:val="FF0000"/>
                <w:lang w:bidi="ru-RU"/>
              </w:rPr>
              <w:t xml:space="preserve">, Провод силовой ВВГнг-LS 1×2,5 желто-зеленый </w:t>
            </w:r>
            <w:proofErr w:type="spellStart"/>
            <w:r w:rsidRPr="007F64F6">
              <w:rPr>
                <w:color w:val="FF0000"/>
                <w:lang w:bidi="ru-RU"/>
              </w:rPr>
              <w:t>однопроволочный</w:t>
            </w:r>
            <w:proofErr w:type="spellEnd"/>
            <w:r w:rsidRPr="007F64F6">
              <w:rPr>
                <w:color w:val="FF0000"/>
                <w:lang w:bidi="ru-RU"/>
              </w:rPr>
              <w:t xml:space="preserve">, </w:t>
            </w:r>
            <w:proofErr w:type="spellStart"/>
            <w:r w:rsidRPr="007F64F6">
              <w:rPr>
                <w:color w:val="FF0000"/>
                <w:lang w:bidi="ru-RU"/>
              </w:rPr>
              <w:t>бокорезы</w:t>
            </w:r>
            <w:proofErr w:type="spellEnd"/>
            <w:r w:rsidRPr="007F64F6">
              <w:rPr>
                <w:color w:val="FF0000"/>
                <w:lang w:bidi="ru-RU"/>
              </w:rPr>
              <w:t>, инструмент для снятия изоляции, отвертка с крестовым шлицем, гаечный ключ</w:t>
            </w:r>
            <w:r w:rsidRPr="007F64F6">
              <w:rPr>
                <w:color w:val="FF0000"/>
                <w:spacing w:val="-6"/>
                <w:lang w:bidi="ru-RU"/>
              </w:rPr>
              <w:t xml:space="preserve"> </w:t>
            </w:r>
            <w:r w:rsidRPr="007F64F6">
              <w:rPr>
                <w:color w:val="FF0000"/>
                <w:lang w:bidi="ru-RU"/>
              </w:rPr>
              <w:t>13</w:t>
            </w:r>
            <w:r w:rsidRPr="007F64F6">
              <w:rPr>
                <w:color w:val="FF0000"/>
                <w:spacing w:val="-4"/>
                <w:lang w:bidi="ru-RU"/>
              </w:rPr>
              <w:t xml:space="preserve"> </w:t>
            </w:r>
            <w:r w:rsidRPr="007F64F6">
              <w:rPr>
                <w:color w:val="FF0000"/>
                <w:spacing w:val="-5"/>
                <w:lang w:bidi="ru-RU"/>
              </w:rPr>
              <w:t>мм</w:t>
            </w:r>
          </w:p>
        </w:tc>
      </w:tr>
      <w:tr w:rsidR="007F64F6" w:rsidRPr="007F64F6" w14:paraId="41BA136A" w14:textId="77777777" w:rsidTr="00E8321C">
        <w:tblPrEx>
          <w:tblLook w:val="01E0" w:firstRow="1" w:lastRow="1" w:firstColumn="1" w:lastColumn="1" w:noHBand="0" w:noVBand="0"/>
        </w:tblPrEx>
        <w:trPr>
          <w:gridAfter w:val="2"/>
          <w:wAfter w:w="16" w:type="pct"/>
          <w:cantSplit/>
          <w:trHeight w:val="407"/>
        </w:trPr>
        <w:tc>
          <w:tcPr>
            <w:tcW w:w="208" w:type="pct"/>
            <w:vAlign w:val="center"/>
          </w:tcPr>
          <w:p w14:paraId="4B0080F8" w14:textId="77777777" w:rsidR="009D570F" w:rsidRPr="007F64F6" w:rsidRDefault="009D570F" w:rsidP="008A6E40">
            <w:pPr>
              <w:widowControl w:val="0"/>
              <w:jc w:val="center"/>
              <w:rPr>
                <w:color w:val="FF0000"/>
                <w:lang w:bidi="ru-RU"/>
              </w:rPr>
            </w:pPr>
          </w:p>
          <w:p w14:paraId="1F0EA98A" w14:textId="622C136D" w:rsidR="009D570F" w:rsidRPr="007F64F6" w:rsidRDefault="009D570F" w:rsidP="008A6E40">
            <w:pPr>
              <w:widowControl w:val="0"/>
              <w:suppressAutoHyphens/>
              <w:contextualSpacing/>
              <w:jc w:val="center"/>
              <w:rPr>
                <w:b/>
                <w:color w:val="FF0000"/>
                <w:spacing w:val="-10"/>
                <w:lang w:bidi="ru-RU"/>
              </w:rPr>
            </w:pPr>
            <w:r w:rsidRPr="007F64F6">
              <w:rPr>
                <w:color w:val="FF0000"/>
                <w:spacing w:val="-5"/>
                <w:lang w:bidi="ru-RU"/>
              </w:rPr>
              <w:t>13</w:t>
            </w:r>
          </w:p>
        </w:tc>
        <w:tc>
          <w:tcPr>
            <w:tcW w:w="684" w:type="pct"/>
            <w:vAlign w:val="center"/>
          </w:tcPr>
          <w:p w14:paraId="4FF229C4" w14:textId="77777777" w:rsidR="009D570F" w:rsidRPr="007F64F6" w:rsidRDefault="009D570F" w:rsidP="008A6E40">
            <w:pPr>
              <w:widowControl w:val="0"/>
              <w:jc w:val="center"/>
              <w:rPr>
                <w:color w:val="FF0000"/>
                <w:lang w:bidi="ru-RU"/>
              </w:rPr>
            </w:pPr>
          </w:p>
          <w:p w14:paraId="108AC543" w14:textId="0018BD57" w:rsidR="009D570F" w:rsidRPr="007F64F6" w:rsidRDefault="009D570F" w:rsidP="008A6E40">
            <w:pPr>
              <w:widowControl w:val="0"/>
              <w:suppressAutoHyphens/>
              <w:contextualSpacing/>
              <w:jc w:val="center"/>
              <w:rPr>
                <w:b/>
                <w:color w:val="FF0000"/>
                <w:spacing w:val="-2"/>
                <w:lang w:bidi="ru-RU"/>
              </w:rPr>
            </w:pPr>
            <w:r w:rsidRPr="007F64F6">
              <w:rPr>
                <w:color w:val="FF0000"/>
                <w:spacing w:val="-2"/>
                <w:lang w:bidi="ru-RU"/>
              </w:rPr>
              <w:t xml:space="preserve">Соединение </w:t>
            </w:r>
            <w:r w:rsidRPr="007F64F6">
              <w:rPr>
                <w:color w:val="FF0000"/>
                <w:lang w:bidi="ru-RU"/>
              </w:rPr>
              <w:t>вторичных цепей между</w:t>
            </w:r>
            <w:r w:rsidRPr="007F64F6">
              <w:rPr>
                <w:color w:val="FF0000"/>
                <w:spacing w:val="-17"/>
                <w:lang w:bidi="ru-RU"/>
              </w:rPr>
              <w:t xml:space="preserve"> </w:t>
            </w:r>
            <w:r w:rsidRPr="007F64F6">
              <w:rPr>
                <w:color w:val="FF0000"/>
                <w:lang w:bidi="ru-RU"/>
              </w:rPr>
              <w:t xml:space="preserve">обмотками </w:t>
            </w:r>
            <w:r w:rsidRPr="007F64F6">
              <w:rPr>
                <w:color w:val="FF0000"/>
                <w:spacing w:val="-2"/>
                <w:lang w:bidi="ru-RU"/>
              </w:rPr>
              <w:t xml:space="preserve">трансформаторов </w:t>
            </w:r>
            <w:r w:rsidRPr="007F64F6">
              <w:rPr>
                <w:color w:val="FF0000"/>
                <w:lang w:bidi="ru-RU"/>
              </w:rPr>
              <w:t>тока и счетчика</w:t>
            </w:r>
          </w:p>
        </w:tc>
        <w:tc>
          <w:tcPr>
            <w:tcW w:w="1810" w:type="pct"/>
            <w:vAlign w:val="center"/>
          </w:tcPr>
          <w:p w14:paraId="36BE62AC" w14:textId="5024688E"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 xml:space="preserve">Провод и гофрированная труба </w:t>
            </w:r>
            <w:proofErr w:type="spellStart"/>
            <w:r w:rsidRPr="007F64F6">
              <w:rPr>
                <w:color w:val="FF0000"/>
                <w:lang w:bidi="ru-RU"/>
              </w:rPr>
              <w:t>отмеряются</w:t>
            </w:r>
            <w:proofErr w:type="spellEnd"/>
            <w:r w:rsidRPr="007F64F6">
              <w:rPr>
                <w:color w:val="FF0000"/>
                <w:spacing w:val="-7"/>
                <w:lang w:bidi="ru-RU"/>
              </w:rPr>
              <w:t xml:space="preserve"> </w:t>
            </w:r>
            <w:r w:rsidRPr="007F64F6">
              <w:rPr>
                <w:color w:val="FF0000"/>
                <w:lang w:bidi="ru-RU"/>
              </w:rPr>
              <w:t>по</w:t>
            </w:r>
            <w:r w:rsidRPr="007F64F6">
              <w:rPr>
                <w:color w:val="FF0000"/>
                <w:spacing w:val="-8"/>
                <w:lang w:bidi="ru-RU"/>
              </w:rPr>
              <w:t xml:space="preserve"> </w:t>
            </w:r>
            <w:r w:rsidRPr="007F64F6">
              <w:rPr>
                <w:color w:val="FF0000"/>
                <w:lang w:bidi="ru-RU"/>
              </w:rPr>
              <w:t>месту</w:t>
            </w:r>
            <w:r w:rsidRPr="007F64F6">
              <w:rPr>
                <w:color w:val="FF0000"/>
                <w:spacing w:val="-6"/>
                <w:lang w:bidi="ru-RU"/>
              </w:rPr>
              <w:t xml:space="preserve"> </w:t>
            </w:r>
            <w:r w:rsidRPr="007F64F6">
              <w:rPr>
                <w:color w:val="FF0000"/>
                <w:lang w:bidi="ru-RU"/>
              </w:rPr>
              <w:t>с</w:t>
            </w:r>
            <w:r w:rsidRPr="007F64F6">
              <w:rPr>
                <w:color w:val="FF0000"/>
                <w:spacing w:val="-8"/>
                <w:lang w:bidi="ru-RU"/>
              </w:rPr>
              <w:t xml:space="preserve"> </w:t>
            </w:r>
            <w:r w:rsidRPr="007F64F6">
              <w:rPr>
                <w:color w:val="FF0000"/>
                <w:lang w:bidi="ru-RU"/>
              </w:rPr>
              <w:t>небольшим запасом, отрезаются, проводятся через гофрированную трубу, производится разделка кабеля, снятие изоляции с концов, соединяются провода вторичной обмотки трансформатора тока и клеммы</w:t>
            </w:r>
            <w:r w:rsidRPr="007F64F6">
              <w:rPr>
                <w:color w:val="FF0000"/>
                <w:spacing w:val="-15"/>
                <w:lang w:bidi="ru-RU"/>
              </w:rPr>
              <w:t xml:space="preserve"> </w:t>
            </w:r>
            <w:r w:rsidRPr="007F64F6">
              <w:rPr>
                <w:color w:val="FF0000"/>
                <w:lang w:bidi="ru-RU"/>
              </w:rPr>
              <w:t>цепей</w:t>
            </w:r>
            <w:r w:rsidRPr="007F64F6">
              <w:rPr>
                <w:color w:val="FF0000"/>
                <w:spacing w:val="-15"/>
                <w:lang w:bidi="ru-RU"/>
              </w:rPr>
              <w:t xml:space="preserve"> </w:t>
            </w:r>
            <w:r w:rsidRPr="007F64F6">
              <w:rPr>
                <w:color w:val="FF0000"/>
                <w:lang w:bidi="ru-RU"/>
              </w:rPr>
              <w:t>тока</w:t>
            </w:r>
            <w:r w:rsidRPr="007F64F6">
              <w:rPr>
                <w:color w:val="FF0000"/>
                <w:spacing w:val="-15"/>
                <w:lang w:bidi="ru-RU"/>
              </w:rPr>
              <w:t xml:space="preserve"> </w:t>
            </w:r>
            <w:r w:rsidRPr="007F64F6">
              <w:rPr>
                <w:color w:val="FF0000"/>
                <w:lang w:bidi="ru-RU"/>
              </w:rPr>
              <w:t>испытательной колодки. Далее соединяются провода от клемм цепей тока на испытательной колодке и клемм счетчика №1, 3, 5.</w:t>
            </w:r>
          </w:p>
        </w:tc>
        <w:tc>
          <w:tcPr>
            <w:tcW w:w="1065" w:type="pct"/>
            <w:gridSpan w:val="2"/>
            <w:vAlign w:val="center"/>
          </w:tcPr>
          <w:p w14:paraId="40DC3754" w14:textId="64D4212A" w:rsidR="009D570F" w:rsidRPr="007F64F6" w:rsidRDefault="009D570F" w:rsidP="008A6E40">
            <w:pPr>
              <w:widowControl w:val="0"/>
              <w:suppressAutoHyphens/>
              <w:contextualSpacing/>
              <w:jc w:val="center"/>
              <w:rPr>
                <w:b/>
                <w:color w:val="FF0000"/>
                <w:spacing w:val="-2"/>
                <w:lang w:bidi="ru-RU"/>
              </w:rPr>
            </w:pPr>
            <w:r w:rsidRPr="007F64F6">
              <w:rPr>
                <w:rFonts w:ascii="Calibri" w:hAnsi="Calibri"/>
                <w:noProof/>
                <w:color w:val="FF0000"/>
              </w:rPr>
              <w:drawing>
                <wp:inline distT="0" distB="0" distL="0" distR="0" wp14:anchorId="39092432" wp14:editId="6CE7CE58">
                  <wp:extent cx="1925955" cy="1524000"/>
                  <wp:effectExtent l="0" t="0" r="0" b="0"/>
                  <wp:docPr id="78"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39" cstate="print"/>
                          <a:stretch>
                            <a:fillRect/>
                          </a:stretch>
                        </pic:blipFill>
                        <pic:spPr>
                          <a:xfrm>
                            <a:off x="0" y="0"/>
                            <a:ext cx="1926310" cy="1524281"/>
                          </a:xfrm>
                          <a:prstGeom prst="rect">
                            <a:avLst/>
                          </a:prstGeom>
                        </pic:spPr>
                      </pic:pic>
                    </a:graphicData>
                  </a:graphic>
                </wp:inline>
              </w:drawing>
            </w:r>
          </w:p>
        </w:tc>
        <w:tc>
          <w:tcPr>
            <w:tcW w:w="1217" w:type="pct"/>
            <w:gridSpan w:val="2"/>
            <w:vAlign w:val="center"/>
          </w:tcPr>
          <w:p w14:paraId="5B4358FF" w14:textId="42ADB103" w:rsidR="009D570F" w:rsidRPr="007F64F6" w:rsidRDefault="009D570F" w:rsidP="008A6E40">
            <w:pPr>
              <w:widowControl w:val="0"/>
              <w:suppressAutoHyphens/>
              <w:contextualSpacing/>
              <w:jc w:val="center"/>
              <w:rPr>
                <w:b/>
                <w:color w:val="FF0000"/>
                <w:lang w:bidi="ru-RU"/>
              </w:rPr>
            </w:pPr>
            <w:r w:rsidRPr="007F64F6">
              <w:rPr>
                <w:color w:val="FF0000"/>
                <w:lang w:bidi="ru-RU"/>
              </w:rPr>
              <w:t xml:space="preserve">Провод ВВГнг-LS 1×2,5, </w:t>
            </w:r>
            <w:proofErr w:type="spellStart"/>
            <w:r w:rsidRPr="007F64F6">
              <w:rPr>
                <w:color w:val="FF0000"/>
                <w:lang w:bidi="ru-RU"/>
              </w:rPr>
              <w:t>бокорезы</w:t>
            </w:r>
            <w:proofErr w:type="spellEnd"/>
            <w:r w:rsidRPr="007F64F6">
              <w:rPr>
                <w:color w:val="FF0000"/>
                <w:lang w:bidi="ru-RU"/>
              </w:rPr>
              <w:t>, инструмент для снятия изоляции,</w:t>
            </w:r>
            <w:r w:rsidRPr="007F64F6">
              <w:rPr>
                <w:color w:val="FF0000"/>
                <w:spacing w:val="-1"/>
                <w:lang w:bidi="ru-RU"/>
              </w:rPr>
              <w:t xml:space="preserve"> </w:t>
            </w:r>
            <w:r w:rsidRPr="007F64F6">
              <w:rPr>
                <w:color w:val="FF0000"/>
                <w:lang w:bidi="ru-RU"/>
              </w:rPr>
              <w:t>отвертка</w:t>
            </w:r>
            <w:r w:rsidRPr="007F64F6">
              <w:rPr>
                <w:color w:val="FF0000"/>
                <w:spacing w:val="-1"/>
                <w:lang w:bidi="ru-RU"/>
              </w:rPr>
              <w:t xml:space="preserve"> </w:t>
            </w:r>
            <w:r w:rsidRPr="007F64F6">
              <w:rPr>
                <w:color w:val="FF0000"/>
                <w:lang w:bidi="ru-RU"/>
              </w:rPr>
              <w:t>с крестовым</w:t>
            </w:r>
            <w:r w:rsidRPr="007F64F6">
              <w:rPr>
                <w:color w:val="FF0000"/>
                <w:spacing w:val="-13"/>
                <w:lang w:bidi="ru-RU"/>
              </w:rPr>
              <w:t xml:space="preserve"> </w:t>
            </w:r>
            <w:r w:rsidRPr="007F64F6">
              <w:rPr>
                <w:color w:val="FF0000"/>
                <w:lang w:bidi="ru-RU"/>
              </w:rPr>
              <w:t>шлицем,</w:t>
            </w:r>
            <w:r w:rsidRPr="007F64F6">
              <w:rPr>
                <w:color w:val="FF0000"/>
                <w:spacing w:val="-14"/>
                <w:lang w:bidi="ru-RU"/>
              </w:rPr>
              <w:t xml:space="preserve"> </w:t>
            </w:r>
            <w:r w:rsidRPr="007F64F6">
              <w:rPr>
                <w:color w:val="FF0000"/>
                <w:lang w:bidi="ru-RU"/>
              </w:rPr>
              <w:t>клещи</w:t>
            </w:r>
            <w:r w:rsidRPr="007F64F6">
              <w:rPr>
                <w:color w:val="FF0000"/>
                <w:spacing w:val="-14"/>
                <w:lang w:bidi="ru-RU"/>
              </w:rPr>
              <w:t xml:space="preserve"> </w:t>
            </w:r>
            <w:r w:rsidRPr="007F64F6">
              <w:rPr>
                <w:color w:val="FF0000"/>
                <w:lang w:bidi="ru-RU"/>
              </w:rPr>
              <w:t>с удлиненными губками.</w:t>
            </w:r>
          </w:p>
        </w:tc>
      </w:tr>
      <w:tr w:rsidR="007F64F6" w:rsidRPr="007F64F6" w14:paraId="1603D248" w14:textId="77777777" w:rsidTr="00E8321C">
        <w:tblPrEx>
          <w:tblLook w:val="01E0" w:firstRow="1" w:lastRow="1" w:firstColumn="1" w:lastColumn="1" w:noHBand="0" w:noVBand="0"/>
        </w:tblPrEx>
        <w:trPr>
          <w:gridAfter w:val="2"/>
          <w:wAfter w:w="16" w:type="pct"/>
          <w:cantSplit/>
          <w:trHeight w:val="407"/>
        </w:trPr>
        <w:tc>
          <w:tcPr>
            <w:tcW w:w="208" w:type="pct"/>
            <w:vAlign w:val="center"/>
          </w:tcPr>
          <w:p w14:paraId="35B52727" w14:textId="560FBD56" w:rsidR="009D570F" w:rsidRPr="007F64F6" w:rsidRDefault="009D570F" w:rsidP="008A6E40">
            <w:pPr>
              <w:widowControl w:val="0"/>
              <w:suppressAutoHyphens/>
              <w:contextualSpacing/>
              <w:jc w:val="center"/>
              <w:rPr>
                <w:b/>
                <w:color w:val="FF0000"/>
                <w:spacing w:val="-10"/>
                <w:lang w:bidi="ru-RU"/>
              </w:rPr>
            </w:pPr>
            <w:r w:rsidRPr="007F64F6">
              <w:rPr>
                <w:color w:val="FF0000"/>
                <w:spacing w:val="-5"/>
                <w:lang w:bidi="ru-RU"/>
              </w:rPr>
              <w:lastRenderedPageBreak/>
              <w:t>14</w:t>
            </w:r>
          </w:p>
        </w:tc>
        <w:tc>
          <w:tcPr>
            <w:tcW w:w="684" w:type="pct"/>
            <w:vAlign w:val="center"/>
          </w:tcPr>
          <w:p w14:paraId="01ABD1C6" w14:textId="34DF7ECF" w:rsidR="009D570F" w:rsidRPr="007F64F6" w:rsidRDefault="009D570F" w:rsidP="008A6E40">
            <w:pPr>
              <w:widowControl w:val="0"/>
              <w:suppressAutoHyphens/>
              <w:contextualSpacing/>
              <w:jc w:val="center"/>
              <w:rPr>
                <w:b/>
                <w:color w:val="FF0000"/>
                <w:spacing w:val="-2"/>
                <w:lang w:bidi="ru-RU"/>
              </w:rPr>
            </w:pPr>
            <w:r w:rsidRPr="007F64F6">
              <w:rPr>
                <w:color w:val="FF0000"/>
                <w:spacing w:val="-2"/>
                <w:lang w:bidi="ru-RU"/>
              </w:rPr>
              <w:t xml:space="preserve">Пломбировка трансформаторов </w:t>
            </w:r>
            <w:r w:rsidRPr="007F64F6">
              <w:rPr>
                <w:color w:val="FF0000"/>
                <w:lang w:bidi="ru-RU"/>
              </w:rPr>
              <w:t>тока,</w:t>
            </w:r>
            <w:r w:rsidRPr="007F64F6">
              <w:rPr>
                <w:color w:val="FF0000"/>
                <w:spacing w:val="-17"/>
                <w:lang w:bidi="ru-RU"/>
              </w:rPr>
              <w:t xml:space="preserve"> </w:t>
            </w:r>
            <w:r w:rsidRPr="007F64F6">
              <w:rPr>
                <w:color w:val="FF0000"/>
                <w:lang w:bidi="ru-RU"/>
              </w:rPr>
              <w:t xml:space="preserve">испытательной </w:t>
            </w:r>
            <w:proofErr w:type="spellStart"/>
            <w:r w:rsidRPr="007F64F6">
              <w:rPr>
                <w:color w:val="FF0000"/>
                <w:lang w:bidi="ru-RU"/>
              </w:rPr>
              <w:t>клеммной</w:t>
            </w:r>
            <w:proofErr w:type="spellEnd"/>
            <w:r w:rsidRPr="007F64F6">
              <w:rPr>
                <w:color w:val="FF0000"/>
                <w:spacing w:val="-17"/>
                <w:lang w:bidi="ru-RU"/>
              </w:rPr>
              <w:t xml:space="preserve"> </w:t>
            </w:r>
            <w:r w:rsidRPr="007F64F6">
              <w:rPr>
                <w:color w:val="FF0000"/>
                <w:lang w:bidi="ru-RU"/>
              </w:rPr>
              <w:t>колодки</w:t>
            </w:r>
            <w:r w:rsidRPr="007F64F6">
              <w:rPr>
                <w:color w:val="FF0000"/>
                <w:spacing w:val="-16"/>
                <w:lang w:bidi="ru-RU"/>
              </w:rPr>
              <w:t xml:space="preserve"> </w:t>
            </w:r>
            <w:r w:rsidRPr="007F64F6">
              <w:rPr>
                <w:color w:val="FF0000"/>
                <w:lang w:bidi="ru-RU"/>
              </w:rPr>
              <w:t xml:space="preserve">и </w:t>
            </w:r>
            <w:r w:rsidRPr="007F64F6">
              <w:rPr>
                <w:color w:val="FF0000"/>
                <w:spacing w:val="-2"/>
                <w:lang w:bidi="ru-RU"/>
              </w:rPr>
              <w:t>счетчика</w:t>
            </w:r>
          </w:p>
        </w:tc>
        <w:tc>
          <w:tcPr>
            <w:tcW w:w="1810" w:type="pct"/>
            <w:vAlign w:val="center"/>
          </w:tcPr>
          <w:p w14:paraId="379B3ACC" w14:textId="7D109A9F"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 xml:space="preserve">Трансформаторы тока, испытательная </w:t>
            </w:r>
            <w:proofErr w:type="spellStart"/>
            <w:r w:rsidRPr="007F64F6">
              <w:rPr>
                <w:color w:val="FF0000"/>
                <w:lang w:bidi="ru-RU"/>
              </w:rPr>
              <w:t>клеммная</w:t>
            </w:r>
            <w:proofErr w:type="spellEnd"/>
            <w:r w:rsidRPr="007F64F6">
              <w:rPr>
                <w:color w:val="FF0000"/>
                <w:lang w:bidi="ru-RU"/>
              </w:rPr>
              <w:t xml:space="preserve"> колодка и</w:t>
            </w:r>
            <w:r w:rsidRPr="007F64F6">
              <w:rPr>
                <w:color w:val="FF0000"/>
                <w:spacing w:val="-15"/>
                <w:lang w:bidi="ru-RU"/>
              </w:rPr>
              <w:t xml:space="preserve"> </w:t>
            </w:r>
            <w:r w:rsidRPr="007F64F6">
              <w:rPr>
                <w:color w:val="FF0000"/>
                <w:lang w:bidi="ru-RU"/>
              </w:rPr>
              <w:t>счетчик</w:t>
            </w:r>
            <w:r w:rsidRPr="007F64F6">
              <w:rPr>
                <w:color w:val="FF0000"/>
                <w:spacing w:val="-13"/>
                <w:lang w:bidi="ru-RU"/>
              </w:rPr>
              <w:t xml:space="preserve"> </w:t>
            </w:r>
            <w:r w:rsidRPr="007F64F6">
              <w:rPr>
                <w:color w:val="FF0000"/>
                <w:lang w:bidi="ru-RU"/>
              </w:rPr>
              <w:t>закрываются</w:t>
            </w:r>
            <w:r w:rsidRPr="007F64F6">
              <w:rPr>
                <w:color w:val="FF0000"/>
                <w:spacing w:val="-15"/>
                <w:lang w:bidi="ru-RU"/>
              </w:rPr>
              <w:t xml:space="preserve"> </w:t>
            </w:r>
            <w:r w:rsidRPr="007F64F6">
              <w:rPr>
                <w:color w:val="FF0000"/>
                <w:lang w:bidi="ru-RU"/>
              </w:rPr>
              <w:t>крышками и пломбируются</w:t>
            </w:r>
          </w:p>
        </w:tc>
        <w:tc>
          <w:tcPr>
            <w:tcW w:w="1065" w:type="pct"/>
            <w:gridSpan w:val="2"/>
            <w:vAlign w:val="center"/>
          </w:tcPr>
          <w:p w14:paraId="592B81D9" w14:textId="0108B449" w:rsidR="009D570F" w:rsidRPr="007F64F6" w:rsidRDefault="009D570F" w:rsidP="008A6E40">
            <w:pPr>
              <w:widowControl w:val="0"/>
              <w:suppressAutoHyphens/>
              <w:contextualSpacing/>
              <w:jc w:val="center"/>
              <w:rPr>
                <w:b/>
                <w:color w:val="FF0000"/>
                <w:spacing w:val="-2"/>
                <w:lang w:bidi="ru-RU"/>
              </w:rPr>
            </w:pPr>
            <w:r w:rsidRPr="007F64F6">
              <w:rPr>
                <w:rFonts w:ascii="Calibri" w:hAnsi="Calibri"/>
                <w:noProof/>
                <w:color w:val="FF0000"/>
              </w:rPr>
              <w:drawing>
                <wp:inline distT="0" distB="0" distL="0" distR="0" wp14:anchorId="45F90500" wp14:editId="15C7748C">
                  <wp:extent cx="1850191" cy="883920"/>
                  <wp:effectExtent l="0" t="0" r="0" b="0"/>
                  <wp:docPr id="79"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40" cstate="print"/>
                          <a:stretch>
                            <a:fillRect/>
                          </a:stretch>
                        </pic:blipFill>
                        <pic:spPr>
                          <a:xfrm>
                            <a:off x="0" y="0"/>
                            <a:ext cx="1868769" cy="892796"/>
                          </a:xfrm>
                          <a:prstGeom prst="rect">
                            <a:avLst/>
                          </a:prstGeom>
                        </pic:spPr>
                      </pic:pic>
                    </a:graphicData>
                  </a:graphic>
                </wp:inline>
              </w:drawing>
            </w:r>
          </w:p>
        </w:tc>
        <w:tc>
          <w:tcPr>
            <w:tcW w:w="1217" w:type="pct"/>
            <w:gridSpan w:val="2"/>
            <w:vAlign w:val="center"/>
          </w:tcPr>
          <w:p w14:paraId="75213539" w14:textId="3A47EEA0" w:rsidR="009D570F" w:rsidRPr="007F64F6" w:rsidRDefault="009D570F" w:rsidP="008A6E40">
            <w:pPr>
              <w:widowControl w:val="0"/>
              <w:suppressAutoHyphens/>
              <w:contextualSpacing/>
              <w:jc w:val="center"/>
              <w:rPr>
                <w:b/>
                <w:color w:val="FF0000"/>
                <w:lang w:bidi="ru-RU"/>
              </w:rPr>
            </w:pPr>
            <w:r w:rsidRPr="007F64F6">
              <w:rPr>
                <w:color w:val="FF0000"/>
                <w:lang w:bidi="ru-RU"/>
              </w:rPr>
              <w:t>Проволока,</w:t>
            </w:r>
            <w:r w:rsidRPr="007F64F6">
              <w:rPr>
                <w:color w:val="FF0000"/>
                <w:spacing w:val="-12"/>
                <w:lang w:bidi="ru-RU"/>
              </w:rPr>
              <w:t xml:space="preserve"> </w:t>
            </w:r>
            <w:r w:rsidRPr="007F64F6">
              <w:rPr>
                <w:color w:val="FF0000"/>
                <w:lang w:bidi="ru-RU"/>
              </w:rPr>
              <w:t>фирменная</w:t>
            </w:r>
            <w:r w:rsidRPr="007F64F6">
              <w:rPr>
                <w:color w:val="FF0000"/>
                <w:spacing w:val="-12"/>
                <w:lang w:bidi="ru-RU"/>
              </w:rPr>
              <w:t xml:space="preserve"> </w:t>
            </w:r>
            <w:r w:rsidRPr="007F64F6">
              <w:rPr>
                <w:color w:val="FF0000"/>
                <w:spacing w:val="-2"/>
                <w:lang w:bidi="ru-RU"/>
              </w:rPr>
              <w:t>пломба.</w:t>
            </w:r>
          </w:p>
        </w:tc>
      </w:tr>
      <w:tr w:rsidR="007F64F6" w:rsidRPr="007F64F6" w14:paraId="6C358C1F" w14:textId="77777777" w:rsidTr="00E8321C">
        <w:tblPrEx>
          <w:tblLook w:val="01E0" w:firstRow="1" w:lastRow="1" w:firstColumn="1" w:lastColumn="1" w:noHBand="0" w:noVBand="0"/>
        </w:tblPrEx>
        <w:trPr>
          <w:gridAfter w:val="2"/>
          <w:wAfter w:w="16" w:type="pct"/>
          <w:cantSplit/>
          <w:trHeight w:val="407"/>
        </w:trPr>
        <w:tc>
          <w:tcPr>
            <w:tcW w:w="208" w:type="pct"/>
            <w:vAlign w:val="center"/>
          </w:tcPr>
          <w:p w14:paraId="7C17830F" w14:textId="08BE6968" w:rsidR="009D570F" w:rsidRPr="007F64F6" w:rsidRDefault="009D570F" w:rsidP="008A6E40">
            <w:pPr>
              <w:widowControl w:val="0"/>
              <w:suppressAutoHyphens/>
              <w:contextualSpacing/>
              <w:jc w:val="center"/>
              <w:rPr>
                <w:b/>
                <w:color w:val="FF0000"/>
                <w:spacing w:val="-10"/>
                <w:lang w:bidi="ru-RU"/>
              </w:rPr>
            </w:pPr>
            <w:r w:rsidRPr="007F64F6">
              <w:rPr>
                <w:color w:val="FF0000"/>
                <w:spacing w:val="-5"/>
                <w:lang w:bidi="ru-RU"/>
              </w:rPr>
              <w:t>15</w:t>
            </w:r>
          </w:p>
        </w:tc>
        <w:tc>
          <w:tcPr>
            <w:tcW w:w="684" w:type="pct"/>
            <w:vAlign w:val="center"/>
          </w:tcPr>
          <w:p w14:paraId="0BDE6A97" w14:textId="77777777" w:rsidR="009D570F" w:rsidRPr="007F64F6" w:rsidRDefault="009D570F" w:rsidP="008A6E40">
            <w:pPr>
              <w:widowControl w:val="0"/>
              <w:spacing w:before="101"/>
              <w:jc w:val="center"/>
              <w:rPr>
                <w:color w:val="FF0000"/>
                <w:lang w:bidi="ru-RU"/>
              </w:rPr>
            </w:pPr>
          </w:p>
          <w:p w14:paraId="2D0BD501" w14:textId="6EABD1FC"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Уборка</w:t>
            </w:r>
            <w:r w:rsidRPr="007F64F6">
              <w:rPr>
                <w:color w:val="FF0000"/>
                <w:spacing w:val="-17"/>
                <w:lang w:bidi="ru-RU"/>
              </w:rPr>
              <w:t xml:space="preserve"> </w:t>
            </w:r>
            <w:r w:rsidRPr="007F64F6">
              <w:rPr>
                <w:color w:val="FF0000"/>
                <w:lang w:bidi="ru-RU"/>
              </w:rPr>
              <w:t>и</w:t>
            </w:r>
            <w:r w:rsidRPr="007F64F6">
              <w:rPr>
                <w:color w:val="FF0000"/>
                <w:spacing w:val="-16"/>
                <w:lang w:bidi="ru-RU"/>
              </w:rPr>
              <w:t xml:space="preserve"> </w:t>
            </w:r>
            <w:r w:rsidRPr="007F64F6">
              <w:rPr>
                <w:color w:val="FF0000"/>
                <w:lang w:bidi="ru-RU"/>
              </w:rPr>
              <w:t xml:space="preserve">приведение в порядок рабочего </w:t>
            </w:r>
            <w:r w:rsidRPr="007F64F6">
              <w:rPr>
                <w:color w:val="FF0000"/>
                <w:spacing w:val="-2"/>
                <w:lang w:bidi="ru-RU"/>
              </w:rPr>
              <w:t>места</w:t>
            </w:r>
          </w:p>
        </w:tc>
        <w:tc>
          <w:tcPr>
            <w:tcW w:w="1810" w:type="pct"/>
            <w:vAlign w:val="center"/>
          </w:tcPr>
          <w:p w14:paraId="39F75943" w14:textId="2E7398F4"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Собирается</w:t>
            </w:r>
            <w:r w:rsidRPr="007F64F6">
              <w:rPr>
                <w:color w:val="FF0000"/>
                <w:spacing w:val="-9"/>
                <w:lang w:bidi="ru-RU"/>
              </w:rPr>
              <w:t xml:space="preserve"> </w:t>
            </w:r>
            <w:r w:rsidRPr="007F64F6">
              <w:rPr>
                <w:color w:val="FF0000"/>
                <w:lang w:bidi="ru-RU"/>
              </w:rPr>
              <w:t>мусор</w:t>
            </w:r>
            <w:r w:rsidRPr="007F64F6">
              <w:rPr>
                <w:color w:val="FF0000"/>
                <w:spacing w:val="-12"/>
                <w:lang w:bidi="ru-RU"/>
              </w:rPr>
              <w:t xml:space="preserve"> </w:t>
            </w:r>
            <w:r w:rsidRPr="007F64F6">
              <w:rPr>
                <w:color w:val="FF0000"/>
                <w:lang w:bidi="ru-RU"/>
              </w:rPr>
              <w:t>и</w:t>
            </w:r>
            <w:r w:rsidRPr="007F64F6">
              <w:rPr>
                <w:color w:val="FF0000"/>
                <w:spacing w:val="-9"/>
                <w:lang w:bidi="ru-RU"/>
              </w:rPr>
              <w:t xml:space="preserve"> </w:t>
            </w:r>
            <w:r w:rsidRPr="007F64F6">
              <w:rPr>
                <w:color w:val="FF0000"/>
                <w:lang w:bidi="ru-RU"/>
              </w:rPr>
              <w:t>отходы</w:t>
            </w:r>
            <w:r w:rsidRPr="007F64F6">
              <w:rPr>
                <w:color w:val="FF0000"/>
                <w:spacing w:val="-12"/>
                <w:lang w:bidi="ru-RU"/>
              </w:rPr>
              <w:t xml:space="preserve"> </w:t>
            </w:r>
            <w:r w:rsidRPr="007F64F6">
              <w:rPr>
                <w:color w:val="FF0000"/>
                <w:lang w:bidi="ru-RU"/>
              </w:rPr>
              <w:t>от монтажа схемы, убираются инструменты и материалы</w:t>
            </w:r>
          </w:p>
        </w:tc>
        <w:tc>
          <w:tcPr>
            <w:tcW w:w="1065" w:type="pct"/>
            <w:gridSpan w:val="2"/>
            <w:vAlign w:val="center"/>
          </w:tcPr>
          <w:p w14:paraId="61282745" w14:textId="0A89B1B2" w:rsidR="009D570F" w:rsidRPr="007F64F6" w:rsidRDefault="009D570F" w:rsidP="008A6E40">
            <w:pPr>
              <w:widowControl w:val="0"/>
              <w:suppressAutoHyphens/>
              <w:contextualSpacing/>
              <w:jc w:val="center"/>
              <w:rPr>
                <w:b/>
                <w:color w:val="FF0000"/>
                <w:spacing w:val="-2"/>
                <w:lang w:bidi="ru-RU"/>
              </w:rPr>
            </w:pPr>
            <w:r w:rsidRPr="007F64F6">
              <w:rPr>
                <w:rFonts w:ascii="Calibri" w:hAnsi="Calibri"/>
                <w:noProof/>
                <w:color w:val="FF0000"/>
              </w:rPr>
              <w:drawing>
                <wp:inline distT="0" distB="0" distL="0" distR="0" wp14:anchorId="5F72A51F" wp14:editId="0574005F">
                  <wp:extent cx="1723249" cy="701040"/>
                  <wp:effectExtent l="0" t="0" r="0" b="3810"/>
                  <wp:docPr id="80"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41" cstate="print"/>
                          <a:stretch>
                            <a:fillRect/>
                          </a:stretch>
                        </pic:blipFill>
                        <pic:spPr>
                          <a:xfrm>
                            <a:off x="0" y="0"/>
                            <a:ext cx="1728148" cy="703033"/>
                          </a:xfrm>
                          <a:prstGeom prst="rect">
                            <a:avLst/>
                          </a:prstGeom>
                        </pic:spPr>
                      </pic:pic>
                    </a:graphicData>
                  </a:graphic>
                </wp:inline>
              </w:drawing>
            </w:r>
          </w:p>
        </w:tc>
        <w:tc>
          <w:tcPr>
            <w:tcW w:w="1217" w:type="pct"/>
            <w:gridSpan w:val="2"/>
            <w:vAlign w:val="center"/>
          </w:tcPr>
          <w:p w14:paraId="5C776A4A" w14:textId="4E75379B" w:rsidR="009D570F" w:rsidRPr="007F64F6" w:rsidRDefault="009D570F" w:rsidP="008A6E40">
            <w:pPr>
              <w:widowControl w:val="0"/>
              <w:suppressAutoHyphens/>
              <w:contextualSpacing/>
              <w:jc w:val="center"/>
              <w:rPr>
                <w:b/>
                <w:color w:val="FF0000"/>
                <w:lang w:bidi="ru-RU"/>
              </w:rPr>
            </w:pPr>
            <w:r w:rsidRPr="007F64F6">
              <w:rPr>
                <w:color w:val="FF0000"/>
                <w:lang w:bidi="ru-RU"/>
              </w:rPr>
              <w:t>Мусорные</w:t>
            </w:r>
            <w:r w:rsidRPr="007F64F6">
              <w:rPr>
                <w:color w:val="FF0000"/>
                <w:spacing w:val="-17"/>
                <w:lang w:bidi="ru-RU"/>
              </w:rPr>
              <w:t xml:space="preserve"> </w:t>
            </w:r>
            <w:r w:rsidRPr="007F64F6">
              <w:rPr>
                <w:color w:val="FF0000"/>
                <w:lang w:bidi="ru-RU"/>
              </w:rPr>
              <w:t>пакеты,</w:t>
            </w:r>
            <w:r w:rsidRPr="007F64F6">
              <w:rPr>
                <w:color w:val="FF0000"/>
                <w:spacing w:val="-16"/>
                <w:lang w:bidi="ru-RU"/>
              </w:rPr>
              <w:t xml:space="preserve"> </w:t>
            </w:r>
            <w:r w:rsidRPr="007F64F6">
              <w:rPr>
                <w:color w:val="FF0000"/>
                <w:lang w:bidi="ru-RU"/>
              </w:rPr>
              <w:t xml:space="preserve">пылесос </w:t>
            </w:r>
            <w:r w:rsidRPr="007F64F6">
              <w:rPr>
                <w:color w:val="FF0000"/>
                <w:spacing w:val="-2"/>
                <w:lang w:bidi="ru-RU"/>
              </w:rPr>
              <w:t>строительный</w:t>
            </w:r>
          </w:p>
        </w:tc>
      </w:tr>
      <w:tr w:rsidR="007F64F6" w:rsidRPr="007F64F6" w14:paraId="0B6778CC" w14:textId="77777777" w:rsidTr="00E8321C">
        <w:tblPrEx>
          <w:tblLook w:val="01E0" w:firstRow="1" w:lastRow="1" w:firstColumn="1" w:lastColumn="1" w:noHBand="0" w:noVBand="0"/>
        </w:tblPrEx>
        <w:trPr>
          <w:gridAfter w:val="2"/>
          <w:wAfter w:w="16" w:type="pct"/>
          <w:cantSplit/>
          <w:trHeight w:val="407"/>
        </w:trPr>
        <w:tc>
          <w:tcPr>
            <w:tcW w:w="208" w:type="pct"/>
            <w:vAlign w:val="center"/>
          </w:tcPr>
          <w:p w14:paraId="6AD8CDE9" w14:textId="0166B859" w:rsidR="009D570F" w:rsidRPr="007F64F6" w:rsidRDefault="009D570F" w:rsidP="008A6E40">
            <w:pPr>
              <w:widowControl w:val="0"/>
              <w:suppressAutoHyphens/>
              <w:contextualSpacing/>
              <w:jc w:val="center"/>
              <w:rPr>
                <w:b/>
                <w:color w:val="FF0000"/>
                <w:spacing w:val="-10"/>
                <w:lang w:bidi="ru-RU"/>
              </w:rPr>
            </w:pPr>
            <w:r w:rsidRPr="007F64F6">
              <w:rPr>
                <w:color w:val="FF0000"/>
                <w:spacing w:val="-5"/>
                <w:lang w:bidi="ru-RU"/>
              </w:rPr>
              <w:t>16</w:t>
            </w:r>
          </w:p>
        </w:tc>
        <w:tc>
          <w:tcPr>
            <w:tcW w:w="684" w:type="pct"/>
            <w:vAlign w:val="center"/>
          </w:tcPr>
          <w:p w14:paraId="1A604F18" w14:textId="5CBAE03C"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Подача</w:t>
            </w:r>
            <w:r w:rsidRPr="007F64F6">
              <w:rPr>
                <w:color w:val="FF0000"/>
                <w:spacing w:val="-17"/>
                <w:lang w:bidi="ru-RU"/>
              </w:rPr>
              <w:t xml:space="preserve"> </w:t>
            </w:r>
            <w:r w:rsidRPr="007F64F6">
              <w:rPr>
                <w:color w:val="FF0000"/>
                <w:lang w:bidi="ru-RU"/>
              </w:rPr>
              <w:t>напряжения на шкаф ВРУ</w:t>
            </w:r>
          </w:p>
        </w:tc>
        <w:tc>
          <w:tcPr>
            <w:tcW w:w="1810" w:type="pct"/>
            <w:vAlign w:val="center"/>
          </w:tcPr>
          <w:p w14:paraId="7BC71179" w14:textId="19623A87" w:rsidR="009D570F" w:rsidRPr="007F64F6" w:rsidRDefault="009D570F" w:rsidP="008A6E40">
            <w:pPr>
              <w:widowControl w:val="0"/>
              <w:suppressAutoHyphens/>
              <w:contextualSpacing/>
              <w:jc w:val="center"/>
              <w:rPr>
                <w:b/>
                <w:color w:val="FF0000"/>
                <w:spacing w:val="-2"/>
                <w:lang w:bidi="ru-RU"/>
              </w:rPr>
            </w:pPr>
            <w:r w:rsidRPr="007F64F6">
              <w:rPr>
                <w:color w:val="FF0000"/>
                <w:lang w:bidi="ru-RU"/>
              </w:rPr>
              <w:t>Выполняется</w:t>
            </w:r>
            <w:r w:rsidRPr="007F64F6">
              <w:rPr>
                <w:color w:val="FF0000"/>
                <w:spacing w:val="-12"/>
                <w:lang w:bidi="ru-RU"/>
              </w:rPr>
              <w:t xml:space="preserve"> </w:t>
            </w:r>
            <w:r w:rsidRPr="007F64F6">
              <w:rPr>
                <w:color w:val="FF0000"/>
                <w:lang w:bidi="ru-RU"/>
              </w:rPr>
              <w:t>по</w:t>
            </w:r>
            <w:r w:rsidRPr="007F64F6">
              <w:rPr>
                <w:color w:val="FF0000"/>
                <w:spacing w:val="-11"/>
                <w:lang w:bidi="ru-RU"/>
              </w:rPr>
              <w:t xml:space="preserve"> </w:t>
            </w:r>
            <w:r w:rsidRPr="007F64F6">
              <w:rPr>
                <w:color w:val="FF0000"/>
                <w:lang w:bidi="ru-RU"/>
              </w:rPr>
              <w:t>наряду-</w:t>
            </w:r>
            <w:r w:rsidRPr="007F64F6">
              <w:rPr>
                <w:color w:val="FF0000"/>
                <w:spacing w:val="-2"/>
                <w:lang w:bidi="ru-RU"/>
              </w:rPr>
              <w:t>допуску</w:t>
            </w:r>
          </w:p>
        </w:tc>
        <w:tc>
          <w:tcPr>
            <w:tcW w:w="1065" w:type="pct"/>
            <w:gridSpan w:val="2"/>
            <w:vAlign w:val="center"/>
          </w:tcPr>
          <w:p w14:paraId="1EF65348" w14:textId="686C0802" w:rsidR="009D570F" w:rsidRPr="007F64F6" w:rsidRDefault="009D570F" w:rsidP="00381ACE">
            <w:pPr>
              <w:widowControl w:val="0"/>
              <w:suppressAutoHyphens/>
              <w:spacing w:before="40" w:after="40"/>
              <w:jc w:val="center"/>
              <w:rPr>
                <w:b/>
                <w:color w:val="FF0000"/>
                <w:spacing w:val="-2"/>
                <w:lang w:bidi="ru-RU"/>
              </w:rPr>
            </w:pPr>
            <w:r w:rsidRPr="007F64F6">
              <w:rPr>
                <w:rFonts w:ascii="Calibri" w:hAnsi="Calibri"/>
                <w:noProof/>
                <w:color w:val="FF0000"/>
              </w:rPr>
              <w:drawing>
                <wp:inline distT="0" distB="0" distL="0" distR="0" wp14:anchorId="137C330F" wp14:editId="272DF04E">
                  <wp:extent cx="1890514" cy="563880"/>
                  <wp:effectExtent l="0" t="0" r="0" b="7620"/>
                  <wp:docPr id="81"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42" cstate="print"/>
                          <a:stretch>
                            <a:fillRect/>
                          </a:stretch>
                        </pic:blipFill>
                        <pic:spPr>
                          <a:xfrm>
                            <a:off x="0" y="0"/>
                            <a:ext cx="1892155" cy="564369"/>
                          </a:xfrm>
                          <a:prstGeom prst="rect">
                            <a:avLst/>
                          </a:prstGeom>
                        </pic:spPr>
                      </pic:pic>
                    </a:graphicData>
                  </a:graphic>
                </wp:inline>
              </w:drawing>
            </w:r>
          </w:p>
        </w:tc>
        <w:tc>
          <w:tcPr>
            <w:tcW w:w="1217" w:type="pct"/>
            <w:gridSpan w:val="2"/>
            <w:vAlign w:val="center"/>
          </w:tcPr>
          <w:p w14:paraId="6AE5C29A" w14:textId="341F7A7A" w:rsidR="009D570F" w:rsidRPr="007F64F6" w:rsidRDefault="009D570F" w:rsidP="008A6E40">
            <w:pPr>
              <w:widowControl w:val="0"/>
              <w:suppressAutoHyphens/>
              <w:contextualSpacing/>
              <w:jc w:val="center"/>
              <w:rPr>
                <w:b/>
                <w:color w:val="FF0000"/>
                <w:lang w:bidi="ru-RU"/>
              </w:rPr>
            </w:pPr>
            <w:r w:rsidRPr="007F64F6">
              <w:rPr>
                <w:color w:val="FF0000"/>
                <w:lang w:bidi="ru-RU"/>
              </w:rPr>
              <w:t>Автоматический</w:t>
            </w:r>
            <w:r w:rsidRPr="007F64F6">
              <w:rPr>
                <w:color w:val="FF0000"/>
                <w:spacing w:val="-17"/>
                <w:lang w:bidi="ru-RU"/>
              </w:rPr>
              <w:t xml:space="preserve"> </w:t>
            </w:r>
            <w:r w:rsidRPr="007F64F6">
              <w:rPr>
                <w:color w:val="FF0000"/>
                <w:lang w:bidi="ru-RU"/>
              </w:rPr>
              <w:t xml:space="preserve">выключатель и рубильник на фидере 0,4 </w:t>
            </w:r>
            <w:proofErr w:type="spellStart"/>
            <w:r w:rsidRPr="007F64F6">
              <w:rPr>
                <w:color w:val="FF0000"/>
                <w:lang w:bidi="ru-RU"/>
              </w:rPr>
              <w:t>кВ</w:t>
            </w:r>
            <w:proofErr w:type="spellEnd"/>
            <w:r w:rsidRPr="007F64F6">
              <w:rPr>
                <w:color w:val="FF0000"/>
                <w:lang w:bidi="ru-RU"/>
              </w:rPr>
              <w:t xml:space="preserve"> </w:t>
            </w:r>
            <w:r w:rsidRPr="007F64F6">
              <w:rPr>
                <w:color w:val="FF0000"/>
                <w:spacing w:val="-6"/>
                <w:lang w:bidi="ru-RU"/>
              </w:rPr>
              <w:t>ТП</w:t>
            </w:r>
          </w:p>
        </w:tc>
      </w:tr>
    </w:tbl>
    <w:p w14:paraId="5D2393B3" w14:textId="35959E75" w:rsidR="00D8745A" w:rsidRPr="007F64F6" w:rsidRDefault="00D8745A" w:rsidP="00C97FB0">
      <w:pPr>
        <w:widowControl w:val="0"/>
        <w:contextualSpacing/>
        <w:rPr>
          <w:rFonts w:eastAsia="Calibri"/>
          <w:color w:val="FF0000"/>
          <w:sz w:val="28"/>
          <w:szCs w:val="22"/>
          <w:lang w:eastAsia="en-US"/>
        </w:rPr>
      </w:pPr>
    </w:p>
    <w:p w14:paraId="47ECB65C" w14:textId="3FE46AA8" w:rsidR="009D570F" w:rsidRPr="007F64F6" w:rsidRDefault="009D570F" w:rsidP="009D570F">
      <w:pPr>
        <w:widowControl w:val="0"/>
        <w:tabs>
          <w:tab w:val="left" w:pos="8928"/>
        </w:tabs>
        <w:contextualSpacing/>
        <w:rPr>
          <w:rFonts w:eastAsia="Calibri"/>
          <w:color w:val="FF0000"/>
          <w:sz w:val="28"/>
          <w:szCs w:val="22"/>
          <w:lang w:eastAsia="en-US"/>
        </w:rPr>
      </w:pPr>
      <w:r w:rsidRPr="007F64F6">
        <w:rPr>
          <w:rFonts w:eastAsia="Calibri"/>
          <w:color w:val="FF0000"/>
          <w:sz w:val="28"/>
          <w:szCs w:val="22"/>
          <w:lang w:eastAsia="en-US"/>
        </w:rPr>
        <w:tab/>
      </w:r>
    </w:p>
    <w:tbl>
      <w:tblPr>
        <w:tblStyle w:val="TableNormal"/>
        <w:tblW w:w="5000" w:type="pct"/>
        <w:tblLook w:val="01E0" w:firstRow="1" w:lastRow="1" w:firstColumn="1" w:lastColumn="1" w:noHBand="0" w:noVBand="0"/>
      </w:tblPr>
      <w:tblGrid>
        <w:gridCol w:w="7512"/>
        <w:gridCol w:w="7058"/>
      </w:tblGrid>
      <w:tr w:rsidR="007F64F6" w:rsidRPr="007F64F6" w14:paraId="4BF33121" w14:textId="77777777" w:rsidTr="007F64F6">
        <w:trPr>
          <w:trHeight w:val="1329"/>
        </w:trPr>
        <w:tc>
          <w:tcPr>
            <w:tcW w:w="2578" w:type="pct"/>
          </w:tcPr>
          <w:p w14:paraId="485D36CC" w14:textId="77777777" w:rsidR="007F64F6" w:rsidRPr="007F64F6" w:rsidRDefault="007F64F6" w:rsidP="007F64F6">
            <w:pPr>
              <w:spacing w:before="67"/>
              <w:rPr>
                <w:color w:val="FF0000"/>
                <w:sz w:val="26"/>
                <w:szCs w:val="22"/>
                <w:lang w:val="ru-RU" w:bidi="ru-RU"/>
              </w:rPr>
            </w:pPr>
          </w:p>
          <w:p w14:paraId="3B0C0ED2" w14:textId="77777777" w:rsidR="007F64F6" w:rsidRPr="00381ACE" w:rsidRDefault="007F64F6" w:rsidP="007F64F6">
            <w:pPr>
              <w:ind w:left="8"/>
              <w:jc w:val="center"/>
              <w:rPr>
                <w:color w:val="FF0000"/>
                <w:spacing w:val="-2"/>
                <w:sz w:val="26"/>
                <w:szCs w:val="22"/>
                <w:lang w:val="ru-RU" w:bidi="ru-RU"/>
              </w:rPr>
            </w:pPr>
            <w:r w:rsidRPr="00381ACE">
              <w:rPr>
                <w:color w:val="FF0000"/>
                <w:spacing w:val="-2"/>
                <w:sz w:val="26"/>
                <w:szCs w:val="22"/>
                <w:lang w:val="ru-RU" w:bidi="ru-RU"/>
              </w:rPr>
              <w:t>СОСТАВИЛ:</w:t>
            </w:r>
          </w:p>
          <w:p w14:paraId="58A1588B" w14:textId="5497D098" w:rsidR="007F64F6" w:rsidRPr="00381ACE" w:rsidRDefault="007F64F6" w:rsidP="007F64F6">
            <w:pPr>
              <w:ind w:left="8"/>
              <w:jc w:val="center"/>
              <w:rPr>
                <w:color w:val="FF0000"/>
                <w:spacing w:val="-2"/>
                <w:sz w:val="26"/>
                <w:szCs w:val="22"/>
                <w:lang w:val="ru-RU" w:bidi="ru-RU"/>
              </w:rPr>
            </w:pPr>
          </w:p>
          <w:p w14:paraId="5F2A2751" w14:textId="77777777" w:rsidR="007F64F6" w:rsidRPr="00381ACE" w:rsidRDefault="007F64F6" w:rsidP="007F64F6">
            <w:pPr>
              <w:ind w:left="8"/>
              <w:jc w:val="center"/>
              <w:rPr>
                <w:color w:val="FF0000"/>
                <w:spacing w:val="-2"/>
                <w:sz w:val="26"/>
                <w:szCs w:val="22"/>
                <w:lang w:val="ru-RU" w:bidi="ru-RU"/>
              </w:rPr>
            </w:pPr>
          </w:p>
          <w:p w14:paraId="40CEA68F" w14:textId="05B50E03" w:rsidR="007F64F6" w:rsidRPr="007F64F6" w:rsidRDefault="007F64F6" w:rsidP="007F64F6">
            <w:pPr>
              <w:ind w:left="8"/>
              <w:jc w:val="center"/>
              <w:rPr>
                <w:color w:val="FF0000"/>
                <w:spacing w:val="-2"/>
                <w:sz w:val="26"/>
                <w:szCs w:val="22"/>
                <w:lang w:val="ru-RU" w:bidi="ru-RU"/>
              </w:rPr>
            </w:pPr>
            <w:r w:rsidRPr="007F64F6">
              <w:rPr>
                <w:color w:val="FF0000"/>
                <w:spacing w:val="-2"/>
                <w:sz w:val="26"/>
                <w:szCs w:val="22"/>
                <w:lang w:val="ru-RU" w:bidi="ru-RU"/>
              </w:rPr>
              <w:t>_____________  _____________</w:t>
            </w:r>
          </w:p>
          <w:p w14:paraId="5BDFE211" w14:textId="1B3A8843" w:rsidR="007F64F6" w:rsidRPr="00381ACE" w:rsidRDefault="007F64F6" w:rsidP="007F64F6">
            <w:pPr>
              <w:spacing w:line="20" w:lineRule="exact"/>
              <w:ind w:left="2142"/>
              <w:rPr>
                <w:color w:val="FF0000"/>
                <w:sz w:val="2"/>
                <w:szCs w:val="22"/>
                <w:lang w:val="ru-RU" w:bidi="ru-RU"/>
              </w:rPr>
            </w:pPr>
          </w:p>
          <w:p w14:paraId="36F09BE4" w14:textId="77777777" w:rsidR="007F64F6" w:rsidRPr="00381ACE" w:rsidRDefault="007F64F6" w:rsidP="007F64F6">
            <w:pPr>
              <w:tabs>
                <w:tab w:val="left" w:pos="2490"/>
              </w:tabs>
              <w:ind w:left="312"/>
              <w:jc w:val="center"/>
              <w:rPr>
                <w:i/>
                <w:color w:val="FF0000"/>
                <w:sz w:val="20"/>
                <w:szCs w:val="20"/>
                <w:lang w:val="ru-RU" w:bidi="ru-RU"/>
              </w:rPr>
            </w:pPr>
            <w:r w:rsidRPr="007F64F6">
              <w:rPr>
                <w:i/>
                <w:color w:val="FF0000"/>
                <w:spacing w:val="-2"/>
                <w:sz w:val="20"/>
                <w:szCs w:val="20"/>
                <w:lang w:val="ru-RU" w:bidi="ru-RU"/>
              </w:rPr>
              <w:t>Подпись</w:t>
            </w:r>
            <w:r w:rsidRPr="00381ACE">
              <w:rPr>
                <w:i/>
                <w:color w:val="FF0000"/>
                <w:sz w:val="20"/>
                <w:szCs w:val="20"/>
                <w:lang w:val="ru-RU" w:bidi="ru-RU"/>
              </w:rPr>
              <w:tab/>
            </w:r>
            <w:r w:rsidRPr="00381ACE">
              <w:rPr>
                <w:i/>
                <w:color w:val="FF0000"/>
                <w:spacing w:val="-2"/>
                <w:sz w:val="20"/>
                <w:szCs w:val="20"/>
                <w:lang w:val="ru-RU" w:bidi="ru-RU"/>
              </w:rPr>
              <w:t>Ф.И.О.</w:t>
            </w:r>
          </w:p>
        </w:tc>
        <w:tc>
          <w:tcPr>
            <w:tcW w:w="2422" w:type="pct"/>
          </w:tcPr>
          <w:p w14:paraId="47993B04" w14:textId="77777777" w:rsidR="007F64F6" w:rsidRPr="00381ACE" w:rsidRDefault="007F64F6" w:rsidP="007F64F6">
            <w:pPr>
              <w:spacing w:before="67"/>
              <w:rPr>
                <w:color w:val="FF0000"/>
                <w:sz w:val="26"/>
                <w:szCs w:val="22"/>
                <w:lang w:val="ru-RU" w:bidi="ru-RU"/>
              </w:rPr>
            </w:pPr>
          </w:p>
          <w:p w14:paraId="5C79E357" w14:textId="77777777" w:rsidR="007F64F6" w:rsidRPr="007F64F6" w:rsidRDefault="007F64F6" w:rsidP="007F64F6">
            <w:pPr>
              <w:ind w:left="5"/>
              <w:jc w:val="center"/>
              <w:rPr>
                <w:color w:val="FF0000"/>
                <w:sz w:val="26"/>
                <w:szCs w:val="22"/>
                <w:lang w:bidi="ru-RU"/>
              </w:rPr>
            </w:pPr>
            <w:r w:rsidRPr="007F64F6">
              <w:rPr>
                <w:color w:val="FF0000"/>
                <w:spacing w:val="-2"/>
                <w:sz w:val="26"/>
                <w:szCs w:val="22"/>
                <w:lang w:bidi="ru-RU"/>
              </w:rPr>
              <w:t>СОГЛАСОВАНО:</w:t>
            </w:r>
          </w:p>
          <w:p w14:paraId="4B13671B" w14:textId="77777777" w:rsidR="007F64F6" w:rsidRPr="007F64F6" w:rsidRDefault="007F64F6" w:rsidP="007F64F6">
            <w:pPr>
              <w:spacing w:before="1" w:line="298" w:lineRule="exact"/>
              <w:ind w:left="66"/>
              <w:jc w:val="center"/>
              <w:rPr>
                <w:color w:val="FF0000"/>
                <w:sz w:val="26"/>
                <w:szCs w:val="22"/>
                <w:lang w:bidi="ru-RU"/>
              </w:rPr>
            </w:pPr>
            <w:r w:rsidRPr="007F64F6">
              <w:rPr>
                <w:color w:val="FF0000"/>
                <w:sz w:val="26"/>
                <w:szCs w:val="22"/>
                <w:lang w:val="ru-RU" w:bidi="ru-RU"/>
              </w:rPr>
              <w:t xml:space="preserve">Руководитель </w:t>
            </w:r>
            <w:r w:rsidRPr="007F64F6">
              <w:rPr>
                <w:color w:val="FF0000"/>
                <w:sz w:val="26"/>
                <w:szCs w:val="22"/>
                <w:lang w:bidi="ru-RU"/>
              </w:rPr>
              <w:t xml:space="preserve">работы </w:t>
            </w:r>
          </w:p>
          <w:p w14:paraId="4267633B" w14:textId="77777777" w:rsidR="007F64F6" w:rsidRPr="007F64F6" w:rsidRDefault="007F64F6" w:rsidP="007F64F6">
            <w:pPr>
              <w:tabs>
                <w:tab w:val="left" w:pos="4919"/>
              </w:tabs>
              <w:spacing w:before="1" w:line="298" w:lineRule="exact"/>
              <w:ind w:left="66"/>
              <w:jc w:val="center"/>
              <w:rPr>
                <w:color w:val="FF0000"/>
                <w:sz w:val="26"/>
                <w:szCs w:val="22"/>
                <w:lang w:bidi="ru-RU"/>
              </w:rPr>
            </w:pPr>
          </w:p>
          <w:p w14:paraId="1356A1E8" w14:textId="7AFDFD49" w:rsidR="007F64F6" w:rsidRPr="007F64F6" w:rsidRDefault="007F64F6" w:rsidP="007F64F6">
            <w:pPr>
              <w:tabs>
                <w:tab w:val="left" w:pos="4919"/>
              </w:tabs>
              <w:spacing w:before="1" w:line="298" w:lineRule="exact"/>
              <w:ind w:left="66"/>
              <w:jc w:val="center"/>
              <w:rPr>
                <w:color w:val="FF0000"/>
                <w:sz w:val="26"/>
                <w:szCs w:val="22"/>
                <w:lang w:bidi="ru-RU"/>
              </w:rPr>
            </w:pPr>
            <w:r w:rsidRPr="007F64F6">
              <w:rPr>
                <w:color w:val="FF0000"/>
                <w:sz w:val="26"/>
                <w:szCs w:val="22"/>
                <w:lang w:bidi="ru-RU"/>
              </w:rPr>
              <w:t>_________________</w:t>
            </w:r>
          </w:p>
          <w:p w14:paraId="7D8E0217" w14:textId="77777777" w:rsidR="007F64F6" w:rsidRPr="007F64F6" w:rsidRDefault="007F64F6" w:rsidP="007F64F6">
            <w:pPr>
              <w:ind w:left="2801" w:hanging="2653"/>
              <w:jc w:val="center"/>
              <w:rPr>
                <w:i/>
                <w:color w:val="FF0000"/>
                <w:sz w:val="20"/>
                <w:szCs w:val="20"/>
                <w:lang w:bidi="ru-RU"/>
              </w:rPr>
            </w:pPr>
            <w:r w:rsidRPr="007F64F6">
              <w:rPr>
                <w:i/>
                <w:color w:val="FF0000"/>
                <w:spacing w:val="-2"/>
                <w:sz w:val="20"/>
                <w:szCs w:val="20"/>
                <w:lang w:val="ru-RU" w:bidi="ru-RU"/>
              </w:rPr>
              <w:t>Подпись</w:t>
            </w:r>
          </w:p>
        </w:tc>
      </w:tr>
    </w:tbl>
    <w:p w14:paraId="6A20BB8E" w14:textId="4AC37228" w:rsidR="009D570F" w:rsidRPr="007F64F6" w:rsidRDefault="009D570F" w:rsidP="009D570F">
      <w:pPr>
        <w:widowControl w:val="0"/>
        <w:tabs>
          <w:tab w:val="left" w:pos="9096"/>
        </w:tabs>
        <w:contextualSpacing/>
        <w:rPr>
          <w:rFonts w:eastAsia="Calibri"/>
          <w:color w:val="FF0000"/>
          <w:sz w:val="28"/>
          <w:szCs w:val="22"/>
          <w:lang w:eastAsia="en-US"/>
        </w:rPr>
      </w:pPr>
    </w:p>
    <w:p w14:paraId="425016A8" w14:textId="0122969E" w:rsidR="009D570F" w:rsidRPr="007F64F6" w:rsidRDefault="009D570F" w:rsidP="009D570F">
      <w:pPr>
        <w:widowControl w:val="0"/>
        <w:tabs>
          <w:tab w:val="left" w:pos="9960"/>
        </w:tabs>
        <w:contextualSpacing/>
        <w:rPr>
          <w:rFonts w:eastAsia="Calibri"/>
          <w:color w:val="FF0000"/>
          <w:sz w:val="28"/>
          <w:szCs w:val="22"/>
          <w:lang w:eastAsia="en-US"/>
        </w:rPr>
      </w:pPr>
      <w:r w:rsidRPr="007F64F6">
        <w:rPr>
          <w:rFonts w:eastAsia="Calibri"/>
          <w:color w:val="FF0000"/>
          <w:sz w:val="28"/>
          <w:szCs w:val="22"/>
          <w:lang w:eastAsia="en-US"/>
        </w:rPr>
        <w:tab/>
      </w:r>
    </w:p>
    <w:p w14:paraId="78CF080F" w14:textId="594914B2" w:rsidR="00D8745A" w:rsidRPr="007F64F6" w:rsidRDefault="00D8745A" w:rsidP="00274CF3">
      <w:pPr>
        <w:jc w:val="both"/>
        <w:rPr>
          <w:b/>
          <w:color w:val="FF0000"/>
          <w:sz w:val="32"/>
          <w:szCs w:val="32"/>
        </w:rPr>
      </w:pPr>
    </w:p>
    <w:p w14:paraId="209AB854" w14:textId="77777777" w:rsidR="001F057A" w:rsidRPr="007F64F6" w:rsidRDefault="001F057A" w:rsidP="00274CF3">
      <w:pPr>
        <w:jc w:val="both"/>
        <w:rPr>
          <w:b/>
          <w:color w:val="FF0000"/>
          <w:sz w:val="32"/>
          <w:szCs w:val="32"/>
        </w:rPr>
        <w:sectPr w:rsidR="001F057A" w:rsidRPr="007F64F6" w:rsidSect="001F057A">
          <w:footerReference w:type="default" r:id="rId43"/>
          <w:pgSz w:w="16838" w:h="11906" w:orient="landscape"/>
          <w:pgMar w:top="1701" w:right="1134" w:bottom="851" w:left="1134" w:header="709" w:footer="709" w:gutter="0"/>
          <w:cols w:space="708"/>
          <w:titlePg/>
          <w:docGrid w:linePitch="360"/>
        </w:sectPr>
      </w:pPr>
    </w:p>
    <w:p w14:paraId="1C225146" w14:textId="2F7C3254" w:rsidR="00E042F5" w:rsidRPr="007F64F6" w:rsidRDefault="00E042F5" w:rsidP="007F64F6">
      <w:pPr>
        <w:pStyle w:val="2"/>
        <w:spacing w:before="0" w:after="100" w:afterAutospacing="1"/>
        <w:jc w:val="center"/>
        <w:rPr>
          <w:rFonts w:ascii="Times New Roman" w:hAnsi="Times New Roman" w:cs="Times New Roman"/>
          <w:bCs w:val="0"/>
          <w:color w:val="FF0000"/>
          <w:sz w:val="28"/>
          <w:szCs w:val="28"/>
        </w:rPr>
      </w:pPr>
      <w:bookmarkStart w:id="15" w:name="_Toc163805233"/>
      <w:r w:rsidRPr="007F64F6">
        <w:rPr>
          <w:rFonts w:ascii="Times New Roman" w:hAnsi="Times New Roman" w:cs="Times New Roman"/>
          <w:bCs w:val="0"/>
          <w:color w:val="FF0000"/>
          <w:sz w:val="28"/>
          <w:szCs w:val="28"/>
        </w:rPr>
        <w:lastRenderedPageBreak/>
        <w:t>Заключение</w:t>
      </w:r>
      <w:bookmarkEnd w:id="15"/>
    </w:p>
    <w:p w14:paraId="064AA04B" w14:textId="37B5AC75" w:rsidR="00B847AB" w:rsidRPr="007F64F6" w:rsidRDefault="00B847AB" w:rsidP="007E482B">
      <w:pPr>
        <w:spacing w:line="276" w:lineRule="auto"/>
        <w:ind w:firstLine="709"/>
        <w:jc w:val="both"/>
        <w:textAlignment w:val="top"/>
        <w:rPr>
          <w:color w:val="FF0000"/>
          <w:sz w:val="28"/>
          <w:szCs w:val="28"/>
        </w:rPr>
      </w:pPr>
      <w:r w:rsidRPr="007F64F6">
        <w:rPr>
          <w:color w:val="FF0000"/>
          <w:sz w:val="28"/>
          <w:szCs w:val="28"/>
        </w:rPr>
        <w:t xml:space="preserve">Производственную практику проходил </w:t>
      </w:r>
      <w:r w:rsidR="007F64F6" w:rsidRPr="007F64F6">
        <w:rPr>
          <w:bCs/>
          <w:color w:val="FF0000"/>
          <w:sz w:val="28"/>
          <w:szCs w:val="28"/>
        </w:rPr>
        <w:t xml:space="preserve">в </w:t>
      </w:r>
      <w:r w:rsidR="007F64F6" w:rsidRPr="007F64F6">
        <w:rPr>
          <w:rFonts w:eastAsia="Calibri"/>
          <w:color w:val="FF0000"/>
          <w:sz w:val="28"/>
          <w:szCs w:val="28"/>
        </w:rPr>
        <w:t>электромонтажном управление</w:t>
      </w:r>
      <w:r w:rsidR="007F64F6" w:rsidRPr="007F64F6">
        <w:rPr>
          <w:bCs/>
          <w:color w:val="FF0000"/>
          <w:sz w:val="28"/>
          <w:szCs w:val="28"/>
        </w:rPr>
        <w:t xml:space="preserve"> (ЭМУ)</w:t>
      </w:r>
      <w:r w:rsidRPr="007F64F6">
        <w:rPr>
          <w:color w:val="FF0000"/>
          <w:sz w:val="28"/>
          <w:szCs w:val="28"/>
        </w:rPr>
        <w:t xml:space="preserve"> </w:t>
      </w:r>
      <w:r w:rsidR="007F64F6" w:rsidRPr="007F64F6">
        <w:rPr>
          <w:color w:val="FF0000"/>
          <w:sz w:val="28"/>
          <w:szCs w:val="28"/>
        </w:rPr>
        <w:t>ООО</w:t>
      </w:r>
      <w:r w:rsidRPr="007F64F6">
        <w:rPr>
          <w:color w:val="FF0000"/>
          <w:sz w:val="28"/>
          <w:szCs w:val="28"/>
        </w:rPr>
        <w:t xml:space="preserve"> «</w:t>
      </w:r>
      <w:proofErr w:type="spellStart"/>
      <w:r w:rsidRPr="007F64F6">
        <w:rPr>
          <w:color w:val="FF0000"/>
          <w:sz w:val="28"/>
          <w:szCs w:val="28"/>
        </w:rPr>
        <w:t>Электрострой</w:t>
      </w:r>
      <w:proofErr w:type="spellEnd"/>
      <w:r w:rsidRPr="007F64F6">
        <w:rPr>
          <w:color w:val="FF0000"/>
          <w:sz w:val="28"/>
          <w:szCs w:val="28"/>
        </w:rPr>
        <w:t xml:space="preserve">», который находится в муниципальном округе Академический города Москвы. Организация занимается в основном </w:t>
      </w:r>
      <w:r w:rsidR="007E482B" w:rsidRPr="007F64F6">
        <w:rPr>
          <w:color w:val="FF0000"/>
          <w:sz w:val="28"/>
          <w:szCs w:val="28"/>
        </w:rPr>
        <w:t>п</w:t>
      </w:r>
      <w:r w:rsidRPr="007F64F6">
        <w:rPr>
          <w:color w:val="FF0000"/>
          <w:sz w:val="28"/>
          <w:szCs w:val="28"/>
        </w:rPr>
        <w:t>роизводство</w:t>
      </w:r>
      <w:r w:rsidR="007E482B" w:rsidRPr="007F64F6">
        <w:rPr>
          <w:color w:val="FF0000"/>
          <w:sz w:val="28"/>
          <w:szCs w:val="28"/>
        </w:rPr>
        <w:t>м</w:t>
      </w:r>
      <w:r w:rsidRPr="007F64F6">
        <w:rPr>
          <w:color w:val="FF0000"/>
          <w:sz w:val="28"/>
          <w:szCs w:val="28"/>
        </w:rPr>
        <w:t xml:space="preserve"> электромонтажных работ</w:t>
      </w:r>
      <w:r w:rsidR="007E482B" w:rsidRPr="007F64F6">
        <w:rPr>
          <w:color w:val="FF0000"/>
          <w:sz w:val="28"/>
          <w:szCs w:val="28"/>
        </w:rPr>
        <w:t>, также производит с</w:t>
      </w:r>
      <w:r w:rsidRPr="007F64F6">
        <w:rPr>
          <w:color w:val="FF0000"/>
          <w:sz w:val="28"/>
          <w:szCs w:val="28"/>
        </w:rPr>
        <w:t>троительство жилых и нежилых зданий</w:t>
      </w:r>
      <w:r w:rsidR="007E482B" w:rsidRPr="007F64F6">
        <w:rPr>
          <w:color w:val="FF0000"/>
          <w:sz w:val="28"/>
          <w:szCs w:val="28"/>
        </w:rPr>
        <w:t>, п</w:t>
      </w:r>
      <w:r w:rsidRPr="007F64F6">
        <w:rPr>
          <w:color w:val="FF0000"/>
          <w:sz w:val="28"/>
          <w:szCs w:val="28"/>
        </w:rPr>
        <w:t>роизводство прочих строительно-монтажных работ</w:t>
      </w:r>
      <w:r w:rsidR="007E482B" w:rsidRPr="007F64F6">
        <w:rPr>
          <w:color w:val="FF0000"/>
          <w:sz w:val="28"/>
          <w:szCs w:val="28"/>
        </w:rPr>
        <w:t>, п</w:t>
      </w:r>
      <w:r w:rsidRPr="007F64F6">
        <w:rPr>
          <w:color w:val="FF0000"/>
          <w:sz w:val="28"/>
          <w:szCs w:val="28"/>
        </w:rPr>
        <w:t>роизводство штукатурных работ</w:t>
      </w:r>
      <w:r w:rsidR="007E482B" w:rsidRPr="007F64F6">
        <w:rPr>
          <w:color w:val="FF0000"/>
          <w:sz w:val="28"/>
          <w:szCs w:val="28"/>
        </w:rPr>
        <w:t xml:space="preserve"> и р</w:t>
      </w:r>
      <w:r w:rsidRPr="007F64F6">
        <w:rPr>
          <w:color w:val="FF0000"/>
          <w:sz w:val="28"/>
          <w:szCs w:val="28"/>
        </w:rPr>
        <w:t>аботы по устройству покрытий полов и облицовке стен</w:t>
      </w:r>
      <w:r w:rsidR="007E482B" w:rsidRPr="007F64F6">
        <w:rPr>
          <w:color w:val="FF0000"/>
          <w:sz w:val="28"/>
          <w:szCs w:val="28"/>
        </w:rPr>
        <w:t>.</w:t>
      </w:r>
    </w:p>
    <w:p w14:paraId="1737701E" w14:textId="3D9C2BD2" w:rsidR="007E482B" w:rsidRPr="007F64F6" w:rsidRDefault="007E482B" w:rsidP="007E482B">
      <w:pPr>
        <w:widowControl w:val="0"/>
        <w:autoSpaceDE w:val="0"/>
        <w:autoSpaceDN w:val="0"/>
        <w:adjustRightInd w:val="0"/>
        <w:spacing w:line="276" w:lineRule="auto"/>
        <w:ind w:firstLine="720"/>
        <w:jc w:val="both"/>
        <w:rPr>
          <w:bCs/>
          <w:color w:val="FF0000"/>
          <w:sz w:val="28"/>
          <w:szCs w:val="28"/>
        </w:rPr>
      </w:pPr>
      <w:r w:rsidRPr="007F64F6">
        <w:rPr>
          <w:bCs/>
          <w:color w:val="FF0000"/>
          <w:sz w:val="28"/>
          <w:szCs w:val="28"/>
        </w:rPr>
        <w:t>Перед прохождени</w:t>
      </w:r>
      <w:r w:rsidR="007F64F6" w:rsidRPr="007F64F6">
        <w:rPr>
          <w:bCs/>
          <w:color w:val="FF0000"/>
          <w:sz w:val="28"/>
          <w:szCs w:val="28"/>
        </w:rPr>
        <w:t>ем</w:t>
      </w:r>
      <w:r w:rsidRPr="007F64F6">
        <w:rPr>
          <w:bCs/>
          <w:color w:val="FF0000"/>
          <w:sz w:val="28"/>
          <w:szCs w:val="28"/>
        </w:rPr>
        <w:t xml:space="preserve"> производственной практики, на предприятие прошел инструктаж по соблюдению правил противопожарной безопасности, правил охраны труда, техники безопасности, санитарно-эпидемиологических правил и гигиенических нормативов.</w:t>
      </w:r>
    </w:p>
    <w:p w14:paraId="44D4FE2C" w14:textId="77777777" w:rsidR="007E482B" w:rsidRPr="007F64F6" w:rsidRDefault="007E482B" w:rsidP="007E482B">
      <w:pPr>
        <w:widowControl w:val="0"/>
        <w:autoSpaceDE w:val="0"/>
        <w:autoSpaceDN w:val="0"/>
        <w:adjustRightInd w:val="0"/>
        <w:spacing w:line="276" w:lineRule="auto"/>
        <w:ind w:firstLine="720"/>
        <w:jc w:val="both"/>
        <w:rPr>
          <w:bCs/>
          <w:color w:val="FF0000"/>
          <w:sz w:val="28"/>
          <w:szCs w:val="28"/>
        </w:rPr>
      </w:pPr>
      <w:r w:rsidRPr="007F64F6">
        <w:rPr>
          <w:bCs/>
          <w:color w:val="FF0000"/>
          <w:sz w:val="28"/>
          <w:szCs w:val="28"/>
        </w:rPr>
        <w:t xml:space="preserve">Изучил организационную структуру предприятия и </w:t>
      </w:r>
      <w:r w:rsidRPr="007F64F6">
        <w:rPr>
          <w:rFonts w:eastAsia="Calibri"/>
          <w:color w:val="FF0000"/>
          <w:sz w:val="28"/>
        </w:rPr>
        <w:t xml:space="preserve">электромонтажного управления, а также </w:t>
      </w:r>
      <w:r w:rsidRPr="007F64F6">
        <w:rPr>
          <w:bCs/>
          <w:color w:val="FF0000"/>
          <w:sz w:val="28"/>
          <w:szCs w:val="28"/>
        </w:rPr>
        <w:t>особенности хозяйственной деятельности предприятия.</w:t>
      </w:r>
    </w:p>
    <w:p w14:paraId="3A27BE91" w14:textId="65716B2C" w:rsidR="007E482B" w:rsidRPr="007F64F6" w:rsidRDefault="007E482B" w:rsidP="007E482B">
      <w:pPr>
        <w:widowControl w:val="0"/>
        <w:autoSpaceDE w:val="0"/>
        <w:autoSpaceDN w:val="0"/>
        <w:adjustRightInd w:val="0"/>
        <w:spacing w:line="276" w:lineRule="auto"/>
        <w:ind w:firstLine="720"/>
        <w:jc w:val="both"/>
        <w:rPr>
          <w:bCs/>
          <w:color w:val="FF0000"/>
          <w:sz w:val="28"/>
          <w:szCs w:val="28"/>
        </w:rPr>
      </w:pPr>
      <w:r w:rsidRPr="007F64F6">
        <w:rPr>
          <w:bCs/>
          <w:color w:val="FF0000"/>
          <w:sz w:val="28"/>
          <w:szCs w:val="28"/>
        </w:rPr>
        <w:t>На следующем этапе прохождение производственной практики собрал информацию о предприятии и анализировал содержания источников информации по производственной практике.</w:t>
      </w:r>
    </w:p>
    <w:p w14:paraId="7F0E8435" w14:textId="4EF03B4E" w:rsidR="007E482B" w:rsidRPr="007F64F6" w:rsidRDefault="007E482B" w:rsidP="007E482B">
      <w:pPr>
        <w:widowControl w:val="0"/>
        <w:autoSpaceDE w:val="0"/>
        <w:autoSpaceDN w:val="0"/>
        <w:adjustRightInd w:val="0"/>
        <w:spacing w:line="276" w:lineRule="auto"/>
        <w:ind w:firstLine="720"/>
        <w:jc w:val="both"/>
        <w:rPr>
          <w:color w:val="FF0000"/>
          <w:sz w:val="28"/>
          <w:szCs w:val="28"/>
        </w:rPr>
      </w:pPr>
      <w:r w:rsidRPr="007F64F6">
        <w:rPr>
          <w:color w:val="FF0000"/>
          <w:sz w:val="28"/>
          <w:szCs w:val="28"/>
        </w:rPr>
        <w:t xml:space="preserve">В ходе прохождения производственной практики мною были изучены должностные инструкции (обязанности и профессиональные компетенции) электромонтера по ремонту и обслуживанию, электромонтажника, мастера </w:t>
      </w:r>
      <w:proofErr w:type="spellStart"/>
      <w:r w:rsidRPr="007F64F6">
        <w:rPr>
          <w:color w:val="FF0000"/>
          <w:sz w:val="28"/>
          <w:szCs w:val="28"/>
        </w:rPr>
        <w:t>энергоучастка</w:t>
      </w:r>
      <w:proofErr w:type="spellEnd"/>
      <w:r w:rsidRPr="007F64F6">
        <w:rPr>
          <w:color w:val="FF0000"/>
          <w:sz w:val="28"/>
          <w:szCs w:val="28"/>
        </w:rPr>
        <w:t xml:space="preserve">, начальника участка монтажа электрооборудования. Ознакомился с методами и принимал непосредственное участие в проведение электромонтажных работ работниками ЭМУ. Самостоятельно разработал технологическую карту на монтаж схемы учета электроэнергии с трехфазным счетчиком и трансформаторами тока. Произвел </w:t>
      </w:r>
      <w:r w:rsidRPr="007F64F6">
        <w:rPr>
          <w:bCs/>
          <w:color w:val="FF0000"/>
          <w:sz w:val="28"/>
          <w:szCs w:val="28"/>
        </w:rPr>
        <w:t>обработку и анализ полученной информации о предприятие.</w:t>
      </w:r>
    </w:p>
    <w:p w14:paraId="38196DFC" w14:textId="1E11BAEB" w:rsidR="007E482B" w:rsidRPr="007F64F6" w:rsidRDefault="007E482B" w:rsidP="007E482B">
      <w:pPr>
        <w:spacing w:line="276" w:lineRule="auto"/>
        <w:ind w:firstLine="709"/>
        <w:jc w:val="both"/>
        <w:textAlignment w:val="top"/>
        <w:rPr>
          <w:color w:val="FF0000"/>
          <w:sz w:val="28"/>
          <w:szCs w:val="28"/>
        </w:rPr>
      </w:pPr>
    </w:p>
    <w:p w14:paraId="05AB20A9" w14:textId="6EC0E786" w:rsidR="007E482B" w:rsidRPr="007F64F6" w:rsidRDefault="007E482B" w:rsidP="00000607">
      <w:pPr>
        <w:pStyle w:val="2"/>
        <w:spacing w:before="240" w:after="240"/>
        <w:jc w:val="center"/>
        <w:rPr>
          <w:rFonts w:ascii="Times New Roman" w:hAnsi="Times New Roman" w:cs="Times New Roman"/>
          <w:color w:val="FF0000"/>
        </w:rPr>
      </w:pPr>
    </w:p>
    <w:p w14:paraId="797F0280" w14:textId="29830AA3" w:rsidR="007E482B" w:rsidRPr="007F64F6" w:rsidRDefault="007E482B" w:rsidP="007E482B">
      <w:pPr>
        <w:rPr>
          <w:color w:val="FF0000"/>
        </w:rPr>
      </w:pPr>
    </w:p>
    <w:p w14:paraId="233BD14E" w14:textId="4F997EB5" w:rsidR="007E482B" w:rsidRPr="007F64F6" w:rsidRDefault="007E482B" w:rsidP="007E482B">
      <w:pPr>
        <w:rPr>
          <w:color w:val="FF0000"/>
        </w:rPr>
      </w:pPr>
    </w:p>
    <w:p w14:paraId="4E9ED386" w14:textId="00B4BC1E" w:rsidR="007E482B" w:rsidRPr="007F64F6" w:rsidRDefault="007E482B" w:rsidP="007E482B">
      <w:pPr>
        <w:rPr>
          <w:color w:val="FF0000"/>
        </w:rPr>
      </w:pPr>
    </w:p>
    <w:p w14:paraId="30A17BE7" w14:textId="267D8DC1" w:rsidR="007E482B" w:rsidRPr="007F64F6" w:rsidRDefault="007E482B" w:rsidP="007E482B">
      <w:pPr>
        <w:rPr>
          <w:color w:val="FF0000"/>
        </w:rPr>
      </w:pPr>
    </w:p>
    <w:p w14:paraId="39B3FBBB" w14:textId="61E3AF00" w:rsidR="007E482B" w:rsidRPr="007F64F6" w:rsidRDefault="007E482B" w:rsidP="007E482B">
      <w:pPr>
        <w:rPr>
          <w:color w:val="FF0000"/>
        </w:rPr>
      </w:pPr>
    </w:p>
    <w:p w14:paraId="76BD87F6" w14:textId="2D2D07AD" w:rsidR="007F64F6" w:rsidRPr="007F64F6" w:rsidRDefault="007F64F6" w:rsidP="007E482B">
      <w:pPr>
        <w:rPr>
          <w:color w:val="FF0000"/>
        </w:rPr>
      </w:pPr>
    </w:p>
    <w:p w14:paraId="338C403B" w14:textId="744C6DA2" w:rsidR="007F64F6" w:rsidRPr="007F64F6" w:rsidRDefault="007F64F6" w:rsidP="007E482B">
      <w:pPr>
        <w:rPr>
          <w:color w:val="FF0000"/>
        </w:rPr>
      </w:pPr>
    </w:p>
    <w:p w14:paraId="3316D33E" w14:textId="5F549CE7" w:rsidR="007F64F6" w:rsidRPr="007F64F6" w:rsidRDefault="007F64F6" w:rsidP="007E482B">
      <w:pPr>
        <w:rPr>
          <w:color w:val="FF0000"/>
        </w:rPr>
      </w:pPr>
    </w:p>
    <w:p w14:paraId="4C1435D1" w14:textId="77777777" w:rsidR="007F64F6" w:rsidRPr="007F64F6" w:rsidRDefault="007F64F6" w:rsidP="007E482B">
      <w:pPr>
        <w:rPr>
          <w:color w:val="FF0000"/>
        </w:rPr>
      </w:pPr>
    </w:p>
    <w:p w14:paraId="6178C58D" w14:textId="77777777" w:rsidR="007E482B" w:rsidRPr="007F64F6" w:rsidRDefault="007E482B" w:rsidP="007E482B">
      <w:pPr>
        <w:rPr>
          <w:color w:val="FF0000"/>
        </w:rPr>
      </w:pPr>
    </w:p>
    <w:p w14:paraId="0B91FCE4" w14:textId="042B215A" w:rsidR="00000607" w:rsidRPr="007F64F6" w:rsidRDefault="00000607" w:rsidP="007F64F6">
      <w:pPr>
        <w:pStyle w:val="2"/>
        <w:spacing w:after="100" w:afterAutospacing="1"/>
        <w:jc w:val="center"/>
        <w:rPr>
          <w:rFonts w:ascii="Times New Roman" w:hAnsi="Times New Roman" w:cs="Times New Roman"/>
          <w:color w:val="FF0000"/>
          <w:sz w:val="28"/>
          <w:szCs w:val="28"/>
        </w:rPr>
      </w:pPr>
      <w:bookmarkStart w:id="16" w:name="_Toc163805234"/>
      <w:r w:rsidRPr="007F64F6">
        <w:rPr>
          <w:rFonts w:ascii="Times New Roman" w:hAnsi="Times New Roman" w:cs="Times New Roman"/>
          <w:color w:val="FF0000"/>
          <w:sz w:val="28"/>
          <w:szCs w:val="28"/>
        </w:rPr>
        <w:lastRenderedPageBreak/>
        <w:t>Список использованной литературы</w:t>
      </w:r>
      <w:bookmarkEnd w:id="16"/>
    </w:p>
    <w:p w14:paraId="6D636354" w14:textId="77777777" w:rsidR="00356AAC" w:rsidRPr="007F64F6" w:rsidRDefault="00356AAC" w:rsidP="00356AAC">
      <w:pPr>
        <w:pStyle w:val="a5"/>
        <w:widowControl w:val="0"/>
        <w:numPr>
          <w:ilvl w:val="0"/>
          <w:numId w:val="23"/>
        </w:numPr>
        <w:shd w:val="clear" w:color="auto" w:fill="FFFFFF"/>
        <w:tabs>
          <w:tab w:val="left" w:pos="1022"/>
        </w:tabs>
        <w:ind w:left="0" w:firstLine="709"/>
        <w:jc w:val="both"/>
        <w:rPr>
          <w:color w:val="FF0000"/>
          <w:sz w:val="28"/>
          <w:szCs w:val="28"/>
          <w:shd w:val="clear" w:color="auto" w:fill="FFFFFF"/>
        </w:rPr>
      </w:pPr>
      <w:r w:rsidRPr="007F64F6">
        <w:rPr>
          <w:color w:val="FF0000"/>
          <w:sz w:val="28"/>
          <w:szCs w:val="28"/>
          <w:shd w:val="clear" w:color="auto" w:fill="FFFFFF"/>
        </w:rPr>
        <w:t xml:space="preserve">Короткевич, М. А. Монтаж электрических сетей: учебно-методическое пособие / М. А. Короткевич. – Минск: БНТУ, 2016. – 68 с. – ISBN 978-985-550-777-3. – Текст: электронный // Лань: электронно-библиотечная система. – URL: </w:t>
      </w:r>
      <w:hyperlink r:id="rId44" w:history="1">
        <w:r w:rsidRPr="007F64F6">
          <w:rPr>
            <w:rStyle w:val="aa"/>
            <w:color w:val="FF0000"/>
            <w:sz w:val="28"/>
            <w:szCs w:val="28"/>
            <w:u w:val="none"/>
            <w:shd w:val="clear" w:color="auto" w:fill="FFFFFF"/>
          </w:rPr>
          <w:t>https://e.lanbook.com/book/248120</w:t>
        </w:r>
      </w:hyperlink>
    </w:p>
    <w:p w14:paraId="3332EA00" w14:textId="77777777" w:rsidR="00356AAC" w:rsidRPr="007F64F6" w:rsidRDefault="00356AAC" w:rsidP="00356AAC">
      <w:pPr>
        <w:pStyle w:val="a5"/>
        <w:widowControl w:val="0"/>
        <w:numPr>
          <w:ilvl w:val="0"/>
          <w:numId w:val="23"/>
        </w:numPr>
        <w:shd w:val="clear" w:color="auto" w:fill="FFFFFF"/>
        <w:tabs>
          <w:tab w:val="left" w:pos="1134"/>
        </w:tabs>
        <w:ind w:left="0" w:firstLine="709"/>
        <w:jc w:val="both"/>
        <w:rPr>
          <w:color w:val="FF0000"/>
          <w:sz w:val="28"/>
          <w:szCs w:val="28"/>
          <w:shd w:val="clear" w:color="auto" w:fill="FFFFFF"/>
        </w:rPr>
      </w:pPr>
      <w:proofErr w:type="spellStart"/>
      <w:r w:rsidRPr="007F64F6">
        <w:rPr>
          <w:color w:val="FF0000"/>
          <w:sz w:val="28"/>
          <w:szCs w:val="28"/>
          <w:shd w:val="clear" w:color="auto" w:fill="FFFFFF"/>
        </w:rPr>
        <w:t>Гумерова</w:t>
      </w:r>
      <w:proofErr w:type="spellEnd"/>
      <w:r w:rsidRPr="007F64F6">
        <w:rPr>
          <w:color w:val="FF0000"/>
          <w:sz w:val="28"/>
          <w:szCs w:val="28"/>
          <w:shd w:val="clear" w:color="auto" w:fill="FFFFFF"/>
        </w:rPr>
        <w:t xml:space="preserve">, Р. Х. Эксплуатация и ремонт электрических сетей: учебное пособие / Р. Х. </w:t>
      </w:r>
      <w:proofErr w:type="spellStart"/>
      <w:r w:rsidRPr="007F64F6">
        <w:rPr>
          <w:color w:val="FF0000"/>
          <w:sz w:val="28"/>
          <w:szCs w:val="28"/>
          <w:shd w:val="clear" w:color="auto" w:fill="FFFFFF"/>
        </w:rPr>
        <w:t>Гумерова</w:t>
      </w:r>
      <w:proofErr w:type="spellEnd"/>
      <w:r w:rsidRPr="007F64F6">
        <w:rPr>
          <w:color w:val="FF0000"/>
          <w:sz w:val="28"/>
          <w:szCs w:val="28"/>
          <w:shd w:val="clear" w:color="auto" w:fill="FFFFFF"/>
        </w:rPr>
        <w:t xml:space="preserve">. – Казань: КНИТУ-КАИ, 2022. – 116 с. – ISBN 978-5-7579-2646-9. – Текст: электронный // Лань: электронно-библиотечная система. – URL: </w:t>
      </w:r>
      <w:hyperlink r:id="rId45" w:history="1">
        <w:r w:rsidRPr="007F64F6">
          <w:rPr>
            <w:rStyle w:val="aa"/>
            <w:color w:val="FF0000"/>
            <w:sz w:val="28"/>
            <w:szCs w:val="28"/>
            <w:u w:val="none"/>
            <w:shd w:val="clear" w:color="auto" w:fill="FFFFFF"/>
          </w:rPr>
          <w:t>https://e.lanbook.com/book/399533</w:t>
        </w:r>
      </w:hyperlink>
    </w:p>
    <w:p w14:paraId="7A9F5EFD" w14:textId="4D522EE3" w:rsidR="00000607" w:rsidRPr="007F64F6" w:rsidRDefault="00000607" w:rsidP="00000607">
      <w:pPr>
        <w:pStyle w:val="a5"/>
        <w:widowControl w:val="0"/>
        <w:numPr>
          <w:ilvl w:val="0"/>
          <w:numId w:val="23"/>
        </w:numPr>
        <w:tabs>
          <w:tab w:val="left" w:pos="1022"/>
        </w:tabs>
        <w:ind w:left="0" w:firstLine="709"/>
        <w:jc w:val="both"/>
        <w:rPr>
          <w:color w:val="FF0000"/>
          <w:sz w:val="28"/>
          <w:szCs w:val="28"/>
          <w:shd w:val="clear" w:color="auto" w:fill="FFFFFF"/>
        </w:rPr>
      </w:pPr>
      <w:r w:rsidRPr="007F64F6">
        <w:rPr>
          <w:color w:val="FF0000"/>
          <w:sz w:val="28"/>
          <w:szCs w:val="28"/>
          <w:shd w:val="clear" w:color="auto" w:fill="FFFFFF"/>
        </w:rPr>
        <w:t xml:space="preserve">Епифанов, А. П. Электрические машины / А. П. Епифанов, Г. А. Епифанов. – Санкт-Петербург: Лань, 2023. – 300 с. – ISBN 978-5-507-48370-9. – Текст: электронный // Лань: электронно-библиотечная система. – URL: </w:t>
      </w:r>
      <w:hyperlink r:id="rId46" w:history="1">
        <w:r w:rsidRPr="007F64F6">
          <w:rPr>
            <w:rStyle w:val="aa"/>
            <w:color w:val="FF0000"/>
            <w:sz w:val="28"/>
            <w:szCs w:val="28"/>
            <w:u w:val="none"/>
            <w:shd w:val="clear" w:color="auto" w:fill="FFFFFF"/>
          </w:rPr>
          <w:t>https://e.lanbook.com/book/352325</w:t>
        </w:r>
      </w:hyperlink>
    </w:p>
    <w:p w14:paraId="4F0BF789" w14:textId="77777777" w:rsidR="00000607" w:rsidRPr="007F64F6" w:rsidRDefault="00000607" w:rsidP="007F64F6">
      <w:pPr>
        <w:pStyle w:val="a5"/>
        <w:widowControl w:val="0"/>
        <w:numPr>
          <w:ilvl w:val="0"/>
          <w:numId w:val="23"/>
        </w:numPr>
        <w:tabs>
          <w:tab w:val="left" w:pos="1022"/>
        </w:tabs>
        <w:ind w:left="0" w:firstLine="709"/>
        <w:jc w:val="both"/>
        <w:rPr>
          <w:color w:val="FF0000"/>
          <w:sz w:val="28"/>
          <w:szCs w:val="28"/>
          <w:shd w:val="clear" w:color="auto" w:fill="FFFFFF"/>
        </w:rPr>
      </w:pPr>
      <w:proofErr w:type="spellStart"/>
      <w:r w:rsidRPr="007F64F6">
        <w:rPr>
          <w:color w:val="FF0000"/>
          <w:sz w:val="28"/>
          <w:szCs w:val="28"/>
          <w:shd w:val="clear" w:color="auto" w:fill="FFFFFF"/>
        </w:rPr>
        <w:t>Ванурин</w:t>
      </w:r>
      <w:proofErr w:type="spellEnd"/>
      <w:r w:rsidRPr="007F64F6">
        <w:rPr>
          <w:color w:val="FF0000"/>
          <w:sz w:val="28"/>
          <w:szCs w:val="28"/>
          <w:shd w:val="clear" w:color="auto" w:fill="FFFFFF"/>
        </w:rPr>
        <w:t xml:space="preserve">, В. Н. Электрические машины / В. Н. </w:t>
      </w:r>
      <w:proofErr w:type="spellStart"/>
      <w:r w:rsidRPr="007F64F6">
        <w:rPr>
          <w:color w:val="FF0000"/>
          <w:sz w:val="28"/>
          <w:szCs w:val="28"/>
          <w:shd w:val="clear" w:color="auto" w:fill="FFFFFF"/>
        </w:rPr>
        <w:t>Ванурин</w:t>
      </w:r>
      <w:proofErr w:type="spellEnd"/>
      <w:r w:rsidRPr="007F64F6">
        <w:rPr>
          <w:color w:val="FF0000"/>
          <w:sz w:val="28"/>
          <w:szCs w:val="28"/>
          <w:shd w:val="clear" w:color="auto" w:fill="FFFFFF"/>
        </w:rPr>
        <w:t xml:space="preserve">. – 2-е изд., </w:t>
      </w:r>
      <w:proofErr w:type="spellStart"/>
      <w:r w:rsidRPr="007F64F6">
        <w:rPr>
          <w:color w:val="FF0000"/>
          <w:sz w:val="28"/>
          <w:szCs w:val="28"/>
          <w:shd w:val="clear" w:color="auto" w:fill="FFFFFF"/>
        </w:rPr>
        <w:t>испр</w:t>
      </w:r>
      <w:proofErr w:type="spellEnd"/>
      <w:r w:rsidRPr="007F64F6">
        <w:rPr>
          <w:color w:val="FF0000"/>
          <w:sz w:val="28"/>
          <w:szCs w:val="28"/>
          <w:shd w:val="clear" w:color="auto" w:fill="FFFFFF"/>
        </w:rPr>
        <w:t>. – Санкт-Петербург: Лань, 2022. – 304 с. – ISBN 978-5-507-44501-1. – Текст: электронный // Лань: электронно-библиотечная система. – URL: https://e.lanbook.com/book/230384</w:t>
      </w:r>
    </w:p>
    <w:p w14:paraId="1165A450" w14:textId="77777777" w:rsidR="00000607" w:rsidRPr="007F64F6" w:rsidRDefault="00000607" w:rsidP="007F64F6">
      <w:pPr>
        <w:pStyle w:val="a5"/>
        <w:widowControl w:val="0"/>
        <w:numPr>
          <w:ilvl w:val="0"/>
          <w:numId w:val="23"/>
        </w:numPr>
        <w:shd w:val="clear" w:color="auto" w:fill="FFFFFF"/>
        <w:tabs>
          <w:tab w:val="left" w:pos="1022"/>
        </w:tabs>
        <w:ind w:left="0" w:firstLine="709"/>
        <w:jc w:val="both"/>
        <w:rPr>
          <w:color w:val="FF0000"/>
          <w:sz w:val="28"/>
          <w:szCs w:val="28"/>
          <w:shd w:val="clear" w:color="auto" w:fill="FFFFFF"/>
        </w:rPr>
      </w:pPr>
      <w:r w:rsidRPr="007F64F6">
        <w:rPr>
          <w:color w:val="FF0000"/>
          <w:sz w:val="28"/>
          <w:szCs w:val="28"/>
          <w:shd w:val="clear" w:color="auto" w:fill="FFFFFF"/>
        </w:rPr>
        <w:t xml:space="preserve">Короткевич, М. А. Монтаж электрических сетей: учебное пособие / М. А. Короткевич. – Минск: </w:t>
      </w:r>
      <w:proofErr w:type="spellStart"/>
      <w:r w:rsidRPr="007F64F6">
        <w:rPr>
          <w:color w:val="FF0000"/>
          <w:sz w:val="28"/>
          <w:szCs w:val="28"/>
          <w:shd w:val="clear" w:color="auto" w:fill="FFFFFF"/>
        </w:rPr>
        <w:t>Вышэйшая</w:t>
      </w:r>
      <w:proofErr w:type="spellEnd"/>
      <w:r w:rsidRPr="007F64F6">
        <w:rPr>
          <w:color w:val="FF0000"/>
          <w:sz w:val="28"/>
          <w:szCs w:val="28"/>
          <w:shd w:val="clear" w:color="auto" w:fill="FFFFFF"/>
        </w:rPr>
        <w:t xml:space="preserve"> школа, 2012. – 512 с. – ISBN 978-985-06-2085-9. – Текст: электронный // Лань: электронно-библиотечная система. – URL: https://e.lanbook.com/book/65570</w:t>
      </w:r>
    </w:p>
    <w:p w14:paraId="035D5DA5" w14:textId="77777777" w:rsidR="00000607" w:rsidRPr="007F64F6" w:rsidRDefault="00000607" w:rsidP="007F64F6">
      <w:pPr>
        <w:pStyle w:val="a5"/>
        <w:widowControl w:val="0"/>
        <w:numPr>
          <w:ilvl w:val="0"/>
          <w:numId w:val="23"/>
        </w:numPr>
        <w:shd w:val="clear" w:color="auto" w:fill="FFFFFF"/>
        <w:tabs>
          <w:tab w:val="left" w:pos="1134"/>
        </w:tabs>
        <w:ind w:left="0" w:firstLine="709"/>
        <w:jc w:val="both"/>
        <w:rPr>
          <w:color w:val="FF0000"/>
          <w:sz w:val="28"/>
          <w:szCs w:val="28"/>
          <w:shd w:val="clear" w:color="auto" w:fill="FFFFFF"/>
        </w:rPr>
      </w:pPr>
      <w:r w:rsidRPr="007F64F6">
        <w:rPr>
          <w:color w:val="FF0000"/>
          <w:sz w:val="28"/>
          <w:szCs w:val="28"/>
          <w:shd w:val="clear" w:color="auto" w:fill="FFFFFF"/>
        </w:rPr>
        <w:t xml:space="preserve">Справочник инженера по наладке, совершенствованию технологии и эксплуатации электрических станций и сетей. Централизованное и автономное электроснабжение объектов, цехов, промыслов, предприятий и промышленных комплексов: учебное пособие / под редакцией А. Н. </w:t>
      </w:r>
      <w:proofErr w:type="spellStart"/>
      <w:r w:rsidRPr="007F64F6">
        <w:rPr>
          <w:color w:val="FF0000"/>
          <w:sz w:val="28"/>
          <w:szCs w:val="28"/>
          <w:shd w:val="clear" w:color="auto" w:fill="FFFFFF"/>
        </w:rPr>
        <w:t>Назарычева</w:t>
      </w:r>
      <w:proofErr w:type="spellEnd"/>
      <w:r w:rsidRPr="007F64F6">
        <w:rPr>
          <w:color w:val="FF0000"/>
          <w:sz w:val="28"/>
          <w:szCs w:val="28"/>
          <w:shd w:val="clear" w:color="auto" w:fill="FFFFFF"/>
        </w:rPr>
        <w:t>. – Вологда: Инфра-Инженерия, 2016. – 928 с. – ISBN 5-9729-0004-1. – Текст: электронный // Лань: электронно-библиотечная система. – URL: https://e.lanbook.com/book/95768 </w:t>
      </w:r>
    </w:p>
    <w:p w14:paraId="78C3D098" w14:textId="77777777" w:rsidR="00000607" w:rsidRPr="007F64F6" w:rsidRDefault="00000607" w:rsidP="007F64F6">
      <w:pPr>
        <w:pStyle w:val="a5"/>
        <w:widowControl w:val="0"/>
        <w:numPr>
          <w:ilvl w:val="0"/>
          <w:numId w:val="23"/>
        </w:numPr>
        <w:shd w:val="clear" w:color="auto" w:fill="FFFFFF"/>
        <w:tabs>
          <w:tab w:val="left" w:pos="1134"/>
        </w:tabs>
        <w:ind w:left="0" w:firstLine="709"/>
        <w:jc w:val="both"/>
        <w:rPr>
          <w:bCs/>
          <w:color w:val="FF0000"/>
          <w:sz w:val="28"/>
          <w:szCs w:val="28"/>
        </w:rPr>
      </w:pPr>
      <w:r w:rsidRPr="007F64F6">
        <w:rPr>
          <w:color w:val="FF0000"/>
          <w:sz w:val="28"/>
          <w:szCs w:val="28"/>
          <w:shd w:val="clear" w:color="auto" w:fill="FFFFFF"/>
        </w:rPr>
        <w:t xml:space="preserve">Короткевич, М. А. Эксплуатация электрических сетей: учебник / М. А. Короткевич. – 2-е изд., исп. и доп. – Минск: </w:t>
      </w:r>
      <w:proofErr w:type="spellStart"/>
      <w:r w:rsidRPr="007F64F6">
        <w:rPr>
          <w:color w:val="FF0000"/>
          <w:sz w:val="28"/>
          <w:szCs w:val="28"/>
          <w:shd w:val="clear" w:color="auto" w:fill="FFFFFF"/>
        </w:rPr>
        <w:t>Вышэйшая</w:t>
      </w:r>
      <w:proofErr w:type="spellEnd"/>
      <w:r w:rsidRPr="007F64F6">
        <w:rPr>
          <w:color w:val="FF0000"/>
          <w:sz w:val="28"/>
          <w:szCs w:val="28"/>
          <w:shd w:val="clear" w:color="auto" w:fill="FFFFFF"/>
        </w:rPr>
        <w:t xml:space="preserve"> школа, 2014. – 350 с. – ISBN 978-985-06-2397-3. – Текст: электронный // Лань: электронно-библиотечная система. – URL: https://e.lanbook.com/book/65617</w:t>
      </w:r>
    </w:p>
    <w:p w14:paraId="0B26563A" w14:textId="77777777" w:rsidR="00000607" w:rsidRPr="007F64F6" w:rsidRDefault="00000607" w:rsidP="007F64F6">
      <w:pPr>
        <w:pStyle w:val="a5"/>
        <w:widowControl w:val="0"/>
        <w:numPr>
          <w:ilvl w:val="0"/>
          <w:numId w:val="23"/>
        </w:numPr>
        <w:shd w:val="clear" w:color="auto" w:fill="FFFFFF"/>
        <w:tabs>
          <w:tab w:val="left" w:pos="1134"/>
        </w:tabs>
        <w:ind w:left="0" w:firstLine="709"/>
        <w:jc w:val="both"/>
        <w:rPr>
          <w:color w:val="FF0000"/>
          <w:sz w:val="28"/>
          <w:szCs w:val="28"/>
          <w:shd w:val="clear" w:color="auto" w:fill="FFFFFF"/>
        </w:rPr>
      </w:pPr>
      <w:r w:rsidRPr="007F64F6">
        <w:rPr>
          <w:color w:val="FF0000"/>
          <w:sz w:val="28"/>
          <w:szCs w:val="28"/>
          <w:shd w:val="clear" w:color="auto" w:fill="FFFFFF"/>
        </w:rPr>
        <w:t xml:space="preserve">Эксплуатация оборудования подстанций и электрических сетей: учебное пособие / Е. Е. Привалов, А. В. </w:t>
      </w:r>
      <w:proofErr w:type="spellStart"/>
      <w:r w:rsidRPr="007F64F6">
        <w:rPr>
          <w:color w:val="FF0000"/>
          <w:sz w:val="28"/>
          <w:szCs w:val="28"/>
          <w:shd w:val="clear" w:color="auto" w:fill="FFFFFF"/>
        </w:rPr>
        <w:t>Ефанов</w:t>
      </w:r>
      <w:proofErr w:type="spellEnd"/>
      <w:r w:rsidRPr="007F64F6">
        <w:rPr>
          <w:color w:val="FF0000"/>
          <w:sz w:val="28"/>
          <w:szCs w:val="28"/>
          <w:shd w:val="clear" w:color="auto" w:fill="FFFFFF"/>
        </w:rPr>
        <w:t xml:space="preserve">, С. С. Ястребов, В. А. </w:t>
      </w:r>
      <w:proofErr w:type="spellStart"/>
      <w:r w:rsidRPr="007F64F6">
        <w:rPr>
          <w:color w:val="FF0000"/>
          <w:sz w:val="28"/>
          <w:szCs w:val="28"/>
          <w:shd w:val="clear" w:color="auto" w:fill="FFFFFF"/>
        </w:rPr>
        <w:t>Ярош</w:t>
      </w:r>
      <w:proofErr w:type="spellEnd"/>
      <w:r w:rsidRPr="007F64F6">
        <w:rPr>
          <w:color w:val="FF0000"/>
          <w:sz w:val="28"/>
          <w:szCs w:val="28"/>
          <w:shd w:val="clear" w:color="auto" w:fill="FFFFFF"/>
        </w:rPr>
        <w:t xml:space="preserve">; под редакцией Е. Е. Привалова. – Ставрополь: </w:t>
      </w:r>
      <w:proofErr w:type="spellStart"/>
      <w:r w:rsidRPr="007F64F6">
        <w:rPr>
          <w:color w:val="FF0000"/>
          <w:sz w:val="28"/>
          <w:szCs w:val="28"/>
          <w:shd w:val="clear" w:color="auto" w:fill="FFFFFF"/>
        </w:rPr>
        <w:t>СтГАУ</w:t>
      </w:r>
      <w:proofErr w:type="spellEnd"/>
      <w:r w:rsidRPr="007F64F6">
        <w:rPr>
          <w:color w:val="FF0000"/>
          <w:sz w:val="28"/>
          <w:szCs w:val="28"/>
          <w:shd w:val="clear" w:color="auto" w:fill="FFFFFF"/>
        </w:rPr>
        <w:t xml:space="preserve">, 2020. – 173 с. – Текст: </w:t>
      </w:r>
      <w:r w:rsidRPr="00825034">
        <w:rPr>
          <w:color w:val="FF0000"/>
          <w:sz w:val="28"/>
          <w:szCs w:val="28"/>
          <w:shd w:val="clear" w:color="auto" w:fill="FFFFFF"/>
        </w:rPr>
        <w:t>электронный // Лань: электронно-библиотечная система. – URL:</w:t>
      </w:r>
      <w:r w:rsidRPr="007F64F6">
        <w:rPr>
          <w:color w:val="FF0000"/>
          <w:sz w:val="28"/>
          <w:szCs w:val="28"/>
          <w:shd w:val="clear" w:color="auto" w:fill="FFFFFF"/>
        </w:rPr>
        <w:t xml:space="preserve"> </w:t>
      </w:r>
      <w:hyperlink r:id="rId47" w:history="1">
        <w:r w:rsidRPr="007F64F6">
          <w:rPr>
            <w:rStyle w:val="aa"/>
            <w:color w:val="FF0000"/>
            <w:sz w:val="28"/>
            <w:szCs w:val="28"/>
            <w:u w:val="none"/>
            <w:shd w:val="clear" w:color="auto" w:fill="FFFFFF"/>
          </w:rPr>
          <w:t>https://e.lanbook.com/book/169694</w:t>
        </w:r>
      </w:hyperlink>
    </w:p>
    <w:sectPr w:rsidR="00000607" w:rsidRPr="007F64F6" w:rsidSect="00356AAC">
      <w:footerReference w:type="default" r:id="rId48"/>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69E3AF" w14:textId="77777777" w:rsidR="00996482" w:rsidRDefault="00996482" w:rsidP="00CE7DE4">
      <w:r>
        <w:separator/>
      </w:r>
    </w:p>
  </w:endnote>
  <w:endnote w:type="continuationSeparator" w:id="0">
    <w:p w14:paraId="2EE0ECF1" w14:textId="77777777" w:rsidR="00996482" w:rsidRDefault="00996482" w:rsidP="00CE7D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512189" w14:textId="78930253" w:rsidR="00930CF9" w:rsidRDefault="00930CF9">
    <w:pPr>
      <w:pStyle w:val="af6"/>
      <w:jc w:val="center"/>
    </w:pPr>
  </w:p>
  <w:p w14:paraId="73806CFE" w14:textId="77777777" w:rsidR="00930CF9" w:rsidRDefault="00930CF9">
    <w:pPr>
      <w:pStyle w:val="af6"/>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2354117"/>
      <w:docPartObj>
        <w:docPartGallery w:val="Page Numbers (Bottom of Page)"/>
        <w:docPartUnique/>
      </w:docPartObj>
    </w:sdtPr>
    <w:sdtEndPr/>
    <w:sdtContent>
      <w:p w14:paraId="64EA138F" w14:textId="03B98227" w:rsidR="00930CF9" w:rsidRPr="00C54C15" w:rsidRDefault="00930CF9">
        <w:pPr>
          <w:pStyle w:val="af6"/>
          <w:jc w:val="center"/>
        </w:pPr>
        <w:r w:rsidRPr="00C54C15">
          <w:fldChar w:fldCharType="begin"/>
        </w:r>
        <w:r w:rsidRPr="00C54C15">
          <w:instrText xml:space="preserve"> PAGE   \* MERGEFORMAT </w:instrText>
        </w:r>
        <w:r w:rsidRPr="00C54C15">
          <w:fldChar w:fldCharType="separate"/>
        </w:r>
        <w:r w:rsidR="00F72B2F">
          <w:rPr>
            <w:noProof/>
          </w:rPr>
          <w:t>22</w:t>
        </w:r>
        <w:r w:rsidRPr="00C54C15">
          <w:fldChar w:fldCharType="end"/>
        </w:r>
      </w:p>
    </w:sdtContent>
  </w:sdt>
  <w:p w14:paraId="02FD42CC" w14:textId="77777777" w:rsidR="00930CF9" w:rsidRDefault="00930CF9">
    <w:pPr>
      <w:pStyle w:val="af6"/>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838933"/>
      <w:docPartObj>
        <w:docPartGallery w:val="Page Numbers (Bottom of Page)"/>
        <w:docPartUnique/>
      </w:docPartObj>
    </w:sdtPr>
    <w:sdtEndPr/>
    <w:sdtContent>
      <w:p w14:paraId="0AD17B33" w14:textId="1004D775" w:rsidR="00930CF9" w:rsidRDefault="00930CF9">
        <w:pPr>
          <w:pStyle w:val="af6"/>
          <w:jc w:val="center"/>
        </w:pPr>
        <w:r>
          <w:fldChar w:fldCharType="begin"/>
        </w:r>
        <w:r>
          <w:instrText>PAGE   \* MERGEFORMAT</w:instrText>
        </w:r>
        <w:r>
          <w:fldChar w:fldCharType="separate"/>
        </w:r>
        <w:r w:rsidR="00F72B2F">
          <w:rPr>
            <w:noProof/>
          </w:rPr>
          <w:t>28</w:t>
        </w:r>
        <w:r>
          <w:fldChar w:fldCharType="end"/>
        </w:r>
      </w:p>
    </w:sdtContent>
  </w:sdt>
  <w:p w14:paraId="216FFE9D" w14:textId="77777777" w:rsidR="00930CF9" w:rsidRDefault="00930CF9">
    <w:pPr>
      <w:pStyle w:val="af6"/>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9322803"/>
      <w:docPartObj>
        <w:docPartGallery w:val="Page Numbers (Bottom of Page)"/>
        <w:docPartUnique/>
      </w:docPartObj>
    </w:sdtPr>
    <w:sdtEndPr/>
    <w:sdtContent>
      <w:p w14:paraId="3C8AD47E" w14:textId="56095FA9" w:rsidR="00930CF9" w:rsidRDefault="00930CF9">
        <w:pPr>
          <w:pStyle w:val="af6"/>
          <w:jc w:val="center"/>
        </w:pPr>
        <w:r>
          <w:fldChar w:fldCharType="begin"/>
        </w:r>
        <w:r>
          <w:instrText>PAGE   \* MERGEFORMAT</w:instrText>
        </w:r>
        <w:r>
          <w:fldChar w:fldCharType="separate"/>
        </w:r>
        <w:r w:rsidR="00F72B2F">
          <w:rPr>
            <w:noProof/>
          </w:rPr>
          <w:t>30</w:t>
        </w:r>
        <w:r>
          <w:fldChar w:fldCharType="end"/>
        </w:r>
      </w:p>
    </w:sdtContent>
  </w:sdt>
  <w:p w14:paraId="3506AD42" w14:textId="77777777" w:rsidR="00930CF9" w:rsidRDefault="00930CF9">
    <w:pPr>
      <w:pStyle w:val="af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BDCF2A" w14:textId="77777777" w:rsidR="00996482" w:rsidRDefault="00996482" w:rsidP="00CE7DE4">
      <w:r>
        <w:separator/>
      </w:r>
    </w:p>
  </w:footnote>
  <w:footnote w:type="continuationSeparator" w:id="0">
    <w:p w14:paraId="65784123" w14:textId="77777777" w:rsidR="00996482" w:rsidRDefault="00996482" w:rsidP="00CE7DE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7C6A4" w14:textId="77777777" w:rsidR="00930CF9" w:rsidRDefault="00930CF9">
    <w:pPr>
      <w:pStyle w:val="af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13635"/>
    <w:multiLevelType w:val="hybridMultilevel"/>
    <w:tmpl w:val="B3B82C04"/>
    <w:lvl w:ilvl="0" w:tplc="D57A675E">
      <w:start w:val="1"/>
      <w:numFmt w:val="bullet"/>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1" w15:restartNumberingAfterBreak="0">
    <w:nsid w:val="05274CAE"/>
    <w:multiLevelType w:val="hybridMultilevel"/>
    <w:tmpl w:val="EBDAC7E2"/>
    <w:lvl w:ilvl="0" w:tplc="BB74C4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5AF375C"/>
    <w:multiLevelType w:val="multilevel"/>
    <w:tmpl w:val="1F4E5D5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6837573"/>
    <w:multiLevelType w:val="hybridMultilevel"/>
    <w:tmpl w:val="5CBC0D6E"/>
    <w:lvl w:ilvl="0" w:tplc="89E4664C">
      <w:start w:val="1"/>
      <w:numFmt w:val="decimal"/>
      <w:lvlText w:val="%1."/>
      <w:lvlJc w:val="left"/>
      <w:pPr>
        <w:tabs>
          <w:tab w:val="num" w:pos="397"/>
        </w:tabs>
        <w:ind w:left="397" w:hanging="34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8444081"/>
    <w:multiLevelType w:val="hybridMultilevel"/>
    <w:tmpl w:val="46AA4194"/>
    <w:lvl w:ilvl="0" w:tplc="30AA3AAE">
      <w:start w:val="1"/>
      <w:numFmt w:val="bullet"/>
      <w:lvlText w:val=""/>
      <w:lvlJc w:val="left"/>
      <w:pPr>
        <w:ind w:left="1669" w:hanging="360"/>
      </w:pPr>
      <w:rPr>
        <w:rFonts w:ascii="Symbol" w:hAnsi="Symbol" w:hint="default"/>
      </w:rPr>
    </w:lvl>
    <w:lvl w:ilvl="1" w:tplc="04190003" w:tentative="1">
      <w:start w:val="1"/>
      <w:numFmt w:val="bullet"/>
      <w:lvlText w:val="o"/>
      <w:lvlJc w:val="left"/>
      <w:pPr>
        <w:ind w:left="2389" w:hanging="360"/>
      </w:pPr>
      <w:rPr>
        <w:rFonts w:ascii="Courier New" w:hAnsi="Courier New" w:cs="Courier New" w:hint="default"/>
      </w:rPr>
    </w:lvl>
    <w:lvl w:ilvl="2" w:tplc="04190005" w:tentative="1">
      <w:start w:val="1"/>
      <w:numFmt w:val="bullet"/>
      <w:lvlText w:val=""/>
      <w:lvlJc w:val="left"/>
      <w:pPr>
        <w:ind w:left="3109" w:hanging="360"/>
      </w:pPr>
      <w:rPr>
        <w:rFonts w:ascii="Wingdings" w:hAnsi="Wingdings" w:hint="default"/>
      </w:rPr>
    </w:lvl>
    <w:lvl w:ilvl="3" w:tplc="04190001" w:tentative="1">
      <w:start w:val="1"/>
      <w:numFmt w:val="bullet"/>
      <w:lvlText w:val=""/>
      <w:lvlJc w:val="left"/>
      <w:pPr>
        <w:ind w:left="3829" w:hanging="360"/>
      </w:pPr>
      <w:rPr>
        <w:rFonts w:ascii="Symbol" w:hAnsi="Symbol" w:hint="default"/>
      </w:rPr>
    </w:lvl>
    <w:lvl w:ilvl="4" w:tplc="04190003" w:tentative="1">
      <w:start w:val="1"/>
      <w:numFmt w:val="bullet"/>
      <w:lvlText w:val="o"/>
      <w:lvlJc w:val="left"/>
      <w:pPr>
        <w:ind w:left="4549" w:hanging="360"/>
      </w:pPr>
      <w:rPr>
        <w:rFonts w:ascii="Courier New" w:hAnsi="Courier New" w:cs="Courier New" w:hint="default"/>
      </w:rPr>
    </w:lvl>
    <w:lvl w:ilvl="5" w:tplc="04190005" w:tentative="1">
      <w:start w:val="1"/>
      <w:numFmt w:val="bullet"/>
      <w:lvlText w:val=""/>
      <w:lvlJc w:val="left"/>
      <w:pPr>
        <w:ind w:left="5269" w:hanging="360"/>
      </w:pPr>
      <w:rPr>
        <w:rFonts w:ascii="Wingdings" w:hAnsi="Wingdings" w:hint="default"/>
      </w:rPr>
    </w:lvl>
    <w:lvl w:ilvl="6" w:tplc="04190001" w:tentative="1">
      <w:start w:val="1"/>
      <w:numFmt w:val="bullet"/>
      <w:lvlText w:val=""/>
      <w:lvlJc w:val="left"/>
      <w:pPr>
        <w:ind w:left="5989" w:hanging="360"/>
      </w:pPr>
      <w:rPr>
        <w:rFonts w:ascii="Symbol" w:hAnsi="Symbol" w:hint="default"/>
      </w:rPr>
    </w:lvl>
    <w:lvl w:ilvl="7" w:tplc="04190003" w:tentative="1">
      <w:start w:val="1"/>
      <w:numFmt w:val="bullet"/>
      <w:lvlText w:val="o"/>
      <w:lvlJc w:val="left"/>
      <w:pPr>
        <w:ind w:left="6709" w:hanging="360"/>
      </w:pPr>
      <w:rPr>
        <w:rFonts w:ascii="Courier New" w:hAnsi="Courier New" w:cs="Courier New" w:hint="default"/>
      </w:rPr>
    </w:lvl>
    <w:lvl w:ilvl="8" w:tplc="04190005" w:tentative="1">
      <w:start w:val="1"/>
      <w:numFmt w:val="bullet"/>
      <w:lvlText w:val=""/>
      <w:lvlJc w:val="left"/>
      <w:pPr>
        <w:ind w:left="7429" w:hanging="360"/>
      </w:pPr>
      <w:rPr>
        <w:rFonts w:ascii="Wingdings" w:hAnsi="Wingdings" w:hint="default"/>
      </w:rPr>
    </w:lvl>
  </w:abstractNum>
  <w:abstractNum w:abstractNumId="5" w15:restartNumberingAfterBreak="0">
    <w:nsid w:val="08E27BC4"/>
    <w:multiLevelType w:val="multilevel"/>
    <w:tmpl w:val="D14258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971607F"/>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7" w15:restartNumberingAfterBreak="0">
    <w:nsid w:val="0A994759"/>
    <w:multiLevelType w:val="hybridMultilevel"/>
    <w:tmpl w:val="7F26452C"/>
    <w:lvl w:ilvl="0" w:tplc="2FA408FE">
      <w:start w:val="1"/>
      <w:numFmt w:val="decimal"/>
      <w:lvlText w:val="%1."/>
      <w:lvlJc w:val="left"/>
      <w:pPr>
        <w:tabs>
          <w:tab w:val="num" w:pos="720"/>
        </w:tabs>
        <w:ind w:left="720" w:hanging="360"/>
      </w:pPr>
    </w:lvl>
    <w:lvl w:ilvl="1" w:tplc="682A6D36" w:tentative="1">
      <w:start w:val="1"/>
      <w:numFmt w:val="decimal"/>
      <w:lvlText w:val="%2."/>
      <w:lvlJc w:val="left"/>
      <w:pPr>
        <w:tabs>
          <w:tab w:val="num" w:pos="1440"/>
        </w:tabs>
        <w:ind w:left="1440" w:hanging="360"/>
      </w:pPr>
    </w:lvl>
    <w:lvl w:ilvl="2" w:tplc="462685BE" w:tentative="1">
      <w:start w:val="1"/>
      <w:numFmt w:val="decimal"/>
      <w:lvlText w:val="%3."/>
      <w:lvlJc w:val="left"/>
      <w:pPr>
        <w:tabs>
          <w:tab w:val="num" w:pos="2160"/>
        </w:tabs>
        <w:ind w:left="2160" w:hanging="360"/>
      </w:pPr>
    </w:lvl>
    <w:lvl w:ilvl="3" w:tplc="438EEDBE" w:tentative="1">
      <w:start w:val="1"/>
      <w:numFmt w:val="decimal"/>
      <w:lvlText w:val="%4."/>
      <w:lvlJc w:val="left"/>
      <w:pPr>
        <w:tabs>
          <w:tab w:val="num" w:pos="2880"/>
        </w:tabs>
        <w:ind w:left="2880" w:hanging="360"/>
      </w:pPr>
    </w:lvl>
    <w:lvl w:ilvl="4" w:tplc="1D2C8B74" w:tentative="1">
      <w:start w:val="1"/>
      <w:numFmt w:val="decimal"/>
      <w:lvlText w:val="%5."/>
      <w:lvlJc w:val="left"/>
      <w:pPr>
        <w:tabs>
          <w:tab w:val="num" w:pos="3600"/>
        </w:tabs>
        <w:ind w:left="3600" w:hanging="360"/>
      </w:pPr>
    </w:lvl>
    <w:lvl w:ilvl="5" w:tplc="6D864972" w:tentative="1">
      <w:start w:val="1"/>
      <w:numFmt w:val="decimal"/>
      <w:lvlText w:val="%6."/>
      <w:lvlJc w:val="left"/>
      <w:pPr>
        <w:tabs>
          <w:tab w:val="num" w:pos="4320"/>
        </w:tabs>
        <w:ind w:left="4320" w:hanging="360"/>
      </w:pPr>
    </w:lvl>
    <w:lvl w:ilvl="6" w:tplc="21BA1EDC" w:tentative="1">
      <w:start w:val="1"/>
      <w:numFmt w:val="decimal"/>
      <w:lvlText w:val="%7."/>
      <w:lvlJc w:val="left"/>
      <w:pPr>
        <w:tabs>
          <w:tab w:val="num" w:pos="5040"/>
        </w:tabs>
        <w:ind w:left="5040" w:hanging="360"/>
      </w:pPr>
    </w:lvl>
    <w:lvl w:ilvl="7" w:tplc="602608F0" w:tentative="1">
      <w:start w:val="1"/>
      <w:numFmt w:val="decimal"/>
      <w:lvlText w:val="%8."/>
      <w:lvlJc w:val="left"/>
      <w:pPr>
        <w:tabs>
          <w:tab w:val="num" w:pos="5760"/>
        </w:tabs>
        <w:ind w:left="5760" w:hanging="360"/>
      </w:pPr>
    </w:lvl>
    <w:lvl w:ilvl="8" w:tplc="22D6BE76" w:tentative="1">
      <w:start w:val="1"/>
      <w:numFmt w:val="decimal"/>
      <w:lvlText w:val="%9."/>
      <w:lvlJc w:val="left"/>
      <w:pPr>
        <w:tabs>
          <w:tab w:val="num" w:pos="6480"/>
        </w:tabs>
        <w:ind w:left="6480" w:hanging="360"/>
      </w:pPr>
    </w:lvl>
  </w:abstractNum>
  <w:abstractNum w:abstractNumId="8" w15:restartNumberingAfterBreak="0">
    <w:nsid w:val="0AD83983"/>
    <w:multiLevelType w:val="hybridMultilevel"/>
    <w:tmpl w:val="163C6D52"/>
    <w:lvl w:ilvl="0" w:tplc="30AA3AA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F12580E"/>
    <w:multiLevelType w:val="hybridMultilevel"/>
    <w:tmpl w:val="C570DAD4"/>
    <w:lvl w:ilvl="0" w:tplc="30AA3AAE">
      <w:start w:val="1"/>
      <w:numFmt w:val="bullet"/>
      <w:lvlText w:val=""/>
      <w:lvlJc w:val="left"/>
      <w:pPr>
        <w:ind w:left="1813" w:hanging="360"/>
      </w:pPr>
      <w:rPr>
        <w:rFonts w:ascii="Symbol" w:hAnsi="Symbol" w:hint="default"/>
      </w:rPr>
    </w:lvl>
    <w:lvl w:ilvl="1" w:tplc="04190003" w:tentative="1">
      <w:start w:val="1"/>
      <w:numFmt w:val="bullet"/>
      <w:lvlText w:val="o"/>
      <w:lvlJc w:val="left"/>
      <w:pPr>
        <w:ind w:left="2533" w:hanging="360"/>
      </w:pPr>
      <w:rPr>
        <w:rFonts w:ascii="Courier New" w:hAnsi="Courier New" w:cs="Courier New" w:hint="default"/>
      </w:rPr>
    </w:lvl>
    <w:lvl w:ilvl="2" w:tplc="04190005" w:tentative="1">
      <w:start w:val="1"/>
      <w:numFmt w:val="bullet"/>
      <w:lvlText w:val=""/>
      <w:lvlJc w:val="left"/>
      <w:pPr>
        <w:ind w:left="3253" w:hanging="360"/>
      </w:pPr>
      <w:rPr>
        <w:rFonts w:ascii="Wingdings" w:hAnsi="Wingdings" w:hint="default"/>
      </w:rPr>
    </w:lvl>
    <w:lvl w:ilvl="3" w:tplc="04190001" w:tentative="1">
      <w:start w:val="1"/>
      <w:numFmt w:val="bullet"/>
      <w:lvlText w:val=""/>
      <w:lvlJc w:val="left"/>
      <w:pPr>
        <w:ind w:left="3973" w:hanging="360"/>
      </w:pPr>
      <w:rPr>
        <w:rFonts w:ascii="Symbol" w:hAnsi="Symbol" w:hint="default"/>
      </w:rPr>
    </w:lvl>
    <w:lvl w:ilvl="4" w:tplc="04190003" w:tentative="1">
      <w:start w:val="1"/>
      <w:numFmt w:val="bullet"/>
      <w:lvlText w:val="o"/>
      <w:lvlJc w:val="left"/>
      <w:pPr>
        <w:ind w:left="4693" w:hanging="360"/>
      </w:pPr>
      <w:rPr>
        <w:rFonts w:ascii="Courier New" w:hAnsi="Courier New" w:cs="Courier New" w:hint="default"/>
      </w:rPr>
    </w:lvl>
    <w:lvl w:ilvl="5" w:tplc="04190005" w:tentative="1">
      <w:start w:val="1"/>
      <w:numFmt w:val="bullet"/>
      <w:lvlText w:val=""/>
      <w:lvlJc w:val="left"/>
      <w:pPr>
        <w:ind w:left="5413" w:hanging="360"/>
      </w:pPr>
      <w:rPr>
        <w:rFonts w:ascii="Wingdings" w:hAnsi="Wingdings" w:hint="default"/>
      </w:rPr>
    </w:lvl>
    <w:lvl w:ilvl="6" w:tplc="04190001" w:tentative="1">
      <w:start w:val="1"/>
      <w:numFmt w:val="bullet"/>
      <w:lvlText w:val=""/>
      <w:lvlJc w:val="left"/>
      <w:pPr>
        <w:ind w:left="6133" w:hanging="360"/>
      </w:pPr>
      <w:rPr>
        <w:rFonts w:ascii="Symbol" w:hAnsi="Symbol" w:hint="default"/>
      </w:rPr>
    </w:lvl>
    <w:lvl w:ilvl="7" w:tplc="04190003" w:tentative="1">
      <w:start w:val="1"/>
      <w:numFmt w:val="bullet"/>
      <w:lvlText w:val="o"/>
      <w:lvlJc w:val="left"/>
      <w:pPr>
        <w:ind w:left="6853" w:hanging="360"/>
      </w:pPr>
      <w:rPr>
        <w:rFonts w:ascii="Courier New" w:hAnsi="Courier New" w:cs="Courier New" w:hint="default"/>
      </w:rPr>
    </w:lvl>
    <w:lvl w:ilvl="8" w:tplc="04190005" w:tentative="1">
      <w:start w:val="1"/>
      <w:numFmt w:val="bullet"/>
      <w:lvlText w:val=""/>
      <w:lvlJc w:val="left"/>
      <w:pPr>
        <w:ind w:left="7573" w:hanging="360"/>
      </w:pPr>
      <w:rPr>
        <w:rFonts w:ascii="Wingdings" w:hAnsi="Wingdings" w:hint="default"/>
      </w:rPr>
    </w:lvl>
  </w:abstractNum>
  <w:abstractNum w:abstractNumId="10" w15:restartNumberingAfterBreak="0">
    <w:nsid w:val="13EA1C7C"/>
    <w:multiLevelType w:val="multilevel"/>
    <w:tmpl w:val="FE7A2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9ED5BB1"/>
    <w:multiLevelType w:val="hybridMultilevel"/>
    <w:tmpl w:val="B5F88FFA"/>
    <w:lvl w:ilvl="0" w:tplc="D57A67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A032C75"/>
    <w:multiLevelType w:val="multilevel"/>
    <w:tmpl w:val="8D1CF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A27706C"/>
    <w:multiLevelType w:val="hybridMultilevel"/>
    <w:tmpl w:val="EED85CDC"/>
    <w:lvl w:ilvl="0" w:tplc="81123382">
      <w:start w:val="1"/>
      <w:numFmt w:val="decimal"/>
      <w:lvlText w:val="%1."/>
      <w:lvlJc w:val="left"/>
      <w:pPr>
        <w:tabs>
          <w:tab w:val="num" w:pos="397"/>
        </w:tabs>
        <w:ind w:left="397" w:hanging="340"/>
      </w:pPr>
      <w:rPr>
        <w:rFonts w:hint="default"/>
      </w:r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14" w15:restartNumberingAfterBreak="0">
    <w:nsid w:val="1F19281C"/>
    <w:multiLevelType w:val="hybridMultilevel"/>
    <w:tmpl w:val="00BC9BEC"/>
    <w:lvl w:ilvl="0" w:tplc="D57A675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089506C"/>
    <w:multiLevelType w:val="hybridMultilevel"/>
    <w:tmpl w:val="33AEEEC2"/>
    <w:lvl w:ilvl="0" w:tplc="D57A675E">
      <w:start w:val="1"/>
      <w:numFmt w:val="bullet"/>
      <w:lvlText w:val=""/>
      <w:lvlJc w:val="left"/>
      <w:pPr>
        <w:ind w:left="1440" w:hanging="360"/>
      </w:pPr>
      <w:rPr>
        <w:rFonts w:ascii="Symbol" w:hAnsi="Symbol" w:hint="default"/>
      </w:rPr>
    </w:lvl>
    <w:lvl w:ilvl="1" w:tplc="D57A675E">
      <w:start w:val="1"/>
      <w:numFmt w:val="bullet"/>
      <w:lvlText w:val=""/>
      <w:lvlJc w:val="left"/>
      <w:pPr>
        <w:ind w:left="2160"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21C65E33"/>
    <w:multiLevelType w:val="multilevel"/>
    <w:tmpl w:val="1F4C3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2DB51C1"/>
    <w:multiLevelType w:val="hybridMultilevel"/>
    <w:tmpl w:val="19C02C94"/>
    <w:lvl w:ilvl="0" w:tplc="30AA3A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6746C33"/>
    <w:multiLevelType w:val="hybridMultilevel"/>
    <w:tmpl w:val="65469C2A"/>
    <w:lvl w:ilvl="0" w:tplc="30AA3AAE">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9" w15:restartNumberingAfterBreak="0">
    <w:nsid w:val="36423FE3"/>
    <w:multiLevelType w:val="hybridMultilevel"/>
    <w:tmpl w:val="4AA039BE"/>
    <w:lvl w:ilvl="0" w:tplc="D57A675E">
      <w:start w:val="1"/>
      <w:numFmt w:val="bullet"/>
      <w:lvlText w:val=""/>
      <w:lvlJc w:val="left"/>
      <w:pPr>
        <w:ind w:left="720" w:hanging="360"/>
      </w:pPr>
      <w:rPr>
        <w:rFonts w:ascii="Symbol" w:hAnsi="Symbol" w:hint="default"/>
      </w:rPr>
    </w:lvl>
    <w:lvl w:ilvl="1" w:tplc="D57A675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7BC5F4C"/>
    <w:multiLevelType w:val="multilevel"/>
    <w:tmpl w:val="45D8D6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7FD1117"/>
    <w:multiLevelType w:val="hybridMultilevel"/>
    <w:tmpl w:val="9B3CB388"/>
    <w:lvl w:ilvl="0" w:tplc="BB74C4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38B536B2"/>
    <w:multiLevelType w:val="multilevel"/>
    <w:tmpl w:val="38161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95B267E"/>
    <w:multiLevelType w:val="multilevel"/>
    <w:tmpl w:val="C1EAE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BA03665"/>
    <w:multiLevelType w:val="hybridMultilevel"/>
    <w:tmpl w:val="12BC28F4"/>
    <w:lvl w:ilvl="0" w:tplc="6A58081E">
      <w:start w:val="1"/>
      <w:numFmt w:val="decimal"/>
      <w:lvlText w:val="%1."/>
      <w:lvlJc w:val="left"/>
      <w:pPr>
        <w:ind w:left="1429" w:hanging="360"/>
      </w:pPr>
      <w:rPr>
        <w:rFonts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3EA91239"/>
    <w:multiLevelType w:val="hybridMultilevel"/>
    <w:tmpl w:val="22C431C8"/>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3695F44"/>
    <w:multiLevelType w:val="hybridMultilevel"/>
    <w:tmpl w:val="13A64654"/>
    <w:lvl w:ilvl="0" w:tplc="0419000F">
      <w:start w:val="1"/>
      <w:numFmt w:val="decimal"/>
      <w:lvlText w:val="%1."/>
      <w:lvlJc w:val="left"/>
      <w:pPr>
        <w:ind w:left="720" w:hanging="360"/>
      </w:pPr>
      <w:rPr>
        <w:rFonts w:hint="default"/>
      </w:r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B9972AA"/>
    <w:multiLevelType w:val="hybridMultilevel"/>
    <w:tmpl w:val="7F26452C"/>
    <w:lvl w:ilvl="0" w:tplc="2FA408FE">
      <w:start w:val="1"/>
      <w:numFmt w:val="decimal"/>
      <w:lvlText w:val="%1."/>
      <w:lvlJc w:val="left"/>
      <w:pPr>
        <w:tabs>
          <w:tab w:val="num" w:pos="720"/>
        </w:tabs>
        <w:ind w:left="720" w:hanging="360"/>
      </w:pPr>
    </w:lvl>
    <w:lvl w:ilvl="1" w:tplc="682A6D36" w:tentative="1">
      <w:start w:val="1"/>
      <w:numFmt w:val="decimal"/>
      <w:lvlText w:val="%2."/>
      <w:lvlJc w:val="left"/>
      <w:pPr>
        <w:tabs>
          <w:tab w:val="num" w:pos="1440"/>
        </w:tabs>
        <w:ind w:left="1440" w:hanging="360"/>
      </w:pPr>
    </w:lvl>
    <w:lvl w:ilvl="2" w:tplc="462685BE" w:tentative="1">
      <w:start w:val="1"/>
      <w:numFmt w:val="decimal"/>
      <w:lvlText w:val="%3."/>
      <w:lvlJc w:val="left"/>
      <w:pPr>
        <w:tabs>
          <w:tab w:val="num" w:pos="2160"/>
        </w:tabs>
        <w:ind w:left="2160" w:hanging="360"/>
      </w:pPr>
    </w:lvl>
    <w:lvl w:ilvl="3" w:tplc="438EEDBE" w:tentative="1">
      <w:start w:val="1"/>
      <w:numFmt w:val="decimal"/>
      <w:lvlText w:val="%4."/>
      <w:lvlJc w:val="left"/>
      <w:pPr>
        <w:tabs>
          <w:tab w:val="num" w:pos="2880"/>
        </w:tabs>
        <w:ind w:left="2880" w:hanging="360"/>
      </w:pPr>
    </w:lvl>
    <w:lvl w:ilvl="4" w:tplc="1D2C8B74" w:tentative="1">
      <w:start w:val="1"/>
      <w:numFmt w:val="decimal"/>
      <w:lvlText w:val="%5."/>
      <w:lvlJc w:val="left"/>
      <w:pPr>
        <w:tabs>
          <w:tab w:val="num" w:pos="3600"/>
        </w:tabs>
        <w:ind w:left="3600" w:hanging="360"/>
      </w:pPr>
    </w:lvl>
    <w:lvl w:ilvl="5" w:tplc="6D864972" w:tentative="1">
      <w:start w:val="1"/>
      <w:numFmt w:val="decimal"/>
      <w:lvlText w:val="%6."/>
      <w:lvlJc w:val="left"/>
      <w:pPr>
        <w:tabs>
          <w:tab w:val="num" w:pos="4320"/>
        </w:tabs>
        <w:ind w:left="4320" w:hanging="360"/>
      </w:pPr>
    </w:lvl>
    <w:lvl w:ilvl="6" w:tplc="21BA1EDC" w:tentative="1">
      <w:start w:val="1"/>
      <w:numFmt w:val="decimal"/>
      <w:lvlText w:val="%7."/>
      <w:lvlJc w:val="left"/>
      <w:pPr>
        <w:tabs>
          <w:tab w:val="num" w:pos="5040"/>
        </w:tabs>
        <w:ind w:left="5040" w:hanging="360"/>
      </w:pPr>
    </w:lvl>
    <w:lvl w:ilvl="7" w:tplc="602608F0" w:tentative="1">
      <w:start w:val="1"/>
      <w:numFmt w:val="decimal"/>
      <w:lvlText w:val="%8."/>
      <w:lvlJc w:val="left"/>
      <w:pPr>
        <w:tabs>
          <w:tab w:val="num" w:pos="5760"/>
        </w:tabs>
        <w:ind w:left="5760" w:hanging="360"/>
      </w:pPr>
    </w:lvl>
    <w:lvl w:ilvl="8" w:tplc="22D6BE76" w:tentative="1">
      <w:start w:val="1"/>
      <w:numFmt w:val="decimal"/>
      <w:lvlText w:val="%9."/>
      <w:lvlJc w:val="left"/>
      <w:pPr>
        <w:tabs>
          <w:tab w:val="num" w:pos="6480"/>
        </w:tabs>
        <w:ind w:left="6480" w:hanging="360"/>
      </w:pPr>
    </w:lvl>
  </w:abstractNum>
  <w:abstractNum w:abstractNumId="28" w15:restartNumberingAfterBreak="0">
    <w:nsid w:val="4BE67F13"/>
    <w:multiLevelType w:val="singleLevel"/>
    <w:tmpl w:val="ACAE2914"/>
    <w:lvl w:ilvl="0">
      <w:numFmt w:val="bullet"/>
      <w:lvlText w:val="-"/>
      <w:lvlJc w:val="left"/>
      <w:pPr>
        <w:tabs>
          <w:tab w:val="num" w:pos="360"/>
        </w:tabs>
        <w:ind w:left="360" w:hanging="360"/>
      </w:pPr>
      <w:rPr>
        <w:rFonts w:hint="default"/>
      </w:rPr>
    </w:lvl>
  </w:abstractNum>
  <w:abstractNum w:abstractNumId="29" w15:restartNumberingAfterBreak="0">
    <w:nsid w:val="4D080050"/>
    <w:multiLevelType w:val="multilevel"/>
    <w:tmpl w:val="5A7A8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FD8695F"/>
    <w:multiLevelType w:val="hybridMultilevel"/>
    <w:tmpl w:val="FEF25540"/>
    <w:lvl w:ilvl="0" w:tplc="0419000F">
      <w:start w:val="1"/>
      <w:numFmt w:val="decimal"/>
      <w:lvlText w:val="%1."/>
      <w:lvlJc w:val="left"/>
      <w:pPr>
        <w:ind w:left="720" w:hanging="360"/>
      </w:pPr>
      <w:rPr>
        <w:rFonts w:hint="default"/>
      </w:r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06C17B5"/>
    <w:multiLevelType w:val="multilevel"/>
    <w:tmpl w:val="5E6CA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348289C"/>
    <w:multiLevelType w:val="hybridMultilevel"/>
    <w:tmpl w:val="BCE65FB2"/>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39C5011"/>
    <w:multiLevelType w:val="multilevel"/>
    <w:tmpl w:val="C1600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547417A"/>
    <w:multiLevelType w:val="hybridMultilevel"/>
    <w:tmpl w:val="D2D01AC2"/>
    <w:lvl w:ilvl="0" w:tplc="D618F3A6">
      <w:start w:val="1"/>
      <w:numFmt w:val="decimal"/>
      <w:lvlText w:val="%1."/>
      <w:lvlJc w:val="left"/>
      <w:pPr>
        <w:tabs>
          <w:tab w:val="num" w:pos="397"/>
        </w:tabs>
        <w:ind w:left="397" w:hanging="34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55E85B7B"/>
    <w:multiLevelType w:val="multilevel"/>
    <w:tmpl w:val="889AE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80A3A0D"/>
    <w:multiLevelType w:val="hybridMultilevel"/>
    <w:tmpl w:val="883E23D4"/>
    <w:lvl w:ilvl="0" w:tplc="D57A675E">
      <w:start w:val="1"/>
      <w:numFmt w:val="bullet"/>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37" w15:restartNumberingAfterBreak="0">
    <w:nsid w:val="5A425AE2"/>
    <w:multiLevelType w:val="hybridMultilevel"/>
    <w:tmpl w:val="B69C2A44"/>
    <w:lvl w:ilvl="0" w:tplc="D57A675E">
      <w:start w:val="1"/>
      <w:numFmt w:val="bullet"/>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38" w15:restartNumberingAfterBreak="0">
    <w:nsid w:val="5FC8354D"/>
    <w:multiLevelType w:val="multilevel"/>
    <w:tmpl w:val="F5B00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3A8681A"/>
    <w:multiLevelType w:val="multilevel"/>
    <w:tmpl w:val="1BC82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7EE7326"/>
    <w:multiLevelType w:val="multilevel"/>
    <w:tmpl w:val="99DC1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B3A51D2"/>
    <w:multiLevelType w:val="multilevel"/>
    <w:tmpl w:val="3DBCC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CB07B8B"/>
    <w:multiLevelType w:val="hybridMultilevel"/>
    <w:tmpl w:val="CB565A6A"/>
    <w:lvl w:ilvl="0" w:tplc="D57A675E">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3" w15:restartNumberingAfterBreak="0">
    <w:nsid w:val="6E726703"/>
    <w:multiLevelType w:val="hybridMultilevel"/>
    <w:tmpl w:val="7110025C"/>
    <w:lvl w:ilvl="0" w:tplc="C772E38E">
      <w:start w:val="1"/>
      <w:numFmt w:val="decimal"/>
      <w:pStyle w:val="3"/>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0B0515F"/>
    <w:multiLevelType w:val="multilevel"/>
    <w:tmpl w:val="C5169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35E304B"/>
    <w:multiLevelType w:val="hybridMultilevel"/>
    <w:tmpl w:val="CFD019FA"/>
    <w:lvl w:ilvl="0" w:tplc="D57A675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41D4DCC"/>
    <w:multiLevelType w:val="hybridMultilevel"/>
    <w:tmpl w:val="7C60CEB0"/>
    <w:lvl w:ilvl="0" w:tplc="30AA3AA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7" w15:restartNumberingAfterBreak="0">
    <w:nsid w:val="7A9C7F8B"/>
    <w:multiLevelType w:val="hybridMultilevel"/>
    <w:tmpl w:val="89B697F4"/>
    <w:lvl w:ilvl="0" w:tplc="D57A675E">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8" w15:restartNumberingAfterBreak="0">
    <w:nsid w:val="7BF23DB2"/>
    <w:multiLevelType w:val="multilevel"/>
    <w:tmpl w:val="36780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3"/>
  </w:num>
  <w:num w:numId="2">
    <w:abstractNumId w:val="39"/>
  </w:num>
  <w:num w:numId="3">
    <w:abstractNumId w:val="9"/>
  </w:num>
  <w:num w:numId="4">
    <w:abstractNumId w:val="44"/>
  </w:num>
  <w:num w:numId="5">
    <w:abstractNumId w:val="17"/>
  </w:num>
  <w:num w:numId="6">
    <w:abstractNumId w:val="48"/>
  </w:num>
  <w:num w:numId="7">
    <w:abstractNumId w:val="35"/>
  </w:num>
  <w:num w:numId="8">
    <w:abstractNumId w:val="8"/>
  </w:num>
  <w:num w:numId="9">
    <w:abstractNumId w:val="5"/>
  </w:num>
  <w:num w:numId="1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40"/>
  </w:num>
  <w:num w:numId="13">
    <w:abstractNumId w:val="4"/>
  </w:num>
  <w:num w:numId="14">
    <w:abstractNumId w:val="41"/>
  </w:num>
  <w:num w:numId="15">
    <w:abstractNumId w:val="12"/>
  </w:num>
  <w:num w:numId="16">
    <w:abstractNumId w:val="16"/>
  </w:num>
  <w:num w:numId="17">
    <w:abstractNumId w:val="38"/>
  </w:num>
  <w:num w:numId="18">
    <w:abstractNumId w:val="28"/>
  </w:num>
  <w:num w:numId="19">
    <w:abstractNumId w:val="33"/>
  </w:num>
  <w:num w:numId="20">
    <w:abstractNumId w:val="46"/>
  </w:num>
  <w:num w:numId="21">
    <w:abstractNumId w:val="26"/>
  </w:num>
  <w:num w:numId="22">
    <w:abstractNumId w:val="6"/>
  </w:num>
  <w:num w:numId="23">
    <w:abstractNumId w:val="24"/>
  </w:num>
  <w:num w:numId="24">
    <w:abstractNumId w:val="22"/>
  </w:num>
  <w:num w:numId="25">
    <w:abstractNumId w:val="23"/>
  </w:num>
  <w:num w:numId="26">
    <w:abstractNumId w:val="29"/>
  </w:num>
  <w:num w:numId="27">
    <w:abstractNumId w:val="21"/>
  </w:num>
  <w:num w:numId="28">
    <w:abstractNumId w:val="1"/>
  </w:num>
  <w:num w:numId="29">
    <w:abstractNumId w:val="27"/>
  </w:num>
  <w:num w:numId="30">
    <w:abstractNumId w:val="30"/>
  </w:num>
  <w:num w:numId="31">
    <w:abstractNumId w:val="31"/>
  </w:num>
  <w:num w:numId="32">
    <w:abstractNumId w:val="10"/>
  </w:num>
  <w:num w:numId="33">
    <w:abstractNumId w:val="20"/>
  </w:num>
  <w:num w:numId="34">
    <w:abstractNumId w:val="0"/>
  </w:num>
  <w:num w:numId="35">
    <w:abstractNumId w:val="45"/>
  </w:num>
  <w:num w:numId="36">
    <w:abstractNumId w:val="19"/>
  </w:num>
  <w:num w:numId="37">
    <w:abstractNumId w:val="13"/>
  </w:num>
  <w:num w:numId="38">
    <w:abstractNumId w:val="34"/>
  </w:num>
  <w:num w:numId="39">
    <w:abstractNumId w:val="3"/>
  </w:num>
  <w:num w:numId="40">
    <w:abstractNumId w:val="36"/>
  </w:num>
  <w:num w:numId="41">
    <w:abstractNumId w:val="7"/>
  </w:num>
  <w:num w:numId="42">
    <w:abstractNumId w:val="14"/>
  </w:num>
  <w:num w:numId="43">
    <w:abstractNumId w:val="47"/>
  </w:num>
  <w:num w:numId="44">
    <w:abstractNumId w:val="42"/>
  </w:num>
  <w:num w:numId="45">
    <w:abstractNumId w:val="15"/>
  </w:num>
  <w:num w:numId="46">
    <w:abstractNumId w:val="11"/>
  </w:num>
  <w:num w:numId="47">
    <w:abstractNumId w:val="37"/>
  </w:num>
  <w:num w:numId="48">
    <w:abstractNumId w:val="32"/>
  </w:num>
  <w:num w:numId="49">
    <w:abstractNumId w:val="2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0F1A"/>
    <w:rsid w:val="00000607"/>
    <w:rsid w:val="00001818"/>
    <w:rsid w:val="0000270C"/>
    <w:rsid w:val="00005C18"/>
    <w:rsid w:val="00014478"/>
    <w:rsid w:val="00016637"/>
    <w:rsid w:val="00033386"/>
    <w:rsid w:val="000454E4"/>
    <w:rsid w:val="0006154D"/>
    <w:rsid w:val="00064A86"/>
    <w:rsid w:val="00082759"/>
    <w:rsid w:val="00090E70"/>
    <w:rsid w:val="00097363"/>
    <w:rsid w:val="000A7B70"/>
    <w:rsid w:val="000B5BD9"/>
    <w:rsid w:val="000C6083"/>
    <w:rsid w:val="000D32B0"/>
    <w:rsid w:val="000E4294"/>
    <w:rsid w:val="000E65D0"/>
    <w:rsid w:val="00100D11"/>
    <w:rsid w:val="00127E2E"/>
    <w:rsid w:val="00133417"/>
    <w:rsid w:val="00135EC6"/>
    <w:rsid w:val="00140925"/>
    <w:rsid w:val="00142412"/>
    <w:rsid w:val="001535A6"/>
    <w:rsid w:val="001627B7"/>
    <w:rsid w:val="001821D3"/>
    <w:rsid w:val="00183DC3"/>
    <w:rsid w:val="0019256F"/>
    <w:rsid w:val="00193F27"/>
    <w:rsid w:val="001B459C"/>
    <w:rsid w:val="001B7E7C"/>
    <w:rsid w:val="001C2B7E"/>
    <w:rsid w:val="001C4E1E"/>
    <w:rsid w:val="001D6856"/>
    <w:rsid w:val="001E0A80"/>
    <w:rsid w:val="001E1968"/>
    <w:rsid w:val="001E2D44"/>
    <w:rsid w:val="001F057A"/>
    <w:rsid w:val="001F79AD"/>
    <w:rsid w:val="002024A2"/>
    <w:rsid w:val="00212A28"/>
    <w:rsid w:val="00221A9E"/>
    <w:rsid w:val="00221AD2"/>
    <w:rsid w:val="00230FE9"/>
    <w:rsid w:val="0024256F"/>
    <w:rsid w:val="002505E7"/>
    <w:rsid w:val="00274CF3"/>
    <w:rsid w:val="00284F6B"/>
    <w:rsid w:val="00292FD8"/>
    <w:rsid w:val="002A09AC"/>
    <w:rsid w:val="002A4285"/>
    <w:rsid w:val="002C2A90"/>
    <w:rsid w:val="002D64C8"/>
    <w:rsid w:val="002D75D7"/>
    <w:rsid w:val="002E17F1"/>
    <w:rsid w:val="002E3A38"/>
    <w:rsid w:val="002F341F"/>
    <w:rsid w:val="002F5555"/>
    <w:rsid w:val="00306E6E"/>
    <w:rsid w:val="00311553"/>
    <w:rsid w:val="003216DE"/>
    <w:rsid w:val="00322C9C"/>
    <w:rsid w:val="00324EDF"/>
    <w:rsid w:val="00332561"/>
    <w:rsid w:val="00343ACB"/>
    <w:rsid w:val="00355ADE"/>
    <w:rsid w:val="00356AAC"/>
    <w:rsid w:val="00366DF9"/>
    <w:rsid w:val="00381ACE"/>
    <w:rsid w:val="0038349D"/>
    <w:rsid w:val="003834D3"/>
    <w:rsid w:val="0038581F"/>
    <w:rsid w:val="003903C2"/>
    <w:rsid w:val="00394B3E"/>
    <w:rsid w:val="003A54CF"/>
    <w:rsid w:val="003B5CC7"/>
    <w:rsid w:val="003C24A0"/>
    <w:rsid w:val="003C2835"/>
    <w:rsid w:val="003C52F0"/>
    <w:rsid w:val="003D621E"/>
    <w:rsid w:val="003F0C8A"/>
    <w:rsid w:val="004046EE"/>
    <w:rsid w:val="00415F41"/>
    <w:rsid w:val="00416434"/>
    <w:rsid w:val="0042494D"/>
    <w:rsid w:val="00427022"/>
    <w:rsid w:val="00430F6F"/>
    <w:rsid w:val="00437A86"/>
    <w:rsid w:val="00463482"/>
    <w:rsid w:val="00466E5A"/>
    <w:rsid w:val="004732C6"/>
    <w:rsid w:val="004757F6"/>
    <w:rsid w:val="0048366C"/>
    <w:rsid w:val="00484877"/>
    <w:rsid w:val="004939AE"/>
    <w:rsid w:val="004A0B5D"/>
    <w:rsid w:val="004A3756"/>
    <w:rsid w:val="004A72B5"/>
    <w:rsid w:val="004B3F2D"/>
    <w:rsid w:val="004B6AD2"/>
    <w:rsid w:val="004C1907"/>
    <w:rsid w:val="004C1D5D"/>
    <w:rsid w:val="004C2BE6"/>
    <w:rsid w:val="004D1E6E"/>
    <w:rsid w:val="004D7EE6"/>
    <w:rsid w:val="004E3947"/>
    <w:rsid w:val="004F4DC0"/>
    <w:rsid w:val="004F568A"/>
    <w:rsid w:val="004F609F"/>
    <w:rsid w:val="004F61F2"/>
    <w:rsid w:val="005055A8"/>
    <w:rsid w:val="00510F1A"/>
    <w:rsid w:val="005111F4"/>
    <w:rsid w:val="005266B2"/>
    <w:rsid w:val="0053018E"/>
    <w:rsid w:val="00531374"/>
    <w:rsid w:val="005412BA"/>
    <w:rsid w:val="00542646"/>
    <w:rsid w:val="00544E0C"/>
    <w:rsid w:val="00554AF8"/>
    <w:rsid w:val="00570BC9"/>
    <w:rsid w:val="00577D20"/>
    <w:rsid w:val="005825F9"/>
    <w:rsid w:val="0059068A"/>
    <w:rsid w:val="00594AA8"/>
    <w:rsid w:val="0059706F"/>
    <w:rsid w:val="005A3427"/>
    <w:rsid w:val="005B3A2E"/>
    <w:rsid w:val="005B60A7"/>
    <w:rsid w:val="005D6984"/>
    <w:rsid w:val="005E29C5"/>
    <w:rsid w:val="005E5661"/>
    <w:rsid w:val="005F289F"/>
    <w:rsid w:val="005F43B2"/>
    <w:rsid w:val="00610F73"/>
    <w:rsid w:val="00612A05"/>
    <w:rsid w:val="006137AB"/>
    <w:rsid w:val="00627681"/>
    <w:rsid w:val="00631AA0"/>
    <w:rsid w:val="00637E2B"/>
    <w:rsid w:val="00651DAB"/>
    <w:rsid w:val="00652E68"/>
    <w:rsid w:val="00666BA9"/>
    <w:rsid w:val="00667064"/>
    <w:rsid w:val="00673318"/>
    <w:rsid w:val="0068275C"/>
    <w:rsid w:val="006961AD"/>
    <w:rsid w:val="006D0A1E"/>
    <w:rsid w:val="006E0E2A"/>
    <w:rsid w:val="006E14E9"/>
    <w:rsid w:val="006E6910"/>
    <w:rsid w:val="006F396A"/>
    <w:rsid w:val="006F7669"/>
    <w:rsid w:val="00714971"/>
    <w:rsid w:val="007176B8"/>
    <w:rsid w:val="00727DFF"/>
    <w:rsid w:val="00731EF4"/>
    <w:rsid w:val="007355CF"/>
    <w:rsid w:val="0074625A"/>
    <w:rsid w:val="0075204E"/>
    <w:rsid w:val="00755F73"/>
    <w:rsid w:val="00766007"/>
    <w:rsid w:val="0077196F"/>
    <w:rsid w:val="00772F65"/>
    <w:rsid w:val="007730E1"/>
    <w:rsid w:val="00774665"/>
    <w:rsid w:val="007804F0"/>
    <w:rsid w:val="00796CCF"/>
    <w:rsid w:val="007A2554"/>
    <w:rsid w:val="007C08C6"/>
    <w:rsid w:val="007C7257"/>
    <w:rsid w:val="007C7E8E"/>
    <w:rsid w:val="007E482B"/>
    <w:rsid w:val="007E4939"/>
    <w:rsid w:val="007E4DD9"/>
    <w:rsid w:val="007F350F"/>
    <w:rsid w:val="007F64F6"/>
    <w:rsid w:val="007F6523"/>
    <w:rsid w:val="00814BB1"/>
    <w:rsid w:val="008156A9"/>
    <w:rsid w:val="00817799"/>
    <w:rsid w:val="00825034"/>
    <w:rsid w:val="008250AF"/>
    <w:rsid w:val="00827B01"/>
    <w:rsid w:val="008406E9"/>
    <w:rsid w:val="0084342F"/>
    <w:rsid w:val="00850158"/>
    <w:rsid w:val="00852901"/>
    <w:rsid w:val="00856B45"/>
    <w:rsid w:val="00861B1E"/>
    <w:rsid w:val="008653C3"/>
    <w:rsid w:val="00866B40"/>
    <w:rsid w:val="008707C4"/>
    <w:rsid w:val="00870BC1"/>
    <w:rsid w:val="0088691A"/>
    <w:rsid w:val="00893A57"/>
    <w:rsid w:val="008A6E40"/>
    <w:rsid w:val="008B2B83"/>
    <w:rsid w:val="008F236F"/>
    <w:rsid w:val="00901660"/>
    <w:rsid w:val="009175DA"/>
    <w:rsid w:val="00921E1A"/>
    <w:rsid w:val="00930CF9"/>
    <w:rsid w:val="009462B6"/>
    <w:rsid w:val="00956E7D"/>
    <w:rsid w:val="00957B4D"/>
    <w:rsid w:val="00963F5C"/>
    <w:rsid w:val="009734A9"/>
    <w:rsid w:val="009820C0"/>
    <w:rsid w:val="00996482"/>
    <w:rsid w:val="009A0FB9"/>
    <w:rsid w:val="009A53A3"/>
    <w:rsid w:val="009B2953"/>
    <w:rsid w:val="009B7AC7"/>
    <w:rsid w:val="009C1568"/>
    <w:rsid w:val="009C5B2A"/>
    <w:rsid w:val="009D570F"/>
    <w:rsid w:val="009F17C9"/>
    <w:rsid w:val="00A20ED9"/>
    <w:rsid w:val="00A265C8"/>
    <w:rsid w:val="00A31F21"/>
    <w:rsid w:val="00A3203A"/>
    <w:rsid w:val="00A4278F"/>
    <w:rsid w:val="00A56498"/>
    <w:rsid w:val="00A61571"/>
    <w:rsid w:val="00A67768"/>
    <w:rsid w:val="00A67CFE"/>
    <w:rsid w:val="00A71879"/>
    <w:rsid w:val="00A832E4"/>
    <w:rsid w:val="00A94663"/>
    <w:rsid w:val="00A9764C"/>
    <w:rsid w:val="00AA0388"/>
    <w:rsid w:val="00AA162F"/>
    <w:rsid w:val="00AA1C37"/>
    <w:rsid w:val="00AA348D"/>
    <w:rsid w:val="00AC01BE"/>
    <w:rsid w:val="00AD6FC7"/>
    <w:rsid w:val="00AE1BBC"/>
    <w:rsid w:val="00AE5576"/>
    <w:rsid w:val="00AE5FB0"/>
    <w:rsid w:val="00AF205C"/>
    <w:rsid w:val="00AF5378"/>
    <w:rsid w:val="00B01FD0"/>
    <w:rsid w:val="00B03590"/>
    <w:rsid w:val="00B05E94"/>
    <w:rsid w:val="00B2182F"/>
    <w:rsid w:val="00B22CA2"/>
    <w:rsid w:val="00B5135B"/>
    <w:rsid w:val="00B536A5"/>
    <w:rsid w:val="00B564E7"/>
    <w:rsid w:val="00B7152A"/>
    <w:rsid w:val="00B82B2F"/>
    <w:rsid w:val="00B847AB"/>
    <w:rsid w:val="00B866DB"/>
    <w:rsid w:val="00BB5706"/>
    <w:rsid w:val="00BC0E61"/>
    <w:rsid w:val="00BC15B6"/>
    <w:rsid w:val="00BD19EE"/>
    <w:rsid w:val="00BD366B"/>
    <w:rsid w:val="00BD420A"/>
    <w:rsid w:val="00BD5B19"/>
    <w:rsid w:val="00BE0968"/>
    <w:rsid w:val="00BE5280"/>
    <w:rsid w:val="00BF7B17"/>
    <w:rsid w:val="00C205D8"/>
    <w:rsid w:val="00C3455A"/>
    <w:rsid w:val="00C37260"/>
    <w:rsid w:val="00C410FA"/>
    <w:rsid w:val="00C5330A"/>
    <w:rsid w:val="00C54817"/>
    <w:rsid w:val="00C54C15"/>
    <w:rsid w:val="00C5699C"/>
    <w:rsid w:val="00C60E44"/>
    <w:rsid w:val="00C654CA"/>
    <w:rsid w:val="00C819C9"/>
    <w:rsid w:val="00C8290F"/>
    <w:rsid w:val="00C8718D"/>
    <w:rsid w:val="00C97C9F"/>
    <w:rsid w:val="00C97FB0"/>
    <w:rsid w:val="00CB590C"/>
    <w:rsid w:val="00CC3745"/>
    <w:rsid w:val="00CD2DD8"/>
    <w:rsid w:val="00CD76FB"/>
    <w:rsid w:val="00CE1A7B"/>
    <w:rsid w:val="00CE4685"/>
    <w:rsid w:val="00CE7DE4"/>
    <w:rsid w:val="00D01C00"/>
    <w:rsid w:val="00D01F63"/>
    <w:rsid w:val="00D02251"/>
    <w:rsid w:val="00D16939"/>
    <w:rsid w:val="00D22A8A"/>
    <w:rsid w:val="00D63B0E"/>
    <w:rsid w:val="00D76189"/>
    <w:rsid w:val="00D775E1"/>
    <w:rsid w:val="00D8745A"/>
    <w:rsid w:val="00D92D9E"/>
    <w:rsid w:val="00D9645E"/>
    <w:rsid w:val="00DA0BE1"/>
    <w:rsid w:val="00DA43AF"/>
    <w:rsid w:val="00DC6B9D"/>
    <w:rsid w:val="00DD04C4"/>
    <w:rsid w:val="00DD3109"/>
    <w:rsid w:val="00DE15FE"/>
    <w:rsid w:val="00DE217E"/>
    <w:rsid w:val="00DF248C"/>
    <w:rsid w:val="00DF4BAE"/>
    <w:rsid w:val="00DF56C8"/>
    <w:rsid w:val="00E042F5"/>
    <w:rsid w:val="00E07E6C"/>
    <w:rsid w:val="00E17AD7"/>
    <w:rsid w:val="00E216C7"/>
    <w:rsid w:val="00E22582"/>
    <w:rsid w:val="00E23350"/>
    <w:rsid w:val="00E26FEF"/>
    <w:rsid w:val="00E3118D"/>
    <w:rsid w:val="00E323A4"/>
    <w:rsid w:val="00E45375"/>
    <w:rsid w:val="00E47E54"/>
    <w:rsid w:val="00E53D78"/>
    <w:rsid w:val="00E572FA"/>
    <w:rsid w:val="00E636E0"/>
    <w:rsid w:val="00E71629"/>
    <w:rsid w:val="00E8321C"/>
    <w:rsid w:val="00E8588F"/>
    <w:rsid w:val="00E85AA4"/>
    <w:rsid w:val="00EA5FE1"/>
    <w:rsid w:val="00ED7E1F"/>
    <w:rsid w:val="00EF0E82"/>
    <w:rsid w:val="00F01178"/>
    <w:rsid w:val="00F136F2"/>
    <w:rsid w:val="00F3056F"/>
    <w:rsid w:val="00F34230"/>
    <w:rsid w:val="00F3751B"/>
    <w:rsid w:val="00F51ED9"/>
    <w:rsid w:val="00F57429"/>
    <w:rsid w:val="00F6408D"/>
    <w:rsid w:val="00F72B2F"/>
    <w:rsid w:val="00F74FDC"/>
    <w:rsid w:val="00F863FC"/>
    <w:rsid w:val="00F903D9"/>
    <w:rsid w:val="00FA448F"/>
    <w:rsid w:val="00FB62B0"/>
    <w:rsid w:val="00FC7B53"/>
    <w:rsid w:val="00FD07CA"/>
    <w:rsid w:val="00FD4196"/>
    <w:rsid w:val="00FD4CE3"/>
    <w:rsid w:val="00FD5A15"/>
    <w:rsid w:val="00FE0E3B"/>
    <w:rsid w:val="00FE13E6"/>
    <w:rsid w:val="00FE2EDB"/>
    <w:rsid w:val="00FE44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BA3B2DF"/>
  <w15:chartTrackingRefBased/>
  <w15:docId w15:val="{4205488E-940A-430A-8ED0-4BE9B3C3A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E0E3B"/>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4D1E6E"/>
    <w:pPr>
      <w:spacing w:before="100" w:beforeAutospacing="1" w:after="100" w:afterAutospacing="1"/>
      <w:outlineLvl w:val="0"/>
    </w:pPr>
    <w:rPr>
      <w:b/>
      <w:bCs/>
      <w:kern w:val="36"/>
      <w:sz w:val="48"/>
      <w:szCs w:val="48"/>
    </w:rPr>
  </w:style>
  <w:style w:type="paragraph" w:styleId="2">
    <w:name w:val="heading 2"/>
    <w:basedOn w:val="a"/>
    <w:next w:val="a"/>
    <w:link w:val="20"/>
    <w:uiPriority w:val="9"/>
    <w:unhideWhenUsed/>
    <w:qFormat/>
    <w:rsid w:val="004D1E6E"/>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0">
    <w:name w:val="heading 3"/>
    <w:basedOn w:val="a"/>
    <w:next w:val="a"/>
    <w:link w:val="31"/>
    <w:uiPriority w:val="9"/>
    <w:unhideWhenUsed/>
    <w:qFormat/>
    <w:rsid w:val="004D1E6E"/>
    <w:pPr>
      <w:keepNext/>
      <w:keepLines/>
      <w:spacing w:before="40"/>
      <w:outlineLvl w:val="2"/>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semiHidden/>
    <w:unhideWhenUsed/>
    <w:rsid w:val="004D1E6E"/>
    <w:pPr>
      <w:spacing w:after="120"/>
    </w:pPr>
  </w:style>
  <w:style w:type="character" w:customStyle="1" w:styleId="a4">
    <w:name w:val="Основной текст Знак"/>
    <w:basedOn w:val="a0"/>
    <w:link w:val="a3"/>
    <w:uiPriority w:val="99"/>
    <w:semiHidden/>
    <w:rsid w:val="004D1E6E"/>
    <w:rPr>
      <w:rFonts w:ascii="Times New Roman" w:eastAsia="Times New Roman" w:hAnsi="Times New Roman" w:cs="Times New Roman"/>
      <w:sz w:val="20"/>
      <w:szCs w:val="20"/>
      <w:lang w:eastAsia="ru-RU"/>
    </w:rPr>
  </w:style>
  <w:style w:type="character" w:customStyle="1" w:styleId="10">
    <w:name w:val="Заголовок 1 Знак"/>
    <w:basedOn w:val="a0"/>
    <w:link w:val="1"/>
    <w:uiPriority w:val="9"/>
    <w:rsid w:val="004D1E6E"/>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4D1E6E"/>
    <w:rPr>
      <w:rFonts w:asciiTheme="majorHAnsi" w:eastAsiaTheme="majorEastAsia" w:hAnsiTheme="majorHAnsi" w:cstheme="majorBidi"/>
      <w:b/>
      <w:bCs/>
      <w:color w:val="5B9BD5" w:themeColor="accent1"/>
      <w:sz w:val="26"/>
      <w:szCs w:val="26"/>
      <w:lang w:eastAsia="ru-RU"/>
    </w:rPr>
  </w:style>
  <w:style w:type="character" w:customStyle="1" w:styleId="31">
    <w:name w:val="Заголовок 3 Знак"/>
    <w:basedOn w:val="a0"/>
    <w:link w:val="30"/>
    <w:uiPriority w:val="9"/>
    <w:rsid w:val="004D1E6E"/>
    <w:rPr>
      <w:rFonts w:asciiTheme="majorHAnsi" w:eastAsiaTheme="majorEastAsia" w:hAnsiTheme="majorHAnsi" w:cstheme="majorBidi"/>
      <w:color w:val="1F4D78" w:themeColor="accent1" w:themeShade="7F"/>
      <w:sz w:val="24"/>
      <w:szCs w:val="24"/>
      <w:lang w:eastAsia="ru-RU"/>
    </w:rPr>
  </w:style>
  <w:style w:type="paragraph" w:styleId="a5">
    <w:name w:val="List Paragraph"/>
    <w:aliases w:val="Конт-абзац,Стиль оглавления"/>
    <w:basedOn w:val="a"/>
    <w:link w:val="a6"/>
    <w:uiPriority w:val="34"/>
    <w:qFormat/>
    <w:rsid w:val="004D1E6E"/>
    <w:pPr>
      <w:ind w:left="720"/>
      <w:contextualSpacing/>
    </w:pPr>
  </w:style>
  <w:style w:type="table" w:styleId="a7">
    <w:name w:val="Table Grid"/>
    <w:basedOn w:val="a1"/>
    <w:uiPriority w:val="39"/>
    <w:rsid w:val="004D1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5pt0pt">
    <w:name w:val="Основной текст + 10;5 pt;Не полужирный;Курсив;Интервал 0 pt"/>
    <w:basedOn w:val="a0"/>
    <w:rsid w:val="004D1E6E"/>
    <w:rPr>
      <w:rFonts w:ascii="Times New Roman" w:eastAsia="Times New Roman" w:hAnsi="Times New Roman" w:cs="Times New Roman"/>
      <w:b/>
      <w:bCs/>
      <w:i/>
      <w:iCs/>
      <w:smallCaps w:val="0"/>
      <w:strike w:val="0"/>
      <w:spacing w:val="-10"/>
      <w:sz w:val="21"/>
      <w:szCs w:val="21"/>
    </w:rPr>
  </w:style>
  <w:style w:type="paragraph" w:styleId="a8">
    <w:name w:val="Balloon Text"/>
    <w:basedOn w:val="a"/>
    <w:link w:val="a9"/>
    <w:uiPriority w:val="99"/>
    <w:semiHidden/>
    <w:unhideWhenUsed/>
    <w:rsid w:val="004D1E6E"/>
    <w:rPr>
      <w:rFonts w:ascii="Arial" w:hAnsi="Arial" w:cs="Arial"/>
      <w:sz w:val="18"/>
      <w:szCs w:val="18"/>
    </w:rPr>
  </w:style>
  <w:style w:type="character" w:customStyle="1" w:styleId="a9">
    <w:name w:val="Текст выноски Знак"/>
    <w:basedOn w:val="a0"/>
    <w:link w:val="a8"/>
    <w:uiPriority w:val="99"/>
    <w:semiHidden/>
    <w:rsid w:val="004D1E6E"/>
    <w:rPr>
      <w:rFonts w:ascii="Arial" w:eastAsia="Times New Roman" w:hAnsi="Arial" w:cs="Arial"/>
      <w:sz w:val="18"/>
      <w:szCs w:val="18"/>
      <w:lang w:eastAsia="ru-RU"/>
    </w:rPr>
  </w:style>
  <w:style w:type="character" w:customStyle="1" w:styleId="apple-style-span">
    <w:name w:val="apple-style-span"/>
    <w:basedOn w:val="a0"/>
    <w:rsid w:val="004D1E6E"/>
  </w:style>
  <w:style w:type="paragraph" w:customStyle="1" w:styleId="11">
    <w:name w:val="Абзац списка1"/>
    <w:basedOn w:val="a"/>
    <w:qFormat/>
    <w:rsid w:val="004D1E6E"/>
    <w:pPr>
      <w:ind w:left="708"/>
    </w:pPr>
  </w:style>
  <w:style w:type="character" w:styleId="aa">
    <w:name w:val="Hyperlink"/>
    <w:basedOn w:val="a0"/>
    <w:uiPriority w:val="99"/>
    <w:unhideWhenUsed/>
    <w:rsid w:val="004D1E6E"/>
    <w:rPr>
      <w:color w:val="0000FF"/>
      <w:u w:val="single"/>
    </w:rPr>
  </w:style>
  <w:style w:type="character" w:customStyle="1" w:styleId="apple-converted-space">
    <w:name w:val="apple-converted-space"/>
    <w:basedOn w:val="a0"/>
    <w:rsid w:val="004D1E6E"/>
  </w:style>
  <w:style w:type="paragraph" w:styleId="ab">
    <w:name w:val="Normal (Web)"/>
    <w:basedOn w:val="a"/>
    <w:uiPriority w:val="99"/>
    <w:unhideWhenUsed/>
    <w:rsid w:val="004D1E6E"/>
    <w:pPr>
      <w:spacing w:before="100" w:beforeAutospacing="1" w:after="100" w:afterAutospacing="1"/>
    </w:pPr>
  </w:style>
  <w:style w:type="paragraph" w:customStyle="1" w:styleId="c6">
    <w:name w:val="c6"/>
    <w:basedOn w:val="a"/>
    <w:rsid w:val="004D1E6E"/>
    <w:pPr>
      <w:spacing w:before="100" w:beforeAutospacing="1" w:after="100" w:afterAutospacing="1"/>
    </w:pPr>
  </w:style>
  <w:style w:type="character" w:customStyle="1" w:styleId="c0">
    <w:name w:val="c0"/>
    <w:basedOn w:val="a0"/>
    <w:rsid w:val="004D1E6E"/>
  </w:style>
  <w:style w:type="character" w:styleId="ac">
    <w:name w:val="Strong"/>
    <w:uiPriority w:val="22"/>
    <w:qFormat/>
    <w:rsid w:val="004D1E6E"/>
    <w:rPr>
      <w:b/>
      <w:bCs/>
    </w:rPr>
  </w:style>
  <w:style w:type="paragraph" w:customStyle="1" w:styleId="western">
    <w:name w:val="western"/>
    <w:basedOn w:val="a"/>
    <w:rsid w:val="004D1E6E"/>
    <w:pPr>
      <w:spacing w:before="100" w:beforeAutospacing="1" w:after="100" w:afterAutospacing="1"/>
    </w:pPr>
  </w:style>
  <w:style w:type="paragraph" w:styleId="ad">
    <w:name w:val="No Spacing"/>
    <w:basedOn w:val="a"/>
    <w:link w:val="ae"/>
    <w:uiPriority w:val="1"/>
    <w:qFormat/>
    <w:rsid w:val="004D1E6E"/>
    <w:pPr>
      <w:spacing w:line="360" w:lineRule="auto"/>
      <w:jc w:val="both"/>
    </w:pPr>
    <w:rPr>
      <w:b/>
      <w:lang w:val="x-none" w:eastAsia="en-US" w:bidi="en-US"/>
    </w:rPr>
  </w:style>
  <w:style w:type="character" w:customStyle="1" w:styleId="ae">
    <w:name w:val="Без интервала Знак"/>
    <w:link w:val="ad"/>
    <w:uiPriority w:val="1"/>
    <w:rsid w:val="004D1E6E"/>
    <w:rPr>
      <w:rFonts w:ascii="Times New Roman" w:eastAsia="Times New Roman" w:hAnsi="Times New Roman" w:cs="Times New Roman"/>
      <w:b/>
      <w:sz w:val="24"/>
      <w:szCs w:val="24"/>
      <w:lang w:val="x-none" w:bidi="en-US"/>
    </w:rPr>
  </w:style>
  <w:style w:type="paragraph" w:customStyle="1" w:styleId="Default">
    <w:name w:val="Default"/>
    <w:rsid w:val="004D1E6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2">
    <w:name w:val="Обычный1"/>
    <w:rsid w:val="004D1E6E"/>
    <w:pPr>
      <w:widowControl w:val="0"/>
      <w:snapToGrid w:val="0"/>
      <w:spacing w:after="0" w:line="480" w:lineRule="auto"/>
      <w:ind w:left="480" w:hanging="460"/>
      <w:jc w:val="both"/>
    </w:pPr>
    <w:rPr>
      <w:rFonts w:ascii="Times New Roman" w:eastAsia="Times New Roman" w:hAnsi="Times New Roman" w:cs="Times New Roman"/>
      <w:sz w:val="16"/>
      <w:szCs w:val="20"/>
      <w:lang w:eastAsia="ru-RU"/>
    </w:rPr>
  </w:style>
  <w:style w:type="paragraph" w:styleId="af">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f0"/>
    <w:uiPriority w:val="99"/>
    <w:unhideWhenUsed/>
    <w:qFormat/>
    <w:rsid w:val="004D1E6E"/>
  </w:style>
  <w:style w:type="character" w:customStyle="1" w:styleId="af0">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
    <w:uiPriority w:val="99"/>
    <w:rsid w:val="004D1E6E"/>
    <w:rPr>
      <w:rFonts w:ascii="Times New Roman" w:eastAsia="Times New Roman" w:hAnsi="Times New Roman" w:cs="Times New Roman"/>
      <w:sz w:val="20"/>
      <w:szCs w:val="20"/>
      <w:lang w:eastAsia="ru-RU"/>
    </w:rPr>
  </w:style>
  <w:style w:type="character" w:styleId="af1">
    <w:name w:val="footnote reference"/>
    <w:aliases w:val="Знак сноски-FN,Ciae niinee-FN,AЗнак сноски зел"/>
    <w:link w:val="13"/>
    <w:unhideWhenUsed/>
    <w:rsid w:val="004D1E6E"/>
    <w:rPr>
      <w:vertAlign w:val="superscript"/>
    </w:rPr>
  </w:style>
  <w:style w:type="paragraph" w:styleId="af2">
    <w:name w:val="Body Text Indent"/>
    <w:basedOn w:val="a"/>
    <w:link w:val="af3"/>
    <w:uiPriority w:val="99"/>
    <w:semiHidden/>
    <w:unhideWhenUsed/>
    <w:rsid w:val="004D1E6E"/>
    <w:pPr>
      <w:spacing w:after="120"/>
      <w:ind w:left="283"/>
    </w:pPr>
  </w:style>
  <w:style w:type="character" w:customStyle="1" w:styleId="af3">
    <w:name w:val="Основной текст с отступом Знак"/>
    <w:basedOn w:val="a0"/>
    <w:link w:val="af2"/>
    <w:uiPriority w:val="99"/>
    <w:semiHidden/>
    <w:rsid w:val="004D1E6E"/>
    <w:rPr>
      <w:rFonts w:ascii="Times New Roman" w:eastAsia="Times New Roman" w:hAnsi="Times New Roman" w:cs="Times New Roman"/>
      <w:sz w:val="20"/>
      <w:szCs w:val="20"/>
      <w:lang w:eastAsia="ru-RU"/>
    </w:rPr>
  </w:style>
  <w:style w:type="paragraph" w:customStyle="1" w:styleId="ConsPlusNormal">
    <w:name w:val="ConsPlusNormal"/>
    <w:rsid w:val="004D1E6E"/>
    <w:pPr>
      <w:widowControl w:val="0"/>
      <w:autoSpaceDE w:val="0"/>
      <w:autoSpaceDN w:val="0"/>
      <w:spacing w:after="0" w:line="240" w:lineRule="auto"/>
    </w:pPr>
    <w:rPr>
      <w:rFonts w:ascii="Times New Roman" w:eastAsia="Times New Roman" w:hAnsi="Times New Roman" w:cs="Times New Roman"/>
      <w:sz w:val="24"/>
      <w:szCs w:val="20"/>
      <w:lang w:eastAsia="ru-RU"/>
    </w:rPr>
  </w:style>
  <w:style w:type="character" w:customStyle="1" w:styleId="a6">
    <w:name w:val="Абзац списка Знак"/>
    <w:aliases w:val="Конт-абзац Знак,Стиль оглавления Знак"/>
    <w:link w:val="a5"/>
    <w:uiPriority w:val="34"/>
    <w:qFormat/>
    <w:locked/>
    <w:rsid w:val="004D1E6E"/>
    <w:rPr>
      <w:rFonts w:ascii="Times New Roman" w:eastAsia="Times New Roman" w:hAnsi="Times New Roman" w:cs="Times New Roman"/>
      <w:sz w:val="20"/>
      <w:szCs w:val="20"/>
      <w:lang w:eastAsia="ru-RU"/>
    </w:rPr>
  </w:style>
  <w:style w:type="paragraph" w:styleId="af4">
    <w:name w:val="header"/>
    <w:basedOn w:val="a"/>
    <w:link w:val="af5"/>
    <w:uiPriority w:val="99"/>
    <w:unhideWhenUsed/>
    <w:rsid w:val="00CE7DE4"/>
    <w:pPr>
      <w:tabs>
        <w:tab w:val="center" w:pos="4677"/>
        <w:tab w:val="right" w:pos="9355"/>
      </w:tabs>
    </w:pPr>
  </w:style>
  <w:style w:type="character" w:customStyle="1" w:styleId="af5">
    <w:name w:val="Верхний колонтитул Знак"/>
    <w:basedOn w:val="a0"/>
    <w:link w:val="af4"/>
    <w:uiPriority w:val="99"/>
    <w:rsid w:val="00CE7DE4"/>
    <w:rPr>
      <w:rFonts w:ascii="Times New Roman" w:eastAsia="Times New Roman" w:hAnsi="Times New Roman" w:cs="Times New Roman"/>
      <w:sz w:val="20"/>
      <w:szCs w:val="20"/>
      <w:lang w:eastAsia="ru-RU"/>
    </w:rPr>
  </w:style>
  <w:style w:type="paragraph" w:styleId="af6">
    <w:name w:val="footer"/>
    <w:basedOn w:val="a"/>
    <w:link w:val="af7"/>
    <w:uiPriority w:val="99"/>
    <w:unhideWhenUsed/>
    <w:rsid w:val="00CE7DE4"/>
    <w:pPr>
      <w:tabs>
        <w:tab w:val="center" w:pos="4677"/>
        <w:tab w:val="right" w:pos="9355"/>
      </w:tabs>
    </w:pPr>
  </w:style>
  <w:style w:type="character" w:customStyle="1" w:styleId="af7">
    <w:name w:val="Нижний колонтитул Знак"/>
    <w:basedOn w:val="a0"/>
    <w:link w:val="af6"/>
    <w:uiPriority w:val="99"/>
    <w:rsid w:val="00CE7DE4"/>
    <w:rPr>
      <w:rFonts w:ascii="Times New Roman" w:eastAsia="Times New Roman" w:hAnsi="Times New Roman" w:cs="Times New Roman"/>
      <w:sz w:val="20"/>
      <w:szCs w:val="20"/>
      <w:lang w:eastAsia="ru-RU"/>
    </w:rPr>
  </w:style>
  <w:style w:type="character" w:customStyle="1" w:styleId="shortauthor">
    <w:name w:val="short_author"/>
    <w:basedOn w:val="a0"/>
    <w:rsid w:val="00AA348D"/>
  </w:style>
  <w:style w:type="character" w:customStyle="1" w:styleId="shortname">
    <w:name w:val="short_name"/>
    <w:basedOn w:val="a0"/>
    <w:rsid w:val="00AA348D"/>
  </w:style>
  <w:style w:type="paragraph" w:styleId="af8">
    <w:name w:val="TOC Heading"/>
    <w:basedOn w:val="1"/>
    <w:next w:val="a"/>
    <w:uiPriority w:val="39"/>
    <w:unhideWhenUsed/>
    <w:qFormat/>
    <w:rsid w:val="008B2B83"/>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21">
    <w:name w:val="toc 2"/>
    <w:basedOn w:val="a"/>
    <w:next w:val="a"/>
    <w:autoRedefine/>
    <w:uiPriority w:val="39"/>
    <w:unhideWhenUsed/>
    <w:rsid w:val="00861B1E"/>
    <w:pPr>
      <w:tabs>
        <w:tab w:val="left" w:pos="660"/>
        <w:tab w:val="right" w:leader="dot" w:pos="9344"/>
      </w:tabs>
      <w:spacing w:line="360" w:lineRule="auto"/>
      <w:ind w:left="198"/>
    </w:pPr>
  </w:style>
  <w:style w:type="paragraph" w:styleId="14">
    <w:name w:val="toc 1"/>
    <w:basedOn w:val="a"/>
    <w:next w:val="a"/>
    <w:autoRedefine/>
    <w:uiPriority w:val="39"/>
    <w:unhideWhenUsed/>
    <w:rsid w:val="00570BC9"/>
    <w:pPr>
      <w:tabs>
        <w:tab w:val="right" w:leader="dot" w:pos="9629"/>
      </w:tabs>
      <w:spacing w:after="120"/>
    </w:pPr>
  </w:style>
  <w:style w:type="paragraph" w:styleId="3">
    <w:name w:val="toc 3"/>
    <w:basedOn w:val="a"/>
    <w:next w:val="a"/>
    <w:autoRedefine/>
    <w:uiPriority w:val="39"/>
    <w:unhideWhenUsed/>
    <w:rsid w:val="002A09AC"/>
    <w:pPr>
      <w:numPr>
        <w:numId w:val="1"/>
      </w:numPr>
      <w:spacing w:after="100" w:line="360" w:lineRule="auto"/>
      <w:ind w:left="296"/>
      <w:jc w:val="both"/>
    </w:pPr>
    <w:rPr>
      <w:rFonts w:eastAsiaTheme="minorEastAsia"/>
      <w:sz w:val="28"/>
      <w:szCs w:val="28"/>
    </w:rPr>
  </w:style>
  <w:style w:type="paragraph" w:customStyle="1" w:styleId="TableParagraph">
    <w:name w:val="Table Paragraph"/>
    <w:basedOn w:val="a"/>
    <w:uiPriority w:val="1"/>
    <w:qFormat/>
    <w:rsid w:val="00673318"/>
    <w:pPr>
      <w:ind w:left="110"/>
    </w:pPr>
    <w:rPr>
      <w:sz w:val="22"/>
      <w:szCs w:val="22"/>
      <w:lang w:eastAsia="en-US"/>
    </w:rPr>
  </w:style>
  <w:style w:type="character" w:styleId="af9">
    <w:name w:val="annotation reference"/>
    <w:basedOn w:val="a0"/>
    <w:uiPriority w:val="99"/>
    <w:semiHidden/>
    <w:unhideWhenUsed/>
    <w:rsid w:val="00631AA0"/>
    <w:rPr>
      <w:sz w:val="16"/>
      <w:szCs w:val="16"/>
    </w:rPr>
  </w:style>
  <w:style w:type="paragraph" w:styleId="afa">
    <w:name w:val="annotation text"/>
    <w:basedOn w:val="a"/>
    <w:link w:val="afb"/>
    <w:uiPriority w:val="99"/>
    <w:semiHidden/>
    <w:unhideWhenUsed/>
    <w:rsid w:val="00631AA0"/>
  </w:style>
  <w:style w:type="character" w:customStyle="1" w:styleId="afb">
    <w:name w:val="Текст примечания Знак"/>
    <w:basedOn w:val="a0"/>
    <w:link w:val="afa"/>
    <w:uiPriority w:val="99"/>
    <w:semiHidden/>
    <w:rsid w:val="00631AA0"/>
    <w:rPr>
      <w:rFonts w:ascii="Times New Roman" w:eastAsia="Times New Roman" w:hAnsi="Times New Roman" w:cs="Times New Roman"/>
      <w:sz w:val="20"/>
      <w:szCs w:val="20"/>
      <w:lang w:eastAsia="ru-RU"/>
    </w:rPr>
  </w:style>
  <w:style w:type="paragraph" w:styleId="afc">
    <w:name w:val="annotation subject"/>
    <w:basedOn w:val="afa"/>
    <w:next w:val="afa"/>
    <w:link w:val="afd"/>
    <w:uiPriority w:val="99"/>
    <w:semiHidden/>
    <w:unhideWhenUsed/>
    <w:rsid w:val="00631AA0"/>
    <w:rPr>
      <w:b/>
      <w:bCs/>
    </w:rPr>
  </w:style>
  <w:style w:type="character" w:customStyle="1" w:styleId="afd">
    <w:name w:val="Тема примечания Знак"/>
    <w:basedOn w:val="afb"/>
    <w:link w:val="afc"/>
    <w:uiPriority w:val="99"/>
    <w:semiHidden/>
    <w:rsid w:val="00631AA0"/>
    <w:rPr>
      <w:rFonts w:ascii="Times New Roman" w:eastAsia="Times New Roman" w:hAnsi="Times New Roman" w:cs="Times New Roman"/>
      <w:b/>
      <w:bCs/>
      <w:sz w:val="20"/>
      <w:szCs w:val="20"/>
      <w:lang w:eastAsia="ru-RU"/>
    </w:rPr>
  </w:style>
  <w:style w:type="character" w:styleId="afe">
    <w:name w:val="Emphasis"/>
    <w:uiPriority w:val="20"/>
    <w:qFormat/>
    <w:rsid w:val="0053018E"/>
    <w:rPr>
      <w:rFonts w:cs="Times New Roman"/>
      <w:i/>
    </w:rPr>
  </w:style>
  <w:style w:type="table" w:customStyle="1" w:styleId="15">
    <w:name w:val="Сетка таблицы1"/>
    <w:basedOn w:val="a1"/>
    <w:next w:val="a7"/>
    <w:uiPriority w:val="39"/>
    <w:rsid w:val="007176B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
    <w:name w:val="Основной текст_"/>
    <w:basedOn w:val="a0"/>
    <w:link w:val="16"/>
    <w:locked/>
    <w:rsid w:val="003D621E"/>
    <w:rPr>
      <w:rFonts w:ascii="Times New Roman" w:eastAsia="Times New Roman" w:hAnsi="Times New Roman" w:cs="Times New Roman"/>
      <w:sz w:val="30"/>
      <w:szCs w:val="30"/>
    </w:rPr>
  </w:style>
  <w:style w:type="paragraph" w:customStyle="1" w:styleId="16">
    <w:name w:val="Основной текст1"/>
    <w:basedOn w:val="a"/>
    <w:link w:val="aff"/>
    <w:rsid w:val="003D621E"/>
    <w:pPr>
      <w:spacing w:line="276" w:lineRule="auto"/>
      <w:ind w:firstLine="400"/>
    </w:pPr>
    <w:rPr>
      <w:sz w:val="30"/>
      <w:szCs w:val="30"/>
      <w:lang w:eastAsia="en-US"/>
    </w:rPr>
  </w:style>
  <w:style w:type="character" w:customStyle="1" w:styleId="mw-headline">
    <w:name w:val="mw-headline"/>
    <w:basedOn w:val="a0"/>
    <w:rsid w:val="003D621E"/>
  </w:style>
  <w:style w:type="paragraph" w:customStyle="1" w:styleId="bold">
    <w:name w:val="bold"/>
    <w:basedOn w:val="a"/>
    <w:rsid w:val="003D621E"/>
    <w:pPr>
      <w:spacing w:before="100" w:beforeAutospacing="1" w:after="100" w:afterAutospacing="1"/>
    </w:pPr>
  </w:style>
  <w:style w:type="paragraph" w:styleId="22">
    <w:name w:val="Body Text 2"/>
    <w:basedOn w:val="a"/>
    <w:link w:val="23"/>
    <w:uiPriority w:val="99"/>
    <w:unhideWhenUsed/>
    <w:rsid w:val="003D621E"/>
    <w:pPr>
      <w:spacing w:after="120" w:line="480" w:lineRule="auto"/>
    </w:pPr>
  </w:style>
  <w:style w:type="character" w:customStyle="1" w:styleId="23">
    <w:name w:val="Основной текст 2 Знак"/>
    <w:basedOn w:val="a0"/>
    <w:link w:val="22"/>
    <w:uiPriority w:val="99"/>
    <w:rsid w:val="003D621E"/>
    <w:rPr>
      <w:rFonts w:ascii="Times New Roman" w:eastAsia="Times New Roman" w:hAnsi="Times New Roman" w:cs="Times New Roman"/>
      <w:sz w:val="20"/>
      <w:szCs w:val="20"/>
      <w:lang w:eastAsia="ru-RU"/>
    </w:rPr>
  </w:style>
  <w:style w:type="character" w:customStyle="1" w:styleId="copy-to-clipboard">
    <w:name w:val="copy-to-clipboard"/>
    <w:basedOn w:val="a0"/>
    <w:rsid w:val="00274CF3"/>
  </w:style>
  <w:style w:type="character" w:customStyle="1" w:styleId="js-replace-ruble">
    <w:name w:val="js-replace-ruble"/>
    <w:basedOn w:val="a0"/>
    <w:rsid w:val="00274CF3"/>
  </w:style>
  <w:style w:type="table" w:customStyle="1" w:styleId="24">
    <w:name w:val="Сетка таблицы2"/>
    <w:basedOn w:val="a1"/>
    <w:next w:val="a7"/>
    <w:uiPriority w:val="39"/>
    <w:rsid w:val="00D8745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D8745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3">
    <w:name w:val="Знак сноски1"/>
    <w:link w:val="af1"/>
    <w:rsid w:val="00E216C7"/>
    <w:pPr>
      <w:spacing w:after="0" w:line="240" w:lineRule="auto"/>
    </w:pPr>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817939">
      <w:bodyDiv w:val="1"/>
      <w:marLeft w:val="0"/>
      <w:marRight w:val="0"/>
      <w:marTop w:val="0"/>
      <w:marBottom w:val="0"/>
      <w:divBdr>
        <w:top w:val="none" w:sz="0" w:space="0" w:color="auto"/>
        <w:left w:val="none" w:sz="0" w:space="0" w:color="auto"/>
        <w:bottom w:val="none" w:sz="0" w:space="0" w:color="auto"/>
        <w:right w:val="none" w:sz="0" w:space="0" w:color="auto"/>
      </w:divBdr>
    </w:div>
    <w:div w:id="160243034">
      <w:bodyDiv w:val="1"/>
      <w:marLeft w:val="0"/>
      <w:marRight w:val="0"/>
      <w:marTop w:val="0"/>
      <w:marBottom w:val="0"/>
      <w:divBdr>
        <w:top w:val="none" w:sz="0" w:space="0" w:color="auto"/>
        <w:left w:val="none" w:sz="0" w:space="0" w:color="auto"/>
        <w:bottom w:val="none" w:sz="0" w:space="0" w:color="auto"/>
        <w:right w:val="none" w:sz="0" w:space="0" w:color="auto"/>
      </w:divBdr>
    </w:div>
    <w:div w:id="162011988">
      <w:bodyDiv w:val="1"/>
      <w:marLeft w:val="0"/>
      <w:marRight w:val="0"/>
      <w:marTop w:val="0"/>
      <w:marBottom w:val="0"/>
      <w:divBdr>
        <w:top w:val="none" w:sz="0" w:space="0" w:color="auto"/>
        <w:left w:val="none" w:sz="0" w:space="0" w:color="auto"/>
        <w:bottom w:val="none" w:sz="0" w:space="0" w:color="auto"/>
        <w:right w:val="none" w:sz="0" w:space="0" w:color="auto"/>
      </w:divBdr>
    </w:div>
    <w:div w:id="344989236">
      <w:bodyDiv w:val="1"/>
      <w:marLeft w:val="0"/>
      <w:marRight w:val="0"/>
      <w:marTop w:val="0"/>
      <w:marBottom w:val="0"/>
      <w:divBdr>
        <w:top w:val="none" w:sz="0" w:space="0" w:color="auto"/>
        <w:left w:val="none" w:sz="0" w:space="0" w:color="auto"/>
        <w:bottom w:val="none" w:sz="0" w:space="0" w:color="auto"/>
        <w:right w:val="none" w:sz="0" w:space="0" w:color="auto"/>
      </w:divBdr>
    </w:div>
    <w:div w:id="398862876">
      <w:bodyDiv w:val="1"/>
      <w:marLeft w:val="0"/>
      <w:marRight w:val="0"/>
      <w:marTop w:val="0"/>
      <w:marBottom w:val="0"/>
      <w:divBdr>
        <w:top w:val="none" w:sz="0" w:space="0" w:color="auto"/>
        <w:left w:val="none" w:sz="0" w:space="0" w:color="auto"/>
        <w:bottom w:val="none" w:sz="0" w:space="0" w:color="auto"/>
        <w:right w:val="none" w:sz="0" w:space="0" w:color="auto"/>
      </w:divBdr>
      <w:divsChild>
        <w:div w:id="1927572106">
          <w:marLeft w:val="0"/>
          <w:marRight w:val="0"/>
          <w:marTop w:val="0"/>
          <w:marBottom w:val="0"/>
          <w:divBdr>
            <w:top w:val="none" w:sz="0" w:space="0" w:color="auto"/>
            <w:left w:val="none" w:sz="0" w:space="0" w:color="auto"/>
            <w:bottom w:val="none" w:sz="0" w:space="0" w:color="auto"/>
            <w:right w:val="none" w:sz="0" w:space="0" w:color="auto"/>
          </w:divBdr>
          <w:divsChild>
            <w:div w:id="1353458250">
              <w:marLeft w:val="0"/>
              <w:marRight w:val="0"/>
              <w:marTop w:val="0"/>
              <w:marBottom w:val="0"/>
              <w:divBdr>
                <w:top w:val="none" w:sz="0" w:space="0" w:color="auto"/>
                <w:left w:val="none" w:sz="0" w:space="0" w:color="auto"/>
                <w:bottom w:val="none" w:sz="0" w:space="0" w:color="auto"/>
                <w:right w:val="none" w:sz="0" w:space="0" w:color="auto"/>
              </w:divBdr>
              <w:divsChild>
                <w:div w:id="17438593">
                  <w:marLeft w:val="0"/>
                  <w:marRight w:val="0"/>
                  <w:marTop w:val="0"/>
                  <w:marBottom w:val="0"/>
                  <w:divBdr>
                    <w:top w:val="none" w:sz="0" w:space="0" w:color="auto"/>
                    <w:left w:val="none" w:sz="0" w:space="0" w:color="auto"/>
                    <w:bottom w:val="none" w:sz="0" w:space="0" w:color="auto"/>
                    <w:right w:val="none" w:sz="0" w:space="0" w:color="auto"/>
                  </w:divBdr>
                  <w:divsChild>
                    <w:div w:id="485557622">
                      <w:marLeft w:val="0"/>
                      <w:marRight w:val="0"/>
                      <w:marTop w:val="0"/>
                      <w:marBottom w:val="0"/>
                      <w:divBdr>
                        <w:top w:val="none" w:sz="0" w:space="0" w:color="auto"/>
                        <w:left w:val="none" w:sz="0" w:space="0" w:color="auto"/>
                        <w:bottom w:val="none" w:sz="0" w:space="0" w:color="auto"/>
                        <w:right w:val="none" w:sz="0" w:space="0" w:color="auto"/>
                      </w:divBdr>
                      <w:divsChild>
                        <w:div w:id="1395351179">
                          <w:marLeft w:val="0"/>
                          <w:marRight w:val="0"/>
                          <w:marTop w:val="0"/>
                          <w:marBottom w:val="0"/>
                          <w:divBdr>
                            <w:top w:val="none" w:sz="0" w:space="0" w:color="auto"/>
                            <w:left w:val="none" w:sz="0" w:space="0" w:color="auto"/>
                            <w:bottom w:val="none" w:sz="0" w:space="0" w:color="auto"/>
                            <w:right w:val="none" w:sz="0" w:space="0" w:color="auto"/>
                          </w:divBdr>
                          <w:divsChild>
                            <w:div w:id="819422758">
                              <w:marLeft w:val="0"/>
                              <w:marRight w:val="0"/>
                              <w:marTop w:val="0"/>
                              <w:marBottom w:val="0"/>
                              <w:divBdr>
                                <w:top w:val="none" w:sz="0" w:space="0" w:color="auto"/>
                                <w:left w:val="none" w:sz="0" w:space="0" w:color="auto"/>
                                <w:bottom w:val="none" w:sz="0" w:space="0" w:color="auto"/>
                                <w:right w:val="none" w:sz="0" w:space="0" w:color="auto"/>
                              </w:divBdr>
                              <w:divsChild>
                                <w:div w:id="1917205733">
                                  <w:marLeft w:val="0"/>
                                  <w:marRight w:val="0"/>
                                  <w:marTop w:val="0"/>
                                  <w:marBottom w:val="0"/>
                                  <w:divBdr>
                                    <w:top w:val="none" w:sz="0" w:space="0" w:color="auto"/>
                                    <w:left w:val="none" w:sz="0" w:space="0" w:color="auto"/>
                                    <w:bottom w:val="none" w:sz="0" w:space="0" w:color="auto"/>
                                    <w:right w:val="none" w:sz="0" w:space="0" w:color="auto"/>
                                  </w:divBdr>
                                  <w:divsChild>
                                    <w:div w:id="708338972">
                                      <w:marLeft w:val="0"/>
                                      <w:marRight w:val="0"/>
                                      <w:marTop w:val="0"/>
                                      <w:marBottom w:val="0"/>
                                      <w:divBdr>
                                        <w:top w:val="none" w:sz="0" w:space="0" w:color="auto"/>
                                        <w:left w:val="none" w:sz="0" w:space="0" w:color="auto"/>
                                        <w:bottom w:val="none" w:sz="0" w:space="0" w:color="auto"/>
                                        <w:right w:val="none" w:sz="0" w:space="0" w:color="auto"/>
                                      </w:divBdr>
                                    </w:div>
                                    <w:div w:id="140000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8362078">
          <w:marLeft w:val="0"/>
          <w:marRight w:val="0"/>
          <w:marTop w:val="0"/>
          <w:marBottom w:val="0"/>
          <w:divBdr>
            <w:top w:val="none" w:sz="0" w:space="0" w:color="auto"/>
            <w:left w:val="none" w:sz="0" w:space="0" w:color="auto"/>
            <w:bottom w:val="none" w:sz="0" w:space="0" w:color="auto"/>
            <w:right w:val="none" w:sz="0" w:space="0" w:color="auto"/>
          </w:divBdr>
          <w:divsChild>
            <w:div w:id="423502999">
              <w:marLeft w:val="0"/>
              <w:marRight w:val="0"/>
              <w:marTop w:val="0"/>
              <w:marBottom w:val="0"/>
              <w:divBdr>
                <w:top w:val="none" w:sz="0" w:space="0" w:color="auto"/>
                <w:left w:val="none" w:sz="0" w:space="0" w:color="auto"/>
                <w:bottom w:val="none" w:sz="0" w:space="0" w:color="auto"/>
                <w:right w:val="none" w:sz="0" w:space="0" w:color="auto"/>
              </w:divBdr>
              <w:divsChild>
                <w:div w:id="1340497867">
                  <w:marLeft w:val="0"/>
                  <w:marRight w:val="0"/>
                  <w:marTop w:val="0"/>
                  <w:marBottom w:val="0"/>
                  <w:divBdr>
                    <w:top w:val="none" w:sz="0" w:space="0" w:color="auto"/>
                    <w:left w:val="none" w:sz="0" w:space="0" w:color="auto"/>
                    <w:bottom w:val="none" w:sz="0" w:space="0" w:color="auto"/>
                    <w:right w:val="none" w:sz="0" w:space="0" w:color="auto"/>
                  </w:divBdr>
                  <w:divsChild>
                    <w:div w:id="1107625493">
                      <w:marLeft w:val="0"/>
                      <w:marRight w:val="0"/>
                      <w:marTop w:val="0"/>
                      <w:marBottom w:val="0"/>
                      <w:divBdr>
                        <w:top w:val="none" w:sz="0" w:space="0" w:color="auto"/>
                        <w:left w:val="none" w:sz="0" w:space="0" w:color="auto"/>
                        <w:bottom w:val="none" w:sz="0" w:space="0" w:color="auto"/>
                        <w:right w:val="none" w:sz="0" w:space="0" w:color="auto"/>
                      </w:divBdr>
                      <w:divsChild>
                        <w:div w:id="407118238">
                          <w:marLeft w:val="0"/>
                          <w:marRight w:val="0"/>
                          <w:marTop w:val="0"/>
                          <w:marBottom w:val="0"/>
                          <w:divBdr>
                            <w:top w:val="none" w:sz="0" w:space="0" w:color="auto"/>
                            <w:left w:val="none" w:sz="0" w:space="0" w:color="auto"/>
                            <w:bottom w:val="none" w:sz="0" w:space="0" w:color="auto"/>
                            <w:right w:val="none" w:sz="0" w:space="0" w:color="auto"/>
                          </w:divBdr>
                          <w:divsChild>
                            <w:div w:id="349142823">
                              <w:marLeft w:val="0"/>
                              <w:marRight w:val="0"/>
                              <w:marTop w:val="0"/>
                              <w:marBottom w:val="0"/>
                              <w:divBdr>
                                <w:top w:val="none" w:sz="0" w:space="0" w:color="auto"/>
                                <w:left w:val="none" w:sz="0" w:space="0" w:color="auto"/>
                                <w:bottom w:val="none" w:sz="0" w:space="0" w:color="auto"/>
                                <w:right w:val="none" w:sz="0" w:space="0" w:color="auto"/>
                              </w:divBdr>
                              <w:divsChild>
                                <w:div w:id="116338178">
                                  <w:marLeft w:val="0"/>
                                  <w:marRight w:val="0"/>
                                  <w:marTop w:val="0"/>
                                  <w:marBottom w:val="0"/>
                                  <w:divBdr>
                                    <w:top w:val="none" w:sz="0" w:space="0" w:color="auto"/>
                                    <w:left w:val="none" w:sz="0" w:space="0" w:color="auto"/>
                                    <w:bottom w:val="none" w:sz="0" w:space="0" w:color="auto"/>
                                    <w:right w:val="none" w:sz="0" w:space="0" w:color="auto"/>
                                  </w:divBdr>
                                  <w:divsChild>
                                    <w:div w:id="221602801">
                                      <w:marLeft w:val="0"/>
                                      <w:marRight w:val="0"/>
                                      <w:marTop w:val="0"/>
                                      <w:marBottom w:val="0"/>
                                      <w:divBdr>
                                        <w:top w:val="none" w:sz="0" w:space="0" w:color="auto"/>
                                        <w:left w:val="none" w:sz="0" w:space="0" w:color="auto"/>
                                        <w:bottom w:val="none" w:sz="0" w:space="0" w:color="auto"/>
                                        <w:right w:val="none" w:sz="0" w:space="0" w:color="auto"/>
                                      </w:divBdr>
                                    </w:div>
                                    <w:div w:id="77771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170079">
          <w:marLeft w:val="0"/>
          <w:marRight w:val="0"/>
          <w:marTop w:val="0"/>
          <w:marBottom w:val="0"/>
          <w:divBdr>
            <w:top w:val="none" w:sz="0" w:space="0" w:color="auto"/>
            <w:left w:val="none" w:sz="0" w:space="0" w:color="auto"/>
            <w:bottom w:val="none" w:sz="0" w:space="0" w:color="auto"/>
            <w:right w:val="none" w:sz="0" w:space="0" w:color="auto"/>
          </w:divBdr>
          <w:divsChild>
            <w:div w:id="378406490">
              <w:marLeft w:val="0"/>
              <w:marRight w:val="0"/>
              <w:marTop w:val="0"/>
              <w:marBottom w:val="0"/>
              <w:divBdr>
                <w:top w:val="none" w:sz="0" w:space="0" w:color="auto"/>
                <w:left w:val="none" w:sz="0" w:space="0" w:color="auto"/>
                <w:bottom w:val="none" w:sz="0" w:space="0" w:color="auto"/>
                <w:right w:val="none" w:sz="0" w:space="0" w:color="auto"/>
              </w:divBdr>
              <w:divsChild>
                <w:div w:id="1428651985">
                  <w:marLeft w:val="0"/>
                  <w:marRight w:val="0"/>
                  <w:marTop w:val="0"/>
                  <w:marBottom w:val="0"/>
                  <w:divBdr>
                    <w:top w:val="none" w:sz="0" w:space="0" w:color="auto"/>
                    <w:left w:val="none" w:sz="0" w:space="0" w:color="auto"/>
                    <w:bottom w:val="none" w:sz="0" w:space="0" w:color="auto"/>
                    <w:right w:val="none" w:sz="0" w:space="0" w:color="auto"/>
                  </w:divBdr>
                  <w:divsChild>
                    <w:div w:id="1957789657">
                      <w:marLeft w:val="0"/>
                      <w:marRight w:val="0"/>
                      <w:marTop w:val="0"/>
                      <w:marBottom w:val="0"/>
                      <w:divBdr>
                        <w:top w:val="none" w:sz="0" w:space="0" w:color="auto"/>
                        <w:left w:val="none" w:sz="0" w:space="0" w:color="auto"/>
                        <w:bottom w:val="none" w:sz="0" w:space="0" w:color="auto"/>
                        <w:right w:val="none" w:sz="0" w:space="0" w:color="auto"/>
                      </w:divBdr>
                      <w:divsChild>
                        <w:div w:id="1928339508">
                          <w:marLeft w:val="0"/>
                          <w:marRight w:val="0"/>
                          <w:marTop w:val="0"/>
                          <w:marBottom w:val="0"/>
                          <w:divBdr>
                            <w:top w:val="none" w:sz="0" w:space="0" w:color="auto"/>
                            <w:left w:val="none" w:sz="0" w:space="0" w:color="auto"/>
                            <w:bottom w:val="none" w:sz="0" w:space="0" w:color="auto"/>
                            <w:right w:val="none" w:sz="0" w:space="0" w:color="auto"/>
                          </w:divBdr>
                          <w:divsChild>
                            <w:div w:id="1393575987">
                              <w:marLeft w:val="0"/>
                              <w:marRight w:val="0"/>
                              <w:marTop w:val="0"/>
                              <w:marBottom w:val="0"/>
                              <w:divBdr>
                                <w:top w:val="none" w:sz="0" w:space="0" w:color="auto"/>
                                <w:left w:val="none" w:sz="0" w:space="0" w:color="auto"/>
                                <w:bottom w:val="none" w:sz="0" w:space="0" w:color="auto"/>
                                <w:right w:val="none" w:sz="0" w:space="0" w:color="auto"/>
                              </w:divBdr>
                              <w:divsChild>
                                <w:div w:id="1152403963">
                                  <w:marLeft w:val="0"/>
                                  <w:marRight w:val="0"/>
                                  <w:marTop w:val="0"/>
                                  <w:marBottom w:val="0"/>
                                  <w:divBdr>
                                    <w:top w:val="none" w:sz="0" w:space="0" w:color="auto"/>
                                    <w:left w:val="none" w:sz="0" w:space="0" w:color="auto"/>
                                    <w:bottom w:val="none" w:sz="0" w:space="0" w:color="auto"/>
                                    <w:right w:val="none" w:sz="0" w:space="0" w:color="auto"/>
                                  </w:divBdr>
                                  <w:divsChild>
                                    <w:div w:id="1868906628">
                                      <w:marLeft w:val="0"/>
                                      <w:marRight w:val="0"/>
                                      <w:marTop w:val="0"/>
                                      <w:marBottom w:val="0"/>
                                      <w:divBdr>
                                        <w:top w:val="none" w:sz="0" w:space="0" w:color="auto"/>
                                        <w:left w:val="none" w:sz="0" w:space="0" w:color="auto"/>
                                        <w:bottom w:val="none" w:sz="0" w:space="0" w:color="auto"/>
                                        <w:right w:val="none" w:sz="0" w:space="0" w:color="auto"/>
                                      </w:divBdr>
                                    </w:div>
                                    <w:div w:id="23475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2645516">
      <w:bodyDiv w:val="1"/>
      <w:marLeft w:val="0"/>
      <w:marRight w:val="0"/>
      <w:marTop w:val="0"/>
      <w:marBottom w:val="0"/>
      <w:divBdr>
        <w:top w:val="none" w:sz="0" w:space="0" w:color="auto"/>
        <w:left w:val="none" w:sz="0" w:space="0" w:color="auto"/>
        <w:bottom w:val="none" w:sz="0" w:space="0" w:color="auto"/>
        <w:right w:val="none" w:sz="0" w:space="0" w:color="auto"/>
      </w:divBdr>
    </w:div>
    <w:div w:id="656155893">
      <w:bodyDiv w:val="1"/>
      <w:marLeft w:val="0"/>
      <w:marRight w:val="0"/>
      <w:marTop w:val="0"/>
      <w:marBottom w:val="0"/>
      <w:divBdr>
        <w:top w:val="none" w:sz="0" w:space="0" w:color="auto"/>
        <w:left w:val="none" w:sz="0" w:space="0" w:color="auto"/>
        <w:bottom w:val="none" w:sz="0" w:space="0" w:color="auto"/>
        <w:right w:val="none" w:sz="0" w:space="0" w:color="auto"/>
      </w:divBdr>
    </w:div>
    <w:div w:id="944731479">
      <w:bodyDiv w:val="1"/>
      <w:marLeft w:val="0"/>
      <w:marRight w:val="0"/>
      <w:marTop w:val="0"/>
      <w:marBottom w:val="0"/>
      <w:divBdr>
        <w:top w:val="none" w:sz="0" w:space="0" w:color="auto"/>
        <w:left w:val="none" w:sz="0" w:space="0" w:color="auto"/>
        <w:bottom w:val="none" w:sz="0" w:space="0" w:color="auto"/>
        <w:right w:val="none" w:sz="0" w:space="0" w:color="auto"/>
      </w:divBdr>
    </w:div>
    <w:div w:id="1039815993">
      <w:bodyDiv w:val="1"/>
      <w:marLeft w:val="0"/>
      <w:marRight w:val="0"/>
      <w:marTop w:val="0"/>
      <w:marBottom w:val="0"/>
      <w:divBdr>
        <w:top w:val="none" w:sz="0" w:space="0" w:color="auto"/>
        <w:left w:val="none" w:sz="0" w:space="0" w:color="auto"/>
        <w:bottom w:val="none" w:sz="0" w:space="0" w:color="auto"/>
        <w:right w:val="none" w:sz="0" w:space="0" w:color="auto"/>
      </w:divBdr>
      <w:divsChild>
        <w:div w:id="1350107828">
          <w:marLeft w:val="0"/>
          <w:marRight w:val="0"/>
          <w:marTop w:val="0"/>
          <w:marBottom w:val="0"/>
          <w:divBdr>
            <w:top w:val="none" w:sz="0" w:space="0" w:color="auto"/>
            <w:left w:val="none" w:sz="0" w:space="0" w:color="auto"/>
            <w:bottom w:val="none" w:sz="0" w:space="0" w:color="auto"/>
            <w:right w:val="none" w:sz="0" w:space="0" w:color="auto"/>
          </w:divBdr>
        </w:div>
        <w:div w:id="688721936">
          <w:marLeft w:val="0"/>
          <w:marRight w:val="0"/>
          <w:marTop w:val="0"/>
          <w:marBottom w:val="0"/>
          <w:divBdr>
            <w:top w:val="none" w:sz="0" w:space="0" w:color="auto"/>
            <w:left w:val="none" w:sz="0" w:space="0" w:color="auto"/>
            <w:bottom w:val="none" w:sz="0" w:space="0" w:color="auto"/>
            <w:right w:val="none" w:sz="0" w:space="0" w:color="auto"/>
          </w:divBdr>
        </w:div>
        <w:div w:id="807934301">
          <w:marLeft w:val="0"/>
          <w:marRight w:val="0"/>
          <w:marTop w:val="0"/>
          <w:marBottom w:val="0"/>
          <w:divBdr>
            <w:top w:val="none" w:sz="0" w:space="0" w:color="auto"/>
            <w:left w:val="none" w:sz="0" w:space="0" w:color="auto"/>
            <w:bottom w:val="none" w:sz="0" w:space="0" w:color="auto"/>
            <w:right w:val="none" w:sz="0" w:space="0" w:color="auto"/>
          </w:divBdr>
        </w:div>
        <w:div w:id="316347732">
          <w:marLeft w:val="0"/>
          <w:marRight w:val="0"/>
          <w:marTop w:val="0"/>
          <w:marBottom w:val="0"/>
          <w:divBdr>
            <w:top w:val="none" w:sz="0" w:space="0" w:color="auto"/>
            <w:left w:val="none" w:sz="0" w:space="0" w:color="auto"/>
            <w:bottom w:val="none" w:sz="0" w:space="0" w:color="auto"/>
            <w:right w:val="none" w:sz="0" w:space="0" w:color="auto"/>
          </w:divBdr>
        </w:div>
      </w:divsChild>
    </w:div>
    <w:div w:id="1096363644">
      <w:bodyDiv w:val="1"/>
      <w:marLeft w:val="0"/>
      <w:marRight w:val="0"/>
      <w:marTop w:val="0"/>
      <w:marBottom w:val="0"/>
      <w:divBdr>
        <w:top w:val="none" w:sz="0" w:space="0" w:color="auto"/>
        <w:left w:val="none" w:sz="0" w:space="0" w:color="auto"/>
        <w:bottom w:val="none" w:sz="0" w:space="0" w:color="auto"/>
        <w:right w:val="none" w:sz="0" w:space="0" w:color="auto"/>
      </w:divBdr>
    </w:div>
    <w:div w:id="1124228395">
      <w:bodyDiv w:val="1"/>
      <w:marLeft w:val="0"/>
      <w:marRight w:val="0"/>
      <w:marTop w:val="0"/>
      <w:marBottom w:val="0"/>
      <w:divBdr>
        <w:top w:val="none" w:sz="0" w:space="0" w:color="auto"/>
        <w:left w:val="none" w:sz="0" w:space="0" w:color="auto"/>
        <w:bottom w:val="none" w:sz="0" w:space="0" w:color="auto"/>
        <w:right w:val="none" w:sz="0" w:space="0" w:color="auto"/>
      </w:divBdr>
    </w:div>
    <w:div w:id="1124612797">
      <w:bodyDiv w:val="1"/>
      <w:marLeft w:val="0"/>
      <w:marRight w:val="0"/>
      <w:marTop w:val="0"/>
      <w:marBottom w:val="0"/>
      <w:divBdr>
        <w:top w:val="none" w:sz="0" w:space="0" w:color="auto"/>
        <w:left w:val="none" w:sz="0" w:space="0" w:color="auto"/>
        <w:bottom w:val="none" w:sz="0" w:space="0" w:color="auto"/>
        <w:right w:val="none" w:sz="0" w:space="0" w:color="auto"/>
      </w:divBdr>
    </w:div>
    <w:div w:id="1142580695">
      <w:bodyDiv w:val="1"/>
      <w:marLeft w:val="0"/>
      <w:marRight w:val="0"/>
      <w:marTop w:val="0"/>
      <w:marBottom w:val="0"/>
      <w:divBdr>
        <w:top w:val="none" w:sz="0" w:space="0" w:color="auto"/>
        <w:left w:val="none" w:sz="0" w:space="0" w:color="auto"/>
        <w:bottom w:val="none" w:sz="0" w:space="0" w:color="auto"/>
        <w:right w:val="none" w:sz="0" w:space="0" w:color="auto"/>
      </w:divBdr>
    </w:div>
    <w:div w:id="1171676636">
      <w:bodyDiv w:val="1"/>
      <w:marLeft w:val="0"/>
      <w:marRight w:val="0"/>
      <w:marTop w:val="0"/>
      <w:marBottom w:val="0"/>
      <w:divBdr>
        <w:top w:val="none" w:sz="0" w:space="0" w:color="auto"/>
        <w:left w:val="none" w:sz="0" w:space="0" w:color="auto"/>
        <w:bottom w:val="none" w:sz="0" w:space="0" w:color="auto"/>
        <w:right w:val="none" w:sz="0" w:space="0" w:color="auto"/>
      </w:divBdr>
    </w:div>
    <w:div w:id="1309286177">
      <w:bodyDiv w:val="1"/>
      <w:marLeft w:val="0"/>
      <w:marRight w:val="0"/>
      <w:marTop w:val="0"/>
      <w:marBottom w:val="0"/>
      <w:divBdr>
        <w:top w:val="none" w:sz="0" w:space="0" w:color="auto"/>
        <w:left w:val="none" w:sz="0" w:space="0" w:color="auto"/>
        <w:bottom w:val="none" w:sz="0" w:space="0" w:color="auto"/>
        <w:right w:val="none" w:sz="0" w:space="0" w:color="auto"/>
      </w:divBdr>
    </w:div>
    <w:div w:id="1366062116">
      <w:bodyDiv w:val="1"/>
      <w:marLeft w:val="0"/>
      <w:marRight w:val="0"/>
      <w:marTop w:val="0"/>
      <w:marBottom w:val="0"/>
      <w:divBdr>
        <w:top w:val="none" w:sz="0" w:space="0" w:color="auto"/>
        <w:left w:val="none" w:sz="0" w:space="0" w:color="auto"/>
        <w:bottom w:val="none" w:sz="0" w:space="0" w:color="auto"/>
        <w:right w:val="none" w:sz="0" w:space="0" w:color="auto"/>
      </w:divBdr>
      <w:divsChild>
        <w:div w:id="1990787317">
          <w:marLeft w:val="0"/>
          <w:marRight w:val="0"/>
          <w:marTop w:val="0"/>
          <w:marBottom w:val="0"/>
          <w:divBdr>
            <w:top w:val="none" w:sz="0" w:space="0" w:color="auto"/>
            <w:left w:val="none" w:sz="0" w:space="0" w:color="auto"/>
            <w:bottom w:val="none" w:sz="0" w:space="0" w:color="auto"/>
            <w:right w:val="none" w:sz="0" w:space="0" w:color="auto"/>
          </w:divBdr>
        </w:div>
      </w:divsChild>
    </w:div>
    <w:div w:id="1382898620">
      <w:bodyDiv w:val="1"/>
      <w:marLeft w:val="0"/>
      <w:marRight w:val="0"/>
      <w:marTop w:val="0"/>
      <w:marBottom w:val="0"/>
      <w:divBdr>
        <w:top w:val="none" w:sz="0" w:space="0" w:color="auto"/>
        <w:left w:val="none" w:sz="0" w:space="0" w:color="auto"/>
        <w:bottom w:val="none" w:sz="0" w:space="0" w:color="auto"/>
        <w:right w:val="none" w:sz="0" w:space="0" w:color="auto"/>
      </w:divBdr>
      <w:divsChild>
        <w:div w:id="336079476">
          <w:marLeft w:val="0"/>
          <w:marRight w:val="0"/>
          <w:marTop w:val="0"/>
          <w:marBottom w:val="0"/>
          <w:divBdr>
            <w:top w:val="none" w:sz="0" w:space="0" w:color="auto"/>
            <w:left w:val="none" w:sz="0" w:space="0" w:color="auto"/>
            <w:bottom w:val="none" w:sz="0" w:space="0" w:color="auto"/>
            <w:right w:val="none" w:sz="0" w:space="0" w:color="auto"/>
          </w:divBdr>
          <w:divsChild>
            <w:div w:id="1483425666">
              <w:marLeft w:val="0"/>
              <w:marRight w:val="0"/>
              <w:marTop w:val="0"/>
              <w:marBottom w:val="0"/>
              <w:divBdr>
                <w:top w:val="none" w:sz="0" w:space="0" w:color="auto"/>
                <w:left w:val="none" w:sz="0" w:space="0" w:color="auto"/>
                <w:bottom w:val="none" w:sz="0" w:space="0" w:color="auto"/>
                <w:right w:val="none" w:sz="0" w:space="0" w:color="auto"/>
              </w:divBdr>
            </w:div>
            <w:div w:id="1404795516">
              <w:marLeft w:val="0"/>
              <w:marRight w:val="0"/>
              <w:marTop w:val="0"/>
              <w:marBottom w:val="0"/>
              <w:divBdr>
                <w:top w:val="none" w:sz="0" w:space="0" w:color="auto"/>
                <w:left w:val="none" w:sz="0" w:space="0" w:color="auto"/>
                <w:bottom w:val="none" w:sz="0" w:space="0" w:color="auto"/>
                <w:right w:val="none" w:sz="0" w:space="0" w:color="auto"/>
              </w:divBdr>
            </w:div>
          </w:divsChild>
        </w:div>
        <w:div w:id="1463189114">
          <w:marLeft w:val="0"/>
          <w:marRight w:val="0"/>
          <w:marTop w:val="0"/>
          <w:marBottom w:val="0"/>
          <w:divBdr>
            <w:top w:val="none" w:sz="0" w:space="0" w:color="auto"/>
            <w:left w:val="none" w:sz="0" w:space="0" w:color="auto"/>
            <w:bottom w:val="none" w:sz="0" w:space="0" w:color="auto"/>
            <w:right w:val="none" w:sz="0" w:space="0" w:color="auto"/>
          </w:divBdr>
          <w:divsChild>
            <w:div w:id="797527260">
              <w:marLeft w:val="0"/>
              <w:marRight w:val="0"/>
              <w:marTop w:val="0"/>
              <w:marBottom w:val="0"/>
              <w:divBdr>
                <w:top w:val="none" w:sz="0" w:space="0" w:color="auto"/>
                <w:left w:val="none" w:sz="0" w:space="0" w:color="auto"/>
                <w:bottom w:val="none" w:sz="0" w:space="0" w:color="auto"/>
                <w:right w:val="none" w:sz="0" w:space="0" w:color="auto"/>
              </w:divBdr>
            </w:div>
            <w:div w:id="781992787">
              <w:marLeft w:val="0"/>
              <w:marRight w:val="0"/>
              <w:marTop w:val="0"/>
              <w:marBottom w:val="0"/>
              <w:divBdr>
                <w:top w:val="none" w:sz="0" w:space="0" w:color="auto"/>
                <w:left w:val="none" w:sz="0" w:space="0" w:color="auto"/>
                <w:bottom w:val="none" w:sz="0" w:space="0" w:color="auto"/>
                <w:right w:val="none" w:sz="0" w:space="0" w:color="auto"/>
              </w:divBdr>
            </w:div>
          </w:divsChild>
        </w:div>
        <w:div w:id="2003119695">
          <w:marLeft w:val="0"/>
          <w:marRight w:val="0"/>
          <w:marTop w:val="0"/>
          <w:marBottom w:val="0"/>
          <w:divBdr>
            <w:top w:val="none" w:sz="0" w:space="0" w:color="auto"/>
            <w:left w:val="none" w:sz="0" w:space="0" w:color="auto"/>
            <w:bottom w:val="none" w:sz="0" w:space="0" w:color="auto"/>
            <w:right w:val="none" w:sz="0" w:space="0" w:color="auto"/>
          </w:divBdr>
          <w:divsChild>
            <w:div w:id="1011177731">
              <w:marLeft w:val="0"/>
              <w:marRight w:val="0"/>
              <w:marTop w:val="0"/>
              <w:marBottom w:val="0"/>
              <w:divBdr>
                <w:top w:val="none" w:sz="0" w:space="0" w:color="auto"/>
                <w:left w:val="none" w:sz="0" w:space="0" w:color="auto"/>
                <w:bottom w:val="none" w:sz="0" w:space="0" w:color="auto"/>
                <w:right w:val="none" w:sz="0" w:space="0" w:color="auto"/>
              </w:divBdr>
            </w:div>
            <w:div w:id="1606961163">
              <w:marLeft w:val="0"/>
              <w:marRight w:val="0"/>
              <w:marTop w:val="0"/>
              <w:marBottom w:val="0"/>
              <w:divBdr>
                <w:top w:val="none" w:sz="0" w:space="0" w:color="auto"/>
                <w:left w:val="none" w:sz="0" w:space="0" w:color="auto"/>
                <w:bottom w:val="none" w:sz="0" w:space="0" w:color="auto"/>
                <w:right w:val="none" w:sz="0" w:space="0" w:color="auto"/>
              </w:divBdr>
            </w:div>
          </w:divsChild>
        </w:div>
        <w:div w:id="136842409">
          <w:marLeft w:val="0"/>
          <w:marRight w:val="0"/>
          <w:marTop w:val="0"/>
          <w:marBottom w:val="0"/>
          <w:divBdr>
            <w:top w:val="none" w:sz="0" w:space="0" w:color="auto"/>
            <w:left w:val="none" w:sz="0" w:space="0" w:color="auto"/>
            <w:bottom w:val="none" w:sz="0" w:space="0" w:color="auto"/>
            <w:right w:val="none" w:sz="0" w:space="0" w:color="auto"/>
          </w:divBdr>
          <w:divsChild>
            <w:div w:id="665012263">
              <w:marLeft w:val="0"/>
              <w:marRight w:val="0"/>
              <w:marTop w:val="0"/>
              <w:marBottom w:val="0"/>
              <w:divBdr>
                <w:top w:val="none" w:sz="0" w:space="0" w:color="auto"/>
                <w:left w:val="none" w:sz="0" w:space="0" w:color="auto"/>
                <w:bottom w:val="none" w:sz="0" w:space="0" w:color="auto"/>
                <w:right w:val="none" w:sz="0" w:space="0" w:color="auto"/>
              </w:divBdr>
            </w:div>
            <w:div w:id="280963479">
              <w:marLeft w:val="0"/>
              <w:marRight w:val="0"/>
              <w:marTop w:val="0"/>
              <w:marBottom w:val="0"/>
              <w:divBdr>
                <w:top w:val="none" w:sz="0" w:space="0" w:color="auto"/>
                <w:left w:val="none" w:sz="0" w:space="0" w:color="auto"/>
                <w:bottom w:val="none" w:sz="0" w:space="0" w:color="auto"/>
                <w:right w:val="none" w:sz="0" w:space="0" w:color="auto"/>
              </w:divBdr>
            </w:div>
          </w:divsChild>
        </w:div>
        <w:div w:id="278148461">
          <w:marLeft w:val="0"/>
          <w:marRight w:val="0"/>
          <w:marTop w:val="0"/>
          <w:marBottom w:val="0"/>
          <w:divBdr>
            <w:top w:val="none" w:sz="0" w:space="0" w:color="auto"/>
            <w:left w:val="none" w:sz="0" w:space="0" w:color="auto"/>
            <w:bottom w:val="none" w:sz="0" w:space="0" w:color="auto"/>
            <w:right w:val="none" w:sz="0" w:space="0" w:color="auto"/>
          </w:divBdr>
          <w:divsChild>
            <w:div w:id="940601727">
              <w:marLeft w:val="0"/>
              <w:marRight w:val="0"/>
              <w:marTop w:val="0"/>
              <w:marBottom w:val="0"/>
              <w:divBdr>
                <w:top w:val="none" w:sz="0" w:space="0" w:color="auto"/>
                <w:left w:val="none" w:sz="0" w:space="0" w:color="auto"/>
                <w:bottom w:val="none" w:sz="0" w:space="0" w:color="auto"/>
                <w:right w:val="none" w:sz="0" w:space="0" w:color="auto"/>
              </w:divBdr>
            </w:div>
            <w:div w:id="994142409">
              <w:marLeft w:val="0"/>
              <w:marRight w:val="0"/>
              <w:marTop w:val="0"/>
              <w:marBottom w:val="0"/>
              <w:divBdr>
                <w:top w:val="none" w:sz="0" w:space="0" w:color="auto"/>
                <w:left w:val="none" w:sz="0" w:space="0" w:color="auto"/>
                <w:bottom w:val="none" w:sz="0" w:space="0" w:color="auto"/>
                <w:right w:val="none" w:sz="0" w:space="0" w:color="auto"/>
              </w:divBdr>
            </w:div>
          </w:divsChild>
        </w:div>
        <w:div w:id="1870216849">
          <w:marLeft w:val="0"/>
          <w:marRight w:val="0"/>
          <w:marTop w:val="0"/>
          <w:marBottom w:val="0"/>
          <w:divBdr>
            <w:top w:val="none" w:sz="0" w:space="0" w:color="auto"/>
            <w:left w:val="none" w:sz="0" w:space="0" w:color="auto"/>
            <w:bottom w:val="none" w:sz="0" w:space="0" w:color="auto"/>
            <w:right w:val="none" w:sz="0" w:space="0" w:color="auto"/>
          </w:divBdr>
          <w:divsChild>
            <w:div w:id="899941008">
              <w:marLeft w:val="0"/>
              <w:marRight w:val="0"/>
              <w:marTop w:val="0"/>
              <w:marBottom w:val="0"/>
              <w:divBdr>
                <w:top w:val="none" w:sz="0" w:space="0" w:color="auto"/>
                <w:left w:val="none" w:sz="0" w:space="0" w:color="auto"/>
                <w:bottom w:val="none" w:sz="0" w:space="0" w:color="auto"/>
                <w:right w:val="none" w:sz="0" w:space="0" w:color="auto"/>
              </w:divBdr>
            </w:div>
            <w:div w:id="1554539873">
              <w:marLeft w:val="0"/>
              <w:marRight w:val="0"/>
              <w:marTop w:val="0"/>
              <w:marBottom w:val="0"/>
              <w:divBdr>
                <w:top w:val="none" w:sz="0" w:space="0" w:color="auto"/>
                <w:left w:val="none" w:sz="0" w:space="0" w:color="auto"/>
                <w:bottom w:val="none" w:sz="0" w:space="0" w:color="auto"/>
                <w:right w:val="none" w:sz="0" w:space="0" w:color="auto"/>
              </w:divBdr>
            </w:div>
          </w:divsChild>
        </w:div>
        <w:div w:id="2114200192">
          <w:marLeft w:val="0"/>
          <w:marRight w:val="0"/>
          <w:marTop w:val="0"/>
          <w:marBottom w:val="0"/>
          <w:divBdr>
            <w:top w:val="none" w:sz="0" w:space="0" w:color="auto"/>
            <w:left w:val="none" w:sz="0" w:space="0" w:color="auto"/>
            <w:bottom w:val="none" w:sz="0" w:space="0" w:color="auto"/>
            <w:right w:val="none" w:sz="0" w:space="0" w:color="auto"/>
          </w:divBdr>
          <w:divsChild>
            <w:div w:id="1649280062">
              <w:marLeft w:val="0"/>
              <w:marRight w:val="0"/>
              <w:marTop w:val="0"/>
              <w:marBottom w:val="0"/>
              <w:divBdr>
                <w:top w:val="none" w:sz="0" w:space="0" w:color="auto"/>
                <w:left w:val="none" w:sz="0" w:space="0" w:color="auto"/>
                <w:bottom w:val="none" w:sz="0" w:space="0" w:color="auto"/>
                <w:right w:val="none" w:sz="0" w:space="0" w:color="auto"/>
              </w:divBdr>
            </w:div>
            <w:div w:id="954866159">
              <w:marLeft w:val="0"/>
              <w:marRight w:val="0"/>
              <w:marTop w:val="0"/>
              <w:marBottom w:val="0"/>
              <w:divBdr>
                <w:top w:val="none" w:sz="0" w:space="0" w:color="auto"/>
                <w:left w:val="none" w:sz="0" w:space="0" w:color="auto"/>
                <w:bottom w:val="none" w:sz="0" w:space="0" w:color="auto"/>
                <w:right w:val="none" w:sz="0" w:space="0" w:color="auto"/>
              </w:divBdr>
            </w:div>
          </w:divsChild>
        </w:div>
        <w:div w:id="1256940032">
          <w:marLeft w:val="0"/>
          <w:marRight w:val="0"/>
          <w:marTop w:val="0"/>
          <w:marBottom w:val="0"/>
          <w:divBdr>
            <w:top w:val="none" w:sz="0" w:space="0" w:color="auto"/>
            <w:left w:val="none" w:sz="0" w:space="0" w:color="auto"/>
            <w:bottom w:val="none" w:sz="0" w:space="0" w:color="auto"/>
            <w:right w:val="none" w:sz="0" w:space="0" w:color="auto"/>
          </w:divBdr>
          <w:divsChild>
            <w:div w:id="752160779">
              <w:marLeft w:val="0"/>
              <w:marRight w:val="0"/>
              <w:marTop w:val="0"/>
              <w:marBottom w:val="0"/>
              <w:divBdr>
                <w:top w:val="none" w:sz="0" w:space="0" w:color="auto"/>
                <w:left w:val="none" w:sz="0" w:space="0" w:color="auto"/>
                <w:bottom w:val="none" w:sz="0" w:space="0" w:color="auto"/>
                <w:right w:val="none" w:sz="0" w:space="0" w:color="auto"/>
              </w:divBdr>
            </w:div>
            <w:div w:id="2134517398">
              <w:marLeft w:val="0"/>
              <w:marRight w:val="0"/>
              <w:marTop w:val="0"/>
              <w:marBottom w:val="0"/>
              <w:divBdr>
                <w:top w:val="none" w:sz="0" w:space="0" w:color="auto"/>
                <w:left w:val="none" w:sz="0" w:space="0" w:color="auto"/>
                <w:bottom w:val="none" w:sz="0" w:space="0" w:color="auto"/>
                <w:right w:val="none" w:sz="0" w:space="0" w:color="auto"/>
              </w:divBdr>
            </w:div>
          </w:divsChild>
        </w:div>
        <w:div w:id="899631688">
          <w:marLeft w:val="0"/>
          <w:marRight w:val="0"/>
          <w:marTop w:val="0"/>
          <w:marBottom w:val="0"/>
          <w:divBdr>
            <w:top w:val="none" w:sz="0" w:space="0" w:color="auto"/>
            <w:left w:val="none" w:sz="0" w:space="0" w:color="auto"/>
            <w:bottom w:val="none" w:sz="0" w:space="0" w:color="auto"/>
            <w:right w:val="none" w:sz="0" w:space="0" w:color="auto"/>
          </w:divBdr>
          <w:divsChild>
            <w:div w:id="1042363950">
              <w:marLeft w:val="0"/>
              <w:marRight w:val="0"/>
              <w:marTop w:val="0"/>
              <w:marBottom w:val="0"/>
              <w:divBdr>
                <w:top w:val="none" w:sz="0" w:space="0" w:color="auto"/>
                <w:left w:val="none" w:sz="0" w:space="0" w:color="auto"/>
                <w:bottom w:val="none" w:sz="0" w:space="0" w:color="auto"/>
                <w:right w:val="none" w:sz="0" w:space="0" w:color="auto"/>
              </w:divBdr>
            </w:div>
            <w:div w:id="221794921">
              <w:marLeft w:val="0"/>
              <w:marRight w:val="0"/>
              <w:marTop w:val="0"/>
              <w:marBottom w:val="0"/>
              <w:divBdr>
                <w:top w:val="none" w:sz="0" w:space="0" w:color="auto"/>
                <w:left w:val="none" w:sz="0" w:space="0" w:color="auto"/>
                <w:bottom w:val="none" w:sz="0" w:space="0" w:color="auto"/>
                <w:right w:val="none" w:sz="0" w:space="0" w:color="auto"/>
              </w:divBdr>
            </w:div>
          </w:divsChild>
        </w:div>
        <w:div w:id="1653173725">
          <w:marLeft w:val="0"/>
          <w:marRight w:val="0"/>
          <w:marTop w:val="0"/>
          <w:marBottom w:val="0"/>
          <w:divBdr>
            <w:top w:val="none" w:sz="0" w:space="0" w:color="auto"/>
            <w:left w:val="none" w:sz="0" w:space="0" w:color="auto"/>
            <w:bottom w:val="none" w:sz="0" w:space="0" w:color="auto"/>
            <w:right w:val="none" w:sz="0" w:space="0" w:color="auto"/>
          </w:divBdr>
          <w:divsChild>
            <w:div w:id="1479345751">
              <w:marLeft w:val="0"/>
              <w:marRight w:val="0"/>
              <w:marTop w:val="0"/>
              <w:marBottom w:val="0"/>
              <w:divBdr>
                <w:top w:val="none" w:sz="0" w:space="0" w:color="auto"/>
                <w:left w:val="none" w:sz="0" w:space="0" w:color="auto"/>
                <w:bottom w:val="none" w:sz="0" w:space="0" w:color="auto"/>
                <w:right w:val="none" w:sz="0" w:space="0" w:color="auto"/>
              </w:divBdr>
            </w:div>
            <w:div w:id="106968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411936">
      <w:bodyDiv w:val="1"/>
      <w:marLeft w:val="0"/>
      <w:marRight w:val="0"/>
      <w:marTop w:val="0"/>
      <w:marBottom w:val="0"/>
      <w:divBdr>
        <w:top w:val="none" w:sz="0" w:space="0" w:color="auto"/>
        <w:left w:val="none" w:sz="0" w:space="0" w:color="auto"/>
        <w:bottom w:val="none" w:sz="0" w:space="0" w:color="auto"/>
        <w:right w:val="none" w:sz="0" w:space="0" w:color="auto"/>
      </w:divBdr>
    </w:div>
    <w:div w:id="1790316591">
      <w:bodyDiv w:val="1"/>
      <w:marLeft w:val="0"/>
      <w:marRight w:val="0"/>
      <w:marTop w:val="0"/>
      <w:marBottom w:val="0"/>
      <w:divBdr>
        <w:top w:val="none" w:sz="0" w:space="0" w:color="auto"/>
        <w:left w:val="none" w:sz="0" w:space="0" w:color="auto"/>
        <w:bottom w:val="none" w:sz="0" w:space="0" w:color="auto"/>
        <w:right w:val="none" w:sz="0" w:space="0" w:color="auto"/>
      </w:divBdr>
    </w:div>
    <w:div w:id="1791168339">
      <w:bodyDiv w:val="1"/>
      <w:marLeft w:val="0"/>
      <w:marRight w:val="0"/>
      <w:marTop w:val="0"/>
      <w:marBottom w:val="0"/>
      <w:divBdr>
        <w:top w:val="none" w:sz="0" w:space="0" w:color="auto"/>
        <w:left w:val="none" w:sz="0" w:space="0" w:color="auto"/>
        <w:bottom w:val="none" w:sz="0" w:space="0" w:color="auto"/>
        <w:right w:val="none" w:sz="0" w:space="0" w:color="auto"/>
      </w:divBdr>
    </w:div>
    <w:div w:id="1791784263">
      <w:bodyDiv w:val="1"/>
      <w:marLeft w:val="0"/>
      <w:marRight w:val="0"/>
      <w:marTop w:val="0"/>
      <w:marBottom w:val="0"/>
      <w:divBdr>
        <w:top w:val="none" w:sz="0" w:space="0" w:color="auto"/>
        <w:left w:val="none" w:sz="0" w:space="0" w:color="auto"/>
        <w:bottom w:val="none" w:sz="0" w:space="0" w:color="auto"/>
        <w:right w:val="none" w:sz="0" w:space="0" w:color="auto"/>
      </w:divBdr>
      <w:divsChild>
        <w:div w:id="132136940">
          <w:marLeft w:val="720"/>
          <w:marRight w:val="0"/>
          <w:marTop w:val="0"/>
          <w:marBottom w:val="0"/>
          <w:divBdr>
            <w:top w:val="none" w:sz="0" w:space="0" w:color="auto"/>
            <w:left w:val="none" w:sz="0" w:space="0" w:color="auto"/>
            <w:bottom w:val="none" w:sz="0" w:space="0" w:color="auto"/>
            <w:right w:val="none" w:sz="0" w:space="0" w:color="auto"/>
          </w:divBdr>
        </w:div>
        <w:div w:id="803163558">
          <w:marLeft w:val="720"/>
          <w:marRight w:val="0"/>
          <w:marTop w:val="0"/>
          <w:marBottom w:val="0"/>
          <w:divBdr>
            <w:top w:val="none" w:sz="0" w:space="0" w:color="auto"/>
            <w:left w:val="none" w:sz="0" w:space="0" w:color="auto"/>
            <w:bottom w:val="none" w:sz="0" w:space="0" w:color="auto"/>
            <w:right w:val="none" w:sz="0" w:space="0" w:color="auto"/>
          </w:divBdr>
        </w:div>
        <w:div w:id="1562250443">
          <w:marLeft w:val="720"/>
          <w:marRight w:val="0"/>
          <w:marTop w:val="0"/>
          <w:marBottom w:val="0"/>
          <w:divBdr>
            <w:top w:val="none" w:sz="0" w:space="0" w:color="auto"/>
            <w:left w:val="none" w:sz="0" w:space="0" w:color="auto"/>
            <w:bottom w:val="none" w:sz="0" w:space="0" w:color="auto"/>
            <w:right w:val="none" w:sz="0" w:space="0" w:color="auto"/>
          </w:divBdr>
        </w:div>
        <w:div w:id="1004626609">
          <w:marLeft w:val="720"/>
          <w:marRight w:val="0"/>
          <w:marTop w:val="0"/>
          <w:marBottom w:val="0"/>
          <w:divBdr>
            <w:top w:val="none" w:sz="0" w:space="0" w:color="auto"/>
            <w:left w:val="none" w:sz="0" w:space="0" w:color="auto"/>
            <w:bottom w:val="none" w:sz="0" w:space="0" w:color="auto"/>
            <w:right w:val="none" w:sz="0" w:space="0" w:color="auto"/>
          </w:divBdr>
        </w:div>
        <w:div w:id="1037467486">
          <w:marLeft w:val="720"/>
          <w:marRight w:val="0"/>
          <w:marTop w:val="0"/>
          <w:marBottom w:val="0"/>
          <w:divBdr>
            <w:top w:val="none" w:sz="0" w:space="0" w:color="auto"/>
            <w:left w:val="none" w:sz="0" w:space="0" w:color="auto"/>
            <w:bottom w:val="none" w:sz="0" w:space="0" w:color="auto"/>
            <w:right w:val="none" w:sz="0" w:space="0" w:color="auto"/>
          </w:divBdr>
        </w:div>
      </w:divsChild>
    </w:div>
    <w:div w:id="1988702126">
      <w:bodyDiv w:val="1"/>
      <w:marLeft w:val="0"/>
      <w:marRight w:val="0"/>
      <w:marTop w:val="0"/>
      <w:marBottom w:val="0"/>
      <w:divBdr>
        <w:top w:val="none" w:sz="0" w:space="0" w:color="auto"/>
        <w:left w:val="none" w:sz="0" w:space="0" w:color="auto"/>
        <w:bottom w:val="none" w:sz="0" w:space="0" w:color="auto"/>
        <w:right w:val="none" w:sz="0" w:space="0" w:color="auto"/>
      </w:divBdr>
    </w:div>
    <w:div w:id="1992833019">
      <w:bodyDiv w:val="1"/>
      <w:marLeft w:val="0"/>
      <w:marRight w:val="0"/>
      <w:marTop w:val="0"/>
      <w:marBottom w:val="0"/>
      <w:divBdr>
        <w:top w:val="none" w:sz="0" w:space="0" w:color="auto"/>
        <w:left w:val="none" w:sz="0" w:space="0" w:color="auto"/>
        <w:bottom w:val="none" w:sz="0" w:space="0" w:color="auto"/>
        <w:right w:val="none" w:sz="0" w:space="0" w:color="auto"/>
      </w:divBdr>
      <w:divsChild>
        <w:div w:id="151870827">
          <w:marLeft w:val="0"/>
          <w:marRight w:val="0"/>
          <w:marTop w:val="0"/>
          <w:marBottom w:val="0"/>
          <w:divBdr>
            <w:top w:val="none" w:sz="0" w:space="0" w:color="auto"/>
            <w:left w:val="none" w:sz="0" w:space="0" w:color="auto"/>
            <w:bottom w:val="none" w:sz="0" w:space="0" w:color="auto"/>
            <w:right w:val="none" w:sz="0" w:space="0" w:color="auto"/>
          </w:divBdr>
          <w:divsChild>
            <w:div w:id="745109653">
              <w:marLeft w:val="0"/>
              <w:marRight w:val="0"/>
              <w:marTop w:val="0"/>
              <w:marBottom w:val="0"/>
              <w:divBdr>
                <w:top w:val="none" w:sz="0" w:space="0" w:color="auto"/>
                <w:left w:val="none" w:sz="0" w:space="0" w:color="auto"/>
                <w:bottom w:val="none" w:sz="0" w:space="0" w:color="auto"/>
                <w:right w:val="none" w:sz="0" w:space="0" w:color="auto"/>
              </w:divBdr>
              <w:divsChild>
                <w:div w:id="160453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77562">
          <w:marLeft w:val="0"/>
          <w:marRight w:val="0"/>
          <w:marTop w:val="0"/>
          <w:marBottom w:val="0"/>
          <w:divBdr>
            <w:top w:val="none" w:sz="0" w:space="0" w:color="auto"/>
            <w:left w:val="none" w:sz="0" w:space="0" w:color="auto"/>
            <w:bottom w:val="none" w:sz="0" w:space="0" w:color="auto"/>
            <w:right w:val="none" w:sz="0" w:space="0" w:color="auto"/>
          </w:divBdr>
          <w:divsChild>
            <w:div w:id="420612038">
              <w:marLeft w:val="0"/>
              <w:marRight w:val="0"/>
              <w:marTop w:val="0"/>
              <w:marBottom w:val="0"/>
              <w:divBdr>
                <w:top w:val="none" w:sz="0" w:space="0" w:color="auto"/>
                <w:left w:val="none" w:sz="0" w:space="0" w:color="auto"/>
                <w:bottom w:val="none" w:sz="0" w:space="0" w:color="auto"/>
                <w:right w:val="none" w:sz="0" w:space="0" w:color="auto"/>
              </w:divBdr>
              <w:divsChild>
                <w:div w:id="127651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58023">
          <w:marLeft w:val="0"/>
          <w:marRight w:val="0"/>
          <w:marTop w:val="0"/>
          <w:marBottom w:val="0"/>
          <w:divBdr>
            <w:top w:val="none" w:sz="0" w:space="0" w:color="auto"/>
            <w:left w:val="none" w:sz="0" w:space="0" w:color="auto"/>
            <w:bottom w:val="none" w:sz="0" w:space="0" w:color="auto"/>
            <w:right w:val="none" w:sz="0" w:space="0" w:color="auto"/>
          </w:divBdr>
          <w:divsChild>
            <w:div w:id="157500477">
              <w:marLeft w:val="0"/>
              <w:marRight w:val="0"/>
              <w:marTop w:val="0"/>
              <w:marBottom w:val="0"/>
              <w:divBdr>
                <w:top w:val="none" w:sz="0" w:space="0" w:color="auto"/>
                <w:left w:val="none" w:sz="0" w:space="0" w:color="auto"/>
                <w:bottom w:val="none" w:sz="0" w:space="0" w:color="auto"/>
                <w:right w:val="none" w:sz="0" w:space="0" w:color="auto"/>
              </w:divBdr>
              <w:divsChild>
                <w:div w:id="131093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044230">
      <w:bodyDiv w:val="1"/>
      <w:marLeft w:val="0"/>
      <w:marRight w:val="0"/>
      <w:marTop w:val="0"/>
      <w:marBottom w:val="0"/>
      <w:divBdr>
        <w:top w:val="none" w:sz="0" w:space="0" w:color="auto"/>
        <w:left w:val="none" w:sz="0" w:space="0" w:color="auto"/>
        <w:bottom w:val="none" w:sz="0" w:space="0" w:color="auto"/>
        <w:right w:val="none" w:sz="0" w:space="0" w:color="auto"/>
      </w:divBdr>
      <w:divsChild>
        <w:div w:id="1348144200">
          <w:marLeft w:val="0"/>
          <w:marRight w:val="0"/>
          <w:marTop w:val="0"/>
          <w:marBottom w:val="0"/>
          <w:divBdr>
            <w:top w:val="none" w:sz="0" w:space="0" w:color="auto"/>
            <w:left w:val="none" w:sz="0" w:space="0" w:color="auto"/>
            <w:bottom w:val="none" w:sz="0" w:space="0" w:color="auto"/>
            <w:right w:val="none" w:sz="0" w:space="0" w:color="auto"/>
          </w:divBdr>
          <w:divsChild>
            <w:div w:id="215513773">
              <w:marLeft w:val="0"/>
              <w:marRight w:val="0"/>
              <w:marTop w:val="0"/>
              <w:marBottom w:val="150"/>
              <w:divBdr>
                <w:top w:val="none" w:sz="0" w:space="0" w:color="auto"/>
                <w:left w:val="none" w:sz="0" w:space="0" w:color="auto"/>
                <w:bottom w:val="none" w:sz="0" w:space="0" w:color="auto"/>
                <w:right w:val="none" w:sz="0" w:space="0" w:color="auto"/>
              </w:divBdr>
            </w:div>
            <w:div w:id="1447849510">
              <w:marLeft w:val="0"/>
              <w:marRight w:val="0"/>
              <w:marTop w:val="0"/>
              <w:marBottom w:val="225"/>
              <w:divBdr>
                <w:top w:val="none" w:sz="0" w:space="0" w:color="auto"/>
                <w:left w:val="none" w:sz="0" w:space="0" w:color="auto"/>
                <w:bottom w:val="none" w:sz="0" w:space="0" w:color="auto"/>
                <w:right w:val="none" w:sz="0" w:space="0" w:color="auto"/>
              </w:divBdr>
              <w:divsChild>
                <w:div w:id="473567042">
                  <w:marLeft w:val="0"/>
                  <w:marRight w:val="0"/>
                  <w:marTop w:val="0"/>
                  <w:marBottom w:val="0"/>
                  <w:divBdr>
                    <w:top w:val="none" w:sz="0" w:space="0" w:color="auto"/>
                    <w:left w:val="none" w:sz="0" w:space="0" w:color="auto"/>
                    <w:bottom w:val="none" w:sz="0" w:space="0" w:color="auto"/>
                    <w:right w:val="none" w:sz="0" w:space="0" w:color="auto"/>
                  </w:divBdr>
                  <w:divsChild>
                    <w:div w:id="1619945932">
                      <w:marLeft w:val="0"/>
                      <w:marRight w:val="0"/>
                      <w:marTop w:val="0"/>
                      <w:marBottom w:val="0"/>
                      <w:divBdr>
                        <w:top w:val="none" w:sz="0" w:space="0" w:color="auto"/>
                        <w:left w:val="none" w:sz="0" w:space="0" w:color="auto"/>
                        <w:bottom w:val="none" w:sz="0" w:space="0" w:color="auto"/>
                        <w:right w:val="none" w:sz="0" w:space="0" w:color="auto"/>
                      </w:divBdr>
                    </w:div>
                    <w:div w:id="154266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017612">
          <w:marLeft w:val="0"/>
          <w:marRight w:val="0"/>
          <w:marTop w:val="0"/>
          <w:marBottom w:val="0"/>
          <w:divBdr>
            <w:top w:val="none" w:sz="0" w:space="0" w:color="auto"/>
            <w:left w:val="none" w:sz="0" w:space="0" w:color="auto"/>
            <w:bottom w:val="none" w:sz="0" w:space="0" w:color="auto"/>
            <w:right w:val="none" w:sz="0" w:space="0" w:color="auto"/>
          </w:divBdr>
          <w:divsChild>
            <w:div w:id="869301883">
              <w:marLeft w:val="0"/>
              <w:marRight w:val="0"/>
              <w:marTop w:val="0"/>
              <w:marBottom w:val="150"/>
              <w:divBdr>
                <w:top w:val="none" w:sz="0" w:space="0" w:color="auto"/>
                <w:left w:val="none" w:sz="0" w:space="0" w:color="auto"/>
                <w:bottom w:val="none" w:sz="0" w:space="0" w:color="auto"/>
                <w:right w:val="none" w:sz="0" w:space="0" w:color="auto"/>
              </w:divBdr>
            </w:div>
            <w:div w:id="638462725">
              <w:marLeft w:val="0"/>
              <w:marRight w:val="0"/>
              <w:marTop w:val="0"/>
              <w:marBottom w:val="225"/>
              <w:divBdr>
                <w:top w:val="none" w:sz="0" w:space="0" w:color="auto"/>
                <w:left w:val="none" w:sz="0" w:space="0" w:color="auto"/>
                <w:bottom w:val="none" w:sz="0" w:space="0" w:color="auto"/>
                <w:right w:val="none" w:sz="0" w:space="0" w:color="auto"/>
              </w:divBdr>
              <w:divsChild>
                <w:div w:id="1696274109">
                  <w:marLeft w:val="0"/>
                  <w:marRight w:val="0"/>
                  <w:marTop w:val="0"/>
                  <w:marBottom w:val="0"/>
                  <w:divBdr>
                    <w:top w:val="none" w:sz="0" w:space="0" w:color="auto"/>
                    <w:left w:val="none" w:sz="0" w:space="0" w:color="auto"/>
                    <w:bottom w:val="none" w:sz="0" w:space="0" w:color="auto"/>
                    <w:right w:val="none" w:sz="0" w:space="0" w:color="auto"/>
                  </w:divBdr>
                  <w:divsChild>
                    <w:div w:id="1644773797">
                      <w:marLeft w:val="0"/>
                      <w:marRight w:val="0"/>
                      <w:marTop w:val="0"/>
                      <w:marBottom w:val="0"/>
                      <w:divBdr>
                        <w:top w:val="none" w:sz="0" w:space="0" w:color="auto"/>
                        <w:left w:val="none" w:sz="0" w:space="0" w:color="auto"/>
                        <w:bottom w:val="none" w:sz="0" w:space="0" w:color="auto"/>
                        <w:right w:val="none" w:sz="0" w:space="0" w:color="auto"/>
                      </w:divBdr>
                    </w:div>
                    <w:div w:id="16394332">
                      <w:marLeft w:val="0"/>
                      <w:marRight w:val="0"/>
                      <w:marTop w:val="0"/>
                      <w:marBottom w:val="0"/>
                      <w:divBdr>
                        <w:top w:val="none" w:sz="0" w:space="0" w:color="auto"/>
                        <w:left w:val="none" w:sz="0" w:space="0" w:color="auto"/>
                        <w:bottom w:val="none" w:sz="0" w:space="0" w:color="auto"/>
                        <w:right w:val="none" w:sz="0" w:space="0" w:color="auto"/>
                      </w:divBdr>
                    </w:div>
                  </w:divsChild>
                </w:div>
                <w:div w:id="1748186220">
                  <w:marLeft w:val="0"/>
                  <w:marRight w:val="0"/>
                  <w:marTop w:val="0"/>
                  <w:marBottom w:val="0"/>
                  <w:divBdr>
                    <w:top w:val="none" w:sz="0" w:space="0" w:color="auto"/>
                    <w:left w:val="none" w:sz="0" w:space="0" w:color="auto"/>
                    <w:bottom w:val="none" w:sz="0" w:space="0" w:color="auto"/>
                    <w:right w:val="none" w:sz="0" w:space="0" w:color="auto"/>
                  </w:divBdr>
                  <w:divsChild>
                    <w:div w:id="1762607268">
                      <w:marLeft w:val="0"/>
                      <w:marRight w:val="0"/>
                      <w:marTop w:val="0"/>
                      <w:marBottom w:val="0"/>
                      <w:divBdr>
                        <w:top w:val="none" w:sz="0" w:space="0" w:color="auto"/>
                        <w:left w:val="none" w:sz="0" w:space="0" w:color="auto"/>
                        <w:bottom w:val="none" w:sz="0" w:space="0" w:color="auto"/>
                        <w:right w:val="none" w:sz="0" w:space="0" w:color="auto"/>
                      </w:divBdr>
                    </w:div>
                    <w:div w:id="1700205152">
                      <w:marLeft w:val="0"/>
                      <w:marRight w:val="0"/>
                      <w:marTop w:val="0"/>
                      <w:marBottom w:val="0"/>
                      <w:divBdr>
                        <w:top w:val="none" w:sz="0" w:space="0" w:color="auto"/>
                        <w:left w:val="none" w:sz="0" w:space="0" w:color="auto"/>
                        <w:bottom w:val="none" w:sz="0" w:space="0" w:color="auto"/>
                        <w:right w:val="none" w:sz="0" w:space="0" w:color="auto"/>
                      </w:divBdr>
                    </w:div>
                  </w:divsChild>
                </w:div>
                <w:div w:id="1926301688">
                  <w:marLeft w:val="0"/>
                  <w:marRight w:val="0"/>
                  <w:marTop w:val="0"/>
                  <w:marBottom w:val="0"/>
                  <w:divBdr>
                    <w:top w:val="none" w:sz="0" w:space="0" w:color="auto"/>
                    <w:left w:val="none" w:sz="0" w:space="0" w:color="auto"/>
                    <w:bottom w:val="none" w:sz="0" w:space="0" w:color="auto"/>
                    <w:right w:val="none" w:sz="0" w:space="0" w:color="auto"/>
                  </w:divBdr>
                  <w:divsChild>
                    <w:div w:id="618411215">
                      <w:marLeft w:val="0"/>
                      <w:marRight w:val="0"/>
                      <w:marTop w:val="0"/>
                      <w:marBottom w:val="0"/>
                      <w:divBdr>
                        <w:top w:val="none" w:sz="0" w:space="0" w:color="auto"/>
                        <w:left w:val="none" w:sz="0" w:space="0" w:color="auto"/>
                        <w:bottom w:val="none" w:sz="0" w:space="0" w:color="auto"/>
                        <w:right w:val="none" w:sz="0" w:space="0" w:color="auto"/>
                      </w:divBdr>
                    </w:div>
                    <w:div w:id="194925360">
                      <w:marLeft w:val="0"/>
                      <w:marRight w:val="0"/>
                      <w:marTop w:val="0"/>
                      <w:marBottom w:val="0"/>
                      <w:divBdr>
                        <w:top w:val="none" w:sz="0" w:space="0" w:color="auto"/>
                        <w:left w:val="none" w:sz="0" w:space="0" w:color="auto"/>
                        <w:bottom w:val="none" w:sz="0" w:space="0" w:color="auto"/>
                        <w:right w:val="none" w:sz="0" w:space="0" w:color="auto"/>
                      </w:divBdr>
                    </w:div>
                  </w:divsChild>
                </w:div>
                <w:div w:id="1605067554">
                  <w:marLeft w:val="0"/>
                  <w:marRight w:val="0"/>
                  <w:marTop w:val="0"/>
                  <w:marBottom w:val="0"/>
                  <w:divBdr>
                    <w:top w:val="none" w:sz="0" w:space="0" w:color="auto"/>
                    <w:left w:val="none" w:sz="0" w:space="0" w:color="auto"/>
                    <w:bottom w:val="none" w:sz="0" w:space="0" w:color="auto"/>
                    <w:right w:val="none" w:sz="0" w:space="0" w:color="auto"/>
                  </w:divBdr>
                  <w:divsChild>
                    <w:div w:id="800728604">
                      <w:marLeft w:val="0"/>
                      <w:marRight w:val="0"/>
                      <w:marTop w:val="0"/>
                      <w:marBottom w:val="0"/>
                      <w:divBdr>
                        <w:top w:val="none" w:sz="0" w:space="0" w:color="auto"/>
                        <w:left w:val="none" w:sz="0" w:space="0" w:color="auto"/>
                        <w:bottom w:val="none" w:sz="0" w:space="0" w:color="auto"/>
                        <w:right w:val="none" w:sz="0" w:space="0" w:color="auto"/>
                      </w:divBdr>
                    </w:div>
                    <w:div w:id="48647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423918">
      <w:bodyDiv w:val="1"/>
      <w:marLeft w:val="0"/>
      <w:marRight w:val="0"/>
      <w:marTop w:val="0"/>
      <w:marBottom w:val="0"/>
      <w:divBdr>
        <w:top w:val="none" w:sz="0" w:space="0" w:color="auto"/>
        <w:left w:val="none" w:sz="0" w:space="0" w:color="auto"/>
        <w:bottom w:val="none" w:sz="0" w:space="0" w:color="auto"/>
        <w:right w:val="none" w:sz="0" w:space="0" w:color="auto"/>
      </w:divBdr>
      <w:divsChild>
        <w:div w:id="2087071105">
          <w:marLeft w:val="0"/>
          <w:marRight w:val="0"/>
          <w:marTop w:val="0"/>
          <w:marBottom w:val="0"/>
          <w:divBdr>
            <w:top w:val="none" w:sz="0" w:space="0" w:color="auto"/>
            <w:left w:val="none" w:sz="0" w:space="0" w:color="auto"/>
            <w:bottom w:val="none" w:sz="0" w:space="0" w:color="auto"/>
            <w:right w:val="none" w:sz="0" w:space="0" w:color="auto"/>
          </w:divBdr>
          <w:divsChild>
            <w:div w:id="996153526">
              <w:marLeft w:val="0"/>
              <w:marRight w:val="0"/>
              <w:marTop w:val="0"/>
              <w:marBottom w:val="0"/>
              <w:divBdr>
                <w:top w:val="none" w:sz="0" w:space="0" w:color="auto"/>
                <w:left w:val="none" w:sz="0" w:space="0" w:color="auto"/>
                <w:bottom w:val="none" w:sz="0" w:space="0" w:color="auto"/>
                <w:right w:val="none" w:sz="0" w:space="0" w:color="auto"/>
              </w:divBdr>
              <w:divsChild>
                <w:div w:id="518008800">
                  <w:marLeft w:val="0"/>
                  <w:marRight w:val="0"/>
                  <w:marTop w:val="0"/>
                  <w:marBottom w:val="0"/>
                  <w:divBdr>
                    <w:top w:val="none" w:sz="0" w:space="0" w:color="auto"/>
                    <w:left w:val="none" w:sz="0" w:space="0" w:color="auto"/>
                    <w:bottom w:val="none" w:sz="0" w:space="0" w:color="auto"/>
                    <w:right w:val="none" w:sz="0" w:space="0" w:color="auto"/>
                  </w:divBdr>
                  <w:divsChild>
                    <w:div w:id="133255057">
                      <w:marLeft w:val="0"/>
                      <w:marRight w:val="0"/>
                      <w:marTop w:val="0"/>
                      <w:marBottom w:val="0"/>
                      <w:divBdr>
                        <w:top w:val="none" w:sz="0" w:space="0" w:color="auto"/>
                        <w:left w:val="none" w:sz="0" w:space="0" w:color="auto"/>
                        <w:bottom w:val="none" w:sz="0" w:space="0" w:color="auto"/>
                        <w:right w:val="none" w:sz="0" w:space="0" w:color="auto"/>
                      </w:divBdr>
                      <w:divsChild>
                        <w:div w:id="1331715766">
                          <w:marLeft w:val="0"/>
                          <w:marRight w:val="0"/>
                          <w:marTop w:val="0"/>
                          <w:marBottom w:val="0"/>
                          <w:divBdr>
                            <w:top w:val="none" w:sz="0" w:space="0" w:color="auto"/>
                            <w:left w:val="none" w:sz="0" w:space="0" w:color="auto"/>
                            <w:bottom w:val="none" w:sz="0" w:space="0" w:color="auto"/>
                            <w:right w:val="none" w:sz="0" w:space="0" w:color="auto"/>
                          </w:divBdr>
                          <w:divsChild>
                            <w:div w:id="1219047713">
                              <w:marLeft w:val="0"/>
                              <w:marRight w:val="0"/>
                              <w:marTop w:val="0"/>
                              <w:marBottom w:val="0"/>
                              <w:divBdr>
                                <w:top w:val="none" w:sz="0" w:space="0" w:color="auto"/>
                                <w:left w:val="none" w:sz="0" w:space="0" w:color="auto"/>
                                <w:bottom w:val="none" w:sz="0" w:space="0" w:color="auto"/>
                                <w:right w:val="none" w:sz="0" w:space="0" w:color="auto"/>
                              </w:divBdr>
                              <w:divsChild>
                                <w:div w:id="2010718225">
                                  <w:marLeft w:val="0"/>
                                  <w:marRight w:val="0"/>
                                  <w:marTop w:val="0"/>
                                  <w:marBottom w:val="0"/>
                                  <w:divBdr>
                                    <w:top w:val="none" w:sz="0" w:space="0" w:color="auto"/>
                                    <w:left w:val="none" w:sz="0" w:space="0" w:color="auto"/>
                                    <w:bottom w:val="none" w:sz="0" w:space="0" w:color="auto"/>
                                    <w:right w:val="none" w:sz="0" w:space="0" w:color="auto"/>
                                  </w:divBdr>
                                  <w:divsChild>
                                    <w:div w:id="819997770">
                                      <w:marLeft w:val="0"/>
                                      <w:marRight w:val="0"/>
                                      <w:marTop w:val="0"/>
                                      <w:marBottom w:val="0"/>
                                      <w:divBdr>
                                        <w:top w:val="none" w:sz="0" w:space="0" w:color="auto"/>
                                        <w:left w:val="none" w:sz="0" w:space="0" w:color="auto"/>
                                        <w:bottom w:val="none" w:sz="0" w:space="0" w:color="auto"/>
                                        <w:right w:val="none" w:sz="0" w:space="0" w:color="auto"/>
                                      </w:divBdr>
                                    </w:div>
                                    <w:div w:id="114111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832002">
          <w:marLeft w:val="0"/>
          <w:marRight w:val="0"/>
          <w:marTop w:val="0"/>
          <w:marBottom w:val="0"/>
          <w:divBdr>
            <w:top w:val="none" w:sz="0" w:space="0" w:color="auto"/>
            <w:left w:val="none" w:sz="0" w:space="0" w:color="auto"/>
            <w:bottom w:val="none" w:sz="0" w:space="0" w:color="auto"/>
            <w:right w:val="none" w:sz="0" w:space="0" w:color="auto"/>
          </w:divBdr>
          <w:divsChild>
            <w:div w:id="1676574385">
              <w:marLeft w:val="0"/>
              <w:marRight w:val="0"/>
              <w:marTop w:val="0"/>
              <w:marBottom w:val="0"/>
              <w:divBdr>
                <w:top w:val="none" w:sz="0" w:space="0" w:color="auto"/>
                <w:left w:val="none" w:sz="0" w:space="0" w:color="auto"/>
                <w:bottom w:val="none" w:sz="0" w:space="0" w:color="auto"/>
                <w:right w:val="none" w:sz="0" w:space="0" w:color="auto"/>
              </w:divBdr>
              <w:divsChild>
                <w:div w:id="857619413">
                  <w:marLeft w:val="0"/>
                  <w:marRight w:val="0"/>
                  <w:marTop w:val="0"/>
                  <w:marBottom w:val="0"/>
                  <w:divBdr>
                    <w:top w:val="none" w:sz="0" w:space="0" w:color="auto"/>
                    <w:left w:val="none" w:sz="0" w:space="0" w:color="auto"/>
                    <w:bottom w:val="none" w:sz="0" w:space="0" w:color="auto"/>
                    <w:right w:val="none" w:sz="0" w:space="0" w:color="auto"/>
                  </w:divBdr>
                  <w:divsChild>
                    <w:div w:id="472986779">
                      <w:marLeft w:val="0"/>
                      <w:marRight w:val="0"/>
                      <w:marTop w:val="0"/>
                      <w:marBottom w:val="0"/>
                      <w:divBdr>
                        <w:top w:val="none" w:sz="0" w:space="0" w:color="auto"/>
                        <w:left w:val="none" w:sz="0" w:space="0" w:color="auto"/>
                        <w:bottom w:val="none" w:sz="0" w:space="0" w:color="auto"/>
                        <w:right w:val="none" w:sz="0" w:space="0" w:color="auto"/>
                      </w:divBdr>
                      <w:divsChild>
                        <w:div w:id="702554252">
                          <w:marLeft w:val="0"/>
                          <w:marRight w:val="0"/>
                          <w:marTop w:val="0"/>
                          <w:marBottom w:val="0"/>
                          <w:divBdr>
                            <w:top w:val="none" w:sz="0" w:space="0" w:color="auto"/>
                            <w:left w:val="none" w:sz="0" w:space="0" w:color="auto"/>
                            <w:bottom w:val="none" w:sz="0" w:space="0" w:color="auto"/>
                            <w:right w:val="none" w:sz="0" w:space="0" w:color="auto"/>
                          </w:divBdr>
                          <w:divsChild>
                            <w:div w:id="121659760">
                              <w:marLeft w:val="0"/>
                              <w:marRight w:val="0"/>
                              <w:marTop w:val="0"/>
                              <w:marBottom w:val="0"/>
                              <w:divBdr>
                                <w:top w:val="none" w:sz="0" w:space="0" w:color="auto"/>
                                <w:left w:val="none" w:sz="0" w:space="0" w:color="auto"/>
                                <w:bottom w:val="none" w:sz="0" w:space="0" w:color="auto"/>
                                <w:right w:val="none" w:sz="0" w:space="0" w:color="auto"/>
                              </w:divBdr>
                              <w:divsChild>
                                <w:div w:id="1520973498">
                                  <w:marLeft w:val="0"/>
                                  <w:marRight w:val="0"/>
                                  <w:marTop w:val="0"/>
                                  <w:marBottom w:val="0"/>
                                  <w:divBdr>
                                    <w:top w:val="none" w:sz="0" w:space="0" w:color="auto"/>
                                    <w:left w:val="none" w:sz="0" w:space="0" w:color="auto"/>
                                    <w:bottom w:val="none" w:sz="0" w:space="0" w:color="auto"/>
                                    <w:right w:val="none" w:sz="0" w:space="0" w:color="auto"/>
                                  </w:divBdr>
                                  <w:divsChild>
                                    <w:div w:id="1511024588">
                                      <w:marLeft w:val="0"/>
                                      <w:marRight w:val="0"/>
                                      <w:marTop w:val="0"/>
                                      <w:marBottom w:val="0"/>
                                      <w:divBdr>
                                        <w:top w:val="none" w:sz="0" w:space="0" w:color="auto"/>
                                        <w:left w:val="none" w:sz="0" w:space="0" w:color="auto"/>
                                        <w:bottom w:val="none" w:sz="0" w:space="0" w:color="auto"/>
                                        <w:right w:val="none" w:sz="0" w:space="0" w:color="auto"/>
                                      </w:divBdr>
                                    </w:div>
                                    <w:div w:id="170061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6011352">
          <w:marLeft w:val="0"/>
          <w:marRight w:val="0"/>
          <w:marTop w:val="0"/>
          <w:marBottom w:val="0"/>
          <w:divBdr>
            <w:top w:val="none" w:sz="0" w:space="0" w:color="auto"/>
            <w:left w:val="none" w:sz="0" w:space="0" w:color="auto"/>
            <w:bottom w:val="none" w:sz="0" w:space="0" w:color="auto"/>
            <w:right w:val="none" w:sz="0" w:space="0" w:color="auto"/>
          </w:divBdr>
          <w:divsChild>
            <w:div w:id="1691837620">
              <w:marLeft w:val="0"/>
              <w:marRight w:val="0"/>
              <w:marTop w:val="0"/>
              <w:marBottom w:val="0"/>
              <w:divBdr>
                <w:top w:val="none" w:sz="0" w:space="0" w:color="auto"/>
                <w:left w:val="none" w:sz="0" w:space="0" w:color="auto"/>
                <w:bottom w:val="none" w:sz="0" w:space="0" w:color="auto"/>
                <w:right w:val="none" w:sz="0" w:space="0" w:color="auto"/>
              </w:divBdr>
              <w:divsChild>
                <w:div w:id="1533608652">
                  <w:marLeft w:val="0"/>
                  <w:marRight w:val="0"/>
                  <w:marTop w:val="0"/>
                  <w:marBottom w:val="0"/>
                  <w:divBdr>
                    <w:top w:val="none" w:sz="0" w:space="0" w:color="auto"/>
                    <w:left w:val="none" w:sz="0" w:space="0" w:color="auto"/>
                    <w:bottom w:val="none" w:sz="0" w:space="0" w:color="auto"/>
                    <w:right w:val="none" w:sz="0" w:space="0" w:color="auto"/>
                  </w:divBdr>
                  <w:divsChild>
                    <w:div w:id="1915626264">
                      <w:marLeft w:val="0"/>
                      <w:marRight w:val="0"/>
                      <w:marTop w:val="0"/>
                      <w:marBottom w:val="0"/>
                      <w:divBdr>
                        <w:top w:val="none" w:sz="0" w:space="0" w:color="auto"/>
                        <w:left w:val="none" w:sz="0" w:space="0" w:color="auto"/>
                        <w:bottom w:val="none" w:sz="0" w:space="0" w:color="auto"/>
                        <w:right w:val="none" w:sz="0" w:space="0" w:color="auto"/>
                      </w:divBdr>
                      <w:divsChild>
                        <w:div w:id="1142382458">
                          <w:marLeft w:val="0"/>
                          <w:marRight w:val="0"/>
                          <w:marTop w:val="0"/>
                          <w:marBottom w:val="0"/>
                          <w:divBdr>
                            <w:top w:val="none" w:sz="0" w:space="0" w:color="auto"/>
                            <w:left w:val="none" w:sz="0" w:space="0" w:color="auto"/>
                            <w:bottom w:val="none" w:sz="0" w:space="0" w:color="auto"/>
                            <w:right w:val="none" w:sz="0" w:space="0" w:color="auto"/>
                          </w:divBdr>
                          <w:divsChild>
                            <w:div w:id="1304042486">
                              <w:marLeft w:val="0"/>
                              <w:marRight w:val="0"/>
                              <w:marTop w:val="0"/>
                              <w:marBottom w:val="0"/>
                              <w:divBdr>
                                <w:top w:val="none" w:sz="0" w:space="0" w:color="auto"/>
                                <w:left w:val="none" w:sz="0" w:space="0" w:color="auto"/>
                                <w:bottom w:val="none" w:sz="0" w:space="0" w:color="auto"/>
                                <w:right w:val="none" w:sz="0" w:space="0" w:color="auto"/>
                              </w:divBdr>
                              <w:divsChild>
                                <w:div w:id="1635133748">
                                  <w:marLeft w:val="0"/>
                                  <w:marRight w:val="0"/>
                                  <w:marTop w:val="0"/>
                                  <w:marBottom w:val="0"/>
                                  <w:divBdr>
                                    <w:top w:val="none" w:sz="0" w:space="0" w:color="auto"/>
                                    <w:left w:val="none" w:sz="0" w:space="0" w:color="auto"/>
                                    <w:bottom w:val="none" w:sz="0" w:space="0" w:color="auto"/>
                                    <w:right w:val="none" w:sz="0" w:space="0" w:color="auto"/>
                                  </w:divBdr>
                                  <w:divsChild>
                                    <w:div w:id="548078129">
                                      <w:marLeft w:val="0"/>
                                      <w:marRight w:val="0"/>
                                      <w:marTop w:val="0"/>
                                      <w:marBottom w:val="0"/>
                                      <w:divBdr>
                                        <w:top w:val="none" w:sz="0" w:space="0" w:color="auto"/>
                                        <w:left w:val="none" w:sz="0" w:space="0" w:color="auto"/>
                                        <w:bottom w:val="none" w:sz="0" w:space="0" w:color="auto"/>
                                        <w:right w:val="none" w:sz="0" w:space="0" w:color="auto"/>
                                      </w:divBdr>
                                    </w:div>
                                    <w:div w:id="73415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8891592">
      <w:bodyDiv w:val="1"/>
      <w:marLeft w:val="0"/>
      <w:marRight w:val="0"/>
      <w:marTop w:val="0"/>
      <w:marBottom w:val="0"/>
      <w:divBdr>
        <w:top w:val="none" w:sz="0" w:space="0" w:color="auto"/>
        <w:left w:val="none" w:sz="0" w:space="0" w:color="auto"/>
        <w:bottom w:val="none" w:sz="0" w:space="0" w:color="auto"/>
        <w:right w:val="none" w:sz="0" w:space="0" w:color="auto"/>
      </w:divBdr>
      <w:divsChild>
        <w:div w:id="145125916">
          <w:marLeft w:val="0"/>
          <w:marRight w:val="0"/>
          <w:marTop w:val="0"/>
          <w:marBottom w:val="0"/>
          <w:divBdr>
            <w:top w:val="none" w:sz="0" w:space="0" w:color="auto"/>
            <w:left w:val="none" w:sz="0" w:space="0" w:color="auto"/>
            <w:bottom w:val="none" w:sz="0" w:space="0" w:color="auto"/>
            <w:right w:val="none" w:sz="0" w:space="0" w:color="auto"/>
          </w:divBdr>
        </w:div>
        <w:div w:id="1334650439">
          <w:marLeft w:val="0"/>
          <w:marRight w:val="0"/>
          <w:marTop w:val="0"/>
          <w:marBottom w:val="0"/>
          <w:divBdr>
            <w:top w:val="none" w:sz="0" w:space="0" w:color="auto"/>
            <w:left w:val="none" w:sz="0" w:space="0" w:color="auto"/>
            <w:bottom w:val="none" w:sz="0" w:space="0" w:color="auto"/>
            <w:right w:val="none" w:sz="0" w:space="0" w:color="auto"/>
          </w:divBdr>
        </w:div>
        <w:div w:id="385957770">
          <w:marLeft w:val="0"/>
          <w:marRight w:val="0"/>
          <w:marTop w:val="0"/>
          <w:marBottom w:val="0"/>
          <w:divBdr>
            <w:top w:val="none" w:sz="0" w:space="0" w:color="auto"/>
            <w:left w:val="none" w:sz="0" w:space="0" w:color="auto"/>
            <w:bottom w:val="none" w:sz="0" w:space="0" w:color="auto"/>
            <w:right w:val="none" w:sz="0" w:space="0" w:color="auto"/>
          </w:divBdr>
        </w:div>
        <w:div w:id="640696367">
          <w:marLeft w:val="0"/>
          <w:marRight w:val="0"/>
          <w:marTop w:val="0"/>
          <w:marBottom w:val="0"/>
          <w:divBdr>
            <w:top w:val="none" w:sz="0" w:space="0" w:color="auto"/>
            <w:left w:val="none" w:sz="0" w:space="0" w:color="auto"/>
            <w:bottom w:val="none" w:sz="0" w:space="0" w:color="auto"/>
            <w:right w:val="none" w:sz="0" w:space="0" w:color="auto"/>
          </w:divBdr>
        </w:div>
        <w:div w:id="1838615414">
          <w:marLeft w:val="0"/>
          <w:marRight w:val="0"/>
          <w:marTop w:val="0"/>
          <w:marBottom w:val="0"/>
          <w:divBdr>
            <w:top w:val="none" w:sz="0" w:space="0" w:color="auto"/>
            <w:left w:val="none" w:sz="0" w:space="0" w:color="auto"/>
            <w:bottom w:val="none" w:sz="0" w:space="0" w:color="auto"/>
            <w:right w:val="none" w:sz="0" w:space="0" w:color="auto"/>
          </w:divBdr>
        </w:div>
        <w:div w:id="841317404">
          <w:marLeft w:val="0"/>
          <w:marRight w:val="0"/>
          <w:marTop w:val="0"/>
          <w:marBottom w:val="0"/>
          <w:divBdr>
            <w:top w:val="none" w:sz="0" w:space="0" w:color="auto"/>
            <w:left w:val="none" w:sz="0" w:space="0" w:color="auto"/>
            <w:bottom w:val="none" w:sz="0" w:space="0" w:color="auto"/>
            <w:right w:val="none" w:sz="0" w:space="0" w:color="auto"/>
          </w:divBdr>
        </w:div>
        <w:div w:id="1788502181">
          <w:marLeft w:val="0"/>
          <w:marRight w:val="0"/>
          <w:marTop w:val="0"/>
          <w:marBottom w:val="0"/>
          <w:divBdr>
            <w:top w:val="none" w:sz="0" w:space="0" w:color="auto"/>
            <w:left w:val="none" w:sz="0" w:space="0" w:color="auto"/>
            <w:bottom w:val="none" w:sz="0" w:space="0" w:color="auto"/>
            <w:right w:val="none" w:sz="0" w:space="0" w:color="auto"/>
          </w:divBdr>
        </w:div>
        <w:div w:id="1221215020">
          <w:marLeft w:val="0"/>
          <w:marRight w:val="0"/>
          <w:marTop w:val="0"/>
          <w:marBottom w:val="0"/>
          <w:divBdr>
            <w:top w:val="none" w:sz="0" w:space="0" w:color="auto"/>
            <w:left w:val="none" w:sz="0" w:space="0" w:color="auto"/>
            <w:bottom w:val="none" w:sz="0" w:space="0" w:color="auto"/>
            <w:right w:val="none" w:sz="0" w:space="0" w:color="auto"/>
          </w:divBdr>
        </w:div>
        <w:div w:id="8068342">
          <w:marLeft w:val="0"/>
          <w:marRight w:val="0"/>
          <w:marTop w:val="0"/>
          <w:marBottom w:val="0"/>
          <w:divBdr>
            <w:top w:val="none" w:sz="0" w:space="0" w:color="auto"/>
            <w:left w:val="none" w:sz="0" w:space="0" w:color="auto"/>
            <w:bottom w:val="none" w:sz="0" w:space="0" w:color="auto"/>
            <w:right w:val="none" w:sz="0" w:space="0" w:color="auto"/>
          </w:divBdr>
        </w:div>
        <w:div w:id="229654267">
          <w:marLeft w:val="0"/>
          <w:marRight w:val="0"/>
          <w:marTop w:val="0"/>
          <w:marBottom w:val="0"/>
          <w:divBdr>
            <w:top w:val="none" w:sz="0" w:space="0" w:color="auto"/>
            <w:left w:val="none" w:sz="0" w:space="0" w:color="auto"/>
            <w:bottom w:val="none" w:sz="0" w:space="0" w:color="auto"/>
            <w:right w:val="none" w:sz="0" w:space="0" w:color="auto"/>
          </w:divBdr>
        </w:div>
        <w:div w:id="1272514954">
          <w:marLeft w:val="0"/>
          <w:marRight w:val="0"/>
          <w:marTop w:val="0"/>
          <w:marBottom w:val="0"/>
          <w:divBdr>
            <w:top w:val="none" w:sz="0" w:space="0" w:color="auto"/>
            <w:left w:val="none" w:sz="0" w:space="0" w:color="auto"/>
            <w:bottom w:val="none" w:sz="0" w:space="0" w:color="auto"/>
            <w:right w:val="none" w:sz="0" w:space="0" w:color="auto"/>
          </w:divBdr>
        </w:div>
        <w:div w:id="262033592">
          <w:marLeft w:val="0"/>
          <w:marRight w:val="0"/>
          <w:marTop w:val="0"/>
          <w:marBottom w:val="0"/>
          <w:divBdr>
            <w:top w:val="none" w:sz="0" w:space="0" w:color="auto"/>
            <w:left w:val="none" w:sz="0" w:space="0" w:color="auto"/>
            <w:bottom w:val="none" w:sz="0" w:space="0" w:color="auto"/>
            <w:right w:val="none" w:sz="0" w:space="0" w:color="auto"/>
          </w:divBdr>
        </w:div>
        <w:div w:id="1177187280">
          <w:marLeft w:val="0"/>
          <w:marRight w:val="0"/>
          <w:marTop w:val="0"/>
          <w:marBottom w:val="0"/>
          <w:divBdr>
            <w:top w:val="none" w:sz="0" w:space="0" w:color="auto"/>
            <w:left w:val="none" w:sz="0" w:space="0" w:color="auto"/>
            <w:bottom w:val="none" w:sz="0" w:space="0" w:color="auto"/>
            <w:right w:val="none" w:sz="0" w:space="0" w:color="auto"/>
          </w:divBdr>
        </w:div>
        <w:div w:id="236985305">
          <w:marLeft w:val="0"/>
          <w:marRight w:val="0"/>
          <w:marTop w:val="0"/>
          <w:marBottom w:val="0"/>
          <w:divBdr>
            <w:top w:val="none" w:sz="0" w:space="0" w:color="auto"/>
            <w:left w:val="none" w:sz="0" w:space="0" w:color="auto"/>
            <w:bottom w:val="none" w:sz="0" w:space="0" w:color="auto"/>
            <w:right w:val="none" w:sz="0" w:space="0" w:color="auto"/>
          </w:divBdr>
        </w:div>
        <w:div w:id="1606301628">
          <w:marLeft w:val="0"/>
          <w:marRight w:val="0"/>
          <w:marTop w:val="0"/>
          <w:marBottom w:val="0"/>
          <w:divBdr>
            <w:top w:val="none" w:sz="0" w:space="0" w:color="auto"/>
            <w:left w:val="none" w:sz="0" w:space="0" w:color="auto"/>
            <w:bottom w:val="none" w:sz="0" w:space="0" w:color="auto"/>
            <w:right w:val="none" w:sz="0" w:space="0" w:color="auto"/>
          </w:divBdr>
        </w:div>
        <w:div w:id="936982816">
          <w:marLeft w:val="0"/>
          <w:marRight w:val="0"/>
          <w:marTop w:val="0"/>
          <w:marBottom w:val="0"/>
          <w:divBdr>
            <w:top w:val="none" w:sz="0" w:space="0" w:color="auto"/>
            <w:left w:val="none" w:sz="0" w:space="0" w:color="auto"/>
            <w:bottom w:val="none" w:sz="0" w:space="0" w:color="auto"/>
            <w:right w:val="none" w:sz="0" w:space="0" w:color="auto"/>
          </w:divBdr>
        </w:div>
        <w:div w:id="530411475">
          <w:marLeft w:val="0"/>
          <w:marRight w:val="0"/>
          <w:marTop w:val="0"/>
          <w:marBottom w:val="0"/>
          <w:divBdr>
            <w:top w:val="none" w:sz="0" w:space="0" w:color="auto"/>
            <w:left w:val="none" w:sz="0" w:space="0" w:color="auto"/>
            <w:bottom w:val="none" w:sz="0" w:space="0" w:color="auto"/>
            <w:right w:val="none" w:sz="0" w:space="0" w:color="auto"/>
          </w:divBdr>
        </w:div>
        <w:div w:id="503663934">
          <w:marLeft w:val="0"/>
          <w:marRight w:val="0"/>
          <w:marTop w:val="0"/>
          <w:marBottom w:val="0"/>
          <w:divBdr>
            <w:top w:val="none" w:sz="0" w:space="0" w:color="auto"/>
            <w:left w:val="none" w:sz="0" w:space="0" w:color="auto"/>
            <w:bottom w:val="none" w:sz="0" w:space="0" w:color="auto"/>
            <w:right w:val="none" w:sz="0" w:space="0" w:color="auto"/>
          </w:divBdr>
        </w:div>
        <w:div w:id="1968779546">
          <w:marLeft w:val="0"/>
          <w:marRight w:val="0"/>
          <w:marTop w:val="0"/>
          <w:marBottom w:val="0"/>
          <w:divBdr>
            <w:top w:val="none" w:sz="0" w:space="0" w:color="auto"/>
            <w:left w:val="none" w:sz="0" w:space="0" w:color="auto"/>
            <w:bottom w:val="none" w:sz="0" w:space="0" w:color="auto"/>
            <w:right w:val="none" w:sz="0" w:space="0" w:color="auto"/>
          </w:divBdr>
        </w:div>
        <w:div w:id="1212229561">
          <w:marLeft w:val="0"/>
          <w:marRight w:val="0"/>
          <w:marTop w:val="0"/>
          <w:marBottom w:val="0"/>
          <w:divBdr>
            <w:top w:val="none" w:sz="0" w:space="0" w:color="auto"/>
            <w:left w:val="none" w:sz="0" w:space="0" w:color="auto"/>
            <w:bottom w:val="none" w:sz="0" w:space="0" w:color="auto"/>
            <w:right w:val="none" w:sz="0" w:space="0" w:color="auto"/>
          </w:divBdr>
        </w:div>
        <w:div w:id="1743289505">
          <w:marLeft w:val="0"/>
          <w:marRight w:val="0"/>
          <w:marTop w:val="0"/>
          <w:marBottom w:val="0"/>
          <w:divBdr>
            <w:top w:val="none" w:sz="0" w:space="0" w:color="auto"/>
            <w:left w:val="none" w:sz="0" w:space="0" w:color="auto"/>
            <w:bottom w:val="none" w:sz="0" w:space="0" w:color="auto"/>
            <w:right w:val="none" w:sz="0" w:space="0" w:color="auto"/>
          </w:divBdr>
        </w:div>
        <w:div w:id="1425414137">
          <w:marLeft w:val="0"/>
          <w:marRight w:val="0"/>
          <w:marTop w:val="0"/>
          <w:marBottom w:val="0"/>
          <w:divBdr>
            <w:top w:val="none" w:sz="0" w:space="0" w:color="auto"/>
            <w:left w:val="none" w:sz="0" w:space="0" w:color="auto"/>
            <w:bottom w:val="none" w:sz="0" w:space="0" w:color="auto"/>
            <w:right w:val="none" w:sz="0" w:space="0" w:color="auto"/>
          </w:divBdr>
        </w:div>
        <w:div w:id="927739507">
          <w:marLeft w:val="0"/>
          <w:marRight w:val="0"/>
          <w:marTop w:val="0"/>
          <w:marBottom w:val="0"/>
          <w:divBdr>
            <w:top w:val="none" w:sz="0" w:space="0" w:color="auto"/>
            <w:left w:val="none" w:sz="0" w:space="0" w:color="auto"/>
            <w:bottom w:val="none" w:sz="0" w:space="0" w:color="auto"/>
            <w:right w:val="none" w:sz="0" w:space="0" w:color="auto"/>
          </w:divBdr>
        </w:div>
        <w:div w:id="304429815">
          <w:marLeft w:val="0"/>
          <w:marRight w:val="0"/>
          <w:marTop w:val="0"/>
          <w:marBottom w:val="0"/>
          <w:divBdr>
            <w:top w:val="none" w:sz="0" w:space="0" w:color="auto"/>
            <w:left w:val="none" w:sz="0" w:space="0" w:color="auto"/>
            <w:bottom w:val="none" w:sz="0" w:space="0" w:color="auto"/>
            <w:right w:val="none" w:sz="0" w:space="0" w:color="auto"/>
          </w:divBdr>
        </w:div>
        <w:div w:id="617026787">
          <w:marLeft w:val="0"/>
          <w:marRight w:val="0"/>
          <w:marTop w:val="0"/>
          <w:marBottom w:val="0"/>
          <w:divBdr>
            <w:top w:val="none" w:sz="0" w:space="0" w:color="auto"/>
            <w:left w:val="none" w:sz="0" w:space="0" w:color="auto"/>
            <w:bottom w:val="none" w:sz="0" w:space="0" w:color="auto"/>
            <w:right w:val="none" w:sz="0" w:space="0" w:color="auto"/>
          </w:divBdr>
        </w:div>
        <w:div w:id="1728845679">
          <w:marLeft w:val="0"/>
          <w:marRight w:val="0"/>
          <w:marTop w:val="0"/>
          <w:marBottom w:val="0"/>
          <w:divBdr>
            <w:top w:val="none" w:sz="0" w:space="0" w:color="auto"/>
            <w:left w:val="none" w:sz="0" w:space="0" w:color="auto"/>
            <w:bottom w:val="none" w:sz="0" w:space="0" w:color="auto"/>
            <w:right w:val="none" w:sz="0" w:space="0" w:color="auto"/>
          </w:divBdr>
        </w:div>
        <w:div w:id="2126925139">
          <w:marLeft w:val="0"/>
          <w:marRight w:val="0"/>
          <w:marTop w:val="0"/>
          <w:marBottom w:val="0"/>
          <w:divBdr>
            <w:top w:val="none" w:sz="0" w:space="0" w:color="auto"/>
            <w:left w:val="none" w:sz="0" w:space="0" w:color="auto"/>
            <w:bottom w:val="none" w:sz="0" w:space="0" w:color="auto"/>
            <w:right w:val="none" w:sz="0" w:space="0" w:color="auto"/>
          </w:divBdr>
        </w:div>
        <w:div w:id="2067562082">
          <w:marLeft w:val="0"/>
          <w:marRight w:val="0"/>
          <w:marTop w:val="0"/>
          <w:marBottom w:val="0"/>
          <w:divBdr>
            <w:top w:val="none" w:sz="0" w:space="0" w:color="auto"/>
            <w:left w:val="none" w:sz="0" w:space="0" w:color="auto"/>
            <w:bottom w:val="none" w:sz="0" w:space="0" w:color="auto"/>
            <w:right w:val="none" w:sz="0" w:space="0" w:color="auto"/>
          </w:divBdr>
        </w:div>
        <w:div w:id="629752068">
          <w:marLeft w:val="0"/>
          <w:marRight w:val="0"/>
          <w:marTop w:val="0"/>
          <w:marBottom w:val="0"/>
          <w:divBdr>
            <w:top w:val="none" w:sz="0" w:space="0" w:color="auto"/>
            <w:left w:val="none" w:sz="0" w:space="0" w:color="auto"/>
            <w:bottom w:val="none" w:sz="0" w:space="0" w:color="auto"/>
            <w:right w:val="none" w:sz="0" w:space="0" w:color="auto"/>
          </w:divBdr>
        </w:div>
        <w:div w:id="1630436284">
          <w:marLeft w:val="0"/>
          <w:marRight w:val="0"/>
          <w:marTop w:val="0"/>
          <w:marBottom w:val="0"/>
          <w:divBdr>
            <w:top w:val="none" w:sz="0" w:space="0" w:color="auto"/>
            <w:left w:val="none" w:sz="0" w:space="0" w:color="auto"/>
            <w:bottom w:val="none" w:sz="0" w:space="0" w:color="auto"/>
            <w:right w:val="none" w:sz="0" w:space="0" w:color="auto"/>
          </w:divBdr>
        </w:div>
        <w:div w:id="150484713">
          <w:marLeft w:val="0"/>
          <w:marRight w:val="0"/>
          <w:marTop w:val="0"/>
          <w:marBottom w:val="0"/>
          <w:divBdr>
            <w:top w:val="none" w:sz="0" w:space="0" w:color="auto"/>
            <w:left w:val="none" w:sz="0" w:space="0" w:color="auto"/>
            <w:bottom w:val="none" w:sz="0" w:space="0" w:color="auto"/>
            <w:right w:val="none" w:sz="0" w:space="0" w:color="auto"/>
          </w:divBdr>
        </w:div>
        <w:div w:id="746078674">
          <w:marLeft w:val="0"/>
          <w:marRight w:val="0"/>
          <w:marTop w:val="0"/>
          <w:marBottom w:val="0"/>
          <w:divBdr>
            <w:top w:val="none" w:sz="0" w:space="0" w:color="auto"/>
            <w:left w:val="none" w:sz="0" w:space="0" w:color="auto"/>
            <w:bottom w:val="none" w:sz="0" w:space="0" w:color="auto"/>
            <w:right w:val="none" w:sz="0" w:space="0" w:color="auto"/>
          </w:divBdr>
        </w:div>
        <w:div w:id="508519515">
          <w:marLeft w:val="0"/>
          <w:marRight w:val="0"/>
          <w:marTop w:val="0"/>
          <w:marBottom w:val="0"/>
          <w:divBdr>
            <w:top w:val="none" w:sz="0" w:space="0" w:color="auto"/>
            <w:left w:val="none" w:sz="0" w:space="0" w:color="auto"/>
            <w:bottom w:val="none" w:sz="0" w:space="0" w:color="auto"/>
            <w:right w:val="none" w:sz="0" w:space="0" w:color="auto"/>
          </w:divBdr>
        </w:div>
        <w:div w:id="699597719">
          <w:marLeft w:val="0"/>
          <w:marRight w:val="0"/>
          <w:marTop w:val="0"/>
          <w:marBottom w:val="0"/>
          <w:divBdr>
            <w:top w:val="none" w:sz="0" w:space="0" w:color="auto"/>
            <w:left w:val="none" w:sz="0" w:space="0" w:color="auto"/>
            <w:bottom w:val="none" w:sz="0" w:space="0" w:color="auto"/>
            <w:right w:val="none" w:sz="0" w:space="0" w:color="auto"/>
          </w:divBdr>
        </w:div>
        <w:div w:id="920871782">
          <w:marLeft w:val="0"/>
          <w:marRight w:val="0"/>
          <w:marTop w:val="0"/>
          <w:marBottom w:val="0"/>
          <w:divBdr>
            <w:top w:val="none" w:sz="0" w:space="0" w:color="auto"/>
            <w:left w:val="none" w:sz="0" w:space="0" w:color="auto"/>
            <w:bottom w:val="none" w:sz="0" w:space="0" w:color="auto"/>
            <w:right w:val="none" w:sz="0" w:space="0" w:color="auto"/>
          </w:divBdr>
        </w:div>
        <w:div w:id="1752312504">
          <w:marLeft w:val="0"/>
          <w:marRight w:val="0"/>
          <w:marTop w:val="0"/>
          <w:marBottom w:val="0"/>
          <w:divBdr>
            <w:top w:val="none" w:sz="0" w:space="0" w:color="auto"/>
            <w:left w:val="none" w:sz="0" w:space="0" w:color="auto"/>
            <w:bottom w:val="none" w:sz="0" w:space="0" w:color="auto"/>
            <w:right w:val="none" w:sz="0" w:space="0" w:color="auto"/>
          </w:divBdr>
        </w:div>
        <w:div w:id="1686051705">
          <w:marLeft w:val="0"/>
          <w:marRight w:val="0"/>
          <w:marTop w:val="0"/>
          <w:marBottom w:val="0"/>
          <w:divBdr>
            <w:top w:val="none" w:sz="0" w:space="0" w:color="auto"/>
            <w:left w:val="none" w:sz="0" w:space="0" w:color="auto"/>
            <w:bottom w:val="none" w:sz="0" w:space="0" w:color="auto"/>
            <w:right w:val="none" w:sz="0" w:space="0" w:color="auto"/>
          </w:divBdr>
        </w:div>
        <w:div w:id="78989449">
          <w:marLeft w:val="0"/>
          <w:marRight w:val="0"/>
          <w:marTop w:val="0"/>
          <w:marBottom w:val="0"/>
          <w:divBdr>
            <w:top w:val="none" w:sz="0" w:space="0" w:color="auto"/>
            <w:left w:val="none" w:sz="0" w:space="0" w:color="auto"/>
            <w:bottom w:val="none" w:sz="0" w:space="0" w:color="auto"/>
            <w:right w:val="none" w:sz="0" w:space="0" w:color="auto"/>
          </w:divBdr>
        </w:div>
        <w:div w:id="1554805031">
          <w:marLeft w:val="0"/>
          <w:marRight w:val="0"/>
          <w:marTop w:val="0"/>
          <w:marBottom w:val="0"/>
          <w:divBdr>
            <w:top w:val="none" w:sz="0" w:space="0" w:color="auto"/>
            <w:left w:val="none" w:sz="0" w:space="0" w:color="auto"/>
            <w:bottom w:val="none" w:sz="0" w:space="0" w:color="auto"/>
            <w:right w:val="none" w:sz="0" w:space="0" w:color="auto"/>
          </w:divBdr>
        </w:div>
        <w:div w:id="59526412">
          <w:marLeft w:val="0"/>
          <w:marRight w:val="0"/>
          <w:marTop w:val="0"/>
          <w:marBottom w:val="0"/>
          <w:divBdr>
            <w:top w:val="none" w:sz="0" w:space="0" w:color="auto"/>
            <w:left w:val="none" w:sz="0" w:space="0" w:color="auto"/>
            <w:bottom w:val="none" w:sz="0" w:space="0" w:color="auto"/>
            <w:right w:val="none" w:sz="0" w:space="0" w:color="auto"/>
          </w:divBdr>
        </w:div>
        <w:div w:id="1774856450">
          <w:marLeft w:val="0"/>
          <w:marRight w:val="0"/>
          <w:marTop w:val="0"/>
          <w:marBottom w:val="0"/>
          <w:divBdr>
            <w:top w:val="none" w:sz="0" w:space="0" w:color="auto"/>
            <w:left w:val="none" w:sz="0" w:space="0" w:color="auto"/>
            <w:bottom w:val="none" w:sz="0" w:space="0" w:color="auto"/>
            <w:right w:val="none" w:sz="0" w:space="0" w:color="auto"/>
          </w:divBdr>
        </w:div>
        <w:div w:id="1302615314">
          <w:marLeft w:val="0"/>
          <w:marRight w:val="0"/>
          <w:marTop w:val="0"/>
          <w:marBottom w:val="0"/>
          <w:divBdr>
            <w:top w:val="none" w:sz="0" w:space="0" w:color="auto"/>
            <w:left w:val="none" w:sz="0" w:space="0" w:color="auto"/>
            <w:bottom w:val="none" w:sz="0" w:space="0" w:color="auto"/>
            <w:right w:val="none" w:sz="0" w:space="0" w:color="auto"/>
          </w:divBdr>
        </w:div>
        <w:div w:id="780613313">
          <w:marLeft w:val="0"/>
          <w:marRight w:val="0"/>
          <w:marTop w:val="0"/>
          <w:marBottom w:val="0"/>
          <w:divBdr>
            <w:top w:val="none" w:sz="0" w:space="0" w:color="auto"/>
            <w:left w:val="none" w:sz="0" w:space="0" w:color="auto"/>
            <w:bottom w:val="none" w:sz="0" w:space="0" w:color="auto"/>
            <w:right w:val="none" w:sz="0" w:space="0" w:color="auto"/>
          </w:divBdr>
        </w:div>
        <w:div w:id="581334824">
          <w:marLeft w:val="0"/>
          <w:marRight w:val="0"/>
          <w:marTop w:val="0"/>
          <w:marBottom w:val="0"/>
          <w:divBdr>
            <w:top w:val="none" w:sz="0" w:space="0" w:color="auto"/>
            <w:left w:val="none" w:sz="0" w:space="0" w:color="auto"/>
            <w:bottom w:val="none" w:sz="0" w:space="0" w:color="auto"/>
            <w:right w:val="none" w:sz="0" w:space="0" w:color="auto"/>
          </w:divBdr>
        </w:div>
        <w:div w:id="1424257688">
          <w:marLeft w:val="0"/>
          <w:marRight w:val="0"/>
          <w:marTop w:val="0"/>
          <w:marBottom w:val="0"/>
          <w:divBdr>
            <w:top w:val="none" w:sz="0" w:space="0" w:color="auto"/>
            <w:left w:val="none" w:sz="0" w:space="0" w:color="auto"/>
            <w:bottom w:val="none" w:sz="0" w:space="0" w:color="auto"/>
            <w:right w:val="none" w:sz="0" w:space="0" w:color="auto"/>
          </w:divBdr>
        </w:div>
        <w:div w:id="1635409436">
          <w:marLeft w:val="0"/>
          <w:marRight w:val="0"/>
          <w:marTop w:val="0"/>
          <w:marBottom w:val="0"/>
          <w:divBdr>
            <w:top w:val="none" w:sz="0" w:space="0" w:color="auto"/>
            <w:left w:val="none" w:sz="0" w:space="0" w:color="auto"/>
            <w:bottom w:val="none" w:sz="0" w:space="0" w:color="auto"/>
            <w:right w:val="none" w:sz="0" w:space="0" w:color="auto"/>
          </w:divBdr>
        </w:div>
        <w:div w:id="1953784437">
          <w:marLeft w:val="0"/>
          <w:marRight w:val="0"/>
          <w:marTop w:val="0"/>
          <w:marBottom w:val="0"/>
          <w:divBdr>
            <w:top w:val="none" w:sz="0" w:space="0" w:color="auto"/>
            <w:left w:val="none" w:sz="0" w:space="0" w:color="auto"/>
            <w:bottom w:val="none" w:sz="0" w:space="0" w:color="auto"/>
            <w:right w:val="none" w:sz="0" w:space="0" w:color="auto"/>
          </w:divBdr>
        </w:div>
        <w:div w:id="1105418456">
          <w:marLeft w:val="0"/>
          <w:marRight w:val="0"/>
          <w:marTop w:val="0"/>
          <w:marBottom w:val="0"/>
          <w:divBdr>
            <w:top w:val="none" w:sz="0" w:space="0" w:color="auto"/>
            <w:left w:val="none" w:sz="0" w:space="0" w:color="auto"/>
            <w:bottom w:val="none" w:sz="0" w:space="0" w:color="auto"/>
            <w:right w:val="none" w:sz="0" w:space="0" w:color="auto"/>
          </w:divBdr>
        </w:div>
        <w:div w:id="1878465920">
          <w:marLeft w:val="0"/>
          <w:marRight w:val="0"/>
          <w:marTop w:val="0"/>
          <w:marBottom w:val="0"/>
          <w:divBdr>
            <w:top w:val="none" w:sz="0" w:space="0" w:color="auto"/>
            <w:left w:val="none" w:sz="0" w:space="0" w:color="auto"/>
            <w:bottom w:val="none" w:sz="0" w:space="0" w:color="auto"/>
            <w:right w:val="none" w:sz="0" w:space="0" w:color="auto"/>
          </w:divBdr>
        </w:div>
        <w:div w:id="1444153315">
          <w:marLeft w:val="0"/>
          <w:marRight w:val="0"/>
          <w:marTop w:val="0"/>
          <w:marBottom w:val="0"/>
          <w:divBdr>
            <w:top w:val="none" w:sz="0" w:space="0" w:color="auto"/>
            <w:left w:val="none" w:sz="0" w:space="0" w:color="auto"/>
            <w:bottom w:val="none" w:sz="0" w:space="0" w:color="auto"/>
            <w:right w:val="none" w:sz="0" w:space="0" w:color="auto"/>
          </w:divBdr>
        </w:div>
        <w:div w:id="648175495">
          <w:marLeft w:val="0"/>
          <w:marRight w:val="0"/>
          <w:marTop w:val="0"/>
          <w:marBottom w:val="0"/>
          <w:divBdr>
            <w:top w:val="none" w:sz="0" w:space="0" w:color="auto"/>
            <w:left w:val="none" w:sz="0" w:space="0" w:color="auto"/>
            <w:bottom w:val="none" w:sz="0" w:space="0" w:color="auto"/>
            <w:right w:val="none" w:sz="0" w:space="0" w:color="auto"/>
          </w:divBdr>
        </w:div>
        <w:div w:id="1404329418">
          <w:marLeft w:val="0"/>
          <w:marRight w:val="0"/>
          <w:marTop w:val="0"/>
          <w:marBottom w:val="0"/>
          <w:divBdr>
            <w:top w:val="none" w:sz="0" w:space="0" w:color="auto"/>
            <w:left w:val="none" w:sz="0" w:space="0" w:color="auto"/>
            <w:bottom w:val="none" w:sz="0" w:space="0" w:color="auto"/>
            <w:right w:val="none" w:sz="0" w:space="0" w:color="auto"/>
          </w:divBdr>
        </w:div>
        <w:div w:id="978924864">
          <w:marLeft w:val="0"/>
          <w:marRight w:val="0"/>
          <w:marTop w:val="0"/>
          <w:marBottom w:val="0"/>
          <w:divBdr>
            <w:top w:val="none" w:sz="0" w:space="0" w:color="auto"/>
            <w:left w:val="none" w:sz="0" w:space="0" w:color="auto"/>
            <w:bottom w:val="none" w:sz="0" w:space="0" w:color="auto"/>
            <w:right w:val="none" w:sz="0" w:space="0" w:color="auto"/>
          </w:divBdr>
        </w:div>
        <w:div w:id="1972708137">
          <w:marLeft w:val="0"/>
          <w:marRight w:val="0"/>
          <w:marTop w:val="0"/>
          <w:marBottom w:val="0"/>
          <w:divBdr>
            <w:top w:val="none" w:sz="0" w:space="0" w:color="auto"/>
            <w:left w:val="none" w:sz="0" w:space="0" w:color="auto"/>
            <w:bottom w:val="none" w:sz="0" w:space="0" w:color="auto"/>
            <w:right w:val="none" w:sz="0" w:space="0" w:color="auto"/>
          </w:divBdr>
        </w:div>
        <w:div w:id="1569461564">
          <w:marLeft w:val="0"/>
          <w:marRight w:val="0"/>
          <w:marTop w:val="0"/>
          <w:marBottom w:val="0"/>
          <w:divBdr>
            <w:top w:val="none" w:sz="0" w:space="0" w:color="auto"/>
            <w:left w:val="none" w:sz="0" w:space="0" w:color="auto"/>
            <w:bottom w:val="none" w:sz="0" w:space="0" w:color="auto"/>
            <w:right w:val="none" w:sz="0" w:space="0" w:color="auto"/>
          </w:divBdr>
        </w:div>
        <w:div w:id="1028605811">
          <w:marLeft w:val="0"/>
          <w:marRight w:val="0"/>
          <w:marTop w:val="0"/>
          <w:marBottom w:val="0"/>
          <w:divBdr>
            <w:top w:val="none" w:sz="0" w:space="0" w:color="auto"/>
            <w:left w:val="none" w:sz="0" w:space="0" w:color="auto"/>
            <w:bottom w:val="none" w:sz="0" w:space="0" w:color="auto"/>
            <w:right w:val="none" w:sz="0" w:space="0" w:color="auto"/>
          </w:divBdr>
        </w:div>
        <w:div w:id="322973574">
          <w:marLeft w:val="0"/>
          <w:marRight w:val="0"/>
          <w:marTop w:val="0"/>
          <w:marBottom w:val="0"/>
          <w:divBdr>
            <w:top w:val="none" w:sz="0" w:space="0" w:color="auto"/>
            <w:left w:val="none" w:sz="0" w:space="0" w:color="auto"/>
            <w:bottom w:val="none" w:sz="0" w:space="0" w:color="auto"/>
            <w:right w:val="none" w:sz="0" w:space="0" w:color="auto"/>
          </w:divBdr>
        </w:div>
        <w:div w:id="1137260428">
          <w:marLeft w:val="0"/>
          <w:marRight w:val="0"/>
          <w:marTop w:val="0"/>
          <w:marBottom w:val="0"/>
          <w:divBdr>
            <w:top w:val="none" w:sz="0" w:space="0" w:color="auto"/>
            <w:left w:val="none" w:sz="0" w:space="0" w:color="auto"/>
            <w:bottom w:val="none" w:sz="0" w:space="0" w:color="auto"/>
            <w:right w:val="none" w:sz="0" w:space="0" w:color="auto"/>
          </w:divBdr>
        </w:div>
        <w:div w:id="34699343">
          <w:marLeft w:val="0"/>
          <w:marRight w:val="0"/>
          <w:marTop w:val="0"/>
          <w:marBottom w:val="0"/>
          <w:divBdr>
            <w:top w:val="none" w:sz="0" w:space="0" w:color="auto"/>
            <w:left w:val="none" w:sz="0" w:space="0" w:color="auto"/>
            <w:bottom w:val="none" w:sz="0" w:space="0" w:color="auto"/>
            <w:right w:val="none" w:sz="0" w:space="0" w:color="auto"/>
          </w:divBdr>
        </w:div>
        <w:div w:id="714810602">
          <w:marLeft w:val="0"/>
          <w:marRight w:val="0"/>
          <w:marTop w:val="0"/>
          <w:marBottom w:val="0"/>
          <w:divBdr>
            <w:top w:val="none" w:sz="0" w:space="0" w:color="auto"/>
            <w:left w:val="none" w:sz="0" w:space="0" w:color="auto"/>
            <w:bottom w:val="none" w:sz="0" w:space="0" w:color="auto"/>
            <w:right w:val="none" w:sz="0" w:space="0" w:color="auto"/>
          </w:divBdr>
        </w:div>
        <w:div w:id="1072312878">
          <w:marLeft w:val="0"/>
          <w:marRight w:val="0"/>
          <w:marTop w:val="0"/>
          <w:marBottom w:val="0"/>
          <w:divBdr>
            <w:top w:val="none" w:sz="0" w:space="0" w:color="auto"/>
            <w:left w:val="none" w:sz="0" w:space="0" w:color="auto"/>
            <w:bottom w:val="none" w:sz="0" w:space="0" w:color="auto"/>
            <w:right w:val="none" w:sz="0" w:space="0" w:color="auto"/>
          </w:divBdr>
        </w:div>
        <w:div w:id="713231920">
          <w:marLeft w:val="0"/>
          <w:marRight w:val="0"/>
          <w:marTop w:val="0"/>
          <w:marBottom w:val="0"/>
          <w:divBdr>
            <w:top w:val="none" w:sz="0" w:space="0" w:color="auto"/>
            <w:left w:val="none" w:sz="0" w:space="0" w:color="auto"/>
            <w:bottom w:val="none" w:sz="0" w:space="0" w:color="auto"/>
            <w:right w:val="none" w:sz="0" w:space="0" w:color="auto"/>
          </w:divBdr>
        </w:div>
        <w:div w:id="1264459242">
          <w:marLeft w:val="0"/>
          <w:marRight w:val="0"/>
          <w:marTop w:val="0"/>
          <w:marBottom w:val="0"/>
          <w:divBdr>
            <w:top w:val="none" w:sz="0" w:space="0" w:color="auto"/>
            <w:left w:val="none" w:sz="0" w:space="0" w:color="auto"/>
            <w:bottom w:val="none" w:sz="0" w:space="0" w:color="auto"/>
            <w:right w:val="none" w:sz="0" w:space="0" w:color="auto"/>
          </w:divBdr>
        </w:div>
        <w:div w:id="470178293">
          <w:marLeft w:val="0"/>
          <w:marRight w:val="0"/>
          <w:marTop w:val="0"/>
          <w:marBottom w:val="0"/>
          <w:divBdr>
            <w:top w:val="none" w:sz="0" w:space="0" w:color="auto"/>
            <w:left w:val="none" w:sz="0" w:space="0" w:color="auto"/>
            <w:bottom w:val="none" w:sz="0" w:space="0" w:color="auto"/>
            <w:right w:val="none" w:sz="0" w:space="0" w:color="auto"/>
          </w:divBdr>
        </w:div>
        <w:div w:id="577712447">
          <w:marLeft w:val="0"/>
          <w:marRight w:val="0"/>
          <w:marTop w:val="0"/>
          <w:marBottom w:val="0"/>
          <w:divBdr>
            <w:top w:val="none" w:sz="0" w:space="0" w:color="auto"/>
            <w:left w:val="none" w:sz="0" w:space="0" w:color="auto"/>
            <w:bottom w:val="none" w:sz="0" w:space="0" w:color="auto"/>
            <w:right w:val="none" w:sz="0" w:space="0" w:color="auto"/>
          </w:divBdr>
        </w:div>
        <w:div w:id="11229911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7.png"/><Relationship Id="rId26" Type="http://schemas.openxmlformats.org/officeDocument/2006/relationships/footer" Target="footer2.xml"/><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hyperlink" Target="https://e.lanbook.com/book/169694"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3.wdp"/><Relationship Id="rId25" Type="http://schemas.openxmlformats.org/officeDocument/2006/relationships/header" Target="header1.xml"/><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hyperlink" Target="https://e.lanbook.com/book/352325"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gif"/><Relationship Id="rId29" Type="http://schemas.openxmlformats.org/officeDocument/2006/relationships/image" Target="media/image15.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microsoft.com/office/2007/relationships/hdphoto" Target="media/hdphoto4.wdp"/><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hyperlink" Target="https://e.lanbook.com/book/399533"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4.png"/><Relationship Id="rId36" Type="http://schemas.openxmlformats.org/officeDocument/2006/relationships/image" Target="media/image22.jpe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gif"/><Relationship Id="rId31" Type="http://schemas.openxmlformats.org/officeDocument/2006/relationships/image" Target="media/image17.jpeg"/><Relationship Id="rId44" Type="http://schemas.openxmlformats.org/officeDocument/2006/relationships/hyperlink" Target="https://e.lanbook.com/book/248120"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footer" Target="footer3.xml"/><Relationship Id="rId48" Type="http://schemas.openxmlformats.org/officeDocument/2006/relationships/footer" Target="footer4.xml"/><Relationship Id="rId8"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9BB139-F7B1-452E-A34D-A3606515A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7208</Words>
  <Characters>41090</Characters>
  <Application>Microsoft Office Word</Application>
  <DocSecurity>0</DocSecurity>
  <Lines>342</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48202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Папкова Екатерина Вадимовна</dc:creator>
  <cp:keywords/>
  <dc:description/>
  <cp:lastModifiedBy>Умурзоков Рахматджон Маллабоевич (МТИ)</cp:lastModifiedBy>
  <cp:revision>3</cp:revision>
  <cp:lastPrinted>2021-04-19T08:35:00Z</cp:lastPrinted>
  <dcterms:created xsi:type="dcterms:W3CDTF">2025-06-26T14:10:00Z</dcterms:created>
  <dcterms:modified xsi:type="dcterms:W3CDTF">2025-06-27T06:05:00Z</dcterms:modified>
</cp:coreProperties>
</file>