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175F" w14:textId="77777777" w:rsidR="006403AA" w:rsidRPr="006403AA" w:rsidRDefault="006403AA" w:rsidP="006403AA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21BC6643" w14:textId="77777777" w:rsidR="006403AA" w:rsidRPr="006403AA" w:rsidRDefault="006403AA" w:rsidP="006403AA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53ABEE82" w14:textId="77777777" w:rsidR="006403AA" w:rsidRPr="006403AA" w:rsidRDefault="006403AA" w:rsidP="006403AA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6403AA" w:rsidRPr="006403AA" w14:paraId="700B8C8F" w14:textId="77777777" w:rsidTr="00974CE3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E9C6B9" w14:textId="77777777" w:rsidR="006403AA" w:rsidRPr="006403AA" w:rsidRDefault="006403AA" w:rsidP="006403AA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796458" w14:textId="77777777" w:rsidR="006403AA" w:rsidRPr="006403AA" w:rsidRDefault="006403AA" w:rsidP="006403AA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061C4F40" w14:textId="77777777" w:rsidR="006403AA" w:rsidRPr="006403AA" w:rsidRDefault="006403AA" w:rsidP="006403AA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07190320" w14:textId="77777777" w:rsidR="006403AA" w:rsidRPr="006403AA" w:rsidRDefault="006403AA" w:rsidP="006403AA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659990EE" w14:textId="77777777" w:rsidR="006403AA" w:rsidRPr="006403AA" w:rsidRDefault="006403AA" w:rsidP="006403AA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24BA9" w14:paraId="184F68F3" w14:textId="77777777" w:rsidTr="00D5220E">
        <w:trPr>
          <w:trHeight w:val="1995"/>
        </w:trPr>
        <w:tc>
          <w:tcPr>
            <w:tcW w:w="5240" w:type="dxa"/>
          </w:tcPr>
          <w:p w14:paraId="2A6F2D25" w14:textId="77777777" w:rsidR="00324BA9" w:rsidRPr="005B3CF6" w:rsidRDefault="00324BA9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0623A58F" w14:textId="77777777" w:rsidR="00324BA9" w:rsidRDefault="00324BA9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20930C82" w14:textId="77777777" w:rsidR="00324BA9" w:rsidRPr="005B3CF6" w:rsidRDefault="00324BA9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44539B7C" w14:textId="77777777" w:rsidR="00324BA9" w:rsidRPr="005B3CF6" w:rsidRDefault="00324BA9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</w:t>
            </w:r>
            <w:bookmarkStart w:id="0" w:name="_GoBack"/>
            <w:bookmarkEnd w:id="0"/>
            <w:r w:rsidRPr="005B3CF6">
              <w:rPr>
                <w:noProof/>
                <w:sz w:val="28"/>
                <w:szCs w:val="28"/>
              </w:rPr>
              <w:t>»</w:t>
            </w:r>
          </w:p>
          <w:p w14:paraId="5680D018" w14:textId="77777777" w:rsidR="00324BA9" w:rsidRDefault="00324BA9" w:rsidP="00D5220E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</w:tcPr>
          <w:p w14:paraId="26BBFFB6" w14:textId="77777777" w:rsidR="00324BA9" w:rsidRPr="00672217" w:rsidRDefault="00324BA9" w:rsidP="00D5220E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979F257" wp14:editId="1652D910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154DBE8A" w14:textId="77777777" w:rsidR="00324BA9" w:rsidRPr="00672217" w:rsidRDefault="00324BA9" w:rsidP="00D5220E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62936A4E" w14:textId="77777777" w:rsidR="00324BA9" w:rsidRDefault="00324BA9" w:rsidP="00D5220E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4C6218B0" w14:textId="77777777" w:rsidR="00324BA9" w:rsidRPr="006D7DC9" w:rsidRDefault="00324BA9" w:rsidP="00D5220E">
            <w:pPr>
              <w:jc w:val="right"/>
              <w:rPr>
                <w:sz w:val="28"/>
                <w:szCs w:val="28"/>
              </w:rPr>
            </w:pPr>
          </w:p>
          <w:p w14:paraId="6A59F66B" w14:textId="77777777" w:rsidR="00324BA9" w:rsidRDefault="00324BA9" w:rsidP="00D522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</w:t>
            </w:r>
            <w:r w:rsidRPr="005B3CF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5B3C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B3CF6">
              <w:rPr>
                <w:sz w:val="28"/>
                <w:szCs w:val="28"/>
              </w:rPr>
              <w:t xml:space="preserve"> г.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7777777" w:rsidR="00B43A4A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1" w:name="_Toc43211469"/>
      <w:bookmarkStart w:id="2" w:name="_Toc43212574"/>
      <w:r w:rsidRPr="000F0908">
        <w:rPr>
          <w:b/>
          <w:sz w:val="32"/>
          <w:szCs w:val="32"/>
        </w:rPr>
        <w:t>по прохождению практики</w:t>
      </w:r>
      <w:bookmarkEnd w:id="1"/>
      <w:bookmarkEnd w:id="2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0FD81957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3" w:name="_Toc43131946"/>
      <w:bookmarkStart w:id="4" w:name="_Toc43203753"/>
      <w:bookmarkStart w:id="5" w:name="_Toc43211470"/>
      <w:bookmarkStart w:id="6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3"/>
      <w:bookmarkEnd w:id="4"/>
      <w:bookmarkEnd w:id="5"/>
      <w:bookmarkEnd w:id="6"/>
      <w:r w:rsidR="005F4E66">
        <w:rPr>
          <w:b/>
          <w:i/>
          <w:sz w:val="28"/>
          <w:szCs w:val="28"/>
        </w:rPr>
        <w:t>08.0</w:t>
      </w:r>
      <w:r w:rsidR="00ED591B">
        <w:rPr>
          <w:b/>
          <w:i/>
          <w:sz w:val="28"/>
          <w:szCs w:val="28"/>
        </w:rPr>
        <w:t>4</w:t>
      </w:r>
      <w:r w:rsidR="005F4E66">
        <w:rPr>
          <w:b/>
          <w:i/>
          <w:sz w:val="28"/>
          <w:szCs w:val="28"/>
        </w:rPr>
        <w:t>.01 Строительство</w:t>
      </w:r>
    </w:p>
    <w:p w14:paraId="5A5F37B5" w14:textId="6BE9AAC6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7" w:name="_Toc43131947"/>
      <w:bookmarkStart w:id="8" w:name="_Toc43203754"/>
      <w:bookmarkStart w:id="9" w:name="_Toc43211471"/>
      <w:bookmarkStart w:id="10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7"/>
      <w:bookmarkEnd w:id="8"/>
      <w:bookmarkEnd w:id="9"/>
      <w:bookmarkEnd w:id="10"/>
      <w:r w:rsidR="00ED591B">
        <w:rPr>
          <w:rFonts w:eastAsia="Calibri"/>
          <w:b/>
          <w:iCs/>
          <w:sz w:val="28"/>
          <w:szCs w:val="28"/>
        </w:rPr>
        <w:t>Магистр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04C8E289" w:rsidR="00B43A4A" w:rsidRPr="006403AA" w:rsidRDefault="00B43A4A" w:rsidP="00B43A4A">
      <w:pPr>
        <w:jc w:val="center"/>
        <w:rPr>
          <w:rFonts w:eastAsia="Calibri"/>
          <w:iCs/>
          <w:sz w:val="28"/>
          <w:szCs w:val="28"/>
          <w:lang w:val="en-US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6403AA">
        <w:rPr>
          <w:rFonts w:eastAsia="Calibri"/>
          <w:iCs/>
          <w:sz w:val="28"/>
          <w:szCs w:val="28"/>
          <w:lang w:val="en-US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789DA09C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16DD8198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78C39D03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7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4A759E7B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4B38194E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9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37453B2B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53C5C2B4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13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68C5C66D" w:rsidR="006E3DB4" w:rsidRPr="006E3DB4" w:rsidRDefault="00324BA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15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4F3E548E" w14:textId="069049B1" w:rsidR="004203FA" w:rsidRPr="000F0908" w:rsidRDefault="00F82A38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 xml:space="preserve">Учебная </w:t>
      </w:r>
      <w:r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(ознакомительная практика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Вид практики – учебная практика</w:t>
      </w:r>
      <w:r w:rsidR="00412C87" w:rsidRPr="000F0908">
        <w:rPr>
          <w:sz w:val="28"/>
          <w:szCs w:val="28"/>
        </w:rPr>
        <w:t>.</w:t>
      </w:r>
    </w:p>
    <w:p w14:paraId="704BAD88" w14:textId="42D06DB1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F82A38" w:rsidRPr="000F0908">
        <w:rPr>
          <w:rFonts w:eastAsia="Calibri"/>
          <w:iCs/>
          <w:sz w:val="28"/>
          <w:szCs w:val="28"/>
        </w:rPr>
        <w:t>ознакомительная</w:t>
      </w:r>
      <w:r w:rsidR="00054DB7" w:rsidRPr="000F0908">
        <w:rPr>
          <w:sz w:val="28"/>
          <w:szCs w:val="28"/>
        </w:rPr>
        <w:t>.</w:t>
      </w:r>
    </w:p>
    <w:p w14:paraId="224D3D62" w14:textId="6D3E9D8B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131759" w:rsidRPr="000F0908">
        <w:rPr>
          <w:sz w:val="28"/>
          <w:szCs w:val="28"/>
        </w:rPr>
        <w:t xml:space="preserve">, </w:t>
      </w:r>
      <w:r w:rsidR="00746CBB" w:rsidRPr="000F0908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6F6D75">
        <w:rPr>
          <w:sz w:val="28"/>
          <w:szCs w:val="28"/>
        </w:rPr>
        <w:t>О</w:t>
      </w:r>
      <w:r w:rsidR="00B43A4A" w:rsidRPr="000F0908">
        <w:rPr>
          <w:sz w:val="28"/>
          <w:szCs w:val="28"/>
        </w:rPr>
        <w:t xml:space="preserve">бразовательная автономная некоммерческая организация высшего образования </w:t>
      </w:r>
      <w:r w:rsidR="009B386C" w:rsidRPr="000F0908">
        <w:rPr>
          <w:sz w:val="28"/>
          <w:szCs w:val="28"/>
        </w:rPr>
        <w:t xml:space="preserve">«Московский </w:t>
      </w:r>
      <w:r w:rsidR="00502A83" w:rsidRPr="008D3142">
        <w:rPr>
          <w:sz w:val="28"/>
          <w:szCs w:val="28"/>
        </w:rPr>
        <w:t>технологический</w:t>
      </w:r>
      <w:r w:rsidR="00B43A4A" w:rsidRPr="000F0908">
        <w:rPr>
          <w:sz w:val="28"/>
          <w:szCs w:val="28"/>
        </w:rPr>
        <w:t xml:space="preserve"> институт</w:t>
      </w:r>
      <w:r w:rsidR="00503399">
        <w:rPr>
          <w:sz w:val="28"/>
          <w:szCs w:val="28"/>
        </w:rPr>
        <w:t>»</w:t>
      </w:r>
      <w:r w:rsidR="006F6D75">
        <w:rPr>
          <w:sz w:val="28"/>
          <w:szCs w:val="28"/>
        </w:rPr>
        <w:t xml:space="preserve"> (далее – Институт)</w:t>
      </w:r>
      <w:r w:rsidR="00503399">
        <w:rPr>
          <w:sz w:val="28"/>
          <w:szCs w:val="28"/>
        </w:rPr>
        <w:t>.</w:t>
      </w:r>
    </w:p>
    <w:p w14:paraId="08389F90" w14:textId="442120AE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>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08892D96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08.0</w:t>
      </w:r>
      <w:r w:rsidR="00ED591B">
        <w:rPr>
          <w:szCs w:val="28"/>
        </w:rPr>
        <w:t>4</w:t>
      </w:r>
      <w:r w:rsidR="005F4E66">
        <w:rPr>
          <w:szCs w:val="28"/>
        </w:rPr>
        <w:t>.01 Строительство</w:t>
      </w:r>
      <w:r w:rsidRPr="000F0908">
        <w:rPr>
          <w:szCs w:val="28"/>
        </w:rPr>
        <w:t>.</w:t>
      </w:r>
    </w:p>
    <w:p w14:paraId="7014D826" w14:textId="77777777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учебной (ознакомительной)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280280BB" w:rsidR="00F82A38" w:rsidRPr="000F0908" w:rsidRDefault="00F82A38" w:rsidP="00ED591B">
      <w:pPr>
        <w:pStyle w:val="FR2"/>
        <w:widowControl/>
        <w:numPr>
          <w:ilvl w:val="0"/>
          <w:numId w:val="40"/>
        </w:numPr>
        <w:spacing w:line="360" w:lineRule="auto"/>
        <w:ind w:left="0" w:firstLine="993"/>
        <w:rPr>
          <w:szCs w:val="28"/>
        </w:rPr>
      </w:pPr>
      <w:r w:rsidRPr="000F0908">
        <w:rPr>
          <w:szCs w:val="28"/>
        </w:rPr>
        <w:t>закрепление теоретических знаний по общепрофессиональным и профильным дисциплинам;</w:t>
      </w:r>
    </w:p>
    <w:p w14:paraId="3EB852E9" w14:textId="355F652B" w:rsidR="00F82A38" w:rsidRDefault="00F82A38" w:rsidP="00ED591B">
      <w:pPr>
        <w:pStyle w:val="FR2"/>
        <w:widowControl/>
        <w:numPr>
          <w:ilvl w:val="0"/>
          <w:numId w:val="40"/>
        </w:numPr>
        <w:spacing w:line="360" w:lineRule="auto"/>
        <w:ind w:left="0" w:firstLine="993"/>
        <w:rPr>
          <w:szCs w:val="28"/>
        </w:rPr>
      </w:pPr>
      <w:r w:rsidRPr="000F0908">
        <w:rPr>
          <w:szCs w:val="28"/>
        </w:rPr>
        <w:t>формирование и развитие общепрофессиональных компетенций, обучающихся по выбранному направлению и направленности (профилю) подготовки</w:t>
      </w:r>
      <w:r w:rsidR="00ED591B">
        <w:rPr>
          <w:szCs w:val="28"/>
        </w:rPr>
        <w:t>;</w:t>
      </w:r>
    </w:p>
    <w:p w14:paraId="57543C35" w14:textId="5E66BB0E" w:rsidR="00085AA8" w:rsidRDefault="00085AA8" w:rsidP="00ED591B">
      <w:pPr>
        <w:pStyle w:val="FR2"/>
        <w:widowControl/>
        <w:numPr>
          <w:ilvl w:val="0"/>
          <w:numId w:val="40"/>
        </w:numPr>
        <w:spacing w:line="360" w:lineRule="auto"/>
        <w:ind w:left="0" w:firstLine="993"/>
        <w:rPr>
          <w:szCs w:val="28"/>
        </w:rPr>
      </w:pPr>
      <w:r w:rsidRPr="00705814">
        <w:t>ознакомление с производственной деятельностью</w:t>
      </w:r>
      <w:r>
        <w:t xml:space="preserve"> служб и</w:t>
      </w:r>
      <w:r w:rsidRPr="00705814">
        <w:t xml:space="preserve"> предприятий </w:t>
      </w:r>
      <w:r w:rsidR="00377303">
        <w:t>строительной</w:t>
      </w:r>
      <w:r>
        <w:t xml:space="preserve"> отрасли</w:t>
      </w:r>
      <w:r w:rsidRPr="000F0908">
        <w:rPr>
          <w:szCs w:val="28"/>
        </w:rPr>
        <w:t>.</w:t>
      </w:r>
    </w:p>
    <w:p w14:paraId="405190F5" w14:textId="6AE99ED3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ED591B" w:rsidRPr="000F0908">
        <w:rPr>
          <w:szCs w:val="28"/>
        </w:rPr>
        <w:t>учебной (ознакомительной) практики</w:t>
      </w:r>
      <w:r w:rsidR="00300FF6" w:rsidRPr="000F0908">
        <w:rPr>
          <w:szCs w:val="28"/>
        </w:rPr>
        <w:t>:</w:t>
      </w:r>
    </w:p>
    <w:p w14:paraId="1432D874" w14:textId="277382A7" w:rsidR="00F82A38" w:rsidRPr="000F0908" w:rsidRDefault="00ED591B" w:rsidP="00ED591B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с</w:t>
      </w:r>
      <w:r w:rsidR="00F82A38" w:rsidRPr="000F0908">
        <w:rPr>
          <w:szCs w:val="28"/>
        </w:rPr>
        <w:t xml:space="preserve">формировать умение подготовки материалов (отслеживать </w:t>
      </w:r>
      <w:r w:rsidR="00F82A38" w:rsidRPr="000F0908">
        <w:rPr>
          <w:szCs w:val="28"/>
        </w:rPr>
        <w:lastRenderedPageBreak/>
        <w:t>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DA69E9F" w14:textId="0BDAFB56" w:rsidR="00F82A38" w:rsidRPr="000F0908" w:rsidRDefault="00ED591B" w:rsidP="00ED591B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</w:t>
      </w:r>
      <w:r w:rsidR="00F82A38" w:rsidRPr="000F0908">
        <w:rPr>
          <w:szCs w:val="28"/>
        </w:rPr>
        <w:t xml:space="preserve">тработать способности учитывать современные тенденции развития техники и технологий в области </w:t>
      </w:r>
      <w:r w:rsidR="00377303">
        <w:rPr>
          <w:szCs w:val="28"/>
        </w:rPr>
        <w:t>строительства и жилищно-коммунального хозяйства</w:t>
      </w:r>
      <w:r w:rsidR="00F82A38" w:rsidRPr="000F0908">
        <w:rPr>
          <w:szCs w:val="28"/>
        </w:rPr>
        <w:t>, измерительной и вычислительной техники, информационных технологий при решении типовых задач в област</w:t>
      </w:r>
      <w:r w:rsidR="004F449A">
        <w:rPr>
          <w:szCs w:val="28"/>
        </w:rPr>
        <w:t>и профессиональной деятельности</w:t>
      </w:r>
      <w:r>
        <w:rPr>
          <w:szCs w:val="28"/>
        </w:rPr>
        <w:t>;</w:t>
      </w:r>
    </w:p>
    <w:p w14:paraId="7C203AB6" w14:textId="6DD5B9D1" w:rsidR="00B66091" w:rsidRDefault="00ED591B" w:rsidP="00ED591B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р</w:t>
      </w:r>
      <w:r w:rsidR="00B66091" w:rsidRPr="000F0908">
        <w:rPr>
          <w:szCs w:val="28"/>
        </w:rPr>
        <w:t>азвит</w:t>
      </w:r>
      <w:r w:rsidR="00DA1C11" w:rsidRPr="000F0908">
        <w:rPr>
          <w:szCs w:val="28"/>
        </w:rPr>
        <w:t>ь</w:t>
      </w:r>
      <w:r w:rsidR="00B66091" w:rsidRPr="000F0908">
        <w:rPr>
          <w:szCs w:val="28"/>
        </w:rPr>
        <w:t xml:space="preserve"> профессиональн</w:t>
      </w:r>
      <w:r w:rsidR="00DA1C11" w:rsidRPr="000F0908">
        <w:rPr>
          <w:szCs w:val="28"/>
        </w:rPr>
        <w:t>ую</w:t>
      </w:r>
      <w:r w:rsidR="00B66091" w:rsidRPr="000F0908">
        <w:rPr>
          <w:szCs w:val="28"/>
        </w:rPr>
        <w:t xml:space="preserve"> мотиваци</w:t>
      </w:r>
      <w:r w:rsidR="00DA1C11" w:rsidRPr="000F0908">
        <w:rPr>
          <w:szCs w:val="28"/>
        </w:rPr>
        <w:t>ю</w:t>
      </w:r>
      <w:r w:rsidR="00B66091" w:rsidRPr="000F0908">
        <w:rPr>
          <w:szCs w:val="28"/>
        </w:rPr>
        <w:t xml:space="preserve"> </w:t>
      </w:r>
      <w:r w:rsidR="00283C73" w:rsidRPr="000F0908">
        <w:rPr>
          <w:szCs w:val="28"/>
        </w:rPr>
        <w:t>обучающихся</w:t>
      </w:r>
      <w:r w:rsidR="00B66091" w:rsidRPr="000F0908">
        <w:rPr>
          <w:szCs w:val="28"/>
        </w:rPr>
        <w:t>, ориентированн</w:t>
      </w:r>
      <w:r w:rsidR="00DA1C11" w:rsidRPr="000F0908">
        <w:rPr>
          <w:szCs w:val="28"/>
        </w:rPr>
        <w:t>ую</w:t>
      </w:r>
      <w:r w:rsidR="00B66091" w:rsidRPr="000F0908">
        <w:rPr>
          <w:szCs w:val="28"/>
        </w:rPr>
        <w:t xml:space="preserve"> на глубокое и всестороннее освоение выбранной профессии, осознание ее социальной значимости</w:t>
      </w:r>
      <w:r w:rsidR="00131759" w:rsidRPr="000F0908">
        <w:rPr>
          <w:szCs w:val="28"/>
        </w:rPr>
        <w:t>, роли и места</w:t>
      </w:r>
      <w:r w:rsidR="00B66091" w:rsidRPr="000F0908">
        <w:rPr>
          <w:szCs w:val="28"/>
        </w:rPr>
        <w:t xml:space="preserve"> в </w:t>
      </w:r>
      <w:r w:rsidR="00131759" w:rsidRPr="000F0908">
        <w:rPr>
          <w:szCs w:val="28"/>
        </w:rPr>
        <w:t>системе общественных взаимоотношений;</w:t>
      </w:r>
    </w:p>
    <w:p w14:paraId="2449EC68" w14:textId="1BCF98FC" w:rsidR="004F449A" w:rsidRPr="000F0908" w:rsidRDefault="00ED591B" w:rsidP="00ED591B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>
        <w:t>п</w:t>
      </w:r>
      <w:r w:rsidR="00085AA8">
        <w:t>риобрести знания</w:t>
      </w:r>
      <w:r w:rsidR="00085AA8" w:rsidRPr="00705814">
        <w:t xml:space="preserve"> по организации рабочих мест, их техническому оснащению, размещению технологического оборудования и его обслуживанию, по организации метрологического обеспечения технологических процессов в области </w:t>
      </w:r>
      <w:r w:rsidR="00377303">
        <w:t>строительства</w:t>
      </w:r>
      <w:r>
        <w:t>;</w:t>
      </w:r>
    </w:p>
    <w:p w14:paraId="47E3223F" w14:textId="67808F87" w:rsidR="00DA1C11" w:rsidRDefault="00ED591B" w:rsidP="00ED591B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в</w:t>
      </w:r>
      <w:r w:rsidR="00DA1C11" w:rsidRPr="000F0908">
        <w:rPr>
          <w:szCs w:val="28"/>
        </w:rPr>
        <w:t>ыполн</w:t>
      </w:r>
      <w:r w:rsidR="00762E48">
        <w:rPr>
          <w:szCs w:val="28"/>
        </w:rPr>
        <w:t>ить</w:t>
      </w:r>
      <w:r w:rsidR="00DA1C11" w:rsidRPr="000F0908">
        <w:rPr>
          <w:szCs w:val="28"/>
        </w:rPr>
        <w:t xml:space="preserve"> индивидуально</w:t>
      </w:r>
      <w:r w:rsidR="00D24DA7">
        <w:rPr>
          <w:szCs w:val="28"/>
        </w:rPr>
        <w:t>е</w:t>
      </w:r>
      <w:r w:rsidR="00DA1C11" w:rsidRPr="000F0908">
        <w:rPr>
          <w:szCs w:val="28"/>
        </w:rPr>
        <w:t xml:space="preserve"> задани</w:t>
      </w:r>
      <w:r w:rsidR="00D24DA7">
        <w:rPr>
          <w:szCs w:val="28"/>
        </w:rPr>
        <w:t>е</w:t>
      </w:r>
      <w:r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07736817" w:rsidR="002D15A8" w:rsidRDefault="002D15A8" w:rsidP="002D15A8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 xml:space="preserve">УК-4. </w:t>
      </w:r>
      <w:r w:rsidR="006403AA" w:rsidRPr="006403AA">
        <w:rPr>
          <w:szCs w:val="28"/>
        </w:rPr>
        <w:t>Способен применять современные коммуникативные технологии, в том числе на иностранном(</w:t>
      </w:r>
      <w:proofErr w:type="spellStart"/>
      <w:r w:rsidR="006403AA" w:rsidRPr="006403AA">
        <w:rPr>
          <w:szCs w:val="28"/>
        </w:rPr>
        <w:t>ых</w:t>
      </w:r>
      <w:proofErr w:type="spellEnd"/>
      <w:r w:rsidR="006403AA" w:rsidRPr="006403AA">
        <w:rPr>
          <w:szCs w:val="28"/>
        </w:rPr>
        <w:t>) языке(ах), для академического и профессионального взаимодействия</w:t>
      </w:r>
      <w:r>
        <w:rPr>
          <w:szCs w:val="28"/>
        </w:rPr>
        <w:t>;</w:t>
      </w:r>
    </w:p>
    <w:p w14:paraId="288D0F8B" w14:textId="2B4B77DF" w:rsidR="002D15A8" w:rsidRDefault="002D15A8" w:rsidP="002D15A8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 xml:space="preserve">УК-6. </w:t>
      </w:r>
      <w:r w:rsidR="006403AA" w:rsidRPr="006403AA">
        <w:rPr>
          <w:szCs w:val="28"/>
        </w:rPr>
        <w:t>Способен определять и реализовывать приоритеты собственной деятельности и способы ее совершенствования на основе самооценки</w:t>
      </w:r>
      <w:r>
        <w:rPr>
          <w:szCs w:val="28"/>
        </w:rPr>
        <w:t>;</w:t>
      </w:r>
    </w:p>
    <w:p w14:paraId="1A842748" w14:textId="10562085" w:rsidR="00ED591B" w:rsidRDefault="002D15A8" w:rsidP="002D15A8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 xml:space="preserve">ОПК-1. </w:t>
      </w:r>
      <w:r w:rsidR="006403AA" w:rsidRPr="006403AA">
        <w:rPr>
          <w:szCs w:val="28"/>
        </w:rPr>
        <w:t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</w:r>
      <w:r>
        <w:rPr>
          <w:szCs w:val="28"/>
        </w:rPr>
        <w:t>.</w:t>
      </w:r>
    </w:p>
    <w:p w14:paraId="2E1BA3A1" w14:textId="765E126B" w:rsidR="002D15A8" w:rsidRDefault="002D15A8" w:rsidP="002D15A8">
      <w:pPr>
        <w:pStyle w:val="FR2"/>
        <w:spacing w:line="360" w:lineRule="auto"/>
        <w:rPr>
          <w:szCs w:val="28"/>
        </w:rPr>
      </w:pPr>
    </w:p>
    <w:p w14:paraId="6D1038AD" w14:textId="77777777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3" w:name="_Toc187768151"/>
      <w:bookmarkStart w:id="14" w:name="_Toc43212579"/>
      <w:r>
        <w:rPr>
          <w:b/>
          <w:sz w:val="28"/>
          <w:szCs w:val="28"/>
        </w:rPr>
        <w:lastRenderedPageBreak/>
        <w:t>СОДЕРЖАНИЕ ПРАКТИКИ</w:t>
      </w:r>
      <w:bookmarkEnd w:id="13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7B787981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Наряду с индивидуальными задачами, задание на практику может содержать особые условия и указания, предполагающие необходимость совместной работы отдельных групп обучающихся в составе взаимодействующих рабочих команд. Организация командной работы обучающихся при решении отдельных практических задач обеспечивает формирование общепрофессиональных компетенций.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033DD3">
      <w:pPr>
        <w:pStyle w:val="a5"/>
        <w:keepNext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033DD3">
      <w:pPr>
        <w:pStyle w:val="a5"/>
        <w:keepNext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033DD3">
      <w:pPr>
        <w:pStyle w:val="a5"/>
        <w:keepNext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0DB0EBE7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разработка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756C359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</w:t>
      </w:r>
      <w:r>
        <w:rPr>
          <w:sz w:val="28"/>
          <w:szCs w:val="28"/>
        </w:rPr>
        <w:t xml:space="preserve"> отчетности по ее результатам;</w:t>
      </w:r>
    </w:p>
    <w:p w14:paraId="369123A5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9114382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1327CC97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сбор обработка и систематизация практического материала для </w:t>
      </w:r>
      <w:r>
        <w:rPr>
          <w:sz w:val="28"/>
          <w:szCs w:val="28"/>
        </w:rPr>
        <w:t>выполнения задания по практике;</w:t>
      </w:r>
    </w:p>
    <w:p w14:paraId="78E06DB5" w14:textId="05E1D21B" w:rsidR="00033DD3" w:rsidRPr="000F0908" w:rsidRDefault="00033DD3" w:rsidP="00033DD3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анализ собранных материалов, проведение расчетов, </w:t>
      </w:r>
      <w:r>
        <w:rPr>
          <w:sz w:val="28"/>
          <w:szCs w:val="28"/>
        </w:rPr>
        <w:t>составление графиков, диаграмм;</w:t>
      </w:r>
    </w:p>
    <w:p w14:paraId="54DDA314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выпол</w:t>
      </w:r>
      <w:r>
        <w:rPr>
          <w:sz w:val="28"/>
          <w:szCs w:val="28"/>
        </w:rPr>
        <w:t>нение заданий;</w:t>
      </w:r>
    </w:p>
    <w:p w14:paraId="55C60683" w14:textId="77777777" w:rsidR="00033DD3" w:rsidRPr="00797EBB" w:rsidRDefault="00033DD3" w:rsidP="00033DD3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797EBB">
        <w:rPr>
          <w:sz w:val="28"/>
          <w:szCs w:val="28"/>
        </w:rPr>
        <w:t>учас</w:t>
      </w:r>
      <w:r>
        <w:rPr>
          <w:sz w:val="28"/>
          <w:szCs w:val="28"/>
        </w:rPr>
        <w:t>тие в решении конкретных задач;</w:t>
      </w:r>
    </w:p>
    <w:p w14:paraId="28F4BE09" w14:textId="77777777" w:rsidR="00033DD3" w:rsidRPr="00797EBB" w:rsidRDefault="00033DD3" w:rsidP="00033DD3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797EBB">
        <w:rPr>
          <w:sz w:val="28"/>
          <w:szCs w:val="28"/>
        </w:rPr>
        <w:t>контроль посещаемости обучающимися мест прохождения практики;</w:t>
      </w:r>
    </w:p>
    <w:p w14:paraId="502B2F11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1FF6A283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выработка на основе проведенного иссл</w:t>
      </w:r>
      <w:r>
        <w:rPr>
          <w:sz w:val="28"/>
          <w:szCs w:val="28"/>
        </w:rPr>
        <w:t>едования выводов и предложений;</w:t>
      </w:r>
    </w:p>
    <w:p w14:paraId="53C53DFA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подготовка отчетной д</w:t>
      </w:r>
      <w:r>
        <w:rPr>
          <w:sz w:val="28"/>
          <w:szCs w:val="28"/>
        </w:rPr>
        <w:t>окументации по итогам практики;</w:t>
      </w:r>
    </w:p>
    <w:p w14:paraId="50E7771C" w14:textId="77777777" w:rsidR="00033DD3" w:rsidRPr="00411035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>оформление отчета о прохождении практики (обучающийся);</w:t>
      </w:r>
    </w:p>
    <w:p w14:paraId="5AD15E76" w14:textId="77777777" w:rsidR="00033DD3" w:rsidRPr="000F0908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сдач</w:t>
      </w:r>
      <w:r>
        <w:rPr>
          <w:sz w:val="28"/>
          <w:szCs w:val="28"/>
        </w:rPr>
        <w:t>а отчета по практике;</w:t>
      </w:r>
    </w:p>
    <w:p w14:paraId="43410F18" w14:textId="77777777" w:rsidR="00033DD3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 xml:space="preserve">проверка </w:t>
      </w:r>
      <w:proofErr w:type="gramStart"/>
      <w:r w:rsidRPr="00033DD3">
        <w:rPr>
          <w:sz w:val="28"/>
          <w:szCs w:val="28"/>
        </w:rPr>
        <w:t>отчетов</w:t>
      </w:r>
      <w:proofErr w:type="gramEnd"/>
      <w:r w:rsidRPr="00033DD3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</w:t>
      </w:r>
      <w:r>
        <w:rPr>
          <w:sz w:val="28"/>
          <w:szCs w:val="28"/>
        </w:rPr>
        <w:t xml:space="preserve"> </w:t>
      </w:r>
      <w:r w:rsidRPr="00033DD3">
        <w:rPr>
          <w:sz w:val="28"/>
          <w:szCs w:val="28"/>
        </w:rPr>
        <w:t>Института);</w:t>
      </w:r>
    </w:p>
    <w:p w14:paraId="54C56285" w14:textId="504042D6" w:rsidR="00033DD3" w:rsidRDefault="00033DD3" w:rsidP="00033DD3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C50F3BE" w14:textId="594450AA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CD76493" w14:textId="2CF654CB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11FA7CC" w14:textId="4D1BB9F2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BB947F7" w14:textId="4489D2D2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4"/>
      <w:r>
        <w:rPr>
          <w:b/>
          <w:sz w:val="28"/>
          <w:szCs w:val="28"/>
        </w:rPr>
        <w:t>. РУКОВОДСТВО ПРАКТИКОЙ</w:t>
      </w:r>
      <w:bookmarkEnd w:id="15"/>
    </w:p>
    <w:p w14:paraId="6BE15738" w14:textId="05BFA781" w:rsidR="00EE05F6" w:rsidRPr="00797EBB" w:rsidRDefault="00EE05F6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="00ED591B"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ED591B">
        <w:rPr>
          <w:sz w:val="28"/>
          <w:szCs w:val="28"/>
        </w:rPr>
        <w:t xml:space="preserve">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ED591B">
        <w:rPr>
          <w:sz w:val="28"/>
          <w:szCs w:val="28"/>
        </w:rPr>
        <w:t>И</w:t>
      </w:r>
      <w:r w:rsidR="00172BA7" w:rsidRPr="00296921">
        <w:rPr>
          <w:sz w:val="28"/>
          <w:szCs w:val="28"/>
        </w:rPr>
        <w:t>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 в</w:t>
      </w:r>
      <w:r w:rsidR="004F449A" w:rsidRPr="00296921">
        <w:rPr>
          <w:sz w:val="28"/>
          <w:szCs w:val="28"/>
        </w:rPr>
        <w:t>о</w:t>
      </w:r>
      <w:r w:rsidRPr="00296921">
        <w:rPr>
          <w:sz w:val="28"/>
          <w:szCs w:val="28"/>
        </w:rPr>
        <w:t xml:space="preserve"> </w:t>
      </w:r>
      <w:r w:rsidR="004F449A" w:rsidRPr="00296921">
        <w:rPr>
          <w:sz w:val="28"/>
          <w:szCs w:val="28"/>
          <w:shd w:val="clear" w:color="auto" w:fill="FFFFFF" w:themeFill="background1"/>
        </w:rPr>
        <w:t>втором</w:t>
      </w:r>
      <w:r w:rsidR="00926844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Pr="00296921">
        <w:rPr>
          <w:sz w:val="28"/>
          <w:szCs w:val="28"/>
          <w:shd w:val="clear" w:color="auto" w:fill="FFFFFF" w:themeFill="background1"/>
        </w:rPr>
        <w:t>семестре</w:t>
      </w:r>
      <w:r w:rsidR="00820951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="00ED591B">
        <w:rPr>
          <w:sz w:val="28"/>
          <w:szCs w:val="28"/>
          <w:shd w:val="clear" w:color="auto" w:fill="FFFFFF" w:themeFill="background1"/>
        </w:rPr>
        <w:t xml:space="preserve">на первом курсе </w:t>
      </w:r>
      <w:r w:rsidR="00820951" w:rsidRPr="00296921">
        <w:rPr>
          <w:sz w:val="28"/>
          <w:szCs w:val="28"/>
          <w:shd w:val="clear" w:color="auto" w:fill="FFFFFF" w:themeFill="background1"/>
        </w:rPr>
        <w:t>обучения</w:t>
      </w:r>
      <w:r w:rsidRPr="00296921">
        <w:rPr>
          <w:sz w:val="28"/>
          <w:szCs w:val="28"/>
          <w:shd w:val="clear" w:color="auto" w:fill="FFFFFF" w:themeFill="background1"/>
        </w:rPr>
        <w:t xml:space="preserve">. 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Общая продолжительность – </w:t>
      </w:r>
      <w:r w:rsidR="00AC2701">
        <w:rPr>
          <w:sz w:val="28"/>
          <w:szCs w:val="28"/>
          <w:shd w:val="clear" w:color="auto" w:fill="FFFFFF" w:themeFill="background1"/>
        </w:rPr>
        <w:t>четыре</w:t>
      </w:r>
      <w:r w:rsidR="00CC56E7" w:rsidRPr="00797EBB">
        <w:rPr>
          <w:sz w:val="28"/>
          <w:szCs w:val="28"/>
          <w:shd w:val="clear" w:color="auto" w:fill="FFFFFF" w:themeFill="background1"/>
        </w:rPr>
        <w:t xml:space="preserve"> </w:t>
      </w:r>
      <w:r w:rsidR="005B22AB" w:rsidRPr="00797EBB">
        <w:rPr>
          <w:sz w:val="28"/>
          <w:szCs w:val="28"/>
          <w:shd w:val="clear" w:color="auto" w:fill="FFFFFF" w:themeFill="background1"/>
        </w:rPr>
        <w:t>недел</w:t>
      </w:r>
      <w:r w:rsidR="0084604F" w:rsidRPr="00797EBB">
        <w:rPr>
          <w:sz w:val="28"/>
          <w:szCs w:val="28"/>
          <w:shd w:val="clear" w:color="auto" w:fill="FFFFFF" w:themeFill="background1"/>
        </w:rPr>
        <w:t>и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. </w:t>
      </w:r>
      <w:r w:rsidRPr="00797EBB">
        <w:rPr>
          <w:sz w:val="28"/>
          <w:szCs w:val="28"/>
          <w:shd w:val="clear" w:color="auto" w:fill="FFFFFF" w:themeFill="background1"/>
        </w:rPr>
        <w:t>Общая</w:t>
      </w:r>
      <w:r w:rsidRPr="00797EBB">
        <w:rPr>
          <w:sz w:val="28"/>
          <w:szCs w:val="28"/>
        </w:rPr>
        <w:t xml:space="preserve"> трудоемкость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составляет</w:t>
      </w:r>
      <w:r w:rsidR="005B22AB" w:rsidRPr="00797EBB">
        <w:rPr>
          <w:sz w:val="28"/>
          <w:szCs w:val="28"/>
        </w:rPr>
        <w:t xml:space="preserve"> </w:t>
      </w:r>
      <w:r w:rsidR="00503399" w:rsidRPr="00797EBB">
        <w:rPr>
          <w:sz w:val="28"/>
          <w:szCs w:val="28"/>
        </w:rPr>
        <w:t>6</w:t>
      </w:r>
      <w:r w:rsidRPr="00797EBB">
        <w:rPr>
          <w:sz w:val="28"/>
          <w:szCs w:val="28"/>
        </w:rPr>
        <w:t xml:space="preserve"> зачетных единиц, </w:t>
      </w:r>
      <w:r w:rsidR="00503399" w:rsidRPr="00797EBB">
        <w:rPr>
          <w:sz w:val="28"/>
          <w:szCs w:val="28"/>
        </w:rPr>
        <w:t>216</w:t>
      </w:r>
      <w:r w:rsidR="005B22AB" w:rsidRPr="00797EBB">
        <w:rPr>
          <w:sz w:val="28"/>
          <w:szCs w:val="28"/>
        </w:rPr>
        <w:t xml:space="preserve"> </w:t>
      </w:r>
      <w:r w:rsidR="004951E3" w:rsidRPr="00797EBB">
        <w:rPr>
          <w:sz w:val="28"/>
          <w:szCs w:val="28"/>
        </w:rPr>
        <w:t>час</w:t>
      </w:r>
      <w:r w:rsidR="0084604F" w:rsidRPr="00797EBB">
        <w:rPr>
          <w:sz w:val="28"/>
          <w:szCs w:val="28"/>
        </w:rPr>
        <w:t>ов</w:t>
      </w:r>
      <w:r w:rsidR="004951E3" w:rsidRPr="00797EBB">
        <w:rPr>
          <w:sz w:val="28"/>
          <w:szCs w:val="28"/>
        </w:rPr>
        <w:t>.</w:t>
      </w:r>
      <w:r w:rsidRPr="00797EBB">
        <w:rPr>
          <w:sz w:val="28"/>
          <w:szCs w:val="28"/>
        </w:rPr>
        <w:t xml:space="preserve"> </w:t>
      </w:r>
      <w:r w:rsidR="00ED591B">
        <w:rPr>
          <w:sz w:val="28"/>
          <w:szCs w:val="28"/>
        </w:rPr>
        <w:t>С</w:t>
      </w:r>
      <w:r w:rsidRPr="00797EBB">
        <w:rPr>
          <w:sz w:val="28"/>
          <w:szCs w:val="28"/>
        </w:rPr>
        <w:t xml:space="preserve">роки начала и окончания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определяются приказом по </w:t>
      </w:r>
      <w:r w:rsidR="00172BA7" w:rsidRPr="00797EBB">
        <w:rPr>
          <w:sz w:val="28"/>
          <w:szCs w:val="28"/>
        </w:rPr>
        <w:t>Институту</w:t>
      </w:r>
      <w:r w:rsidRPr="00797EBB">
        <w:rPr>
          <w:sz w:val="28"/>
          <w:szCs w:val="28"/>
        </w:rPr>
        <w:t>.</w:t>
      </w:r>
    </w:p>
    <w:p w14:paraId="3EDBE09A" w14:textId="10897B94" w:rsidR="00266851" w:rsidRPr="000F0908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>на базе образовательного учреждения</w:t>
      </w:r>
      <w:r w:rsidR="00ED591B">
        <w:rPr>
          <w:color w:val="000000"/>
          <w:spacing w:val="-1"/>
          <w:sz w:val="28"/>
          <w:szCs w:val="28"/>
        </w:rPr>
        <w:t xml:space="preserve"> – </w:t>
      </w:r>
      <w:r w:rsidR="006F6D75">
        <w:rPr>
          <w:color w:val="000000"/>
          <w:spacing w:val="-1"/>
          <w:sz w:val="28"/>
          <w:szCs w:val="28"/>
        </w:rPr>
        <w:t>Института</w:t>
      </w:r>
      <w:r w:rsidR="00F50178">
        <w:rPr>
          <w:color w:val="000000"/>
          <w:spacing w:val="-1"/>
          <w:sz w:val="28"/>
          <w:szCs w:val="28"/>
        </w:rPr>
        <w:t>.</w:t>
      </w:r>
    </w:p>
    <w:p w14:paraId="13964F0E" w14:textId="2370048A" w:rsidR="006D5122" w:rsidRPr="005338C1" w:rsidRDefault="006D5122" w:rsidP="005925E2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5F4E66" w:rsidRPr="005338C1">
        <w:rPr>
          <w:sz w:val="28"/>
          <w:szCs w:val="28"/>
        </w:rPr>
        <w:t>08.0</w:t>
      </w:r>
      <w:r w:rsidR="00F50178" w:rsidRPr="005338C1">
        <w:rPr>
          <w:sz w:val="28"/>
          <w:szCs w:val="28"/>
        </w:rPr>
        <w:t>4</w:t>
      </w:r>
      <w:r w:rsidR="005F4E66" w:rsidRPr="005338C1">
        <w:rPr>
          <w:sz w:val="28"/>
          <w:szCs w:val="28"/>
        </w:rPr>
        <w:t>.01 Строительство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923194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0863870F" w14:textId="65FB0398" w:rsidR="004B10AC" w:rsidRPr="000F0908" w:rsidRDefault="004951E3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Руководство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рактикой</w:t>
      </w:r>
      <w:r w:rsidR="00DC48DA" w:rsidRPr="005338C1">
        <w:rPr>
          <w:sz w:val="28"/>
          <w:szCs w:val="28"/>
        </w:rPr>
        <w:t xml:space="preserve"> </w:t>
      </w:r>
      <w:r w:rsidR="00283C73" w:rsidRPr="005338C1">
        <w:rPr>
          <w:sz w:val="28"/>
          <w:szCs w:val="28"/>
        </w:rPr>
        <w:t>обучающихся</w:t>
      </w:r>
      <w:r w:rsidR="004B10AC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>осуществляется</w:t>
      </w:r>
      <w:r w:rsidR="005F42AA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руководителем учебной практикой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65243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(далее – руководитель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6C012E" w:rsidRPr="005338C1">
        <w:rPr>
          <w:sz w:val="28"/>
          <w:szCs w:val="28"/>
        </w:rPr>
        <w:t>)</w:t>
      </w:r>
      <w:r w:rsidRPr="005338C1">
        <w:rPr>
          <w:sz w:val="28"/>
          <w:szCs w:val="28"/>
        </w:rPr>
        <w:t>.</w:t>
      </w:r>
      <w:r w:rsidR="005F42AA" w:rsidRPr="005338C1">
        <w:rPr>
          <w:sz w:val="28"/>
          <w:szCs w:val="28"/>
        </w:rPr>
        <w:t xml:space="preserve"> </w:t>
      </w:r>
      <w:r w:rsidR="00F95202" w:rsidRPr="005338C1">
        <w:rPr>
          <w:sz w:val="28"/>
          <w:szCs w:val="28"/>
        </w:rPr>
        <w:t>Руководител</w:t>
      </w:r>
      <w:r w:rsidR="006D5122" w:rsidRPr="005338C1">
        <w:rPr>
          <w:sz w:val="28"/>
          <w:szCs w:val="28"/>
        </w:rPr>
        <w:t>ем</w:t>
      </w:r>
      <w:r w:rsidR="00F95202" w:rsidRPr="005338C1">
        <w:rPr>
          <w:sz w:val="28"/>
          <w:szCs w:val="28"/>
        </w:rPr>
        <w:t xml:space="preserve">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F95202" w:rsidRPr="005338C1">
        <w:rPr>
          <w:sz w:val="28"/>
          <w:szCs w:val="28"/>
        </w:rPr>
        <w:t xml:space="preserve">назначается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 xml:space="preserve"> </w:t>
      </w:r>
      <w:r w:rsidR="006D5122" w:rsidRPr="005338C1">
        <w:rPr>
          <w:sz w:val="28"/>
          <w:szCs w:val="28"/>
        </w:rPr>
        <w:t>или иное должностное лицо</w:t>
      </w:r>
      <w:r w:rsidR="004B10AC" w:rsidRPr="005338C1">
        <w:rPr>
          <w:sz w:val="28"/>
          <w:szCs w:val="28"/>
        </w:rPr>
        <w:t>, относя</w:t>
      </w:r>
      <w:r w:rsidR="006D5122" w:rsidRPr="005338C1">
        <w:rPr>
          <w:sz w:val="28"/>
          <w:szCs w:val="28"/>
        </w:rPr>
        <w:t>щееся</w:t>
      </w:r>
      <w:r w:rsidR="004B10AC" w:rsidRPr="005338C1">
        <w:rPr>
          <w:sz w:val="28"/>
          <w:szCs w:val="28"/>
        </w:rPr>
        <w:t xml:space="preserve"> к профессорско-преподавательскому составу </w:t>
      </w:r>
      <w:r w:rsidR="00172BA7" w:rsidRPr="005338C1">
        <w:rPr>
          <w:sz w:val="28"/>
          <w:szCs w:val="28"/>
        </w:rPr>
        <w:t>Института</w:t>
      </w:r>
      <w:r w:rsidR="00F50178" w:rsidRPr="005338C1">
        <w:rPr>
          <w:sz w:val="28"/>
          <w:szCs w:val="28"/>
        </w:rPr>
        <w:t>,</w:t>
      </w:r>
      <w:r w:rsidR="00172BA7" w:rsidRPr="005338C1">
        <w:rPr>
          <w:sz w:val="28"/>
          <w:szCs w:val="28"/>
        </w:rPr>
        <w:t xml:space="preserve"> </w:t>
      </w:r>
      <w:r w:rsidR="006D5122" w:rsidRPr="005338C1">
        <w:rPr>
          <w:sz w:val="28"/>
          <w:szCs w:val="28"/>
        </w:rPr>
        <w:t xml:space="preserve">назначаемое </w:t>
      </w:r>
      <w:r w:rsidR="00172BA7" w:rsidRPr="005338C1">
        <w:rPr>
          <w:sz w:val="28"/>
          <w:szCs w:val="28"/>
        </w:rPr>
        <w:t>исполнительным директором</w:t>
      </w:r>
      <w:r w:rsidR="004B10AC" w:rsidRPr="005338C1"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3E537C56" w:rsidR="005925E2" w:rsidRDefault="005925E2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56AA4286" w:rsidR="002F6ACD" w:rsidRDefault="002F6ACD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6"/>
      <w:bookmarkEnd w:id="17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65243BCC" w:rsidR="007D61F9" w:rsidRPr="005338C1" w:rsidRDefault="007D61F9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строительства и </w:t>
      </w:r>
      <w:r w:rsidR="005E639D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49648880" w:rsidR="00A8281D" w:rsidRPr="005338C1" w:rsidRDefault="004A2B4D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923194">
        <w:rPr>
          <w:sz w:val="28"/>
          <w:szCs w:val="28"/>
        </w:rPr>
        <w:t xml:space="preserve">архитектуры </w:t>
      </w:r>
      <w:r w:rsidR="00FB6835" w:rsidRPr="005338C1">
        <w:rPr>
          <w:sz w:val="28"/>
          <w:szCs w:val="28"/>
        </w:rPr>
        <w:t>(Приложения</w:t>
      </w:r>
      <w:r w:rsidR="005925E2" w:rsidRPr="005338C1">
        <w:rPr>
          <w:sz w:val="28"/>
          <w:szCs w:val="28"/>
        </w:rPr>
        <w:t xml:space="preserve"> 1 и 2)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рабочими командами обучающихся.</w:t>
      </w:r>
    </w:p>
    <w:p w14:paraId="2CD3951A" w14:textId="4F487FC2" w:rsidR="00293715" w:rsidRPr="005338C1" w:rsidRDefault="00293715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810870" w:rsidRPr="005338C1">
        <w:rPr>
          <w:sz w:val="28"/>
          <w:szCs w:val="28"/>
        </w:rPr>
        <w:t xml:space="preserve">ыполнения задания, </w:t>
      </w:r>
      <w:r w:rsidR="006C012E" w:rsidRPr="005338C1">
        <w:rPr>
          <w:sz w:val="28"/>
          <w:szCs w:val="28"/>
        </w:rPr>
        <w:t>дополн</w:t>
      </w:r>
      <w:r w:rsidR="00810870" w:rsidRPr="005338C1">
        <w:rPr>
          <w:sz w:val="28"/>
          <w:szCs w:val="28"/>
        </w:rPr>
        <w:t>яемый</w:t>
      </w:r>
      <w:r w:rsidR="006C012E" w:rsidRPr="005338C1">
        <w:rPr>
          <w:sz w:val="28"/>
          <w:szCs w:val="28"/>
        </w:rPr>
        <w:t xml:space="preserve"> заключением</w:t>
      </w:r>
      <w:r w:rsidR="005338C1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руководителя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5F6C24" w:rsidRPr="005338C1">
        <w:rPr>
          <w:sz w:val="28"/>
          <w:szCs w:val="28"/>
        </w:rPr>
        <w:t>(</w:t>
      </w:r>
      <w:r w:rsidR="00FB6835" w:rsidRPr="005338C1">
        <w:rPr>
          <w:sz w:val="28"/>
          <w:szCs w:val="28"/>
        </w:rPr>
        <w:t>П</w:t>
      </w:r>
      <w:r w:rsidR="005F6C24" w:rsidRPr="005338C1">
        <w:rPr>
          <w:sz w:val="28"/>
          <w:szCs w:val="28"/>
        </w:rPr>
        <w:t>риложе</w:t>
      </w:r>
      <w:r w:rsidR="00662A60" w:rsidRPr="005338C1">
        <w:rPr>
          <w:sz w:val="28"/>
          <w:szCs w:val="28"/>
        </w:rPr>
        <w:t xml:space="preserve">ние </w:t>
      </w:r>
      <w:r w:rsidR="005B6C5B" w:rsidRPr="005338C1">
        <w:rPr>
          <w:sz w:val="28"/>
          <w:szCs w:val="28"/>
        </w:rPr>
        <w:t>3</w:t>
      </w:r>
      <w:r w:rsidR="005F6C24" w:rsidRPr="005338C1">
        <w:rPr>
          <w:sz w:val="28"/>
          <w:szCs w:val="28"/>
        </w:rPr>
        <w:t>).</w:t>
      </w:r>
    </w:p>
    <w:p w14:paraId="4C0BBF18" w14:textId="14BF294C" w:rsidR="00C21575" w:rsidRDefault="00C21575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74ED9FB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B15EBD4" w14:textId="7D1068B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98E477D" w14:textId="126EFB4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6A9B9DD" w14:textId="26ACD06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8" w:name="_Toc43212583"/>
      <w:bookmarkStart w:id="19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8"/>
      <w:bookmarkEnd w:id="19"/>
    </w:p>
    <w:p w14:paraId="5D53974B" w14:textId="358C763A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26393A" w:rsidRPr="000F0908">
        <w:rPr>
          <w:color w:val="000000" w:themeColor="text1"/>
          <w:sz w:val="28"/>
          <w:szCs w:val="28"/>
        </w:rPr>
        <w:t>3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2B657C52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учебной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7762E4E4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43066B27" w14:textId="58AD4BA2" w:rsidR="009B386C" w:rsidRPr="00797EBB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092B4945" w14:textId="07C02D8E" w:rsidR="007D61F9" w:rsidRPr="000F0908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0FAB893C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930A4B" w:rsidRPr="000F0908">
        <w:rPr>
          <w:color w:val="000000"/>
          <w:sz w:val="28"/>
          <w:szCs w:val="28"/>
        </w:rPr>
        <w:t xml:space="preserve">, </w:t>
      </w:r>
      <w:r w:rsidR="00930A4B" w:rsidRPr="000F0908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7237DD42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</w:t>
      </w:r>
      <w:r w:rsidRPr="00131C79">
        <w:rPr>
          <w:sz w:val="28"/>
          <w:szCs w:val="28"/>
        </w:rPr>
        <w:lastRenderedPageBreak/>
        <w:t xml:space="preserve">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131C79">
        <w:rPr>
          <w:sz w:val="28"/>
          <w:szCs w:val="28"/>
        </w:rPr>
        <w:t>бакалавриата</w:t>
      </w:r>
      <w:proofErr w:type="spellEnd"/>
      <w:r w:rsidRPr="00131C79">
        <w:rPr>
          <w:sz w:val="28"/>
          <w:szCs w:val="28"/>
        </w:rPr>
        <w:t xml:space="preserve">, программам </w:t>
      </w:r>
      <w:proofErr w:type="spellStart"/>
      <w:r w:rsidRPr="00131C79">
        <w:rPr>
          <w:sz w:val="28"/>
          <w:szCs w:val="28"/>
        </w:rPr>
        <w:t>специалитета</w:t>
      </w:r>
      <w:proofErr w:type="spellEnd"/>
      <w:r w:rsidRPr="00131C79">
        <w:rPr>
          <w:sz w:val="28"/>
          <w:szCs w:val="28"/>
        </w:rPr>
        <w:t>, программам магистратуры» (с изменениями и дополнениями</w:t>
      </w:r>
      <w:r>
        <w:rPr>
          <w:sz w:val="28"/>
          <w:szCs w:val="28"/>
        </w:rPr>
        <w:t>) н</w:t>
      </w:r>
      <w:r w:rsidRPr="00131C79">
        <w:rPr>
          <w:sz w:val="28"/>
          <w:szCs w:val="28"/>
        </w:rPr>
        <w:t xml:space="preserve"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</w:t>
      </w:r>
      <w:proofErr w:type="spellStart"/>
      <w:r w:rsidRPr="00131C79">
        <w:rPr>
          <w:sz w:val="28"/>
          <w:szCs w:val="28"/>
        </w:rPr>
        <w:t>непрохождение</w:t>
      </w:r>
      <w:proofErr w:type="spellEnd"/>
      <w:r w:rsidRPr="00131C79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051953DB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</w:t>
      </w:r>
      <w:proofErr w:type="spellStart"/>
      <w:r w:rsidRPr="000F0908">
        <w:rPr>
          <w:sz w:val="28"/>
          <w:szCs w:val="28"/>
        </w:rPr>
        <w:t>М</w:t>
      </w:r>
      <w:r>
        <w:rPr>
          <w:sz w:val="28"/>
          <w:szCs w:val="28"/>
        </w:rPr>
        <w:t>осТех</w:t>
      </w:r>
      <w:proofErr w:type="spellEnd"/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proofErr w:type="gramStart"/>
      <w:r>
        <w:rPr>
          <w:bCs/>
          <w:iCs/>
          <w:sz w:val="28"/>
          <w:szCs w:val="28"/>
        </w:rPr>
        <w:t>для отчисления</w:t>
      </w:r>
      <w:proofErr w:type="gramEnd"/>
      <w:r>
        <w:rPr>
          <w:bCs/>
          <w:iCs/>
          <w:sz w:val="28"/>
          <w:szCs w:val="28"/>
        </w:rPr>
        <w:t xml:space="preserve"> обучающегося из Института.</w:t>
      </w:r>
    </w:p>
    <w:p w14:paraId="37B29BED" w14:textId="4FE4EE64" w:rsidR="00315B87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не выполнившие программу учебной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</w:p>
    <w:p w14:paraId="301F6E80" w14:textId="1FC25D1A" w:rsidR="00A87CDE" w:rsidRPr="000F0908" w:rsidRDefault="00865593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0DEE204" w14:textId="77777777" w:rsidR="000B21CC" w:rsidRPr="000F0908" w:rsidRDefault="000B21CC" w:rsidP="00315B87">
      <w:pPr>
        <w:shd w:val="clear" w:color="auto" w:fill="FFFFFF"/>
        <w:tabs>
          <w:tab w:val="left" w:pos="-7797"/>
        </w:tabs>
        <w:spacing w:line="360" w:lineRule="auto"/>
        <w:ind w:firstLine="567"/>
        <w:rPr>
          <w:b/>
          <w:color w:val="000000"/>
          <w:spacing w:val="-1"/>
          <w:sz w:val="28"/>
          <w:szCs w:val="28"/>
        </w:rPr>
      </w:pP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20"/>
    </w:p>
    <w:p w14:paraId="08A11F84" w14:textId="2B55ACF8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C04BAA" w:rsidRPr="000F0908">
        <w:rPr>
          <w:color w:val="000000"/>
          <w:spacing w:val="-1"/>
          <w:sz w:val="28"/>
          <w:szCs w:val="28"/>
        </w:rPr>
        <w:t xml:space="preserve">учебной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15B8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53990736" w14:textId="512694B5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Строительное предприятие как хозяйствующий субъект рыночной экономики, его формирование; внутренняя и внешняя среда предприятия (модель механизма функционирования предприятия).</w:t>
      </w:r>
    </w:p>
    <w:p w14:paraId="30B6908A" w14:textId="2EB17A04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Предпринимательские права и обязанности предприятия.</w:t>
      </w:r>
    </w:p>
    <w:p w14:paraId="6500806F" w14:textId="6E1C7D84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Субъекты в строительстве, их функции. Права и обязанности участников строительной деятельности.</w:t>
      </w:r>
    </w:p>
    <w:p w14:paraId="02E4741D" w14:textId="657AE6B8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Основные принципы построения организационно-управленческих структур строительных предприятий, типы структур и их характеристика.</w:t>
      </w:r>
    </w:p>
    <w:p w14:paraId="35399C66" w14:textId="4E91B7CD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Структура предприятий и система управления: формирование структуры; отраслевые особенности структуры предприятия, территориальное размещение; производственная структура; рабочее место, штатное расписание.</w:t>
      </w:r>
    </w:p>
    <w:p w14:paraId="57737D85" w14:textId="6479CE50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Создание и юридическое оформление нового предприятия: документы для создания предприятия.</w:t>
      </w:r>
    </w:p>
    <w:p w14:paraId="04A32BC4" w14:textId="30246F74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Преобразование организационной структуры при изменении формы собственности.</w:t>
      </w:r>
    </w:p>
    <w:p w14:paraId="02D2A685" w14:textId="21BF1C2F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Саморегулирование в строительстве.</w:t>
      </w:r>
    </w:p>
    <w:p w14:paraId="6245E2C8" w14:textId="521C2EB4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Планирование деятельности предприятия: стратегическое, текущее, оперативное. План реализации проекта.</w:t>
      </w:r>
    </w:p>
    <w:p w14:paraId="2E1A0CCA" w14:textId="362BD21D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 xml:space="preserve">Субъекты градостроительной деятельности, их функции, права и </w:t>
      </w:r>
      <w:r w:rsidRPr="003130E4">
        <w:rPr>
          <w:color w:val="000000"/>
          <w:sz w:val="28"/>
          <w:szCs w:val="28"/>
        </w:rPr>
        <w:lastRenderedPageBreak/>
        <w:t>обязанности.</w:t>
      </w:r>
    </w:p>
    <w:p w14:paraId="42164677" w14:textId="45F1B2BA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Документы регламентирующие взаимоотношения субъектов градостроительной деятельности.</w:t>
      </w:r>
    </w:p>
    <w:p w14:paraId="11D0136C" w14:textId="570BE806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Виды организационно-правовых форм юридических лиц в строительстве. Условия и особенности их функционирования.</w:t>
      </w:r>
    </w:p>
    <w:p w14:paraId="7685CF67" w14:textId="634D5DE6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Учредительная документация для разных форм юридических лиц в строительстве.</w:t>
      </w:r>
    </w:p>
    <w:p w14:paraId="747CBA9C" w14:textId="40072A7A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Оформление документов, необходимых для получения разрешения на строительство объекта.</w:t>
      </w:r>
    </w:p>
    <w:p w14:paraId="2C07979C" w14:textId="45A73AB7" w:rsidR="003130E4" w:rsidRPr="003130E4" w:rsidRDefault="003130E4" w:rsidP="0092319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Контрактная система закупок в строительстве. Планирование и оформление закупок. Законодательная база, регламентирующая закупочную деятельность.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0E9E21A5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онимание цели и задач задания на учебную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E56A492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6CF45013" w14:textId="46D55B1B" w:rsidR="00303296" w:rsidRDefault="00303296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1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6405862B" w:rsidR="00303296" w:rsidRPr="00303296" w:rsidRDefault="00977CBF" w:rsidP="00977CBF">
      <w:pPr>
        <w:numPr>
          <w:ilvl w:val="0"/>
          <w:numId w:val="4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77CBF">
        <w:rPr>
          <w:sz w:val="28"/>
          <w:szCs w:val="28"/>
        </w:rPr>
        <w:t xml:space="preserve">Маслова, Н. В. Организация строительного производства: учебно-методическое пособие / Н. В. Маслова, Л. Б. </w:t>
      </w:r>
      <w:proofErr w:type="spellStart"/>
      <w:r w:rsidRPr="00977CBF">
        <w:rPr>
          <w:sz w:val="28"/>
          <w:szCs w:val="28"/>
        </w:rPr>
        <w:t>Кивилевич</w:t>
      </w:r>
      <w:proofErr w:type="spellEnd"/>
      <w:r w:rsidRPr="00977CBF">
        <w:rPr>
          <w:sz w:val="28"/>
          <w:szCs w:val="28"/>
        </w:rPr>
        <w:t xml:space="preserve">. — Тольятти: ТГУ, 2015. — 147 с. — ISBN 978-5-8259-0890-8. — Текст: электронный // Лань: электронно-библиотечная система. — URL: </w:t>
      </w:r>
      <w:hyperlink r:id="rId9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</w:p>
    <w:p w14:paraId="77FB4185" w14:textId="324C402A" w:rsidR="00303296" w:rsidRPr="00303296" w:rsidRDefault="00977CBF" w:rsidP="00977CBF">
      <w:pPr>
        <w:numPr>
          <w:ilvl w:val="0"/>
          <w:numId w:val="44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2" w:name="_Toc492801027"/>
      <w:r w:rsidRPr="00977CBF">
        <w:rPr>
          <w:sz w:val="28"/>
          <w:szCs w:val="28"/>
        </w:rPr>
        <w:t xml:space="preserve">Информационное моделирование в строительстве: методические указания / составитель Н. Н. </w:t>
      </w:r>
      <w:proofErr w:type="spellStart"/>
      <w:r w:rsidRPr="00977CBF">
        <w:rPr>
          <w:sz w:val="28"/>
          <w:szCs w:val="28"/>
        </w:rPr>
        <w:t>Чепелева</w:t>
      </w:r>
      <w:proofErr w:type="spellEnd"/>
      <w:r w:rsidRPr="00977CBF">
        <w:rPr>
          <w:sz w:val="28"/>
          <w:szCs w:val="28"/>
        </w:rPr>
        <w:t xml:space="preserve">. — Омск: </w:t>
      </w:r>
      <w:proofErr w:type="spellStart"/>
      <w:r w:rsidRPr="00977CBF">
        <w:rPr>
          <w:sz w:val="28"/>
          <w:szCs w:val="28"/>
        </w:rPr>
        <w:t>СибАДИ</w:t>
      </w:r>
      <w:proofErr w:type="spellEnd"/>
      <w:r w:rsidRPr="00977CBF">
        <w:rPr>
          <w:sz w:val="28"/>
          <w:szCs w:val="28"/>
        </w:rPr>
        <w:t xml:space="preserve">, 2021. — 46 с. — Текст: электронный // Лань: электронно-библиотечная система. — URL: </w:t>
      </w:r>
      <w:hyperlink r:id="rId10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2"/>
      <w:r>
        <w:rPr>
          <w:b/>
          <w:i/>
          <w:sz w:val="28"/>
          <w:szCs w:val="28"/>
        </w:rPr>
        <w:t>:</w:t>
      </w:r>
    </w:p>
    <w:p w14:paraId="0613847D" w14:textId="155F0B64" w:rsidR="00977CBF" w:rsidRPr="00303296" w:rsidRDefault="00977CBF" w:rsidP="00977CBF">
      <w:pPr>
        <w:numPr>
          <w:ilvl w:val="0"/>
          <w:numId w:val="47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77CBF">
        <w:rPr>
          <w:sz w:val="28"/>
          <w:szCs w:val="28"/>
        </w:rPr>
        <w:t>Леонович</w:t>
      </w:r>
      <w:proofErr w:type="spellEnd"/>
      <w:r w:rsidRPr="00977CBF">
        <w:rPr>
          <w:sz w:val="28"/>
          <w:szCs w:val="28"/>
        </w:rPr>
        <w:t>, А. А. Основы научных исследован</w:t>
      </w:r>
      <w:r>
        <w:rPr>
          <w:sz w:val="28"/>
          <w:szCs w:val="28"/>
        </w:rPr>
        <w:t>ий</w:t>
      </w:r>
      <w:r w:rsidRPr="00977CBF">
        <w:rPr>
          <w:sz w:val="28"/>
          <w:szCs w:val="28"/>
        </w:rPr>
        <w:t xml:space="preserve">: учебник для вузов / А. А. </w:t>
      </w:r>
      <w:proofErr w:type="spellStart"/>
      <w:r w:rsidRPr="00977CBF">
        <w:rPr>
          <w:sz w:val="28"/>
          <w:szCs w:val="28"/>
        </w:rPr>
        <w:t>Леонович</w:t>
      </w:r>
      <w:proofErr w:type="spellEnd"/>
      <w:r w:rsidRPr="00977CBF">
        <w:rPr>
          <w:sz w:val="28"/>
          <w:szCs w:val="28"/>
        </w:rPr>
        <w:t xml:space="preserve">, А. В. </w:t>
      </w:r>
      <w:proofErr w:type="spellStart"/>
      <w:r w:rsidRPr="00977CBF">
        <w:rPr>
          <w:sz w:val="28"/>
          <w:szCs w:val="28"/>
        </w:rPr>
        <w:t>Шелоумов</w:t>
      </w:r>
      <w:proofErr w:type="spellEnd"/>
      <w:r w:rsidRPr="00977CBF">
        <w:rPr>
          <w:sz w:val="28"/>
          <w:szCs w:val="28"/>
        </w:rPr>
        <w:t xml:space="preserve">. — 4-е изд., стер. — Санкт-Петербург: Лань, 2024. — 124 с. — ISBN 978-5-507-47795-1. — Текст: электронный // Лань: электронно-библиотечная система. — URL: </w:t>
      </w:r>
      <w:hyperlink r:id="rId11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</w:p>
    <w:p w14:paraId="35CE6A3B" w14:textId="6A778DD8" w:rsidR="00977CBF" w:rsidRPr="00303296" w:rsidRDefault="00977CBF" w:rsidP="00977CBF">
      <w:pPr>
        <w:numPr>
          <w:ilvl w:val="0"/>
          <w:numId w:val="47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77CBF">
        <w:rPr>
          <w:sz w:val="28"/>
          <w:szCs w:val="28"/>
        </w:rPr>
        <w:t>Ундозеров</w:t>
      </w:r>
      <w:proofErr w:type="spellEnd"/>
      <w:r w:rsidRPr="00977CBF">
        <w:rPr>
          <w:sz w:val="28"/>
          <w:szCs w:val="28"/>
        </w:rPr>
        <w:t xml:space="preserve">, В. А. Информационно-технологический инжиниринг в энергетическом строительстве: учебно-методическое пособие / В. А. </w:t>
      </w:r>
      <w:proofErr w:type="spellStart"/>
      <w:r w:rsidRPr="00977CBF">
        <w:rPr>
          <w:sz w:val="28"/>
          <w:szCs w:val="28"/>
        </w:rPr>
        <w:t>Ундозеров</w:t>
      </w:r>
      <w:proofErr w:type="spellEnd"/>
      <w:r w:rsidRPr="00977CBF">
        <w:rPr>
          <w:sz w:val="28"/>
          <w:szCs w:val="28"/>
        </w:rPr>
        <w:t xml:space="preserve">, А. А. Морозенко, Н. Ю. Кузьмин. — Москва: МИСИ – МГСУ, 2023. — 74 с. — </w:t>
      </w:r>
      <w:r>
        <w:rPr>
          <w:sz w:val="28"/>
          <w:szCs w:val="28"/>
        </w:rPr>
        <w:t>ISBN 978-5-7264-3319-6. — Текст</w:t>
      </w:r>
      <w:r w:rsidRPr="00977CBF">
        <w:rPr>
          <w:sz w:val="28"/>
          <w:szCs w:val="28"/>
        </w:rPr>
        <w:t xml:space="preserve">: электронный // </w:t>
      </w:r>
      <w:r>
        <w:rPr>
          <w:sz w:val="28"/>
          <w:szCs w:val="28"/>
        </w:rPr>
        <w:t>Лань:</w:t>
      </w:r>
      <w:r w:rsidRPr="00977CBF">
        <w:rPr>
          <w:sz w:val="28"/>
          <w:szCs w:val="28"/>
        </w:rPr>
        <w:t xml:space="preserve"> электронно-библиотечная система. — URL: </w:t>
      </w:r>
      <w:hyperlink r:id="rId12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</w:p>
    <w:p w14:paraId="4539C5EF" w14:textId="77777777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3" w:name="_Hlk144807442"/>
      <w:r w:rsidRPr="00C351EA">
        <w:rPr>
          <w:rFonts w:eastAsia="Calibri"/>
          <w:sz w:val="28"/>
          <w:szCs w:val="28"/>
        </w:rPr>
        <w:t>При проведении образовательного процесса по дисциплине необходимо наличие:</w:t>
      </w:r>
    </w:p>
    <w:p w14:paraId="546B3FEF" w14:textId="77777777" w:rsidR="00977CBF" w:rsidRPr="005E639D" w:rsidRDefault="00977CBF" w:rsidP="00977CBF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bookmarkStart w:id="24" w:name="_Hlk210169751"/>
      <w:bookmarkEnd w:id="23"/>
      <w:r w:rsidRPr="00C351EA">
        <w:rPr>
          <w:b/>
          <w:i/>
          <w:sz w:val="28"/>
          <w:szCs w:val="28"/>
        </w:rPr>
        <w:t>лицензионное</w:t>
      </w:r>
      <w:r w:rsidRPr="005E639D">
        <w:rPr>
          <w:b/>
          <w:i/>
          <w:sz w:val="28"/>
          <w:szCs w:val="28"/>
          <w:lang w:val="en-US"/>
        </w:rPr>
        <w:t xml:space="preserve"> </w:t>
      </w:r>
      <w:r w:rsidRPr="00C351EA">
        <w:rPr>
          <w:b/>
          <w:i/>
          <w:sz w:val="28"/>
          <w:szCs w:val="28"/>
        </w:rPr>
        <w:t>программное</w:t>
      </w:r>
      <w:r w:rsidRPr="005E639D">
        <w:rPr>
          <w:b/>
          <w:i/>
          <w:sz w:val="28"/>
          <w:szCs w:val="28"/>
          <w:lang w:val="en-US"/>
        </w:rPr>
        <w:t xml:space="preserve"> </w:t>
      </w:r>
      <w:r w:rsidRPr="00C351EA">
        <w:rPr>
          <w:b/>
          <w:i/>
          <w:sz w:val="28"/>
          <w:szCs w:val="28"/>
        </w:rPr>
        <w:t>обеспечение</w:t>
      </w:r>
      <w:r w:rsidRPr="005E639D">
        <w:rPr>
          <w:b/>
          <w:i/>
          <w:sz w:val="28"/>
          <w:szCs w:val="28"/>
          <w:lang w:val="en-US"/>
        </w:rPr>
        <w:t>:</w:t>
      </w:r>
    </w:p>
    <w:p w14:paraId="4C006919" w14:textId="77777777" w:rsidR="005E639D" w:rsidRPr="00BF0289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BF0289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BF0289">
        <w:rPr>
          <w:rFonts w:eastAsia="Calibri"/>
          <w:sz w:val="28"/>
          <w:szCs w:val="28"/>
          <w:lang w:val="en-US"/>
        </w:rPr>
        <w:t>AcademicEdition</w:t>
      </w:r>
      <w:proofErr w:type="spellEnd"/>
      <w:r w:rsidRPr="00BF0289">
        <w:rPr>
          <w:rFonts w:eastAsia="Calibri"/>
          <w:sz w:val="28"/>
          <w:szCs w:val="28"/>
          <w:lang w:val="en-US"/>
        </w:rPr>
        <w:t xml:space="preserve">; </w:t>
      </w:r>
    </w:p>
    <w:p w14:paraId="46CCCC9B" w14:textId="77777777" w:rsidR="005E639D" w:rsidRPr="00BF0289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BF0289">
        <w:rPr>
          <w:rFonts w:eastAsia="Calibri"/>
          <w:sz w:val="28"/>
          <w:szCs w:val="28"/>
          <w:lang w:val="en-US"/>
        </w:rPr>
        <w:lastRenderedPageBreak/>
        <w:t xml:space="preserve">Office Professional Plus Education </w:t>
      </w:r>
      <w:proofErr w:type="spellStart"/>
      <w:r w:rsidRPr="00BF0289">
        <w:rPr>
          <w:rFonts w:eastAsia="Calibri"/>
          <w:sz w:val="28"/>
          <w:szCs w:val="28"/>
          <w:lang w:val="en-US"/>
        </w:rPr>
        <w:t>ALng</w:t>
      </w:r>
      <w:proofErr w:type="spellEnd"/>
      <w:r w:rsidRPr="00BF0289">
        <w:rPr>
          <w:rFonts w:eastAsia="Calibri"/>
          <w:sz w:val="28"/>
          <w:szCs w:val="28"/>
          <w:lang w:val="en-US"/>
        </w:rPr>
        <w:t xml:space="preserve"> LSA OLVS E 3Y; </w:t>
      </w:r>
    </w:p>
    <w:p w14:paraId="39D23F0F" w14:textId="77777777" w:rsidR="005E639D" w:rsidRPr="005E639D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proofErr w:type="spellStart"/>
      <w:r w:rsidRPr="005E639D">
        <w:rPr>
          <w:rFonts w:eastAsia="Calibri"/>
          <w:sz w:val="28"/>
          <w:szCs w:val="28"/>
        </w:rPr>
        <w:t>Kaspersky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Total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Security</w:t>
      </w:r>
      <w:proofErr w:type="spellEnd"/>
      <w:r w:rsidRPr="005E639D">
        <w:rPr>
          <w:rFonts w:eastAsia="Calibri"/>
          <w:sz w:val="28"/>
          <w:szCs w:val="28"/>
        </w:rPr>
        <w:t xml:space="preserve"> для бизнеса </w:t>
      </w:r>
      <w:proofErr w:type="spellStart"/>
      <w:r w:rsidRPr="005E639D">
        <w:rPr>
          <w:rFonts w:eastAsia="Calibri"/>
          <w:sz w:val="28"/>
          <w:szCs w:val="28"/>
        </w:rPr>
        <w:t>Russian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Edition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51C9F9BD" w14:textId="77777777" w:rsidR="005E639D" w:rsidRPr="005E639D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5E639D">
        <w:rPr>
          <w:rFonts w:eastAsia="Calibri"/>
          <w:sz w:val="28"/>
          <w:szCs w:val="28"/>
        </w:rPr>
        <w:t>Dr.Web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35145227" w14:textId="3FF7A9DE" w:rsidR="005E639D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5E639D">
        <w:rPr>
          <w:rFonts w:eastAsia="Calibri"/>
          <w:sz w:val="28"/>
          <w:szCs w:val="28"/>
        </w:rPr>
        <w:t>ВКурсе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0C6C33">
          <w:rPr>
            <w:rStyle w:val="ab"/>
            <w:rFonts w:eastAsia="Calibri"/>
            <w:sz w:val="28"/>
            <w:szCs w:val="28"/>
          </w:rPr>
          <w:t>https://vkurse.ru/</w:t>
        </w:r>
      </w:hyperlink>
      <w:r w:rsidRPr="005E639D">
        <w:rPr>
          <w:rFonts w:eastAsia="Calibri"/>
          <w:sz w:val="28"/>
          <w:szCs w:val="28"/>
        </w:rPr>
        <w:t>);</w:t>
      </w:r>
    </w:p>
    <w:p w14:paraId="37A5EDC8" w14:textId="77777777" w:rsidR="00977CBF" w:rsidRPr="00C351EA" w:rsidRDefault="00977CBF" w:rsidP="00977CBF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0D875717" w14:textId="24C2F526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7-ZIP – архиватор (</w:t>
      </w:r>
      <w:hyperlink r:id="rId14" w:history="1">
        <w:r w:rsidRPr="005E639D">
          <w:rPr>
            <w:rStyle w:val="ab"/>
            <w:rFonts w:eastAsia="Calibri"/>
            <w:sz w:val="28"/>
            <w:szCs w:val="28"/>
          </w:rPr>
          <w:t>https://7-zip.org/</w:t>
        </w:r>
      </w:hyperlink>
      <w:r w:rsidRPr="005E639D">
        <w:rPr>
          <w:rFonts w:eastAsia="Calibri"/>
          <w:sz w:val="28"/>
          <w:szCs w:val="28"/>
        </w:rPr>
        <w:t xml:space="preserve">);   </w:t>
      </w:r>
    </w:p>
    <w:p w14:paraId="1C24D7C3" w14:textId="5112FEC6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5E639D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5E639D">
          <w:rPr>
            <w:rStyle w:val="ab"/>
            <w:rFonts w:eastAsia="Calibri"/>
            <w:sz w:val="28"/>
            <w:szCs w:val="28"/>
            <w:lang w:val="en-US"/>
          </w:rPr>
          <w:t>https://www.openoffice.org/ru/</w:t>
        </w:r>
      </w:hyperlink>
      <w:r w:rsidRPr="005E639D">
        <w:rPr>
          <w:rFonts w:eastAsia="Calibri"/>
          <w:sz w:val="28"/>
          <w:szCs w:val="28"/>
          <w:lang w:val="en-US"/>
        </w:rPr>
        <w:t xml:space="preserve">); </w:t>
      </w:r>
    </w:p>
    <w:p w14:paraId="4C76157A" w14:textId="47C94945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5E639D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5E639D">
          <w:rPr>
            <w:rStyle w:val="ab"/>
            <w:rFonts w:eastAsia="Calibri"/>
            <w:sz w:val="28"/>
            <w:szCs w:val="28"/>
            <w:lang w:val="en-US"/>
          </w:rPr>
          <w:t>https://www.pdf24.org/ru/</w:t>
        </w:r>
      </w:hyperlink>
      <w:r w:rsidRPr="005E639D">
        <w:rPr>
          <w:rFonts w:eastAsia="Calibri"/>
          <w:sz w:val="28"/>
          <w:szCs w:val="28"/>
          <w:lang w:val="en-US"/>
        </w:rPr>
        <w:t xml:space="preserve">);   </w:t>
      </w:r>
    </w:p>
    <w:p w14:paraId="6922C7A7" w14:textId="0D53DB76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5E639D">
          <w:rPr>
            <w:rStyle w:val="ab"/>
            <w:rFonts w:eastAsia="Calibri"/>
            <w:sz w:val="28"/>
            <w:szCs w:val="28"/>
          </w:rPr>
          <w:t>www.gimp.org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765245CE" w14:textId="1BD32841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Логином (</w:t>
      </w:r>
      <w:proofErr w:type="spellStart"/>
      <w:r w:rsidRPr="005E639D">
        <w:rPr>
          <w:rFonts w:eastAsia="Calibri"/>
          <w:sz w:val="28"/>
          <w:szCs w:val="28"/>
        </w:rPr>
        <w:t>Loginom</w:t>
      </w:r>
      <w:proofErr w:type="spellEnd"/>
      <w:r w:rsidRPr="005E639D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5E639D">
          <w:rPr>
            <w:rStyle w:val="ab"/>
            <w:rFonts w:eastAsia="Calibri"/>
            <w:sz w:val="28"/>
            <w:szCs w:val="28"/>
          </w:rPr>
          <w:t>https://loginom.ru/platform/pricing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4D4CDE81" w14:textId="3F731687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proofErr w:type="spellStart"/>
      <w:r w:rsidRPr="005E639D">
        <w:rPr>
          <w:rFonts w:eastAsia="Calibri"/>
          <w:sz w:val="28"/>
          <w:szCs w:val="28"/>
        </w:rPr>
        <w:t>Inkscape</w:t>
      </w:r>
      <w:proofErr w:type="spellEnd"/>
      <w:r w:rsidRPr="005E639D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5E639D">
          <w:rPr>
            <w:rStyle w:val="ab"/>
            <w:rFonts w:eastAsia="Calibri"/>
            <w:sz w:val="28"/>
            <w:szCs w:val="28"/>
          </w:rPr>
          <w:t>www.inkscape.org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5C7AF106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C351EA">
        <w:rPr>
          <w:rFonts w:eastAsia="Calibri"/>
          <w:sz w:val="28"/>
          <w:szCs w:val="28"/>
        </w:rPr>
        <w:t xml:space="preserve"> </w:t>
      </w:r>
    </w:p>
    <w:p w14:paraId="737D5DCD" w14:textId="77777777" w:rsidR="00977CBF" w:rsidRPr="00FE1E80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033DD3">
          <w:rPr>
            <w:rStyle w:val="ab"/>
            <w:rFonts w:eastAsia="Calibri"/>
            <w:sz w:val="28"/>
            <w:szCs w:val="28"/>
          </w:rPr>
          <w:t>http://biblioclub.ru/</w:t>
        </w:r>
      </w:hyperlink>
      <w:r>
        <w:rPr>
          <w:rFonts w:eastAsia="Calibri"/>
          <w:sz w:val="28"/>
          <w:szCs w:val="28"/>
        </w:rPr>
        <w:t xml:space="preserve"> </w:t>
      </w:r>
      <w:r w:rsidRPr="00C351EA">
        <w:rPr>
          <w:rFonts w:eastAsia="Calibri"/>
          <w:sz w:val="28"/>
          <w:szCs w:val="28"/>
        </w:rPr>
        <w:t xml:space="preserve"> </w:t>
      </w:r>
    </w:p>
    <w:p w14:paraId="2B848486" w14:textId="77777777" w:rsidR="00977CBF" w:rsidRPr="00FE1E80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FE1E80">
        <w:rPr>
          <w:rFonts w:eastAsia="Calibri"/>
          <w:sz w:val="28"/>
          <w:szCs w:val="28"/>
        </w:rPr>
        <w:t xml:space="preserve">Электронная библиотечная система (ЭБС) </w:t>
      </w:r>
      <w:r>
        <w:rPr>
          <w:rFonts w:eastAsia="Calibri"/>
          <w:sz w:val="28"/>
          <w:szCs w:val="28"/>
        </w:rPr>
        <w:t xml:space="preserve">Лань </w:t>
      </w:r>
      <w:hyperlink r:id="rId21" w:history="1">
        <w:r w:rsidRPr="00033DD3">
          <w:rPr>
            <w:rStyle w:val="ab"/>
            <w:rFonts w:eastAsia="Calibri"/>
            <w:sz w:val="28"/>
            <w:szCs w:val="28"/>
          </w:rPr>
          <w:t>https://e.lanbook.com/</w:t>
        </w:r>
      </w:hyperlink>
    </w:p>
    <w:p w14:paraId="15DCD6AF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современные профессиональные баз</w:t>
      </w:r>
      <w:r>
        <w:rPr>
          <w:rFonts w:eastAsia="Calibri"/>
          <w:b/>
          <w:i/>
          <w:sz w:val="28"/>
          <w:szCs w:val="28"/>
        </w:rPr>
        <w:t>ы</w:t>
      </w:r>
      <w:r w:rsidRPr="00C351EA">
        <w:rPr>
          <w:rFonts w:eastAsia="Calibri"/>
          <w:b/>
          <w:i/>
          <w:sz w:val="28"/>
          <w:szCs w:val="28"/>
        </w:rPr>
        <w:t xml:space="preserve"> данных:</w:t>
      </w:r>
    </w:p>
    <w:p w14:paraId="5424AE6C" w14:textId="77777777" w:rsidR="00977CBF" w:rsidRPr="00C351EA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033DD3">
          <w:rPr>
            <w:rStyle w:val="ab"/>
            <w:rFonts w:eastAsia="Calibri"/>
            <w:sz w:val="28"/>
            <w:szCs w:val="28"/>
          </w:rPr>
          <w:t>http://pravo.gov.ru/</w:t>
        </w:r>
      </w:hyperlink>
      <w:r>
        <w:rPr>
          <w:rFonts w:eastAsia="Calibri"/>
          <w:sz w:val="28"/>
          <w:szCs w:val="28"/>
        </w:rPr>
        <w:t xml:space="preserve"> </w:t>
      </w:r>
    </w:p>
    <w:p w14:paraId="3AFB1029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информационные справочные системы:</w:t>
      </w:r>
    </w:p>
    <w:p w14:paraId="4CA7D3FA" w14:textId="77777777" w:rsidR="00977CBF" w:rsidRPr="00033DD3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033DD3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033DD3">
          <w:rPr>
            <w:rStyle w:val="ab"/>
            <w:rFonts w:eastAsia="Calibri"/>
            <w:sz w:val="28"/>
            <w:szCs w:val="28"/>
          </w:rPr>
          <w:t>http://fgosvo.ru/</w:t>
        </w:r>
      </w:hyperlink>
      <w:r w:rsidRPr="00033DD3">
        <w:rPr>
          <w:rFonts w:eastAsia="Calibri"/>
          <w:sz w:val="28"/>
          <w:szCs w:val="28"/>
        </w:rPr>
        <w:t xml:space="preserve"> </w:t>
      </w:r>
    </w:p>
    <w:p w14:paraId="25B4D033" w14:textId="0957CD93" w:rsidR="00797A25" w:rsidRPr="00035F3F" w:rsidRDefault="00977CBF" w:rsidP="00033DD3">
      <w:pPr>
        <w:pStyle w:val="a5"/>
        <w:widowControl/>
        <w:numPr>
          <w:ilvl w:val="0"/>
          <w:numId w:val="48"/>
        </w:numPr>
        <w:shd w:val="clear" w:color="auto" w:fill="FFFFFF"/>
        <w:tabs>
          <w:tab w:val="left" w:pos="-7797"/>
        </w:tabs>
        <w:spacing w:line="360" w:lineRule="auto"/>
        <w:ind w:left="0" w:firstLine="993"/>
        <w:jc w:val="both"/>
        <w:rPr>
          <w:rStyle w:val="ab"/>
          <w:color w:val="000000"/>
          <w:spacing w:val="-1"/>
          <w:sz w:val="28"/>
          <w:szCs w:val="28"/>
          <w:u w:val="none"/>
        </w:rPr>
      </w:pPr>
      <w:r w:rsidRPr="00033DD3">
        <w:rPr>
          <w:rFonts w:eastAsia="Calibri"/>
          <w:sz w:val="28"/>
          <w:szCs w:val="28"/>
        </w:rPr>
        <w:t>Компьютерная</w:t>
      </w:r>
      <w:r w:rsidR="00033DD3">
        <w:rPr>
          <w:rFonts w:eastAsia="Calibri"/>
          <w:sz w:val="28"/>
          <w:szCs w:val="28"/>
        </w:rPr>
        <w:t xml:space="preserve"> </w:t>
      </w:r>
      <w:r w:rsidRPr="00033DD3">
        <w:rPr>
          <w:rFonts w:eastAsia="Calibri"/>
          <w:sz w:val="28"/>
          <w:szCs w:val="28"/>
        </w:rPr>
        <w:t>справочная</w:t>
      </w:r>
      <w:r w:rsidR="00033DD3">
        <w:rPr>
          <w:rFonts w:eastAsia="Calibri"/>
          <w:sz w:val="28"/>
          <w:szCs w:val="28"/>
        </w:rPr>
        <w:t xml:space="preserve"> </w:t>
      </w:r>
      <w:r w:rsidRPr="00033DD3">
        <w:rPr>
          <w:rFonts w:eastAsia="Calibri"/>
          <w:sz w:val="28"/>
          <w:szCs w:val="28"/>
        </w:rPr>
        <w:t>правовая</w:t>
      </w:r>
      <w:r w:rsidR="00033DD3">
        <w:rPr>
          <w:rFonts w:eastAsia="Calibri"/>
          <w:sz w:val="28"/>
          <w:szCs w:val="28"/>
        </w:rPr>
        <w:t xml:space="preserve"> </w:t>
      </w:r>
      <w:r w:rsidRPr="00033DD3">
        <w:rPr>
          <w:rFonts w:eastAsia="Calibri"/>
          <w:sz w:val="28"/>
          <w:szCs w:val="28"/>
        </w:rPr>
        <w:t>система «</w:t>
      </w:r>
      <w:proofErr w:type="spellStart"/>
      <w:r w:rsidRPr="00033DD3">
        <w:rPr>
          <w:rFonts w:eastAsia="Calibri"/>
          <w:sz w:val="28"/>
          <w:szCs w:val="28"/>
        </w:rPr>
        <w:t>КонсультантПлюс</w:t>
      </w:r>
      <w:proofErr w:type="spellEnd"/>
      <w:r w:rsidRPr="00033DD3">
        <w:rPr>
          <w:rFonts w:eastAsia="Calibri"/>
          <w:sz w:val="28"/>
          <w:szCs w:val="28"/>
        </w:rPr>
        <w:t>»</w:t>
      </w:r>
      <w:r w:rsidR="00033DD3">
        <w:rPr>
          <w:rFonts w:eastAsia="Calibri"/>
          <w:sz w:val="28"/>
          <w:szCs w:val="28"/>
        </w:rPr>
        <w:t xml:space="preserve"> </w:t>
      </w:r>
      <w:hyperlink r:id="rId24" w:history="1">
        <w:r w:rsidRPr="00033DD3">
          <w:rPr>
            <w:rStyle w:val="ab"/>
            <w:rFonts w:eastAsia="Calibri"/>
            <w:sz w:val="28"/>
            <w:szCs w:val="28"/>
          </w:rPr>
          <w:t>http://www.consultant.ru/</w:t>
        </w:r>
      </w:hyperlink>
    </w:p>
    <w:bookmarkEnd w:id="24"/>
    <w:p w14:paraId="08762592" w14:textId="5BEF06B5" w:rsidR="00035F3F" w:rsidRDefault="00035F3F" w:rsidP="00035F3F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sz w:val="28"/>
          <w:szCs w:val="28"/>
        </w:rPr>
      </w:pPr>
    </w:p>
    <w:p w14:paraId="7BE1445D" w14:textId="769C5A76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bookmarkStart w:id="25" w:name="_Toc187768157"/>
      <w:r w:rsidRPr="00433686">
        <w:rPr>
          <w:i w:val="0"/>
          <w:iCs w:val="0"/>
        </w:rPr>
        <w:lastRenderedPageBreak/>
        <w:t>ПРИЛОЖЕНИЯ</w:t>
      </w:r>
      <w:bookmarkEnd w:id="25"/>
    </w:p>
    <w:p w14:paraId="67474DE3" w14:textId="741F7329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6" w:name="_Toc444764313"/>
      <w:bookmarkStart w:id="27" w:name="_Hlk210169067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2AEAD7F5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строительства и </w:t>
      </w:r>
      <w:r w:rsidR="00923194">
        <w:rPr>
          <w:rFonts w:eastAsia="Calibri"/>
          <w:sz w:val="28"/>
          <w:szCs w:val="24"/>
        </w:rPr>
        <w:t>архитектуры</w:t>
      </w:r>
    </w:p>
    <w:p w14:paraId="7111764C" w14:textId="77777777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44C2036A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923194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77777777" w:rsidR="00492F18" w:rsidRP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УЧЕБНУЮ (ОЗНАКОМИТЕЛЬНУЮ) ПРАКТИКУ </w:t>
      </w:r>
    </w:p>
    <w:p w14:paraId="2C9DA2F3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492F18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77777777" w:rsidR="00492F18" w:rsidRPr="00492F18" w:rsidRDefault="00492F18" w:rsidP="00492F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92F18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F786799" w14:textId="77777777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 организации)</w:t>
      </w:r>
    </w:p>
    <w:p w14:paraId="692B138C" w14:textId="77777777" w:rsidR="00492F18" w:rsidRPr="00492F18" w:rsidRDefault="00492F18" w:rsidP="00492F18">
      <w:pPr>
        <w:jc w:val="both"/>
        <w:rPr>
          <w:sz w:val="28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492F18" w:rsidRDefault="00492F18" w:rsidP="00492F18">
      <w:pPr>
        <w:jc w:val="both"/>
        <w:rPr>
          <w:b/>
          <w:sz w:val="2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492F18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EC2B" w14:textId="114EE8E0" w:rsidR="00547EA4" w:rsidRPr="00547EA4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Изучить организационную структуру предприятия (базы практики), его основные функции, направления производственной деятельности и место в строительной отрасли.</w:t>
            </w:r>
          </w:p>
          <w:p w14:paraId="7396ECB5" w14:textId="1B488FDA" w:rsidR="00547EA4" w:rsidRPr="00547EA4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Проанализировать нормативную, техническую и проектную документацию, используемую в деятельности предприятия, и составить ее перечень с краткой характеристикой.</w:t>
            </w:r>
          </w:p>
          <w:p w14:paraId="561A8195" w14:textId="2E6DF44E" w:rsidR="00492F18" w:rsidRPr="0065784A" w:rsidRDefault="00547EA4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Ознакомиться с принципами организации рабочих мест на предприятии, их техническим оснащением, размещением и обслуживанием технологического оборудования.</w:t>
            </w:r>
          </w:p>
        </w:tc>
      </w:tr>
      <w:tr w:rsidR="00492F18" w:rsidRPr="00492F18" w14:paraId="6682FCD4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5F81" w14:textId="77777777" w:rsidR="0065784A" w:rsidRPr="00547EA4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Изучить систему метрологического обеспечения технологических процессов на предприятии, включая виды используемого контрольно-измерительного оборудования и порядок его поверки.</w:t>
            </w:r>
          </w:p>
          <w:p w14:paraId="3C4BBC45" w14:textId="77777777" w:rsidR="0065784A" w:rsidRPr="00547EA4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lastRenderedPageBreak/>
              <w:t>Выявить и описать современные тенденции, технические решения и технологии, применяемые на предприятии в области строительства и жилищно-коммунального хозяйства.</w:t>
            </w:r>
          </w:p>
          <w:p w14:paraId="21236915" w14:textId="2D9E8B55" w:rsidR="00492F18" w:rsidRPr="0065784A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Отследить информационные поводы, связанные с текущей деятельностью предприятия (проекты, тендеры, отчеты), и на их основе составить план сбора информации для выполнения индивидуального задания.</w:t>
            </w:r>
          </w:p>
        </w:tc>
      </w:tr>
      <w:tr w:rsidR="00492F18" w:rsidRPr="00492F18" w14:paraId="6DB45277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AA4" w14:textId="77777777" w:rsidR="0065784A" w:rsidRPr="00547EA4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lastRenderedPageBreak/>
              <w:t>Собрать, обработать и систематизировать практические материалы (данные, чертежи, спецификации, сметы), необходимые для выполнения расчетов и анализа в рамках индивидуального задания.</w:t>
            </w:r>
          </w:p>
          <w:p w14:paraId="4021C650" w14:textId="77777777" w:rsidR="0065784A" w:rsidRPr="00547EA4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Провести анализ собранных материалов, выполнить необходимые расчеты с применением математического аппарата и теоретических знаний, полученных в ходе обучения.</w:t>
            </w:r>
          </w:p>
          <w:p w14:paraId="6AC1B1A5" w14:textId="77777777" w:rsidR="0065784A" w:rsidRPr="00547EA4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Визуализировать результаты анализа и расчетов в виде графиков, диаграмм, схем или таблиц для их последующего включения в отчет.</w:t>
            </w:r>
          </w:p>
          <w:p w14:paraId="2970F6AF" w14:textId="02A85453" w:rsidR="00492F18" w:rsidRPr="0065784A" w:rsidRDefault="0065784A" w:rsidP="0065784A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Принять участие в решении конкретной профессиональной задачи в составе рабочей команды предприятия и описать полученный опыт.</w:t>
            </w:r>
          </w:p>
        </w:tc>
      </w:tr>
      <w:tr w:rsidR="00492F18" w:rsidRPr="00492F18" w14:paraId="1391BECD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44D" w14:textId="77777777" w:rsidR="00547EA4" w:rsidRPr="00547EA4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Подготовить краткий аналитический обзор (на русском и/или иностранном языке) по одному из актуальных вопросов, связанных с деятельностью предприятия, используя современные коммуникативные технологии и источники информации.</w:t>
            </w:r>
          </w:p>
          <w:p w14:paraId="78BA0654" w14:textId="59730CF2" w:rsidR="00492F18" w:rsidRPr="00547EA4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На основе проведенного исследования и анализа сформулировать выводы и практические предложения по совершенствованию рассмотренных процессов на предприятии.</w:t>
            </w:r>
          </w:p>
        </w:tc>
      </w:tr>
      <w:tr w:rsidR="00492F18" w:rsidRPr="00492F18" w14:paraId="67D97AC4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1B3" w14:textId="77777777" w:rsidR="00547EA4" w:rsidRPr="00547EA4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Составить самооценку проделанной работы, определить приоритеты собственной деятельности и пути ее совершенствования в рамках профессионального развития.</w:t>
            </w:r>
          </w:p>
          <w:p w14:paraId="6C087536" w14:textId="77777777" w:rsidR="00547EA4" w:rsidRPr="00547EA4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58D1132D" w14:textId="1B859C1E" w:rsidR="00492F18" w:rsidRPr="00492F18" w:rsidRDefault="00547EA4" w:rsidP="00547EA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</w:tr>
      <w:bookmarkEnd w:id="26"/>
    </w:tbl>
    <w:p w14:paraId="1D478DBE" w14:textId="77777777" w:rsidR="00492F18" w:rsidRPr="00492F18" w:rsidRDefault="00492F18" w:rsidP="00492F18">
      <w:pPr>
        <w:keepNext/>
        <w:widowControl/>
        <w:outlineLvl w:val="1"/>
        <w:rPr>
          <w:b/>
          <w:sz w:val="28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D8F2AD1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281FFCF" w14:textId="4B422A34" w:rsidR="00D17193" w:rsidRDefault="00D17193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bookmarkEnd w:id="27"/>
    <w:p w14:paraId="4459ECE0" w14:textId="48E11B00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ED5AFBB" w14:textId="66C385E1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5F3E6C5" w14:textId="28E91232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06BE11B" w14:textId="15A79397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8D5C5F8" w14:textId="1C18AB30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6C2015" w14:textId="4417C90E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F88E8A3" w14:textId="2251AB27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21FCD43" w14:textId="091251DE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20FA5C9" w14:textId="44D7A317" w:rsidR="00D17193" w:rsidRPr="00157019" w:rsidRDefault="00157019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157019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№2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8" w:name="_Hlk210169146"/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438BD67F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 xml:space="preserve">Факультет строительства и </w:t>
      </w:r>
      <w:r w:rsidR="0065784A">
        <w:rPr>
          <w:rFonts w:eastAsia="Calibri"/>
          <w:sz w:val="28"/>
          <w:szCs w:val="24"/>
        </w:rPr>
        <w:t>архитектуры</w:t>
      </w:r>
    </w:p>
    <w:p w14:paraId="1550D94F" w14:textId="77777777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59AD74FA" w14:textId="77777777" w:rsidR="00157019" w:rsidRPr="00157019" w:rsidRDefault="00157019" w:rsidP="00157019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157019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157019" w:rsidRPr="00157019" w14:paraId="551EEDE3" w14:textId="77777777" w:rsidTr="00157019">
        <w:tc>
          <w:tcPr>
            <w:tcW w:w="5105" w:type="dxa"/>
            <w:hideMark/>
          </w:tcPr>
          <w:p w14:paraId="56C16A7C" w14:textId="4DD39C0A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65784A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157019" w:rsidRPr="00157019" w14:paraId="5725BFEC" w14:textId="77777777" w:rsidTr="00157019">
        <w:tc>
          <w:tcPr>
            <w:tcW w:w="5105" w:type="dxa"/>
            <w:hideMark/>
          </w:tcPr>
          <w:p w14:paraId="1E990B50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7053BA7A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157019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157019" w14:paraId="73DCF82D" w14:textId="77777777" w:rsidTr="00157019">
        <w:tc>
          <w:tcPr>
            <w:tcW w:w="5105" w:type="dxa"/>
          </w:tcPr>
          <w:p w14:paraId="6E41F83C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157019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3C85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27E4725D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02042E88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7579DB97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основной</w:t>
            </w:r>
          </w:p>
          <w:p w14:paraId="0B3076E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36B1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сбор обработка и систематизация практического материала для выполнения задания по практике;</w:t>
            </w:r>
          </w:p>
          <w:p w14:paraId="42F200EA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анализ собранных материалов, проведение расчетов, составление графиков, диаграмм;</w:t>
            </w:r>
          </w:p>
          <w:p w14:paraId="5919D7F7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выполнение заданий;</w:t>
            </w:r>
          </w:p>
          <w:p w14:paraId="4F7EF918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участие в решении конкретных задач;</w:t>
            </w:r>
          </w:p>
          <w:p w14:paraId="5526E9CE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контроль посещаемости обучающимися мест прохождения практики;</w:t>
            </w:r>
          </w:p>
          <w:p w14:paraId="50E466BE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заключительный</w:t>
            </w:r>
          </w:p>
          <w:p w14:paraId="729B2F95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59D8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51EC90E7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7B7FDB29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7307ADA6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089DBFF4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 xml:space="preserve">проверка </w:t>
            </w:r>
            <w:proofErr w:type="gramStart"/>
            <w:r w:rsidRPr="00157019">
              <w:rPr>
                <w:sz w:val="24"/>
                <w:szCs w:val="24"/>
                <w:lang w:eastAsia="en-US"/>
              </w:rPr>
              <w:t>отчетов</w:t>
            </w:r>
            <w:proofErr w:type="gramEnd"/>
            <w:r w:rsidRPr="00157019">
              <w:rPr>
                <w:sz w:val="24"/>
                <w:szCs w:val="24"/>
                <w:lang w:eastAsia="en-US"/>
              </w:rPr>
              <w:t xml:space="preserve"> обучающихся о прохождении практики с составлением письменного заключения (руководитель от Института);</w:t>
            </w:r>
          </w:p>
          <w:p w14:paraId="26D9B6DA" w14:textId="77777777" w:rsidR="00157019" w:rsidRPr="00157019" w:rsidRDefault="00157019" w:rsidP="00157019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защита отчета о прохождении практики в форме зачета с оценкой (обучающийся, руководитель от Института).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326E34EF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bookmarkEnd w:id="28"/>
    <w:p w14:paraId="48F18C1E" w14:textId="759925D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F4D0212" w14:textId="18552E1B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6D672D1" w14:textId="3BFF6776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030E1CC" w14:textId="7E533755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97EAB1E" w14:textId="6B7785D2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355C704" w14:textId="6CC0DCDC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DE5E027" w14:textId="3CF5C214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№3</w:t>
      </w:r>
    </w:p>
    <w:p w14:paraId="48C5B9FF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bookmarkStart w:id="29" w:name="_Hlk210169197"/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303B65">
        <w:tc>
          <w:tcPr>
            <w:tcW w:w="95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2DE5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03B65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</w:t>
            </w:r>
          </w:p>
          <w:p w14:paraId="63B8F0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03B65">
              <w:rPr>
                <w:sz w:val="28"/>
                <w:szCs w:val="28"/>
                <w:lang w:eastAsia="en-US"/>
              </w:rPr>
              <w:t>высшего образования «Московский технологический институт»</w:t>
            </w:r>
          </w:p>
        </w:tc>
      </w:tr>
      <w:tr w:rsidR="00303B65" w:rsidRPr="00303B65" w14:paraId="4F4E11D5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 организации)</w:t>
            </w:r>
          </w:p>
        </w:tc>
      </w:tr>
      <w:tr w:rsidR="00303B65" w:rsidRPr="00303B65" w14:paraId="2847E8EA" w14:textId="77777777" w:rsidTr="00303B65">
        <w:tc>
          <w:tcPr>
            <w:tcW w:w="95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Руководитель учебной практики от Института:</w:t>
            </w:r>
          </w:p>
        </w:tc>
      </w:tr>
      <w:tr w:rsidR="00303B65" w:rsidRPr="00303B65" w14:paraId="64BE5B25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77777777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>Раздел 1. Индивидуальный план-дневник учебной (ознакомительной)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12"/>
        <w:gridCol w:w="1917"/>
        <w:gridCol w:w="1676"/>
      </w:tblGrid>
      <w:tr w:rsidR="00303B65" w:rsidRPr="00303B65" w14:paraId="380CC875" w14:textId="77777777" w:rsidTr="007832F1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03B65" w:rsidRPr="00303B65" w14:paraId="291666A9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30911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0229A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Изучить организационную структуру предприятия (базы практики), его основные функции, направления производственной деятельности и место в строительной отрасли.</w:t>
            </w:r>
          </w:p>
          <w:p w14:paraId="146C35F4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Проанализировать нормативную, техническую и проектную документацию, используемую в деятельности предприятия, и составить ее перечень с краткой характеристикой.</w:t>
            </w:r>
          </w:p>
          <w:p w14:paraId="7ABADB44" w14:textId="165E9A79" w:rsidR="00303B65" w:rsidRPr="00303B65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Ознакомиться с принципами организации рабочих мест на предприятии, их техническим оснащением, размещением и обслуживанием технологического оборудования.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C121E6B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84D8B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Изучить систему метрологического обеспечения технологических процессов на предприятии, включая виды используемого контрольно-измерительного оборудования и порядок его поверки.</w:t>
            </w:r>
          </w:p>
          <w:p w14:paraId="6603956D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Выявить и описать современные тенденции, технические решения и технологии, применяемые на предприятии в области строительства и жилищно-коммунального хозяйства.</w:t>
            </w:r>
          </w:p>
          <w:p w14:paraId="35E44E43" w14:textId="38AAA12C" w:rsidR="00303B65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Отследить информационные поводы, связанные с текущей деятельностью предприятия (проекты, тендеры, отчеты), и на их основе составить план сбора информации для выполнения индивидуального задания.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5AA67FF4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F66F9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Собрать, обработать и систематизировать практические материалы (данные, чертежи, спецификации, сметы), необходимые для выполнения расчетов и анализа в рамках индивидуального задания.</w:t>
            </w:r>
          </w:p>
          <w:p w14:paraId="334E227E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Провести анализ собранных материалов, выполнить необходимые расчеты с применением математического аппарата и теоретических знаний, полученных в ходе обучения.</w:t>
            </w:r>
          </w:p>
          <w:p w14:paraId="578E12EA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 xml:space="preserve">Визуализировать результаты анализа и расчетов в виде графиков, диаграмм, схем </w:t>
            </w:r>
            <w:r w:rsidRPr="007832F1">
              <w:rPr>
                <w:sz w:val="24"/>
                <w:szCs w:val="22"/>
                <w:lang w:eastAsia="en-US"/>
              </w:rPr>
              <w:lastRenderedPageBreak/>
              <w:t>или таблиц для их последующего включения в отчет.</w:t>
            </w:r>
          </w:p>
          <w:p w14:paraId="4243F877" w14:textId="00787E5E" w:rsidR="00303B65" w:rsidRPr="00303B65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Принять участие в решении конкретной профессиональной задачи в составе рабочей команды предприятия и описать полученный опыт.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C798934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BB347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Подготовить краткий аналитический обзор (на русском и/или иностранном языке) по одному из актуальных вопросов, связанных с деятельностью предприятия, используя современные коммуникативные технологии и источники информации.</w:t>
            </w:r>
          </w:p>
          <w:p w14:paraId="3525CAF3" w14:textId="7F197019" w:rsidR="00303B65" w:rsidRPr="00303B65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На основе проведенного исследования и анализа сформулировать выводы и практические предложения по совершенствованию рассмотренных процессов на предприятии.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65EFFB4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63A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5B95F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Составить самооценку проделанной работы, определить приоритеты собственной деятельности и пути ее совершенствования в рамках профессионального развития.</w:t>
            </w:r>
          </w:p>
          <w:p w14:paraId="53C54E0C" w14:textId="77777777" w:rsidR="007832F1" w:rsidRPr="007832F1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3D4D1E8E" w14:textId="535008B6" w:rsidR="00303B65" w:rsidRPr="00303B65" w:rsidRDefault="007832F1" w:rsidP="007832F1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03D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B87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E299651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552EF685" w:rsidR="00303B65" w:rsidRPr="00303B65" w:rsidRDefault="00BF0289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3BA3888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7438" w14:textId="6F0B3174" w:rsidR="00303B65" w:rsidRPr="00303B65" w:rsidRDefault="00BF0289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7D8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1771C0" w14:textId="77777777" w:rsidR="00303B65" w:rsidRPr="00303B65" w:rsidRDefault="00303B65" w:rsidP="00303B65">
      <w:pPr>
        <w:rPr>
          <w:sz w:val="28"/>
          <w:szCs w:val="24"/>
        </w:rPr>
      </w:pPr>
    </w:p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D55E607" w14:textId="63668E75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073F857" w14:textId="2C0B19A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0E3821E" w14:textId="7303950F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7A4A52" w14:textId="4D821EF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3EA5787" w14:textId="202C8433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6D86E2B" w14:textId="18075911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F094CD" w14:textId="64895C1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9E62C8" w14:textId="4B403B4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6E52353" w14:textId="77777777" w:rsidR="00303B65" w:rsidRPr="00303B65" w:rsidRDefault="00303B6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>Раздел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50DA888F" w14:textId="77777777" w:rsidR="00303B65" w:rsidRPr="00303B65" w:rsidRDefault="00303B65" w:rsidP="00303B65">
      <w:pPr>
        <w:keepNext/>
        <w:widowControl/>
        <w:autoSpaceDE/>
        <w:rPr>
          <w:sz w:val="24"/>
          <w:szCs w:val="24"/>
        </w:rPr>
      </w:pPr>
    </w:p>
    <w:p w14:paraId="6AB5B721" w14:textId="77777777" w:rsidR="00303B65" w:rsidRPr="00303B65" w:rsidRDefault="00303B65" w:rsidP="00303B65">
      <w:pPr>
        <w:keepNext/>
        <w:widowControl/>
        <w:autoSpaceDE/>
        <w:rPr>
          <w:sz w:val="24"/>
          <w:szCs w:val="24"/>
        </w:rPr>
      </w:pPr>
    </w:p>
    <w:p w14:paraId="583F5D6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4. Заключение руководителя от Института </w:t>
      </w:r>
    </w:p>
    <w:p w14:paraId="11EE3DC3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учебной (ознакомительной)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05DE4D8B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9BFD73B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57901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77777777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Обучающийся по итогам учебной (ознакомительной)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4C01C1B1" w14:textId="77777777" w:rsidR="009F6111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  <w:bookmarkEnd w:id="29"/>
    </w:p>
    <w:sectPr w:rsidR="009F6111" w:rsidRPr="00492F18" w:rsidSect="00ED591B">
      <w:footerReference w:type="default" r:id="rId25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A406" w14:textId="77777777" w:rsidR="00ED591B" w:rsidRDefault="00ED591B" w:rsidP="00AE6FDE">
      <w:r>
        <w:separator/>
      </w:r>
    </w:p>
  </w:endnote>
  <w:endnote w:type="continuationSeparator" w:id="0">
    <w:p w14:paraId="4ACF90E4" w14:textId="77777777" w:rsidR="00ED591B" w:rsidRDefault="00ED591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ED591B" w:rsidRDefault="00ED591B">
    <w:pPr>
      <w:pStyle w:val="ac"/>
      <w:jc w:val="center"/>
    </w:pPr>
  </w:p>
  <w:p w14:paraId="4FC40AF3" w14:textId="77777777" w:rsidR="00ED591B" w:rsidRDefault="00ED59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A019" w14:textId="77777777" w:rsidR="00ED591B" w:rsidRDefault="00ED591B" w:rsidP="00AE6FDE">
      <w:r>
        <w:separator/>
      </w:r>
    </w:p>
  </w:footnote>
  <w:footnote w:type="continuationSeparator" w:id="0">
    <w:p w14:paraId="140F0142" w14:textId="77777777" w:rsidR="00ED591B" w:rsidRDefault="00ED591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3592D"/>
    <w:multiLevelType w:val="hybridMultilevel"/>
    <w:tmpl w:val="C5E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454A"/>
    <w:multiLevelType w:val="hybridMultilevel"/>
    <w:tmpl w:val="F2E6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1B8D1B5C"/>
    <w:multiLevelType w:val="hybridMultilevel"/>
    <w:tmpl w:val="82CC2F4A"/>
    <w:lvl w:ilvl="0" w:tplc="44F852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E4B30"/>
    <w:multiLevelType w:val="hybridMultilevel"/>
    <w:tmpl w:val="66BA8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BC2C50"/>
    <w:multiLevelType w:val="hybridMultilevel"/>
    <w:tmpl w:val="3130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1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922E6"/>
    <w:multiLevelType w:val="hybridMultilevel"/>
    <w:tmpl w:val="FCF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B7572E"/>
    <w:multiLevelType w:val="hybridMultilevel"/>
    <w:tmpl w:val="80D84B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2"/>
  </w:num>
  <w:num w:numId="4">
    <w:abstractNumId w:val="47"/>
  </w:num>
  <w:num w:numId="5">
    <w:abstractNumId w:val="30"/>
  </w:num>
  <w:num w:numId="6">
    <w:abstractNumId w:val="33"/>
  </w:num>
  <w:num w:numId="7">
    <w:abstractNumId w:val="15"/>
  </w:num>
  <w:num w:numId="8">
    <w:abstractNumId w:val="12"/>
  </w:num>
  <w:num w:numId="9">
    <w:abstractNumId w:val="38"/>
  </w:num>
  <w:num w:numId="10">
    <w:abstractNumId w:val="46"/>
  </w:num>
  <w:num w:numId="11">
    <w:abstractNumId w:val="28"/>
  </w:num>
  <w:num w:numId="12">
    <w:abstractNumId w:val="0"/>
  </w:num>
  <w:num w:numId="13">
    <w:abstractNumId w:val="44"/>
  </w:num>
  <w:num w:numId="14">
    <w:abstractNumId w:val="3"/>
  </w:num>
  <w:num w:numId="15">
    <w:abstractNumId w:val="5"/>
  </w:num>
  <w:num w:numId="16">
    <w:abstractNumId w:val="10"/>
  </w:num>
  <w:num w:numId="17">
    <w:abstractNumId w:val="36"/>
  </w:num>
  <w:num w:numId="18">
    <w:abstractNumId w:val="24"/>
  </w:num>
  <w:num w:numId="19">
    <w:abstractNumId w:val="22"/>
  </w:num>
  <w:num w:numId="20">
    <w:abstractNumId w:val="42"/>
  </w:num>
  <w:num w:numId="21">
    <w:abstractNumId w:val="40"/>
  </w:num>
  <w:num w:numId="22">
    <w:abstractNumId w:val="20"/>
  </w:num>
  <w:num w:numId="23">
    <w:abstractNumId w:val="29"/>
  </w:num>
  <w:num w:numId="24">
    <w:abstractNumId w:val="41"/>
  </w:num>
  <w:num w:numId="25">
    <w:abstractNumId w:val="2"/>
  </w:num>
  <w:num w:numId="26">
    <w:abstractNumId w:val="19"/>
  </w:num>
  <w:num w:numId="27">
    <w:abstractNumId w:val="37"/>
  </w:num>
  <w:num w:numId="28">
    <w:abstractNumId w:val="23"/>
  </w:num>
  <w:num w:numId="29">
    <w:abstractNumId w:val="8"/>
  </w:num>
  <w:num w:numId="30">
    <w:abstractNumId w:val="16"/>
  </w:num>
  <w:num w:numId="31">
    <w:abstractNumId w:val="39"/>
  </w:num>
  <w:num w:numId="32">
    <w:abstractNumId w:val="17"/>
  </w:num>
  <w:num w:numId="33">
    <w:abstractNumId w:val="27"/>
  </w:num>
  <w:num w:numId="34">
    <w:abstractNumId w:val="14"/>
  </w:num>
  <w:num w:numId="35">
    <w:abstractNumId w:val="7"/>
  </w:num>
  <w:num w:numId="36">
    <w:abstractNumId w:val="35"/>
  </w:num>
  <w:num w:numId="37">
    <w:abstractNumId w:val="31"/>
  </w:num>
  <w:num w:numId="38">
    <w:abstractNumId w:val="26"/>
  </w:num>
  <w:num w:numId="39">
    <w:abstractNumId w:val="18"/>
  </w:num>
  <w:num w:numId="40">
    <w:abstractNumId w:val="11"/>
  </w:num>
  <w:num w:numId="41">
    <w:abstractNumId w:val="13"/>
  </w:num>
  <w:num w:numId="42">
    <w:abstractNumId w:val="9"/>
  </w:num>
  <w:num w:numId="43">
    <w:abstractNumId w:val="4"/>
  </w:num>
  <w:num w:numId="44">
    <w:abstractNumId w:val="43"/>
  </w:num>
  <w:num w:numId="45">
    <w:abstractNumId w:val="6"/>
  </w:num>
  <w:num w:numId="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34"/>
  </w:num>
  <w:num w:numId="49">
    <w:abstractNumId w:val="23"/>
  </w:num>
  <w:num w:numId="50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24BA9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7B3E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1133-823B-41B8-9D2E-464D576B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24</Pages>
  <Words>5305</Words>
  <Characters>30239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17</cp:revision>
  <cp:lastPrinted>2025-09-30T21:26:00Z</cp:lastPrinted>
  <dcterms:created xsi:type="dcterms:W3CDTF">2022-10-10T10:05:00Z</dcterms:created>
  <dcterms:modified xsi:type="dcterms:W3CDTF">2025-10-06T08:41:00Z</dcterms:modified>
</cp:coreProperties>
</file>