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4877A0">
        <w:rPr>
          <w:b/>
          <w:bCs/>
          <w:sz w:val="32"/>
          <w:szCs w:val="32"/>
        </w:rPr>
        <w:t>по</w:t>
      </w:r>
      <w:r w:rsidRPr="00C10001">
        <w:rPr>
          <w:b/>
          <w:bCs/>
          <w:sz w:val="28"/>
          <w:szCs w:val="28"/>
        </w:rPr>
        <w:t xml:space="preserve">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592300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</w:t>
      </w:r>
      <w:r w:rsidR="004877A0">
        <w:rPr>
          <w:sz w:val="28"/>
          <w:szCs w:val="28"/>
        </w:rPr>
        <w:t>обучающемуся</w:t>
      </w:r>
      <w:r w:rsidR="00D23D7E">
        <w:rPr>
          <w:sz w:val="28"/>
          <w:szCs w:val="28"/>
        </w:rPr>
        <w:t xml:space="preserve">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 xml:space="preserve">роведение практики обучающихся. </w:t>
      </w:r>
      <w:r w:rsidR="004877A0">
        <w:rPr>
          <w:sz w:val="28"/>
          <w:szCs w:val="28"/>
        </w:rPr>
        <w:t xml:space="preserve">Обучающемуся </w:t>
      </w:r>
      <w:r w:rsidR="00D23D7E">
        <w:rPr>
          <w:sz w:val="28"/>
          <w:szCs w:val="28"/>
        </w:rPr>
        <w:t>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</w:t>
      </w:r>
      <w:r w:rsidR="00936AD0">
        <w:rPr>
          <w:sz w:val="28"/>
          <w:szCs w:val="28"/>
        </w:rPr>
        <w:t>; абзацный отступ – 1,25; выравнивание по ширине</w:t>
      </w:r>
      <w:r w:rsidR="00270C8A" w:rsidRPr="00C10001">
        <w:rPr>
          <w:sz w:val="28"/>
          <w:szCs w:val="28"/>
        </w:rPr>
        <w:t>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30 мм; правое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 xml:space="preserve">раздела следует </w:t>
      </w:r>
      <w:r w:rsidR="00936AD0">
        <w:rPr>
          <w:sz w:val="28"/>
          <w:szCs w:val="28"/>
        </w:rPr>
        <w:t xml:space="preserve">начинать с новой страницы и </w:t>
      </w:r>
      <w:r w:rsidR="003C2ABF" w:rsidRPr="00C10001">
        <w:rPr>
          <w:sz w:val="28"/>
          <w:szCs w:val="28"/>
        </w:rPr>
        <w:t>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 xml:space="preserve">). Названия </w:t>
      </w:r>
      <w:r w:rsidR="00936AD0">
        <w:rPr>
          <w:sz w:val="28"/>
          <w:szCs w:val="28"/>
        </w:rPr>
        <w:t>разделов</w:t>
      </w:r>
      <w:r w:rsidRPr="00C10001">
        <w:rPr>
          <w:sz w:val="28"/>
          <w:szCs w:val="28"/>
        </w:rPr>
        <w:t xml:space="preserve"> и параграфов необходимо выделить жирным шрифтом. </w:t>
      </w:r>
      <w:r w:rsidR="00936AD0">
        <w:rPr>
          <w:sz w:val="28"/>
          <w:szCs w:val="28"/>
        </w:rPr>
        <w:t>П</w:t>
      </w:r>
      <w:r w:rsidRPr="00C10001">
        <w:rPr>
          <w:sz w:val="28"/>
          <w:szCs w:val="28"/>
        </w:rPr>
        <w:t xml:space="preserve">араграфы (подразделы) </w:t>
      </w:r>
      <w:r w:rsidR="00936AD0">
        <w:rPr>
          <w:sz w:val="28"/>
          <w:szCs w:val="28"/>
        </w:rPr>
        <w:t xml:space="preserve">с новой страницы не начинаются, а </w:t>
      </w:r>
      <w:r w:rsidRPr="00C10001">
        <w:rPr>
          <w:sz w:val="28"/>
          <w:szCs w:val="28"/>
        </w:rPr>
        <w:t xml:space="preserve">располагаются </w:t>
      </w:r>
      <w:r w:rsidR="00936AD0">
        <w:rPr>
          <w:sz w:val="28"/>
          <w:szCs w:val="28"/>
        </w:rPr>
        <w:t xml:space="preserve">в тексте </w:t>
      </w:r>
      <w:r w:rsidRPr="00C10001">
        <w:rPr>
          <w:sz w:val="28"/>
          <w:szCs w:val="28"/>
        </w:rPr>
        <w:t>друг за другом.</w:t>
      </w:r>
    </w:p>
    <w:p w:rsidR="00270C8A" w:rsidRDefault="00936AD0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0001">
        <w:rPr>
          <w:sz w:val="28"/>
          <w:szCs w:val="28"/>
        </w:rPr>
        <w:t xml:space="preserve"> </w:t>
      </w:r>
      <w:r w:rsidRPr="00C10001">
        <w:rPr>
          <w:rFonts w:eastAsia="Calibri"/>
          <w:sz w:val="28"/>
          <w:szCs w:val="28"/>
          <w:lang w:eastAsia="en-US"/>
        </w:rPr>
        <w:t>отчет по практике</w:t>
      </w:r>
      <w:r w:rsidRPr="00C1000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70C8A" w:rsidRPr="00C10001">
        <w:rPr>
          <w:sz w:val="28"/>
          <w:szCs w:val="28"/>
        </w:rPr>
        <w:t>ля наглядности должны быть включены таблицы и рисунки. Рисунки выполняются четко, в строгом соответствии с требованиями деловой документации</w:t>
      </w:r>
      <w:r>
        <w:rPr>
          <w:sz w:val="28"/>
          <w:szCs w:val="28"/>
        </w:rPr>
        <w:t xml:space="preserve">. Обязательно должна быть ссылка на рисунок. Например, </w:t>
      </w:r>
      <w:r w:rsidR="00D84EA9">
        <w:rPr>
          <w:sz w:val="28"/>
          <w:szCs w:val="28"/>
        </w:rPr>
        <w:t xml:space="preserve">классификация информационных технологий представлена в соответствии с </w:t>
      </w:r>
      <w:r w:rsidR="00270C8A" w:rsidRPr="00C10001">
        <w:rPr>
          <w:sz w:val="28"/>
          <w:szCs w:val="28"/>
        </w:rPr>
        <w:t>рисунк</w:t>
      </w:r>
      <w:r w:rsidR="00D84EA9">
        <w:rPr>
          <w:sz w:val="28"/>
          <w:szCs w:val="28"/>
        </w:rPr>
        <w:t>ом</w:t>
      </w:r>
      <w:r w:rsidR="00270C8A" w:rsidRPr="00C10001">
        <w:rPr>
          <w:sz w:val="28"/>
          <w:szCs w:val="28"/>
        </w:rPr>
        <w:t xml:space="preserve"> 1.</w:t>
      </w:r>
    </w:p>
    <w:p w:rsidR="00D84EA9" w:rsidRPr="00C10001" w:rsidRDefault="00D84EA9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486E8B" w:rsidRPr="00C10001" w:rsidRDefault="00A2393B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>
        <w:rPr>
          <w:rFonts w:eastAsia="MS Mincho"/>
          <w:noProof/>
          <w:color w:val="FF0000"/>
          <w:sz w:val="28"/>
          <w:szCs w:val="28"/>
        </w:rPr>
        <w:drawing>
          <wp:inline distT="0" distB="0" distL="0" distR="0">
            <wp:extent cx="6296025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4877A0">
      <w:pPr>
        <w:tabs>
          <w:tab w:val="left" w:pos="567"/>
        </w:tabs>
        <w:jc w:val="center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</w:t>
      </w:r>
      <w:r w:rsidR="00D84EA9">
        <w:rPr>
          <w:rFonts w:eastAsia="MS Mincho"/>
          <w:sz w:val="28"/>
          <w:szCs w:val="28"/>
          <w:lang w:eastAsia="ja-JP"/>
        </w:rPr>
        <w:t>– К</w:t>
      </w:r>
      <w:r w:rsidRPr="00C10001">
        <w:rPr>
          <w:sz w:val="28"/>
          <w:szCs w:val="28"/>
        </w:rPr>
        <w:t xml:space="preserve">лассификация </w:t>
      </w:r>
      <w:r w:rsidR="00D84EA9">
        <w:rPr>
          <w:sz w:val="28"/>
          <w:szCs w:val="28"/>
        </w:rPr>
        <w:t>информационных технологий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</w:t>
      </w:r>
      <w:r w:rsidR="00D84EA9">
        <w:rPr>
          <w:sz w:val="28"/>
          <w:szCs w:val="28"/>
        </w:rPr>
        <w:t>«</w:t>
      </w:r>
      <w:r w:rsidRPr="00C10001">
        <w:rPr>
          <w:sz w:val="28"/>
          <w:szCs w:val="28"/>
        </w:rPr>
        <w:t>Таблица</w:t>
      </w:r>
      <w:r w:rsidR="00D84EA9">
        <w:rPr>
          <w:sz w:val="28"/>
          <w:szCs w:val="28"/>
        </w:rPr>
        <w:t>»</w:t>
      </w:r>
      <w:r w:rsidRPr="00C10001">
        <w:rPr>
          <w:sz w:val="28"/>
          <w:szCs w:val="28"/>
        </w:rPr>
        <w:t xml:space="preserve">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</w:t>
      </w:r>
      <w:r w:rsidR="00D84EA9">
        <w:rPr>
          <w:sz w:val="28"/>
          <w:szCs w:val="28"/>
        </w:rPr>
        <w:t xml:space="preserve"> в тексте </w:t>
      </w:r>
      <w:r w:rsidRPr="00C10001">
        <w:rPr>
          <w:sz w:val="28"/>
          <w:szCs w:val="28"/>
        </w:rPr>
        <w:t xml:space="preserve">следует указать ее </w:t>
      </w:r>
      <w:r w:rsidR="00D84EA9">
        <w:rPr>
          <w:sz w:val="28"/>
          <w:szCs w:val="28"/>
        </w:rPr>
        <w:t xml:space="preserve">порядковый </w:t>
      </w:r>
      <w:r w:rsidRPr="00C10001">
        <w:rPr>
          <w:sz w:val="28"/>
          <w:szCs w:val="28"/>
        </w:rPr>
        <w:t>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 xml:space="preserve">объемов реализации </w:t>
      </w:r>
      <w:r w:rsidR="00D84EA9">
        <w:rPr>
          <w:b w:val="0"/>
        </w:rPr>
        <w:t>ИТ-услуг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634"/>
        <w:gridCol w:w="1256"/>
        <w:gridCol w:w="1257"/>
        <w:gridCol w:w="1256"/>
        <w:gridCol w:w="1257"/>
      </w:tblGrid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671" w:type="dxa"/>
          </w:tcPr>
          <w:p w:rsidR="00D84EA9" w:rsidRDefault="00BB2673" w:rsidP="00C1000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</w:p>
          <w:p w:rsidR="00BB2673" w:rsidRPr="00C10001" w:rsidRDefault="00BB2673" w:rsidP="00C10001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283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4877A0">
              <w:rPr>
                <w:sz w:val="28"/>
                <w:szCs w:val="28"/>
              </w:rPr>
              <w:t>9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4877A0">
              <w:rPr>
                <w:sz w:val="28"/>
                <w:szCs w:val="28"/>
              </w:rPr>
              <w:t>2</w:t>
            </w:r>
            <w:r w:rsidRPr="00C10001">
              <w:rPr>
                <w:sz w:val="28"/>
                <w:szCs w:val="28"/>
              </w:rPr>
              <w:t>1</w:t>
            </w:r>
            <w:r w:rsidR="00BB2673">
              <w:rPr>
                <w:sz w:val="28"/>
                <w:szCs w:val="28"/>
              </w:rPr>
              <w:t xml:space="preserve">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202</w:t>
            </w:r>
            <w:r w:rsidR="004877A0">
              <w:rPr>
                <w:sz w:val="28"/>
                <w:szCs w:val="28"/>
              </w:rPr>
              <w:t>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D84EA9" w:rsidRPr="00C10001" w:rsidRDefault="00D84EA9" w:rsidP="004877A0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202</w:t>
            </w:r>
            <w:r w:rsidR="004877A0">
              <w:rPr>
                <w:sz w:val="28"/>
                <w:szCs w:val="28"/>
              </w:rPr>
              <w:t>3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</w:t>
            </w:r>
            <w:r w:rsidR="00BB2673">
              <w:rPr>
                <w:sz w:val="28"/>
                <w:szCs w:val="28"/>
              </w:rPr>
              <w:t xml:space="preserve"> ИТ-услуг</w:t>
            </w:r>
            <w:r w:rsidRPr="00C100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шт.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руб.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D84EA9" w:rsidRPr="00C10001" w:rsidTr="00BB2673">
        <w:trPr>
          <w:cantSplit/>
          <w:trHeight w:val="20"/>
          <w:jc w:val="center"/>
        </w:trPr>
        <w:tc>
          <w:tcPr>
            <w:tcW w:w="3406" w:type="dxa"/>
            <w:vAlign w:val="center"/>
          </w:tcPr>
          <w:p w:rsidR="00D84EA9" w:rsidRPr="00C10001" w:rsidRDefault="00D84EA9" w:rsidP="00BB2673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</w:t>
            </w:r>
          </w:p>
        </w:tc>
        <w:tc>
          <w:tcPr>
            <w:tcW w:w="1671" w:type="dxa"/>
          </w:tcPr>
          <w:p w:rsidR="00D84EA9" w:rsidRPr="00C10001" w:rsidRDefault="00BB2673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руб.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D84EA9" w:rsidRPr="00C10001" w:rsidRDefault="00D84EA9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77A0" w:rsidRDefault="004877A0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</w:t>
      </w:r>
      <w:r w:rsidR="00BB2673">
        <w:rPr>
          <w:sz w:val="28"/>
          <w:szCs w:val="28"/>
        </w:rPr>
        <w:t>надпись</w:t>
      </w:r>
      <w:r w:rsidRPr="00C10001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 xml:space="preserve">– </w:t>
      </w:r>
      <w:r w:rsidRPr="00C10001">
        <w:rPr>
          <w:sz w:val="28"/>
          <w:szCs w:val="28"/>
        </w:rPr>
        <w:t xml:space="preserve">«Продолжение </w:t>
      </w:r>
      <w:r w:rsidRPr="00C10001">
        <w:rPr>
          <w:sz w:val="28"/>
          <w:szCs w:val="28"/>
        </w:rPr>
        <w:lastRenderedPageBreak/>
        <w:t>таблицы»</w:t>
      </w:r>
      <w:r w:rsidR="00BB2673">
        <w:rPr>
          <w:sz w:val="28"/>
          <w:szCs w:val="28"/>
        </w:rPr>
        <w:t xml:space="preserve"> с указанием номера таблицы</w:t>
      </w:r>
      <w:r w:rsidRPr="00C10001">
        <w:rPr>
          <w:sz w:val="28"/>
          <w:szCs w:val="28"/>
        </w:rPr>
        <w:t>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 xml:space="preserve">Отчет по практике полностью строится по материалам предприятия, </w:t>
      </w:r>
      <w:r w:rsidR="004877A0">
        <w:rPr>
          <w:b/>
          <w:sz w:val="28"/>
          <w:szCs w:val="28"/>
        </w:rPr>
        <w:t>на</w:t>
      </w:r>
      <w:r w:rsidR="00D33A5D" w:rsidRPr="00C10001">
        <w:rPr>
          <w:b/>
          <w:sz w:val="28"/>
          <w:szCs w:val="28"/>
        </w:rPr>
        <w:t xml:space="preserve">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23320A">
        <w:rPr>
          <w:sz w:val="28"/>
          <w:szCs w:val="28"/>
        </w:rPr>
        <w:t>СПИСОК ИСПОЛЬЗ</w:t>
      </w:r>
      <w:r w:rsidR="0096628E">
        <w:rPr>
          <w:sz w:val="28"/>
          <w:szCs w:val="28"/>
        </w:rPr>
        <w:t>ОВАНН</w:t>
      </w:r>
      <w:r w:rsidR="0023320A">
        <w:rPr>
          <w:sz w:val="28"/>
          <w:szCs w:val="28"/>
        </w:rPr>
        <w:t xml:space="preserve">ЫХ ИСТОЧНИКОВ, а затем с новой страницы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 xml:space="preserve">, в которых можно приложить </w:t>
      </w:r>
      <w:r w:rsidR="00BB2673">
        <w:rPr>
          <w:sz w:val="28"/>
          <w:szCs w:val="28"/>
        </w:rPr>
        <w:t>программные коды</w:t>
      </w:r>
      <w:r w:rsidR="00711F76" w:rsidRPr="00C10001">
        <w:rPr>
          <w:sz w:val="28"/>
          <w:szCs w:val="28"/>
        </w:rPr>
        <w:t xml:space="preserve">, </w:t>
      </w:r>
      <w:r w:rsidR="00BB2673">
        <w:rPr>
          <w:sz w:val="28"/>
          <w:szCs w:val="28"/>
        </w:rPr>
        <w:t>экранные формы документов</w:t>
      </w:r>
      <w:r w:rsidR="00711F76" w:rsidRPr="00C10001">
        <w:rPr>
          <w:sz w:val="28"/>
          <w:szCs w:val="28"/>
        </w:rPr>
        <w:t xml:space="preserve">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 xml:space="preserve">н содержать пустые </w:t>
      </w:r>
      <w:r w:rsidR="00BB2673">
        <w:rPr>
          <w:sz w:val="28"/>
          <w:szCs w:val="28"/>
        </w:rPr>
        <w:t>страницы</w:t>
      </w:r>
      <w:r w:rsidR="00B75A19" w:rsidRPr="00C10001">
        <w:rPr>
          <w:sz w:val="28"/>
          <w:szCs w:val="28"/>
        </w:rPr>
        <w:t>.</w:t>
      </w:r>
    </w:p>
    <w:p w:rsidR="00553F20" w:rsidRDefault="00553F20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должна содержать 7-10 слайдов, на которых представлены основные результаты прохождения практики.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bookmarkStart w:id="0" w:name="_GoBack"/>
      <w:bookmarkEnd w:id="0"/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B4" w:rsidRDefault="00C266B4">
      <w:r>
        <w:separator/>
      </w:r>
    </w:p>
  </w:endnote>
  <w:endnote w:type="continuationSeparator" w:id="0">
    <w:p w:rsidR="00C266B4" w:rsidRDefault="00C2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3" w:rsidRPr="00276C6A" w:rsidRDefault="00BB2673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96628E">
      <w:rPr>
        <w:noProof/>
        <w:sz w:val="20"/>
      </w:rPr>
      <w:t>3</w:t>
    </w:r>
    <w:r w:rsidRPr="00276C6A">
      <w:rPr>
        <w:sz w:val="20"/>
      </w:rPr>
      <w:fldChar w:fldCharType="end"/>
    </w:r>
  </w:p>
  <w:p w:rsidR="00BB2673" w:rsidRDefault="00BB26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73" w:rsidRDefault="00BB267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B4" w:rsidRDefault="00C266B4">
      <w:r>
        <w:separator/>
      </w:r>
    </w:p>
  </w:footnote>
  <w:footnote w:type="continuationSeparator" w:id="0">
    <w:p w:rsidR="00C266B4" w:rsidRDefault="00C2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3320A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47ABD"/>
    <w:rsid w:val="00463AC7"/>
    <w:rsid w:val="00473566"/>
    <w:rsid w:val="00475803"/>
    <w:rsid w:val="00476933"/>
    <w:rsid w:val="00481EE4"/>
    <w:rsid w:val="00483FAE"/>
    <w:rsid w:val="00486E8B"/>
    <w:rsid w:val="004877A0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53F20"/>
    <w:rsid w:val="005660C6"/>
    <w:rsid w:val="005705E5"/>
    <w:rsid w:val="005753D7"/>
    <w:rsid w:val="0059225A"/>
    <w:rsid w:val="00592300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80828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6AD0"/>
    <w:rsid w:val="00937629"/>
    <w:rsid w:val="00943EC5"/>
    <w:rsid w:val="00945ADD"/>
    <w:rsid w:val="0095055E"/>
    <w:rsid w:val="009533D5"/>
    <w:rsid w:val="0096628E"/>
    <w:rsid w:val="0096744B"/>
    <w:rsid w:val="009809DB"/>
    <w:rsid w:val="009822E0"/>
    <w:rsid w:val="00983BF8"/>
    <w:rsid w:val="00985990"/>
    <w:rsid w:val="00995436"/>
    <w:rsid w:val="009B1518"/>
    <w:rsid w:val="009B1FA6"/>
    <w:rsid w:val="009B5C2B"/>
    <w:rsid w:val="009E4B47"/>
    <w:rsid w:val="009E70FC"/>
    <w:rsid w:val="00A0580A"/>
    <w:rsid w:val="00A12912"/>
    <w:rsid w:val="00A21A5A"/>
    <w:rsid w:val="00A2393B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267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266B4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84EA9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2AF1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963D85"/>
  <w15:chartTrackingRefBased/>
  <w15:docId w15:val="{D07748A6-D37B-4A5E-BBA7-8D7D746F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63EC-5E1B-4740-8794-D77CF3D2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Баранникова Ирина Владимировна</cp:lastModifiedBy>
  <cp:revision>3</cp:revision>
  <cp:lastPrinted>2015-09-04T11:38:00Z</cp:lastPrinted>
  <dcterms:created xsi:type="dcterms:W3CDTF">2024-03-12T14:59:00Z</dcterms:created>
  <dcterms:modified xsi:type="dcterms:W3CDTF">2024-03-19T09:38:00Z</dcterms:modified>
</cp:coreProperties>
</file>