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BF1" w:rsidRPr="004321AE" w:rsidRDefault="003A6BF1" w:rsidP="003A6BF1">
      <w:pPr>
        <w:ind w:left="-567"/>
        <w:jc w:val="center"/>
        <w:rPr>
          <w:b/>
          <w:spacing w:val="30"/>
          <w:sz w:val="26"/>
          <w:szCs w:val="26"/>
        </w:rPr>
      </w:pPr>
      <w:bookmarkStart w:id="0" w:name="_Toc499138391"/>
      <w:bookmarkStart w:id="1" w:name="_Toc502836126"/>
      <w:bookmarkStart w:id="2" w:name="_Toc505166433"/>
      <w:bookmarkStart w:id="3" w:name="приложение1"/>
      <w:r w:rsidRPr="004321AE">
        <w:rPr>
          <w:b/>
          <w:spacing w:val="30"/>
          <w:sz w:val="26"/>
          <w:szCs w:val="26"/>
        </w:rPr>
        <w:t>Образовательная автономная некоммерческая организация</w:t>
      </w:r>
    </w:p>
    <w:p w:rsidR="003A6BF1" w:rsidRPr="004321AE" w:rsidRDefault="003A6BF1" w:rsidP="003A6BF1">
      <w:pPr>
        <w:ind w:left="-567"/>
        <w:jc w:val="center"/>
        <w:rPr>
          <w:b/>
          <w:spacing w:val="30"/>
          <w:sz w:val="26"/>
          <w:szCs w:val="26"/>
        </w:rPr>
      </w:pPr>
      <w:r w:rsidRPr="004321AE">
        <w:rPr>
          <w:b/>
          <w:spacing w:val="30"/>
          <w:sz w:val="26"/>
          <w:szCs w:val="26"/>
        </w:rPr>
        <w:t>высшего образования</w:t>
      </w:r>
    </w:p>
    <w:p w:rsidR="003A6BF1" w:rsidRDefault="003A6BF1" w:rsidP="003A6BF1">
      <w:pPr>
        <w:spacing w:after="120"/>
        <w:ind w:left="-142"/>
        <w:rPr>
          <w:b/>
          <w:spacing w:val="40"/>
          <w:sz w:val="32"/>
          <w:szCs w:val="32"/>
        </w:rPr>
      </w:pPr>
      <w:r w:rsidRPr="00F235DA">
        <w:rPr>
          <w:b/>
          <w:spacing w:val="40"/>
          <w:sz w:val="32"/>
          <w:szCs w:val="32"/>
        </w:rPr>
        <w:t>«</w:t>
      </w:r>
      <w:r w:rsidRPr="004321AE">
        <w:rPr>
          <w:b/>
          <w:spacing w:val="40"/>
          <w:sz w:val="32"/>
          <w:szCs w:val="32"/>
        </w:rPr>
        <w:t xml:space="preserve">МОСКОВСКИЙ ТЕХНОЛОГИЧЕСКИЙ </w:t>
      </w:r>
      <w:r w:rsidR="007E79BF">
        <w:rPr>
          <w:b/>
          <w:spacing w:val="40"/>
          <w:sz w:val="32"/>
          <w:szCs w:val="32"/>
        </w:rPr>
        <w:t>И</w:t>
      </w:r>
      <w:r w:rsidRPr="004321AE">
        <w:rPr>
          <w:b/>
          <w:spacing w:val="40"/>
          <w:sz w:val="32"/>
          <w:szCs w:val="32"/>
        </w:rPr>
        <w:t>НСТИТУТ</w:t>
      </w:r>
      <w:r w:rsidRPr="00F235DA">
        <w:rPr>
          <w:b/>
          <w:spacing w:val="40"/>
          <w:sz w:val="32"/>
          <w:szCs w:val="32"/>
        </w:rPr>
        <w:t>»</w:t>
      </w:r>
    </w:p>
    <w:tbl>
      <w:tblPr>
        <w:tblW w:w="10052" w:type="dxa"/>
        <w:tblBorders>
          <w:top w:val="double" w:sz="4" w:space="0" w:color="auto"/>
        </w:tblBorders>
        <w:tblLook w:val="04A0" w:firstRow="1" w:lastRow="0" w:firstColumn="1" w:lastColumn="0" w:noHBand="0" w:noVBand="1"/>
      </w:tblPr>
      <w:tblGrid>
        <w:gridCol w:w="5028"/>
        <w:gridCol w:w="5024"/>
      </w:tblGrid>
      <w:tr w:rsidR="004C5CF8" w:rsidTr="007239C4">
        <w:trPr>
          <w:trHeight w:val="204"/>
        </w:trPr>
        <w:tc>
          <w:tcPr>
            <w:tcW w:w="5028" w:type="dxa"/>
            <w:tcBorders>
              <w:top w:val="double" w:sz="4" w:space="0" w:color="auto"/>
              <w:left w:val="nil"/>
              <w:bottom w:val="nil"/>
              <w:right w:val="nil"/>
            </w:tcBorders>
          </w:tcPr>
          <w:p w:rsidR="004C5CF8" w:rsidRDefault="004C5CF8" w:rsidP="007239C4">
            <w:pPr>
              <w:rPr>
                <w:rFonts w:ascii="Calibri" w:eastAsia="Calibri" w:hAnsi="Calibri"/>
                <w:b/>
                <w:color w:val="404040"/>
                <w:sz w:val="16"/>
                <w:szCs w:val="16"/>
                <w:lang w:eastAsia="en-US"/>
              </w:rPr>
            </w:pPr>
          </w:p>
        </w:tc>
        <w:tc>
          <w:tcPr>
            <w:tcW w:w="5024" w:type="dxa"/>
            <w:tcBorders>
              <w:top w:val="double" w:sz="4" w:space="0" w:color="auto"/>
              <w:left w:val="nil"/>
              <w:bottom w:val="nil"/>
              <w:right w:val="nil"/>
            </w:tcBorders>
          </w:tcPr>
          <w:p w:rsidR="004C5CF8" w:rsidRDefault="004C5CF8" w:rsidP="007239C4">
            <w:pPr>
              <w:jc w:val="right"/>
              <w:rPr>
                <w:rFonts w:ascii="Calibri" w:eastAsia="Calibri" w:hAnsi="Calibri"/>
                <w:b/>
                <w:color w:val="404040"/>
                <w:sz w:val="16"/>
                <w:szCs w:val="16"/>
                <w:lang w:eastAsia="en-US"/>
              </w:rPr>
            </w:pPr>
          </w:p>
        </w:tc>
      </w:tr>
    </w:tbl>
    <w:p w:rsidR="00EB5AAF" w:rsidRPr="00B074F1" w:rsidRDefault="00EB5AAF" w:rsidP="004536E6">
      <w:pPr>
        <w:widowControl/>
        <w:autoSpaceDE/>
        <w:autoSpaceDN/>
        <w:adjustRightInd/>
        <w:spacing w:line="259" w:lineRule="auto"/>
        <w:jc w:val="center"/>
        <w:rPr>
          <w:rFonts w:eastAsiaTheme="minorHAnsi"/>
          <w:sz w:val="26"/>
          <w:szCs w:val="26"/>
        </w:rPr>
      </w:pPr>
      <w:r w:rsidRPr="00B074F1">
        <w:rPr>
          <w:rFonts w:eastAsiaTheme="minorHAnsi"/>
          <w:sz w:val="26"/>
          <w:szCs w:val="26"/>
        </w:rPr>
        <w:t xml:space="preserve">Факультет </w:t>
      </w:r>
      <w:r w:rsidR="00A70C0C" w:rsidRPr="00B074F1">
        <w:rPr>
          <w:rFonts w:eastAsiaTheme="minorHAnsi"/>
          <w:sz w:val="26"/>
          <w:szCs w:val="26"/>
        </w:rPr>
        <w:t>энергетики</w:t>
      </w:r>
    </w:p>
    <w:p w:rsidR="00EB5AAF" w:rsidRPr="00B074F1" w:rsidRDefault="00EB5AAF" w:rsidP="004536E6">
      <w:pPr>
        <w:widowControl/>
        <w:autoSpaceDE/>
        <w:autoSpaceDN/>
        <w:adjustRightInd/>
        <w:spacing w:line="259" w:lineRule="auto"/>
        <w:jc w:val="center"/>
        <w:rPr>
          <w:rFonts w:eastAsiaTheme="minorHAnsi"/>
          <w:sz w:val="26"/>
          <w:szCs w:val="26"/>
        </w:rPr>
      </w:pPr>
      <w:r w:rsidRPr="00B074F1">
        <w:rPr>
          <w:rFonts w:eastAsiaTheme="minorHAnsi"/>
          <w:sz w:val="26"/>
          <w:szCs w:val="26"/>
        </w:rPr>
        <w:t>Направление подготовки: 13.03.01 Теплоэнергетика и теплотехника</w:t>
      </w:r>
    </w:p>
    <w:p w:rsidR="00FB2615" w:rsidRPr="00B074F1" w:rsidRDefault="00EB5AAF" w:rsidP="00FB2615">
      <w:pPr>
        <w:widowControl/>
        <w:autoSpaceDE/>
        <w:autoSpaceDN/>
        <w:adjustRightInd/>
        <w:spacing w:line="259" w:lineRule="auto"/>
        <w:jc w:val="center"/>
        <w:rPr>
          <w:rFonts w:eastAsiaTheme="minorHAnsi"/>
          <w:sz w:val="26"/>
          <w:szCs w:val="26"/>
        </w:rPr>
      </w:pPr>
      <w:r w:rsidRPr="00B074F1">
        <w:rPr>
          <w:rFonts w:eastAsiaTheme="minorHAnsi"/>
          <w:sz w:val="26"/>
          <w:szCs w:val="26"/>
        </w:rPr>
        <w:t>Направленност</w:t>
      </w:r>
      <w:r w:rsidR="00034BA6" w:rsidRPr="00B074F1">
        <w:rPr>
          <w:rFonts w:eastAsiaTheme="minorHAnsi"/>
          <w:sz w:val="26"/>
          <w:szCs w:val="26"/>
        </w:rPr>
        <w:t>ь</w:t>
      </w:r>
      <w:r w:rsidRPr="00B074F1">
        <w:rPr>
          <w:rFonts w:eastAsiaTheme="minorHAnsi"/>
          <w:sz w:val="26"/>
          <w:szCs w:val="26"/>
        </w:rPr>
        <w:t xml:space="preserve">: </w:t>
      </w:r>
      <w:r w:rsidR="00FB2615" w:rsidRPr="00B074F1">
        <w:rPr>
          <w:rFonts w:eastAsia="Calibri"/>
          <w:iCs/>
          <w:sz w:val="26"/>
          <w:szCs w:val="26"/>
        </w:rPr>
        <w:t>Автоматизация технологических процессов и производств</w:t>
      </w:r>
    </w:p>
    <w:p w:rsidR="000F4833" w:rsidRPr="00BE226E" w:rsidRDefault="000F4833" w:rsidP="000F4833">
      <w:pPr>
        <w:jc w:val="center"/>
        <w:rPr>
          <w:rFonts w:eastAsia="Calibri"/>
          <w:sz w:val="28"/>
          <w:szCs w:val="28"/>
        </w:rPr>
      </w:pPr>
      <w:r w:rsidRPr="000F4833">
        <w:rPr>
          <w:rFonts w:eastAsia="Calibri"/>
          <w:sz w:val="28"/>
          <w:szCs w:val="28"/>
        </w:rPr>
        <w:t xml:space="preserve"> </w:t>
      </w:r>
    </w:p>
    <w:tbl>
      <w:tblPr>
        <w:tblStyle w:val="a9"/>
        <w:tblW w:w="5105" w:type="dxa"/>
        <w:tblInd w:w="4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tblGrid>
      <w:tr w:rsidR="00B074F1" w:rsidTr="00B074F1">
        <w:tc>
          <w:tcPr>
            <w:tcW w:w="5105" w:type="dxa"/>
            <w:hideMark/>
          </w:tcPr>
          <w:p w:rsidR="00B074F1" w:rsidRDefault="00B074F1">
            <w:pPr>
              <w:widowControl/>
              <w:autoSpaceDE/>
              <w:adjustRightInd/>
              <w:jc w:val="center"/>
              <w:rPr>
                <w:rFonts w:eastAsia="Calibri"/>
                <w:sz w:val="28"/>
                <w:szCs w:val="28"/>
                <w:lang w:eastAsia="en-US"/>
              </w:rPr>
            </w:pPr>
            <w:r>
              <w:rPr>
                <w:rFonts w:eastAsia="Calibri"/>
                <w:b/>
                <w:sz w:val="24"/>
                <w:szCs w:val="24"/>
                <w:lang w:eastAsia="en-US"/>
              </w:rPr>
              <w:t>УТВЕРЖДАЮ</w:t>
            </w:r>
          </w:p>
        </w:tc>
      </w:tr>
      <w:tr w:rsidR="00B074F1" w:rsidTr="00B074F1">
        <w:tc>
          <w:tcPr>
            <w:tcW w:w="5105" w:type="dxa"/>
            <w:hideMark/>
          </w:tcPr>
          <w:p w:rsidR="00B074F1" w:rsidRDefault="00B074F1">
            <w:pPr>
              <w:widowControl/>
              <w:autoSpaceDE/>
              <w:adjustRightInd/>
              <w:jc w:val="both"/>
              <w:rPr>
                <w:rFonts w:eastAsia="Calibri"/>
                <w:sz w:val="28"/>
                <w:szCs w:val="28"/>
                <w:lang w:eastAsia="en-US"/>
              </w:rPr>
            </w:pPr>
            <w:r>
              <w:rPr>
                <w:rFonts w:eastAsia="Calibri"/>
                <w:sz w:val="24"/>
                <w:szCs w:val="24"/>
                <w:lang w:eastAsia="en-US"/>
              </w:rPr>
              <w:t xml:space="preserve">           Декан факультета </w:t>
            </w:r>
            <w:r>
              <w:rPr>
                <w:rFonts w:eastAsiaTheme="minorHAnsi"/>
                <w:sz w:val="24"/>
                <w:szCs w:val="24"/>
                <w:lang w:eastAsia="en-US"/>
              </w:rPr>
              <w:t>энергетики</w:t>
            </w:r>
          </w:p>
        </w:tc>
      </w:tr>
      <w:tr w:rsidR="00B074F1" w:rsidTr="00B074F1">
        <w:tc>
          <w:tcPr>
            <w:tcW w:w="5105" w:type="dxa"/>
            <w:hideMark/>
          </w:tcPr>
          <w:p w:rsidR="00B074F1" w:rsidRDefault="00B074F1">
            <w:pPr>
              <w:jc w:val="both"/>
              <w:rPr>
                <w:bCs/>
                <w:color w:val="000000"/>
                <w:spacing w:val="-4"/>
                <w:sz w:val="24"/>
                <w:szCs w:val="24"/>
                <w:lang w:eastAsia="en-US"/>
              </w:rPr>
            </w:pPr>
            <w:r>
              <w:rPr>
                <w:bCs/>
                <w:color w:val="000000"/>
                <w:spacing w:val="-4"/>
                <w:sz w:val="24"/>
                <w:szCs w:val="24"/>
                <w:lang w:eastAsia="en-US"/>
              </w:rPr>
              <w:t xml:space="preserve">            _________________________ С.А. Захаров</w:t>
            </w:r>
          </w:p>
          <w:p w:rsidR="00B074F1" w:rsidRDefault="00B074F1">
            <w:pPr>
              <w:widowControl/>
              <w:autoSpaceDE/>
              <w:adjustRightInd/>
              <w:jc w:val="both"/>
              <w:rPr>
                <w:rFonts w:eastAsia="Calibri"/>
                <w:sz w:val="28"/>
                <w:szCs w:val="28"/>
                <w:lang w:eastAsia="en-US"/>
              </w:rPr>
            </w:pPr>
            <w:r>
              <w:rPr>
                <w:bCs/>
                <w:color w:val="000000"/>
                <w:spacing w:val="-4"/>
                <w:sz w:val="16"/>
                <w:szCs w:val="16"/>
                <w:lang w:eastAsia="en-US"/>
              </w:rPr>
              <w:t xml:space="preserve">                                                      Подпись                                                               </w:t>
            </w:r>
          </w:p>
        </w:tc>
      </w:tr>
      <w:tr w:rsidR="00B074F1" w:rsidTr="00B074F1">
        <w:tc>
          <w:tcPr>
            <w:tcW w:w="5105" w:type="dxa"/>
            <w:hideMark/>
          </w:tcPr>
          <w:p w:rsidR="00B074F1" w:rsidRDefault="00B074F1">
            <w:pPr>
              <w:jc w:val="both"/>
              <w:rPr>
                <w:bCs/>
                <w:color w:val="000000"/>
                <w:spacing w:val="-4"/>
                <w:sz w:val="24"/>
                <w:szCs w:val="24"/>
                <w:lang w:eastAsia="en-US"/>
              </w:rPr>
            </w:pPr>
            <w:r>
              <w:rPr>
                <w:rFonts w:eastAsia="Calibri"/>
                <w:sz w:val="24"/>
                <w:szCs w:val="24"/>
                <w:lang w:eastAsia="en-US"/>
              </w:rPr>
              <w:t xml:space="preserve">           «____» _________________ 202__ г.</w:t>
            </w:r>
          </w:p>
        </w:tc>
      </w:tr>
    </w:tbl>
    <w:p w:rsidR="00B074F1" w:rsidRDefault="00B074F1" w:rsidP="004C5CF8">
      <w:pPr>
        <w:shd w:val="clear" w:color="auto" w:fill="FFFFFF"/>
        <w:spacing w:line="360" w:lineRule="auto"/>
        <w:ind w:hanging="43"/>
        <w:jc w:val="center"/>
        <w:rPr>
          <w:b/>
          <w:bCs/>
          <w:color w:val="000000"/>
          <w:spacing w:val="-4"/>
          <w:sz w:val="28"/>
          <w:szCs w:val="28"/>
        </w:rPr>
      </w:pPr>
    </w:p>
    <w:p w:rsidR="004C5CF8" w:rsidRPr="00EB6229" w:rsidRDefault="004C5CF8" w:rsidP="004C5CF8">
      <w:pPr>
        <w:shd w:val="clear" w:color="auto" w:fill="FFFFFF"/>
        <w:spacing w:line="360" w:lineRule="auto"/>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BC3C6F" w:rsidRPr="00BE226E" w:rsidRDefault="00BC3C6F" w:rsidP="00BC3C6F">
      <w:pPr>
        <w:widowControl/>
        <w:shd w:val="clear" w:color="auto" w:fill="FFFFFF"/>
        <w:tabs>
          <w:tab w:val="left" w:leader="underscore" w:pos="-7513"/>
        </w:tabs>
        <w:autoSpaceDE/>
        <w:autoSpaceDN/>
        <w:jc w:val="center"/>
        <w:rPr>
          <w:b/>
          <w:color w:val="000000"/>
          <w:spacing w:val="-5"/>
          <w:sz w:val="28"/>
          <w:szCs w:val="28"/>
        </w:rPr>
      </w:pPr>
      <w:r>
        <w:rPr>
          <w:rFonts w:eastAsia="Calibri"/>
          <w:b/>
          <w:iCs/>
          <w:sz w:val="28"/>
          <w:szCs w:val="28"/>
        </w:rPr>
        <w:t xml:space="preserve">ПРОИЗВОДСТВЕННАЯ (ПРЕДДИПЛОМНАЯ) </w:t>
      </w:r>
      <w:r w:rsidRPr="00BE226E">
        <w:rPr>
          <w:rFonts w:eastAsia="Calibri"/>
          <w:b/>
          <w:iCs/>
          <w:sz w:val="28"/>
          <w:szCs w:val="28"/>
        </w:rPr>
        <w:t>ПРАКТИКА</w:t>
      </w:r>
    </w:p>
    <w:p w:rsidR="004C5CF8" w:rsidRPr="00EB6229" w:rsidRDefault="004C5CF8" w:rsidP="004C5CF8">
      <w:pPr>
        <w:widowControl/>
        <w:shd w:val="clear" w:color="auto" w:fill="FFFFFF"/>
        <w:tabs>
          <w:tab w:val="left" w:leader="underscore" w:pos="-7513"/>
        </w:tabs>
        <w:autoSpaceDE/>
        <w:autoSpaceDN/>
        <w:adjustRightInd/>
        <w:jc w:val="center"/>
        <w:rPr>
          <w:b/>
          <w:color w:val="000000"/>
          <w:spacing w:val="-5"/>
          <w:sz w:val="28"/>
          <w:szCs w:val="28"/>
        </w:rPr>
      </w:pPr>
      <w:r w:rsidRPr="00EB6229">
        <w:rPr>
          <w:b/>
          <w:color w:val="000000"/>
          <w:spacing w:val="-5"/>
          <w:sz w:val="28"/>
          <w:szCs w:val="28"/>
        </w:rPr>
        <w:t xml:space="preserve"> </w:t>
      </w:r>
    </w:p>
    <w:p w:rsidR="004C5CF8" w:rsidRPr="00551C4C" w:rsidRDefault="004C5CF8" w:rsidP="004C5CF8">
      <w:pPr>
        <w:widowControl/>
        <w:shd w:val="clear" w:color="auto" w:fill="FFFFFF"/>
        <w:tabs>
          <w:tab w:val="left" w:leader="underscore" w:pos="-7513"/>
        </w:tabs>
        <w:autoSpaceDE/>
        <w:autoSpaceDN/>
        <w:adjustRightInd/>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r w:rsidR="00405438">
        <w:rPr>
          <w:color w:val="000000"/>
          <w:spacing w:val="-5"/>
          <w:sz w:val="28"/>
          <w:szCs w:val="28"/>
        </w:rPr>
        <w:t xml:space="preserve"> </w:t>
      </w:r>
      <w:r w:rsidR="00405438" w:rsidRPr="0064714F">
        <w:rPr>
          <w:color w:val="FF0000"/>
          <w:spacing w:val="-5"/>
          <w:sz w:val="28"/>
          <w:szCs w:val="28"/>
          <w:u w:val="single"/>
        </w:rPr>
        <w:t>ХХХ-ХХХ</w:t>
      </w:r>
      <w:r w:rsidR="00405438">
        <w:rPr>
          <w:color w:val="000000"/>
          <w:spacing w:val="-5"/>
          <w:sz w:val="28"/>
          <w:szCs w:val="28"/>
        </w:rPr>
        <w:t xml:space="preserve">_____        </w:t>
      </w:r>
      <w:r>
        <w:rPr>
          <w:color w:val="000000"/>
          <w:spacing w:val="-5"/>
          <w:sz w:val="28"/>
          <w:szCs w:val="28"/>
        </w:rPr>
        <w:t>_</w:t>
      </w:r>
      <w:r w:rsidR="00405438" w:rsidRPr="0064714F">
        <w:rPr>
          <w:color w:val="FF0000"/>
          <w:spacing w:val="-5"/>
          <w:sz w:val="28"/>
          <w:szCs w:val="28"/>
          <w:u w:val="single"/>
        </w:rPr>
        <w:t>Иванов Иван Иванович</w:t>
      </w:r>
      <w:r w:rsidRPr="00551C4C">
        <w:rPr>
          <w:color w:val="000000"/>
          <w:spacing w:val="-5"/>
          <w:sz w:val="28"/>
          <w:szCs w:val="28"/>
        </w:rPr>
        <w:t>_____________</w:t>
      </w:r>
    </w:p>
    <w:p w:rsidR="004C5CF8" w:rsidRDefault="004C5CF8" w:rsidP="004C5CF8">
      <w:pPr>
        <w:widowControl/>
        <w:shd w:val="clear" w:color="auto" w:fill="FFFFFF"/>
        <w:tabs>
          <w:tab w:val="left" w:leader="underscore" w:pos="5342"/>
        </w:tabs>
        <w:autoSpaceDE/>
        <w:autoSpaceDN/>
        <w:adjustRightInd/>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4C5CF8" w:rsidRDefault="004C5CF8" w:rsidP="004C5CF8">
      <w:pPr>
        <w:widowControl/>
        <w:shd w:val="clear" w:color="auto" w:fill="FFFFFF"/>
        <w:tabs>
          <w:tab w:val="left" w:leader="underscore" w:pos="5342"/>
        </w:tabs>
        <w:autoSpaceDE/>
        <w:autoSpaceDN/>
        <w:adjustRightInd/>
        <w:jc w:val="center"/>
        <w:rPr>
          <w:color w:val="000000"/>
          <w:spacing w:val="-5"/>
          <w:sz w:val="16"/>
          <w:szCs w:val="16"/>
        </w:rPr>
      </w:pPr>
    </w:p>
    <w:p w:rsidR="004C5CF8" w:rsidRDefault="004C5CF8" w:rsidP="004C5CF8">
      <w:pPr>
        <w:spacing w:line="360" w:lineRule="auto"/>
        <w:ind w:firstLine="567"/>
        <w:jc w:val="center"/>
        <w:rPr>
          <w:b/>
          <w:sz w:val="24"/>
          <w:szCs w:val="24"/>
        </w:rPr>
      </w:pPr>
      <w:r>
        <w:rPr>
          <w:b/>
          <w:sz w:val="24"/>
          <w:szCs w:val="24"/>
        </w:rPr>
        <w:t>Содержание практики</w:t>
      </w:r>
    </w:p>
    <w:tbl>
      <w:tblPr>
        <w:tblStyle w:val="a9"/>
        <w:tblW w:w="9606" w:type="dxa"/>
        <w:tblLook w:val="04A0" w:firstRow="1" w:lastRow="0" w:firstColumn="1" w:lastColumn="0" w:noHBand="0" w:noVBand="1"/>
      </w:tblPr>
      <w:tblGrid>
        <w:gridCol w:w="2765"/>
        <w:gridCol w:w="4289"/>
        <w:gridCol w:w="2552"/>
      </w:tblGrid>
      <w:tr w:rsidR="004C5CF8" w:rsidRPr="00193E27" w:rsidTr="007239C4">
        <w:trPr>
          <w:tblHeader/>
        </w:trPr>
        <w:tc>
          <w:tcPr>
            <w:tcW w:w="2765" w:type="dxa"/>
          </w:tcPr>
          <w:p w:rsidR="004C5CF8" w:rsidRPr="00444658" w:rsidRDefault="004C5CF8" w:rsidP="007239C4">
            <w:pPr>
              <w:jc w:val="center"/>
              <w:rPr>
                <w:b/>
              </w:rPr>
            </w:pPr>
            <w:r w:rsidRPr="00444658">
              <w:rPr>
                <w:b/>
              </w:rPr>
              <w:t>Этапы практики</w:t>
            </w:r>
            <w:r>
              <w:rPr>
                <w:b/>
              </w:rPr>
              <w:t xml:space="preserve"> </w:t>
            </w:r>
          </w:p>
        </w:tc>
        <w:tc>
          <w:tcPr>
            <w:tcW w:w="4289" w:type="dxa"/>
          </w:tcPr>
          <w:p w:rsidR="004C5CF8" w:rsidRPr="000218A4" w:rsidRDefault="004C5CF8" w:rsidP="007239C4">
            <w:pPr>
              <w:jc w:val="center"/>
              <w:rPr>
                <w:b/>
              </w:rPr>
            </w:pPr>
            <w:r>
              <w:rPr>
                <w:b/>
              </w:rPr>
              <w:t>Вид работ</w:t>
            </w:r>
          </w:p>
        </w:tc>
        <w:tc>
          <w:tcPr>
            <w:tcW w:w="2552" w:type="dxa"/>
          </w:tcPr>
          <w:p w:rsidR="004C5CF8" w:rsidRPr="00444658" w:rsidRDefault="004C5CF8" w:rsidP="007239C4">
            <w:pPr>
              <w:jc w:val="center"/>
              <w:rPr>
                <w:b/>
              </w:rPr>
            </w:pPr>
            <w:r>
              <w:rPr>
                <w:b/>
              </w:rPr>
              <w:t>Период выполнения</w:t>
            </w:r>
          </w:p>
        </w:tc>
      </w:tr>
      <w:tr w:rsidR="004C5CF8" w:rsidRPr="00C6072D" w:rsidTr="007239C4">
        <w:tc>
          <w:tcPr>
            <w:tcW w:w="2765" w:type="dxa"/>
          </w:tcPr>
          <w:p w:rsidR="004C5CF8" w:rsidRPr="00EB6229" w:rsidRDefault="004C5CF8" w:rsidP="007239C4">
            <w:pPr>
              <w:jc w:val="center"/>
              <w:rPr>
                <w:sz w:val="24"/>
                <w:szCs w:val="24"/>
              </w:rPr>
            </w:pPr>
            <w:r w:rsidRPr="00EB6229">
              <w:rPr>
                <w:sz w:val="24"/>
                <w:szCs w:val="24"/>
              </w:rPr>
              <w:t>организационно -  ознакомительный</w:t>
            </w:r>
          </w:p>
          <w:p w:rsidR="004C5CF8" w:rsidRPr="00EB6229" w:rsidRDefault="004C5CF8" w:rsidP="007239C4">
            <w:pPr>
              <w:jc w:val="center"/>
              <w:rPr>
                <w:sz w:val="24"/>
                <w:szCs w:val="24"/>
              </w:rPr>
            </w:pPr>
          </w:p>
        </w:tc>
        <w:tc>
          <w:tcPr>
            <w:tcW w:w="4289" w:type="dxa"/>
          </w:tcPr>
          <w:p w:rsidR="00AC71AD" w:rsidRDefault="00727AB1" w:rsidP="00AE6B14">
            <w:pPr>
              <w:pStyle w:val="a7"/>
              <w:numPr>
                <w:ilvl w:val="0"/>
                <w:numId w:val="6"/>
              </w:numPr>
              <w:tabs>
                <w:tab w:val="left" w:pos="240"/>
              </w:tabs>
              <w:spacing w:line="276" w:lineRule="auto"/>
              <w:ind w:left="0" w:firstLine="0"/>
              <w:rPr>
                <w:sz w:val="24"/>
                <w:szCs w:val="24"/>
              </w:rPr>
            </w:pPr>
            <w:r>
              <w:rPr>
                <w:sz w:val="24"/>
                <w:szCs w:val="24"/>
              </w:rPr>
              <w:t xml:space="preserve">  </w:t>
            </w:r>
            <w:r w:rsidR="00AC71AD">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4C5CF8" w:rsidRDefault="004C5CF8" w:rsidP="002E66C1">
            <w:pPr>
              <w:pStyle w:val="a7"/>
              <w:numPr>
                <w:ilvl w:val="0"/>
                <w:numId w:val="2"/>
              </w:numPr>
              <w:tabs>
                <w:tab w:val="left" w:pos="382"/>
              </w:tabs>
              <w:spacing w:line="276" w:lineRule="auto"/>
              <w:ind w:left="382" w:hanging="382"/>
              <w:rPr>
                <w:sz w:val="24"/>
                <w:szCs w:val="24"/>
              </w:rPr>
            </w:pPr>
            <w:r w:rsidRPr="00600BA7">
              <w:rPr>
                <w:sz w:val="24"/>
                <w:szCs w:val="24"/>
              </w:rPr>
              <w:t xml:space="preserve">с целями и задачами предстоящей практики, </w:t>
            </w:r>
          </w:p>
          <w:p w:rsidR="004C5CF8" w:rsidRPr="00600BA7" w:rsidRDefault="004C5CF8" w:rsidP="002E66C1">
            <w:pPr>
              <w:pStyle w:val="a7"/>
              <w:numPr>
                <w:ilvl w:val="0"/>
                <w:numId w:val="2"/>
              </w:numPr>
              <w:tabs>
                <w:tab w:val="left" w:pos="382"/>
              </w:tabs>
              <w:spacing w:line="276" w:lineRule="auto"/>
              <w:ind w:left="382" w:hanging="382"/>
              <w:rPr>
                <w:sz w:val="24"/>
                <w:szCs w:val="24"/>
              </w:rPr>
            </w:pPr>
            <w:r w:rsidRPr="00600BA7">
              <w:rPr>
                <w:sz w:val="24"/>
                <w:szCs w:val="24"/>
              </w:rPr>
              <w:t xml:space="preserve">с требованиями, которые предъявляются к </w:t>
            </w:r>
            <w:r w:rsidR="005D2C27">
              <w:rPr>
                <w:sz w:val="24"/>
                <w:szCs w:val="24"/>
              </w:rPr>
              <w:t xml:space="preserve">обучающимся </w:t>
            </w:r>
            <w:r w:rsidRPr="00600BA7">
              <w:rPr>
                <w:sz w:val="24"/>
                <w:szCs w:val="24"/>
              </w:rPr>
              <w:t>со стороны руководителя практики;</w:t>
            </w:r>
          </w:p>
          <w:p w:rsidR="004C5CF8" w:rsidRPr="00D80C7E" w:rsidRDefault="004C5CF8" w:rsidP="002E66C1">
            <w:pPr>
              <w:pStyle w:val="a7"/>
              <w:numPr>
                <w:ilvl w:val="0"/>
                <w:numId w:val="2"/>
              </w:numPr>
              <w:tabs>
                <w:tab w:val="left" w:pos="382"/>
              </w:tabs>
              <w:spacing w:line="276" w:lineRule="auto"/>
              <w:ind w:left="382" w:hanging="382"/>
              <w:rPr>
                <w:sz w:val="24"/>
                <w:szCs w:val="24"/>
              </w:rPr>
            </w:pPr>
            <w:r w:rsidRPr="00D80C7E">
              <w:rPr>
                <w:sz w:val="24"/>
                <w:szCs w:val="24"/>
              </w:rPr>
              <w:t xml:space="preserve">с заданием на практику и указаниями по его выполнению; </w:t>
            </w:r>
          </w:p>
          <w:p w:rsidR="004C5CF8" w:rsidRPr="00D80C7E" w:rsidRDefault="004C5CF8" w:rsidP="002E66C1">
            <w:pPr>
              <w:pStyle w:val="a7"/>
              <w:numPr>
                <w:ilvl w:val="0"/>
                <w:numId w:val="2"/>
              </w:numPr>
              <w:tabs>
                <w:tab w:val="left" w:pos="382"/>
              </w:tabs>
              <w:spacing w:line="276" w:lineRule="auto"/>
              <w:ind w:left="382" w:hanging="382"/>
              <w:rPr>
                <w:sz w:val="24"/>
                <w:szCs w:val="24"/>
              </w:rPr>
            </w:pPr>
            <w:r w:rsidRPr="00D80C7E">
              <w:rPr>
                <w:sz w:val="24"/>
                <w:szCs w:val="24"/>
              </w:rPr>
              <w:t>с графиком консультаций;</w:t>
            </w:r>
          </w:p>
          <w:p w:rsidR="004C5CF8" w:rsidRPr="00737543" w:rsidRDefault="004C5CF8" w:rsidP="002E66C1">
            <w:pPr>
              <w:pStyle w:val="a7"/>
              <w:numPr>
                <w:ilvl w:val="0"/>
                <w:numId w:val="2"/>
              </w:numPr>
              <w:tabs>
                <w:tab w:val="left" w:pos="382"/>
              </w:tabs>
              <w:spacing w:line="276" w:lineRule="auto"/>
              <w:ind w:left="382" w:hanging="382"/>
              <w:rPr>
                <w:sz w:val="24"/>
                <w:szCs w:val="24"/>
              </w:rPr>
            </w:pPr>
            <w:r w:rsidRPr="00D80C7E">
              <w:rPr>
                <w:sz w:val="24"/>
                <w:szCs w:val="24"/>
              </w:rPr>
              <w:t xml:space="preserve">со сроками представления в </w:t>
            </w:r>
            <w:r w:rsidRPr="00737543">
              <w:rPr>
                <w:sz w:val="24"/>
                <w:szCs w:val="24"/>
              </w:rPr>
              <w:t>деканат отчетной документации и проведения зачета.</w:t>
            </w:r>
          </w:p>
          <w:p w:rsidR="00573A90" w:rsidRPr="00600BA7" w:rsidRDefault="005903D5" w:rsidP="002E66C1">
            <w:pPr>
              <w:pStyle w:val="a7"/>
              <w:numPr>
                <w:ilvl w:val="0"/>
                <w:numId w:val="1"/>
              </w:numPr>
              <w:tabs>
                <w:tab w:val="left" w:pos="382"/>
              </w:tabs>
              <w:spacing w:line="276" w:lineRule="auto"/>
              <w:ind w:left="0" w:firstLine="0"/>
              <w:rPr>
                <w:color w:val="FF0000"/>
              </w:rPr>
            </w:pPr>
            <w:r w:rsidRPr="00322C3F">
              <w:rPr>
                <w:sz w:val="24"/>
                <w:szCs w:val="24"/>
              </w:rPr>
              <w:t>Выбор объекта практики</w:t>
            </w:r>
            <w:r>
              <w:rPr>
                <w:sz w:val="24"/>
                <w:szCs w:val="24"/>
              </w:rPr>
              <w:t xml:space="preserve"> с учетом темы выпускной квалификационной работы </w:t>
            </w:r>
            <w:r w:rsidR="001D7378">
              <w:rPr>
                <w:sz w:val="24"/>
                <w:szCs w:val="24"/>
              </w:rPr>
              <w:t xml:space="preserve">– котельная, тепловой пункт, </w:t>
            </w:r>
            <w:r w:rsidR="00727AB1">
              <w:rPr>
                <w:sz w:val="24"/>
                <w:szCs w:val="24"/>
              </w:rPr>
              <w:t>ТЭЦ, по которым можно получить</w:t>
            </w:r>
            <w:r w:rsidR="00737543">
              <w:rPr>
                <w:sz w:val="24"/>
                <w:szCs w:val="24"/>
              </w:rPr>
              <w:t>, используя открытые источники,</w:t>
            </w:r>
            <w:r w:rsidR="00727AB1">
              <w:rPr>
                <w:sz w:val="24"/>
                <w:szCs w:val="24"/>
              </w:rPr>
              <w:t xml:space="preserve"> достаточно материала относительно тепловой схемы, оборудования, вида </w:t>
            </w:r>
            <w:r w:rsidR="00727AB1">
              <w:rPr>
                <w:sz w:val="24"/>
                <w:szCs w:val="24"/>
              </w:rPr>
              <w:lastRenderedPageBreak/>
              <w:t>топлива, режимов нагрузки и т.д.</w:t>
            </w:r>
            <w:r w:rsidR="00737543">
              <w:rPr>
                <w:sz w:val="24"/>
                <w:szCs w:val="24"/>
              </w:rPr>
              <w:t xml:space="preserve"> </w:t>
            </w:r>
          </w:p>
        </w:tc>
        <w:tc>
          <w:tcPr>
            <w:tcW w:w="2552" w:type="dxa"/>
          </w:tcPr>
          <w:p w:rsidR="001D7378" w:rsidRDefault="001D7378" w:rsidP="007239C4">
            <w:pPr>
              <w:jc w:val="center"/>
              <w:rPr>
                <w:color w:val="FF0000"/>
              </w:rPr>
            </w:pPr>
          </w:p>
          <w:p w:rsidR="001D7378" w:rsidRPr="001073F9" w:rsidRDefault="001D7378" w:rsidP="001D7378">
            <w:pPr>
              <w:jc w:val="center"/>
              <w:rPr>
                <w:color w:val="FF0000"/>
              </w:rPr>
            </w:pPr>
            <w:r w:rsidRPr="001073F9">
              <w:rPr>
                <w:color w:val="FF0000"/>
              </w:rPr>
              <w:t>ХХ.ХХ.ХХХХ</w:t>
            </w:r>
          </w:p>
          <w:p w:rsidR="001D7378" w:rsidRPr="001073F9" w:rsidRDefault="001D7378" w:rsidP="001D7378">
            <w:pPr>
              <w:jc w:val="center"/>
              <w:rPr>
                <w:color w:val="FF0000"/>
              </w:rPr>
            </w:pPr>
            <w:r w:rsidRPr="001073F9">
              <w:rPr>
                <w:color w:val="FF0000"/>
              </w:rPr>
              <w:t>–</w:t>
            </w:r>
          </w:p>
          <w:p w:rsidR="004C5CF8" w:rsidRPr="001073F9" w:rsidRDefault="001D7378" w:rsidP="001D7378">
            <w:pPr>
              <w:jc w:val="center"/>
              <w:rPr>
                <w:color w:val="0070C0"/>
              </w:rPr>
            </w:pPr>
            <w:r w:rsidRPr="001073F9">
              <w:rPr>
                <w:color w:val="FF0000"/>
              </w:rPr>
              <w:t>ХХ.ХХ.ХХХХ</w:t>
            </w:r>
          </w:p>
        </w:tc>
      </w:tr>
      <w:tr w:rsidR="004C5CF8" w:rsidRPr="00C6072D" w:rsidTr="007239C4">
        <w:tc>
          <w:tcPr>
            <w:tcW w:w="2765" w:type="dxa"/>
          </w:tcPr>
          <w:p w:rsidR="004C5CF8" w:rsidRPr="00EB6229" w:rsidRDefault="004C5CF8" w:rsidP="007239C4">
            <w:pPr>
              <w:jc w:val="center"/>
              <w:rPr>
                <w:sz w:val="24"/>
                <w:szCs w:val="24"/>
              </w:rPr>
            </w:pPr>
            <w:r w:rsidRPr="00EB6229">
              <w:rPr>
                <w:sz w:val="24"/>
                <w:szCs w:val="24"/>
              </w:rPr>
              <w:lastRenderedPageBreak/>
              <w:t>прохождение практики</w:t>
            </w:r>
          </w:p>
          <w:p w:rsidR="004C5CF8" w:rsidRPr="00EB6229" w:rsidRDefault="004C5CF8" w:rsidP="007239C4">
            <w:pPr>
              <w:jc w:val="center"/>
              <w:rPr>
                <w:sz w:val="24"/>
                <w:szCs w:val="24"/>
              </w:rPr>
            </w:pPr>
          </w:p>
        </w:tc>
        <w:tc>
          <w:tcPr>
            <w:tcW w:w="4289" w:type="dxa"/>
          </w:tcPr>
          <w:p w:rsidR="00602B74" w:rsidRDefault="00602B74" w:rsidP="002E66C1">
            <w:pPr>
              <w:pStyle w:val="a7"/>
              <w:numPr>
                <w:ilvl w:val="0"/>
                <w:numId w:val="3"/>
              </w:numPr>
              <w:spacing w:line="276" w:lineRule="auto"/>
              <w:ind w:left="382" w:hanging="284"/>
              <w:rPr>
                <w:sz w:val="24"/>
                <w:szCs w:val="24"/>
              </w:rPr>
            </w:pPr>
            <w:r>
              <w:rPr>
                <w:sz w:val="24"/>
                <w:szCs w:val="24"/>
              </w:rPr>
              <w:t xml:space="preserve">ознакомление с выбранным объектом практики, его типом, принципом работы, технологической схемой, используемым топливом, основными потребителями тепла и электроэнергии, </w:t>
            </w:r>
            <w:r w:rsidR="00C337A2">
              <w:rPr>
                <w:sz w:val="24"/>
                <w:szCs w:val="24"/>
              </w:rPr>
              <w:t>экологическими и экономическими аспектами;</w:t>
            </w:r>
          </w:p>
          <w:p w:rsidR="004C5CF8" w:rsidRPr="00600BA7" w:rsidRDefault="004C5CF8" w:rsidP="002E66C1">
            <w:pPr>
              <w:pStyle w:val="a7"/>
              <w:numPr>
                <w:ilvl w:val="0"/>
                <w:numId w:val="3"/>
              </w:numPr>
              <w:spacing w:line="276" w:lineRule="auto"/>
              <w:ind w:left="382" w:hanging="284"/>
              <w:rPr>
                <w:sz w:val="24"/>
                <w:szCs w:val="24"/>
              </w:rPr>
            </w:pPr>
            <w:r w:rsidRPr="00600BA7">
              <w:rPr>
                <w:sz w:val="24"/>
                <w:szCs w:val="24"/>
              </w:rPr>
              <w:t xml:space="preserve">выполнение индивидуального задания, </w:t>
            </w:r>
            <w:r w:rsidR="005F2FB3">
              <w:rPr>
                <w:sz w:val="24"/>
                <w:szCs w:val="24"/>
              </w:rPr>
              <w:t xml:space="preserve">полученному на </w:t>
            </w:r>
            <w:r w:rsidR="00745C5B">
              <w:rPr>
                <w:sz w:val="24"/>
                <w:szCs w:val="24"/>
              </w:rPr>
              <w:t>первом организационно</w:t>
            </w:r>
            <w:r w:rsidR="005F2FB3">
              <w:rPr>
                <w:sz w:val="24"/>
                <w:szCs w:val="24"/>
              </w:rPr>
              <w:t>-ознакомительном этапе практики</w:t>
            </w:r>
            <w:r w:rsidRPr="00600BA7">
              <w:rPr>
                <w:sz w:val="24"/>
                <w:szCs w:val="24"/>
              </w:rPr>
              <w:t>;</w:t>
            </w:r>
          </w:p>
          <w:p w:rsidR="004C5CF8" w:rsidRPr="00600BA7" w:rsidRDefault="004C5CF8" w:rsidP="002E66C1">
            <w:pPr>
              <w:pStyle w:val="a7"/>
              <w:numPr>
                <w:ilvl w:val="0"/>
                <w:numId w:val="3"/>
              </w:numPr>
              <w:spacing w:line="276" w:lineRule="auto"/>
              <w:ind w:left="382" w:hanging="284"/>
              <w:rPr>
                <w:sz w:val="24"/>
                <w:szCs w:val="24"/>
              </w:rPr>
            </w:pPr>
            <w:r w:rsidRPr="00600BA7">
              <w:rPr>
                <w:sz w:val="24"/>
                <w:szCs w:val="24"/>
              </w:rPr>
              <w:t>сбор, обработка и систематизация собранного материала;</w:t>
            </w:r>
          </w:p>
          <w:p w:rsidR="004C5CF8" w:rsidRPr="00600BA7" w:rsidRDefault="004C5CF8" w:rsidP="002E66C1">
            <w:pPr>
              <w:pStyle w:val="a7"/>
              <w:numPr>
                <w:ilvl w:val="0"/>
                <w:numId w:val="3"/>
              </w:numPr>
              <w:spacing w:line="276" w:lineRule="auto"/>
              <w:ind w:left="382" w:hanging="284"/>
              <w:rPr>
                <w:sz w:val="24"/>
                <w:szCs w:val="24"/>
              </w:rPr>
            </w:pPr>
            <w:r w:rsidRPr="00600BA7">
              <w:rPr>
                <w:sz w:val="24"/>
                <w:szCs w:val="24"/>
              </w:rPr>
              <w:t>анализ полученной информации;</w:t>
            </w:r>
          </w:p>
          <w:p w:rsidR="00745C5B" w:rsidRDefault="004C5CF8" w:rsidP="002E66C1">
            <w:pPr>
              <w:pStyle w:val="a7"/>
              <w:numPr>
                <w:ilvl w:val="0"/>
                <w:numId w:val="3"/>
              </w:numPr>
              <w:spacing w:line="276" w:lineRule="auto"/>
              <w:ind w:left="382" w:hanging="284"/>
              <w:rPr>
                <w:sz w:val="24"/>
                <w:szCs w:val="24"/>
              </w:rPr>
            </w:pPr>
            <w:r w:rsidRPr="00600BA7">
              <w:rPr>
                <w:sz w:val="24"/>
                <w:szCs w:val="24"/>
              </w:rPr>
              <w:t>подготовка проекта отчета о практике;</w:t>
            </w:r>
          </w:p>
          <w:p w:rsidR="004C5CF8" w:rsidRPr="00745C5B" w:rsidRDefault="004C5CF8" w:rsidP="002E66C1">
            <w:pPr>
              <w:pStyle w:val="a7"/>
              <w:numPr>
                <w:ilvl w:val="0"/>
                <w:numId w:val="3"/>
              </w:numPr>
              <w:spacing w:line="276" w:lineRule="auto"/>
              <w:ind w:left="382" w:hanging="284"/>
              <w:rPr>
                <w:sz w:val="24"/>
                <w:szCs w:val="24"/>
              </w:rPr>
            </w:pPr>
            <w:r w:rsidRPr="00745C5B">
              <w:rPr>
                <w:sz w:val="24"/>
                <w:szCs w:val="24"/>
              </w:rPr>
              <w:t>устранение замечаний руководителя практики.</w:t>
            </w:r>
          </w:p>
        </w:tc>
        <w:tc>
          <w:tcPr>
            <w:tcW w:w="2552" w:type="dxa"/>
          </w:tcPr>
          <w:p w:rsidR="004C5CF8" w:rsidRDefault="004C5CF8" w:rsidP="007239C4">
            <w:pPr>
              <w:jc w:val="center"/>
            </w:pPr>
          </w:p>
          <w:p w:rsidR="001D7378" w:rsidRPr="001073F9" w:rsidRDefault="001D7378" w:rsidP="007239C4">
            <w:pPr>
              <w:jc w:val="center"/>
              <w:rPr>
                <w:color w:val="FF0000"/>
              </w:rPr>
            </w:pPr>
            <w:r w:rsidRPr="001073F9">
              <w:rPr>
                <w:color w:val="FF0000"/>
              </w:rPr>
              <w:t>ХХ.ХХ.ХХХХ</w:t>
            </w:r>
          </w:p>
          <w:p w:rsidR="001D7378" w:rsidRPr="001073F9" w:rsidRDefault="001D7378" w:rsidP="007239C4">
            <w:pPr>
              <w:jc w:val="center"/>
              <w:rPr>
                <w:color w:val="FF0000"/>
              </w:rPr>
            </w:pPr>
            <w:r w:rsidRPr="001073F9">
              <w:rPr>
                <w:color w:val="FF0000"/>
              </w:rPr>
              <w:t>–</w:t>
            </w:r>
          </w:p>
          <w:p w:rsidR="001D7378" w:rsidRPr="00444658" w:rsidRDefault="001D7378" w:rsidP="007239C4">
            <w:pPr>
              <w:jc w:val="center"/>
            </w:pPr>
            <w:r w:rsidRPr="001073F9">
              <w:rPr>
                <w:color w:val="FF0000"/>
              </w:rPr>
              <w:t>ХХ.ХХ.ХХХХ</w:t>
            </w:r>
          </w:p>
        </w:tc>
      </w:tr>
      <w:tr w:rsidR="004C5CF8" w:rsidRPr="00C6072D" w:rsidTr="007239C4">
        <w:tc>
          <w:tcPr>
            <w:tcW w:w="2765" w:type="dxa"/>
          </w:tcPr>
          <w:p w:rsidR="004C5CF8" w:rsidRPr="00EB6229" w:rsidRDefault="004C5CF8" w:rsidP="007239C4">
            <w:pPr>
              <w:jc w:val="center"/>
              <w:rPr>
                <w:sz w:val="24"/>
                <w:szCs w:val="24"/>
              </w:rPr>
            </w:pPr>
            <w:r>
              <w:rPr>
                <w:sz w:val="24"/>
                <w:szCs w:val="24"/>
              </w:rPr>
              <w:t>о</w:t>
            </w:r>
            <w:r w:rsidRPr="00EB6229">
              <w:rPr>
                <w:sz w:val="24"/>
                <w:szCs w:val="24"/>
              </w:rPr>
              <w:t>тчетный</w:t>
            </w:r>
          </w:p>
          <w:p w:rsidR="004C5CF8" w:rsidRPr="00EB6229" w:rsidRDefault="004C5CF8" w:rsidP="007239C4">
            <w:pPr>
              <w:jc w:val="center"/>
              <w:rPr>
                <w:sz w:val="24"/>
                <w:szCs w:val="24"/>
              </w:rPr>
            </w:pPr>
          </w:p>
        </w:tc>
        <w:tc>
          <w:tcPr>
            <w:tcW w:w="4289" w:type="dxa"/>
          </w:tcPr>
          <w:p w:rsidR="004C5CF8" w:rsidRPr="00600BA7" w:rsidRDefault="004C5CF8" w:rsidP="002E66C1">
            <w:pPr>
              <w:pStyle w:val="a7"/>
              <w:numPr>
                <w:ilvl w:val="0"/>
                <w:numId w:val="3"/>
              </w:numPr>
              <w:spacing w:line="276" w:lineRule="auto"/>
              <w:ind w:left="382" w:hanging="284"/>
              <w:rPr>
                <w:b/>
                <w:sz w:val="24"/>
                <w:szCs w:val="24"/>
                <w:u w:val="single"/>
              </w:rPr>
            </w:pPr>
            <w:r w:rsidRPr="006C2D49">
              <w:rPr>
                <w:sz w:val="24"/>
                <w:szCs w:val="24"/>
              </w:rPr>
              <w:t>оформление дневника и отчета о прохождении практики;</w:t>
            </w:r>
          </w:p>
          <w:p w:rsidR="004C5CF8" w:rsidRPr="00600BA7" w:rsidRDefault="004C5CF8" w:rsidP="002E66C1">
            <w:pPr>
              <w:pStyle w:val="a7"/>
              <w:numPr>
                <w:ilvl w:val="0"/>
                <w:numId w:val="3"/>
              </w:numPr>
              <w:spacing w:line="276" w:lineRule="auto"/>
              <w:ind w:left="382" w:hanging="284"/>
              <w:rPr>
                <w:b/>
                <w:sz w:val="24"/>
                <w:szCs w:val="24"/>
                <w:u w:val="single"/>
              </w:rPr>
            </w:pPr>
            <w:r w:rsidRPr="00600BA7">
              <w:rPr>
                <w:sz w:val="24"/>
                <w:szCs w:val="24"/>
              </w:rPr>
              <w:t>защита отчета по практике на оценку.</w:t>
            </w:r>
          </w:p>
          <w:p w:rsidR="004C5CF8" w:rsidRPr="00444658" w:rsidRDefault="004C5CF8" w:rsidP="00745C5B">
            <w:pPr>
              <w:spacing w:line="276" w:lineRule="auto"/>
              <w:ind w:left="382" w:hanging="284"/>
            </w:pPr>
          </w:p>
        </w:tc>
        <w:tc>
          <w:tcPr>
            <w:tcW w:w="2552" w:type="dxa"/>
          </w:tcPr>
          <w:p w:rsidR="004C5CF8" w:rsidRDefault="004C5CF8" w:rsidP="007239C4">
            <w:pPr>
              <w:jc w:val="center"/>
            </w:pPr>
          </w:p>
          <w:p w:rsidR="001D7378" w:rsidRPr="001073F9" w:rsidRDefault="001D7378" w:rsidP="001D7378">
            <w:pPr>
              <w:jc w:val="center"/>
              <w:rPr>
                <w:color w:val="FF0000"/>
              </w:rPr>
            </w:pPr>
            <w:r w:rsidRPr="001073F9">
              <w:rPr>
                <w:color w:val="FF0000"/>
              </w:rPr>
              <w:t>ХХ.ХХ.ХХХХ</w:t>
            </w:r>
          </w:p>
          <w:p w:rsidR="001D7378" w:rsidRPr="001073F9" w:rsidRDefault="001D7378" w:rsidP="001D7378">
            <w:pPr>
              <w:jc w:val="center"/>
              <w:rPr>
                <w:color w:val="FF0000"/>
              </w:rPr>
            </w:pPr>
            <w:r w:rsidRPr="001073F9">
              <w:rPr>
                <w:color w:val="FF0000"/>
              </w:rPr>
              <w:t>–</w:t>
            </w:r>
          </w:p>
          <w:p w:rsidR="001D7378" w:rsidRPr="00444658" w:rsidRDefault="001D7378" w:rsidP="001D7378">
            <w:pPr>
              <w:jc w:val="center"/>
            </w:pPr>
            <w:r w:rsidRPr="001073F9">
              <w:rPr>
                <w:color w:val="FF0000"/>
              </w:rPr>
              <w:t>ХХ.ХХ.ХХХХ</w:t>
            </w:r>
          </w:p>
        </w:tc>
      </w:tr>
    </w:tbl>
    <w:p w:rsidR="004C5CF8" w:rsidRPr="00AA74CD" w:rsidRDefault="004C5CF8" w:rsidP="004C5CF8">
      <w:pPr>
        <w:tabs>
          <w:tab w:val="left" w:pos="1459"/>
        </w:tabs>
        <w:rPr>
          <w:sz w:val="16"/>
          <w:szCs w:val="16"/>
        </w:rPr>
      </w:pPr>
    </w:p>
    <w:p w:rsidR="00251184" w:rsidRDefault="00251184" w:rsidP="0044079C">
      <w:pPr>
        <w:widowControl/>
        <w:autoSpaceDE/>
        <w:autoSpaceDN/>
        <w:jc w:val="both"/>
        <w:rPr>
          <w:bCs/>
          <w:color w:val="000000"/>
          <w:spacing w:val="-4"/>
          <w:sz w:val="24"/>
          <w:szCs w:val="24"/>
        </w:rPr>
      </w:pPr>
      <w:bookmarkStart w:id="4" w:name="_Toc444764313"/>
      <w:bookmarkEnd w:id="0"/>
      <w:bookmarkEnd w:id="1"/>
      <w:bookmarkEnd w:id="2"/>
      <w:bookmarkEnd w:id="3"/>
      <w:r w:rsidRPr="0044079C">
        <w:rPr>
          <w:bCs/>
          <w:color w:val="000000"/>
          <w:spacing w:val="-4"/>
          <w:sz w:val="24"/>
          <w:szCs w:val="24"/>
        </w:rPr>
        <w:t xml:space="preserve">Руководитель практики от Института </w:t>
      </w:r>
    </w:p>
    <w:p w:rsidR="00FB2615" w:rsidRPr="0044079C" w:rsidRDefault="00FB2615" w:rsidP="0044079C">
      <w:pPr>
        <w:widowControl/>
        <w:autoSpaceDE/>
        <w:autoSpaceDN/>
        <w:jc w:val="both"/>
        <w:rPr>
          <w:bCs/>
          <w:color w:val="000000"/>
          <w:spacing w:val="-4"/>
          <w:sz w:val="24"/>
          <w:szCs w:val="24"/>
        </w:rPr>
      </w:pPr>
    </w:p>
    <w:p w:rsidR="00251184" w:rsidRPr="0044079C" w:rsidRDefault="00FB2615" w:rsidP="00FB2615">
      <w:pPr>
        <w:widowControl/>
        <w:autoSpaceDE/>
        <w:autoSpaceDN/>
        <w:jc w:val="both"/>
        <w:rPr>
          <w:bCs/>
          <w:color w:val="000000"/>
          <w:spacing w:val="-4"/>
          <w:sz w:val="16"/>
          <w:szCs w:val="16"/>
        </w:rPr>
      </w:pPr>
      <w:r>
        <w:rPr>
          <w:bCs/>
          <w:color w:val="000000"/>
          <w:spacing w:val="-4"/>
          <w:sz w:val="16"/>
          <w:szCs w:val="16"/>
        </w:rPr>
        <w:t>________________________________________________________________________________________________________________________________</w:t>
      </w:r>
    </w:p>
    <w:p w:rsidR="00FB2615" w:rsidRPr="0044079C" w:rsidRDefault="00251184" w:rsidP="00FB2615">
      <w:pPr>
        <w:widowControl/>
        <w:autoSpaceDE/>
        <w:autoSpaceDN/>
        <w:rPr>
          <w:sz w:val="16"/>
          <w:szCs w:val="16"/>
        </w:rPr>
      </w:pPr>
      <w:r w:rsidRPr="0044079C">
        <w:rPr>
          <w:bCs/>
          <w:color w:val="000000"/>
          <w:spacing w:val="-4"/>
          <w:sz w:val="16"/>
          <w:szCs w:val="16"/>
        </w:rPr>
        <w:t xml:space="preserve">                    Должность, ученая степень, ученое звание</w:t>
      </w:r>
      <w:r w:rsidR="00FB2615" w:rsidRPr="0044079C">
        <w:rPr>
          <w:sz w:val="16"/>
          <w:szCs w:val="16"/>
        </w:rPr>
        <w:t xml:space="preserve">                                     Подпись                          </w:t>
      </w:r>
      <w:r w:rsidR="00FB2615">
        <w:rPr>
          <w:sz w:val="16"/>
          <w:szCs w:val="16"/>
        </w:rPr>
        <w:t xml:space="preserve">                              </w:t>
      </w:r>
      <w:r w:rsidR="00FB2615" w:rsidRPr="0044079C">
        <w:rPr>
          <w:sz w:val="16"/>
          <w:szCs w:val="16"/>
        </w:rPr>
        <w:t>И.О. Фамилия</w:t>
      </w:r>
    </w:p>
    <w:p w:rsidR="00251184" w:rsidRPr="0044079C" w:rsidRDefault="00251184" w:rsidP="00FB2615">
      <w:pPr>
        <w:widowControl/>
        <w:autoSpaceDE/>
        <w:autoSpaceDN/>
        <w:jc w:val="both"/>
        <w:rPr>
          <w:bCs/>
          <w:color w:val="000000"/>
          <w:spacing w:val="-4"/>
          <w:sz w:val="16"/>
          <w:szCs w:val="16"/>
        </w:rPr>
      </w:pPr>
    </w:p>
    <w:p w:rsidR="00251184" w:rsidRPr="0044079C" w:rsidRDefault="00251184" w:rsidP="00FB2615">
      <w:pPr>
        <w:widowControl/>
        <w:autoSpaceDE/>
        <w:autoSpaceDN/>
        <w:rPr>
          <w:sz w:val="16"/>
          <w:szCs w:val="16"/>
        </w:rPr>
      </w:pPr>
      <w:r w:rsidRPr="0044079C">
        <w:rPr>
          <w:sz w:val="24"/>
          <w:szCs w:val="24"/>
        </w:rPr>
        <w:t xml:space="preserve">                                                           </w:t>
      </w:r>
    </w:p>
    <w:p w:rsidR="00251184" w:rsidRPr="0044079C" w:rsidRDefault="00251184" w:rsidP="00FB2615">
      <w:pPr>
        <w:widowControl/>
        <w:autoSpaceDE/>
        <w:autoSpaceDN/>
        <w:rPr>
          <w:bCs/>
          <w:color w:val="000000"/>
          <w:spacing w:val="-4"/>
          <w:sz w:val="28"/>
          <w:szCs w:val="28"/>
        </w:rPr>
      </w:pPr>
      <w:r w:rsidRPr="0044079C">
        <w:rPr>
          <w:bCs/>
          <w:color w:val="000000"/>
          <w:spacing w:val="-4"/>
          <w:sz w:val="28"/>
          <w:szCs w:val="28"/>
        </w:rPr>
        <w:t>«___» ______________</w:t>
      </w:r>
      <w:r w:rsidRPr="0044079C">
        <w:rPr>
          <w:b/>
          <w:bCs/>
          <w:color w:val="000000"/>
          <w:spacing w:val="-4"/>
          <w:sz w:val="28"/>
          <w:szCs w:val="28"/>
        </w:rPr>
        <w:t xml:space="preserve"> </w:t>
      </w:r>
      <w:r w:rsidRPr="0044079C">
        <w:rPr>
          <w:bCs/>
          <w:color w:val="000000"/>
          <w:spacing w:val="-4"/>
          <w:sz w:val="28"/>
          <w:szCs w:val="28"/>
        </w:rPr>
        <w:t>202__г.</w:t>
      </w:r>
    </w:p>
    <w:p w:rsidR="00251184" w:rsidRPr="0044079C" w:rsidRDefault="00251184" w:rsidP="00FB2615">
      <w:pPr>
        <w:widowControl/>
        <w:autoSpaceDE/>
        <w:autoSpaceDN/>
        <w:jc w:val="both"/>
        <w:rPr>
          <w:bCs/>
          <w:color w:val="000000"/>
          <w:spacing w:val="-4"/>
          <w:sz w:val="28"/>
          <w:szCs w:val="28"/>
        </w:rPr>
      </w:pPr>
    </w:p>
    <w:p w:rsidR="005F2172" w:rsidRPr="0044079C" w:rsidRDefault="005F2172" w:rsidP="00FB2615">
      <w:pPr>
        <w:widowControl/>
        <w:autoSpaceDE/>
        <w:autoSpaceDN/>
        <w:rPr>
          <w:bCs/>
          <w:spacing w:val="-4"/>
          <w:sz w:val="24"/>
          <w:szCs w:val="24"/>
        </w:rPr>
      </w:pPr>
      <w:r w:rsidRPr="0044079C">
        <w:rPr>
          <w:bCs/>
          <w:spacing w:val="-4"/>
          <w:sz w:val="24"/>
          <w:szCs w:val="24"/>
        </w:rPr>
        <w:t>Руководитель практики от профильной организации ___________________________________</w:t>
      </w:r>
    </w:p>
    <w:p w:rsidR="00FB2615" w:rsidRPr="00B520F0" w:rsidRDefault="00FB2615" w:rsidP="00FB2615">
      <w:pPr>
        <w:widowControl/>
        <w:autoSpaceDE/>
        <w:autoSpaceDN/>
        <w:adjustRightInd/>
        <w:jc w:val="both"/>
        <w:rPr>
          <w:bCs/>
          <w:color w:val="000000"/>
          <w:spacing w:val="-4"/>
          <w:sz w:val="24"/>
          <w:szCs w:val="24"/>
        </w:rPr>
      </w:pPr>
      <w:r>
        <w:rPr>
          <w:bCs/>
          <w:spacing w:val="-4"/>
          <w:sz w:val="24"/>
          <w:szCs w:val="24"/>
        </w:rPr>
        <w:t>_____________________________</w:t>
      </w:r>
      <w:r>
        <w:rPr>
          <w:bCs/>
          <w:color w:val="FF0000"/>
          <w:spacing w:val="-4"/>
          <w:sz w:val="24"/>
          <w:szCs w:val="24"/>
          <w:u w:val="single"/>
        </w:rPr>
        <w:t>инженер   группы   АСУ</w:t>
      </w:r>
      <w:r>
        <w:rPr>
          <w:bCs/>
          <w:spacing w:val="-4"/>
          <w:sz w:val="24"/>
          <w:szCs w:val="24"/>
        </w:rPr>
        <w:t>__________________________________</w:t>
      </w:r>
      <w:r w:rsidRPr="00B520F0">
        <w:rPr>
          <w:bCs/>
          <w:color w:val="FFFFFF" w:themeColor="background1"/>
          <w:spacing w:val="-4"/>
          <w:sz w:val="24"/>
          <w:szCs w:val="24"/>
        </w:rPr>
        <w:t xml:space="preserve">. </w:t>
      </w:r>
      <w:r w:rsidRPr="00B520F0">
        <w:rPr>
          <w:bCs/>
          <w:color w:val="000000"/>
          <w:spacing w:val="-4"/>
          <w:sz w:val="24"/>
          <w:szCs w:val="24"/>
        </w:rPr>
        <w:t xml:space="preserve">  </w:t>
      </w:r>
    </w:p>
    <w:p w:rsidR="00FB2615" w:rsidRPr="00B520F0" w:rsidRDefault="00FB2615" w:rsidP="00FB2615">
      <w:pPr>
        <w:widowControl/>
        <w:autoSpaceDE/>
        <w:autoSpaceDN/>
        <w:adjustRightInd/>
        <w:jc w:val="center"/>
        <w:rPr>
          <w:bCs/>
          <w:color w:val="000000"/>
          <w:spacing w:val="-4"/>
          <w:sz w:val="16"/>
          <w:szCs w:val="16"/>
        </w:rPr>
      </w:pPr>
      <w:r w:rsidRPr="00B520F0">
        <w:rPr>
          <w:bCs/>
          <w:color w:val="000000"/>
          <w:spacing w:val="-4"/>
          <w:sz w:val="16"/>
          <w:szCs w:val="16"/>
        </w:rPr>
        <w:t>Должность, ученая степень, ученое звание</w:t>
      </w:r>
    </w:p>
    <w:p w:rsidR="00FB2615" w:rsidRDefault="00FB2615" w:rsidP="00FB2615">
      <w:pPr>
        <w:widowControl/>
        <w:autoSpaceDE/>
        <w:autoSpaceDN/>
        <w:adjustRightInd/>
        <w:rPr>
          <w:sz w:val="24"/>
          <w:szCs w:val="24"/>
        </w:rPr>
      </w:pPr>
      <w:r w:rsidRPr="00B520F0">
        <w:rPr>
          <w:sz w:val="24"/>
          <w:szCs w:val="24"/>
        </w:rPr>
        <w:t xml:space="preserve">                                                       </w:t>
      </w:r>
    </w:p>
    <w:p w:rsidR="00FB2615" w:rsidRPr="00B520F0" w:rsidRDefault="00FB2615" w:rsidP="00FB2615">
      <w:pPr>
        <w:widowControl/>
        <w:shd w:val="clear" w:color="auto" w:fill="FFFFFF"/>
        <w:autoSpaceDE/>
        <w:autoSpaceDN/>
        <w:rPr>
          <w:sz w:val="24"/>
          <w:szCs w:val="24"/>
        </w:rPr>
      </w:pPr>
      <w:r w:rsidRPr="00B520F0">
        <w:rPr>
          <w:sz w:val="24"/>
          <w:szCs w:val="24"/>
        </w:rPr>
        <w:t xml:space="preserve"> </w:t>
      </w:r>
      <w:r w:rsidRPr="00B520F0">
        <w:rPr>
          <w:bCs/>
          <w:color w:val="000000"/>
          <w:spacing w:val="-4"/>
          <w:sz w:val="24"/>
          <w:szCs w:val="24"/>
        </w:rPr>
        <w:t xml:space="preserve"> «</w:t>
      </w:r>
      <w:r>
        <w:rPr>
          <w:bCs/>
          <w:color w:val="FF0000"/>
          <w:spacing w:val="-4"/>
          <w:sz w:val="24"/>
          <w:szCs w:val="24"/>
          <w:u w:val="single"/>
        </w:rPr>
        <w:t>ХХ</w:t>
      </w:r>
      <w:r w:rsidRPr="00B520F0">
        <w:rPr>
          <w:bCs/>
          <w:color w:val="000000"/>
          <w:spacing w:val="-4"/>
          <w:sz w:val="24"/>
          <w:szCs w:val="24"/>
        </w:rPr>
        <w:t>»</w:t>
      </w:r>
      <w:r>
        <w:rPr>
          <w:bCs/>
          <w:color w:val="000000"/>
          <w:spacing w:val="-4"/>
          <w:sz w:val="24"/>
          <w:szCs w:val="24"/>
        </w:rPr>
        <w:t xml:space="preserve"> </w:t>
      </w:r>
      <w:r w:rsidRPr="00B520F0">
        <w:rPr>
          <w:bCs/>
          <w:color w:val="000000"/>
          <w:spacing w:val="-4"/>
          <w:sz w:val="24"/>
          <w:szCs w:val="24"/>
        </w:rPr>
        <w:t xml:space="preserve"> </w:t>
      </w:r>
      <w:r>
        <w:rPr>
          <w:bCs/>
          <w:color w:val="FF0000"/>
          <w:spacing w:val="-4"/>
          <w:sz w:val="24"/>
          <w:szCs w:val="24"/>
          <w:u w:val="single"/>
        </w:rPr>
        <w:t xml:space="preserve">ХХХХХХХХ </w:t>
      </w:r>
      <w:r w:rsidRPr="00B520F0">
        <w:rPr>
          <w:b/>
          <w:bCs/>
          <w:color w:val="000000"/>
          <w:spacing w:val="-4"/>
          <w:sz w:val="24"/>
          <w:szCs w:val="24"/>
        </w:rPr>
        <w:t xml:space="preserve"> </w:t>
      </w:r>
      <w:r w:rsidRPr="00B520F0">
        <w:rPr>
          <w:bCs/>
          <w:color w:val="000000"/>
          <w:spacing w:val="-4"/>
          <w:sz w:val="24"/>
          <w:szCs w:val="24"/>
        </w:rPr>
        <w:t>202</w:t>
      </w:r>
      <w:r>
        <w:rPr>
          <w:bCs/>
          <w:color w:val="FF0000"/>
          <w:spacing w:val="-4"/>
          <w:sz w:val="24"/>
          <w:szCs w:val="24"/>
          <w:u w:val="single"/>
        </w:rPr>
        <w:t xml:space="preserve">Х  </w:t>
      </w:r>
      <w:r w:rsidRPr="00B520F0">
        <w:rPr>
          <w:bCs/>
          <w:color w:val="000000"/>
          <w:spacing w:val="-4"/>
          <w:sz w:val="24"/>
          <w:szCs w:val="24"/>
        </w:rPr>
        <w:t>г.</w:t>
      </w:r>
      <w:r w:rsidRPr="000E0D66">
        <w:rPr>
          <w:bCs/>
          <w:color w:val="000000"/>
          <w:spacing w:val="-4"/>
          <w:sz w:val="24"/>
          <w:szCs w:val="24"/>
        </w:rPr>
        <w:t xml:space="preserve">       </w:t>
      </w:r>
      <w:r w:rsidRPr="00B520F0">
        <w:rPr>
          <w:sz w:val="24"/>
          <w:szCs w:val="24"/>
        </w:rPr>
        <w:t xml:space="preserve">  __________________           </w:t>
      </w:r>
      <w:r>
        <w:rPr>
          <w:color w:val="FF0000"/>
          <w:sz w:val="24"/>
          <w:szCs w:val="24"/>
          <w:u w:val="single"/>
        </w:rPr>
        <w:t xml:space="preserve">Семенов Семен Семенович       </w:t>
      </w:r>
      <w:r w:rsidRPr="004E3F9E">
        <w:rPr>
          <w:color w:val="FFFFFF" w:themeColor="background1"/>
          <w:sz w:val="24"/>
          <w:szCs w:val="24"/>
          <w:u w:val="single"/>
        </w:rPr>
        <w:t>.</w:t>
      </w:r>
      <w:r>
        <w:rPr>
          <w:color w:val="FF0000"/>
          <w:sz w:val="24"/>
          <w:szCs w:val="24"/>
          <w:u w:val="single"/>
        </w:rPr>
        <w:t xml:space="preserve"> </w:t>
      </w:r>
    </w:p>
    <w:p w:rsidR="00FB2615" w:rsidRPr="00B520F0" w:rsidRDefault="00FB2615" w:rsidP="00FB2615">
      <w:pPr>
        <w:widowControl/>
        <w:autoSpaceDE/>
        <w:autoSpaceDN/>
        <w:adjustRightInd/>
        <w:rPr>
          <w:sz w:val="16"/>
          <w:szCs w:val="16"/>
        </w:rPr>
      </w:pPr>
      <w:r w:rsidRPr="00B520F0">
        <w:rPr>
          <w:sz w:val="24"/>
          <w:szCs w:val="24"/>
        </w:rPr>
        <w:t xml:space="preserve">                                                                           </w:t>
      </w:r>
      <w:r w:rsidRPr="00B520F0">
        <w:rPr>
          <w:sz w:val="16"/>
          <w:szCs w:val="16"/>
        </w:rPr>
        <w:t xml:space="preserve">Подпись </w:t>
      </w:r>
      <w:r w:rsidRPr="00B520F0">
        <w:rPr>
          <w:sz w:val="24"/>
          <w:szCs w:val="24"/>
        </w:rPr>
        <w:t xml:space="preserve">                                           </w:t>
      </w:r>
      <w:r w:rsidRPr="00B520F0">
        <w:rPr>
          <w:sz w:val="16"/>
          <w:szCs w:val="16"/>
        </w:rPr>
        <w:t>И.О. Фамилия</w:t>
      </w:r>
    </w:p>
    <w:p w:rsidR="00FB2615" w:rsidRDefault="00FB2615" w:rsidP="00FB2615">
      <w:pPr>
        <w:widowControl/>
        <w:autoSpaceDE/>
        <w:autoSpaceDN/>
        <w:rPr>
          <w:color w:val="000000"/>
          <w:spacing w:val="-2"/>
          <w:sz w:val="24"/>
          <w:szCs w:val="24"/>
        </w:rPr>
      </w:pPr>
    </w:p>
    <w:p w:rsidR="00FB2615" w:rsidRDefault="00FB2615" w:rsidP="00FB2615">
      <w:pPr>
        <w:widowControl/>
        <w:autoSpaceDE/>
        <w:autoSpaceDN/>
        <w:rPr>
          <w:color w:val="000000"/>
          <w:spacing w:val="-2"/>
          <w:sz w:val="24"/>
          <w:szCs w:val="24"/>
        </w:rPr>
      </w:pPr>
      <w:r w:rsidRPr="00B520F0">
        <w:rPr>
          <w:color w:val="000000"/>
          <w:spacing w:val="-2"/>
          <w:sz w:val="24"/>
          <w:szCs w:val="24"/>
        </w:rPr>
        <w:t xml:space="preserve">Ознакомлен                                  </w:t>
      </w:r>
    </w:p>
    <w:p w:rsidR="00FB2615" w:rsidRPr="000E0D66" w:rsidRDefault="00FB2615" w:rsidP="00FB2615">
      <w:pPr>
        <w:widowControl/>
        <w:shd w:val="clear" w:color="auto" w:fill="FFFFFF"/>
        <w:autoSpaceDE/>
        <w:autoSpaceDN/>
        <w:rPr>
          <w:bCs/>
          <w:color w:val="000000"/>
          <w:spacing w:val="-4"/>
          <w:sz w:val="24"/>
          <w:szCs w:val="24"/>
        </w:rPr>
      </w:pPr>
      <w:r w:rsidRPr="00B520F0">
        <w:rPr>
          <w:sz w:val="24"/>
          <w:szCs w:val="24"/>
        </w:rPr>
        <w:t xml:space="preserve">  </w:t>
      </w:r>
      <w:r w:rsidRPr="00B520F0">
        <w:rPr>
          <w:bCs/>
          <w:color w:val="000000"/>
          <w:spacing w:val="-4"/>
          <w:sz w:val="24"/>
          <w:szCs w:val="24"/>
        </w:rPr>
        <w:t>«</w:t>
      </w:r>
      <w:r>
        <w:rPr>
          <w:bCs/>
          <w:color w:val="FF0000"/>
          <w:spacing w:val="-4"/>
          <w:sz w:val="24"/>
          <w:szCs w:val="24"/>
          <w:u w:val="single"/>
        </w:rPr>
        <w:t>ХХ</w:t>
      </w:r>
      <w:r w:rsidRPr="00B520F0">
        <w:rPr>
          <w:bCs/>
          <w:color w:val="000000"/>
          <w:spacing w:val="-4"/>
          <w:sz w:val="24"/>
          <w:szCs w:val="24"/>
        </w:rPr>
        <w:t>»</w:t>
      </w:r>
      <w:r>
        <w:rPr>
          <w:bCs/>
          <w:color w:val="000000"/>
          <w:spacing w:val="-4"/>
          <w:sz w:val="24"/>
          <w:szCs w:val="24"/>
        </w:rPr>
        <w:t xml:space="preserve"> </w:t>
      </w:r>
      <w:r w:rsidRPr="00B520F0">
        <w:rPr>
          <w:bCs/>
          <w:color w:val="000000"/>
          <w:spacing w:val="-4"/>
          <w:sz w:val="24"/>
          <w:szCs w:val="24"/>
        </w:rPr>
        <w:t xml:space="preserve"> </w:t>
      </w:r>
      <w:r>
        <w:rPr>
          <w:bCs/>
          <w:color w:val="FF0000"/>
          <w:spacing w:val="-4"/>
          <w:sz w:val="24"/>
          <w:szCs w:val="24"/>
          <w:u w:val="single"/>
        </w:rPr>
        <w:t xml:space="preserve">ХХХХХХХХ </w:t>
      </w:r>
      <w:r w:rsidRPr="00B520F0">
        <w:rPr>
          <w:b/>
          <w:bCs/>
          <w:color w:val="000000"/>
          <w:spacing w:val="-4"/>
          <w:sz w:val="24"/>
          <w:szCs w:val="24"/>
        </w:rPr>
        <w:t xml:space="preserve"> </w:t>
      </w:r>
      <w:r w:rsidRPr="00B520F0">
        <w:rPr>
          <w:bCs/>
          <w:color w:val="000000"/>
          <w:spacing w:val="-4"/>
          <w:sz w:val="24"/>
          <w:szCs w:val="24"/>
        </w:rPr>
        <w:t>202</w:t>
      </w:r>
      <w:r>
        <w:rPr>
          <w:bCs/>
          <w:color w:val="FF0000"/>
          <w:spacing w:val="-4"/>
          <w:sz w:val="24"/>
          <w:szCs w:val="24"/>
          <w:u w:val="single"/>
        </w:rPr>
        <w:t xml:space="preserve">Х  </w:t>
      </w:r>
      <w:r w:rsidRPr="00B520F0">
        <w:rPr>
          <w:bCs/>
          <w:color w:val="000000"/>
          <w:spacing w:val="-4"/>
          <w:sz w:val="24"/>
          <w:szCs w:val="24"/>
        </w:rPr>
        <w:t>г.</w:t>
      </w:r>
      <w:r w:rsidRPr="000E0D66">
        <w:rPr>
          <w:bCs/>
          <w:color w:val="000000"/>
          <w:spacing w:val="-4"/>
          <w:sz w:val="24"/>
          <w:szCs w:val="24"/>
        </w:rPr>
        <w:t xml:space="preserve">         </w:t>
      </w:r>
      <w:r w:rsidRPr="00B520F0">
        <w:rPr>
          <w:sz w:val="24"/>
          <w:szCs w:val="24"/>
        </w:rPr>
        <w:t>______________</w:t>
      </w:r>
      <w:r w:rsidRPr="000E0D66">
        <w:rPr>
          <w:sz w:val="24"/>
          <w:szCs w:val="24"/>
        </w:rPr>
        <w:t>___</w:t>
      </w:r>
      <w:r w:rsidRPr="00B520F0">
        <w:rPr>
          <w:sz w:val="24"/>
          <w:szCs w:val="24"/>
        </w:rPr>
        <w:t xml:space="preserve">_ </w:t>
      </w:r>
      <w:r>
        <w:rPr>
          <w:sz w:val="24"/>
          <w:szCs w:val="24"/>
        </w:rPr>
        <w:t xml:space="preserve">         </w:t>
      </w:r>
      <w:r w:rsidRPr="00B520F0">
        <w:rPr>
          <w:sz w:val="24"/>
          <w:szCs w:val="24"/>
        </w:rPr>
        <w:t xml:space="preserve">  </w:t>
      </w:r>
      <w:r>
        <w:rPr>
          <w:color w:val="FF0000"/>
          <w:sz w:val="24"/>
          <w:szCs w:val="24"/>
          <w:u w:val="single"/>
        </w:rPr>
        <w:t xml:space="preserve">Иванов Иван Иванович              </w:t>
      </w:r>
      <w:r w:rsidRPr="004E3F9E">
        <w:rPr>
          <w:color w:val="FFFFFF" w:themeColor="background1"/>
          <w:sz w:val="24"/>
          <w:szCs w:val="24"/>
          <w:u w:val="single"/>
        </w:rPr>
        <w:t>.</w:t>
      </w:r>
    </w:p>
    <w:p w:rsidR="00FB2615" w:rsidRPr="00B520F0" w:rsidRDefault="00FB2615" w:rsidP="00FB2615">
      <w:pPr>
        <w:widowControl/>
        <w:autoSpaceDE/>
        <w:autoSpaceDN/>
        <w:rPr>
          <w:sz w:val="16"/>
          <w:szCs w:val="16"/>
        </w:rPr>
      </w:pPr>
      <w:r w:rsidRPr="00B520F0">
        <w:rPr>
          <w:sz w:val="16"/>
          <w:szCs w:val="16"/>
        </w:rPr>
        <w:t xml:space="preserve">                                                                                                                 Подпись                                              И.О. Фамилия </w:t>
      </w:r>
      <w:r w:rsidRPr="00B520F0">
        <w:rPr>
          <w:color w:val="000000"/>
          <w:spacing w:val="-5"/>
          <w:sz w:val="16"/>
          <w:szCs w:val="16"/>
        </w:rPr>
        <w:t>обучающегося</w:t>
      </w:r>
    </w:p>
    <w:p w:rsidR="00FB2615" w:rsidRDefault="00FB2615">
      <w:pPr>
        <w:widowControl/>
        <w:autoSpaceDE/>
        <w:autoSpaceDN/>
        <w:adjustRightInd/>
        <w:spacing w:after="200" w:line="276" w:lineRule="auto"/>
        <w:rPr>
          <w:b/>
          <w:spacing w:val="30"/>
          <w:sz w:val="26"/>
          <w:szCs w:val="26"/>
        </w:rPr>
      </w:pPr>
      <w:r>
        <w:rPr>
          <w:b/>
          <w:spacing w:val="30"/>
          <w:sz w:val="26"/>
          <w:szCs w:val="26"/>
        </w:rPr>
        <w:br w:type="page"/>
      </w:r>
    </w:p>
    <w:p w:rsidR="003A6BF1" w:rsidRPr="004321AE" w:rsidRDefault="003A6BF1" w:rsidP="003A6BF1">
      <w:pPr>
        <w:ind w:left="-567"/>
        <w:jc w:val="center"/>
        <w:rPr>
          <w:b/>
          <w:spacing w:val="30"/>
          <w:sz w:val="26"/>
          <w:szCs w:val="26"/>
        </w:rPr>
      </w:pPr>
      <w:r w:rsidRPr="004321AE">
        <w:rPr>
          <w:b/>
          <w:spacing w:val="30"/>
          <w:sz w:val="26"/>
          <w:szCs w:val="26"/>
        </w:rPr>
        <w:lastRenderedPageBreak/>
        <w:t>Образовательная автономная некоммерческая организация</w:t>
      </w:r>
    </w:p>
    <w:p w:rsidR="003A6BF1" w:rsidRPr="004321AE" w:rsidRDefault="003A6BF1" w:rsidP="003A6BF1">
      <w:pPr>
        <w:ind w:left="-567"/>
        <w:jc w:val="center"/>
        <w:rPr>
          <w:b/>
          <w:spacing w:val="30"/>
          <w:sz w:val="26"/>
          <w:szCs w:val="26"/>
        </w:rPr>
      </w:pPr>
      <w:r w:rsidRPr="004321AE">
        <w:rPr>
          <w:b/>
          <w:spacing w:val="30"/>
          <w:sz w:val="26"/>
          <w:szCs w:val="26"/>
        </w:rPr>
        <w:t>высшего образования</w:t>
      </w:r>
    </w:p>
    <w:p w:rsidR="003A6BF1" w:rsidRDefault="003A6BF1" w:rsidP="003A6BF1">
      <w:pPr>
        <w:spacing w:after="120"/>
        <w:ind w:left="-142"/>
        <w:rPr>
          <w:b/>
          <w:spacing w:val="40"/>
          <w:sz w:val="32"/>
          <w:szCs w:val="32"/>
        </w:rPr>
      </w:pPr>
      <w:r w:rsidRPr="00F235DA">
        <w:rPr>
          <w:b/>
          <w:spacing w:val="40"/>
          <w:sz w:val="32"/>
          <w:szCs w:val="32"/>
        </w:rPr>
        <w:t>«</w:t>
      </w:r>
      <w:r w:rsidRPr="004321AE">
        <w:rPr>
          <w:b/>
          <w:spacing w:val="40"/>
          <w:sz w:val="32"/>
          <w:szCs w:val="32"/>
        </w:rPr>
        <w:t xml:space="preserve">МОСКОВСКИЙ ТЕХНОЛОГИЧЕСКИЙ </w:t>
      </w:r>
      <w:r w:rsidR="00B56C47">
        <w:rPr>
          <w:b/>
          <w:spacing w:val="40"/>
          <w:sz w:val="32"/>
          <w:szCs w:val="32"/>
        </w:rPr>
        <w:t>И</w:t>
      </w:r>
      <w:r w:rsidRPr="004321AE">
        <w:rPr>
          <w:b/>
          <w:spacing w:val="40"/>
          <w:sz w:val="32"/>
          <w:szCs w:val="32"/>
        </w:rPr>
        <w:t>НСТИТУТ</w:t>
      </w:r>
      <w:r w:rsidRPr="00F235DA">
        <w:rPr>
          <w:b/>
          <w:spacing w:val="40"/>
          <w:sz w:val="32"/>
          <w:szCs w:val="32"/>
        </w:rPr>
        <w:t>»</w:t>
      </w:r>
    </w:p>
    <w:tbl>
      <w:tblPr>
        <w:tblW w:w="10052" w:type="dxa"/>
        <w:tblBorders>
          <w:top w:val="double" w:sz="4" w:space="0" w:color="auto"/>
        </w:tblBorders>
        <w:tblLook w:val="04A0" w:firstRow="1" w:lastRow="0" w:firstColumn="1" w:lastColumn="0" w:noHBand="0" w:noVBand="1"/>
      </w:tblPr>
      <w:tblGrid>
        <w:gridCol w:w="5028"/>
        <w:gridCol w:w="5024"/>
      </w:tblGrid>
      <w:tr w:rsidR="00652DC1" w:rsidTr="00412C87">
        <w:trPr>
          <w:trHeight w:val="204"/>
        </w:trPr>
        <w:tc>
          <w:tcPr>
            <w:tcW w:w="5028" w:type="dxa"/>
            <w:tcBorders>
              <w:top w:val="double" w:sz="4" w:space="0" w:color="auto"/>
              <w:left w:val="nil"/>
              <w:bottom w:val="nil"/>
              <w:right w:val="nil"/>
            </w:tcBorders>
          </w:tcPr>
          <w:p w:rsidR="00652DC1" w:rsidRDefault="00652DC1" w:rsidP="00412C87">
            <w:pPr>
              <w:rPr>
                <w:rFonts w:ascii="Calibri" w:eastAsia="Calibri" w:hAnsi="Calibri"/>
                <w:b/>
                <w:color w:val="404040"/>
                <w:sz w:val="16"/>
                <w:szCs w:val="16"/>
                <w:lang w:eastAsia="en-US"/>
              </w:rPr>
            </w:pPr>
          </w:p>
        </w:tc>
        <w:tc>
          <w:tcPr>
            <w:tcW w:w="5024" w:type="dxa"/>
            <w:tcBorders>
              <w:top w:val="double" w:sz="4" w:space="0" w:color="auto"/>
              <w:left w:val="nil"/>
              <w:bottom w:val="nil"/>
              <w:right w:val="nil"/>
            </w:tcBorders>
          </w:tcPr>
          <w:p w:rsidR="00652DC1" w:rsidRDefault="00652DC1" w:rsidP="00412C87">
            <w:pPr>
              <w:jc w:val="right"/>
              <w:rPr>
                <w:rFonts w:ascii="Calibri" w:eastAsia="Calibri" w:hAnsi="Calibri"/>
                <w:b/>
                <w:color w:val="404040"/>
                <w:sz w:val="16"/>
                <w:szCs w:val="16"/>
                <w:lang w:eastAsia="en-US"/>
              </w:rPr>
            </w:pPr>
          </w:p>
        </w:tc>
      </w:tr>
    </w:tbl>
    <w:p w:rsidR="00AE31B0" w:rsidRPr="00B074F1" w:rsidRDefault="00AE31B0" w:rsidP="004536E6">
      <w:pPr>
        <w:widowControl/>
        <w:autoSpaceDE/>
        <w:autoSpaceDN/>
        <w:adjustRightInd/>
        <w:spacing w:line="259" w:lineRule="auto"/>
        <w:jc w:val="center"/>
        <w:rPr>
          <w:rFonts w:eastAsiaTheme="minorHAnsi"/>
          <w:sz w:val="26"/>
          <w:szCs w:val="26"/>
        </w:rPr>
      </w:pPr>
      <w:r w:rsidRPr="00B074F1">
        <w:rPr>
          <w:rFonts w:eastAsiaTheme="minorHAnsi"/>
          <w:sz w:val="26"/>
          <w:szCs w:val="26"/>
        </w:rPr>
        <w:t xml:space="preserve">Факультет </w:t>
      </w:r>
      <w:r w:rsidR="00A504AD" w:rsidRPr="00B074F1">
        <w:rPr>
          <w:rFonts w:eastAsiaTheme="minorHAnsi"/>
          <w:sz w:val="26"/>
          <w:szCs w:val="26"/>
        </w:rPr>
        <w:t>энергетики</w:t>
      </w:r>
    </w:p>
    <w:p w:rsidR="00AE31B0" w:rsidRPr="00B074F1" w:rsidRDefault="00AE31B0" w:rsidP="004536E6">
      <w:pPr>
        <w:widowControl/>
        <w:autoSpaceDE/>
        <w:autoSpaceDN/>
        <w:adjustRightInd/>
        <w:spacing w:line="259" w:lineRule="auto"/>
        <w:jc w:val="center"/>
        <w:rPr>
          <w:rFonts w:eastAsiaTheme="minorHAnsi"/>
          <w:sz w:val="26"/>
          <w:szCs w:val="26"/>
        </w:rPr>
      </w:pPr>
      <w:r w:rsidRPr="00B074F1">
        <w:rPr>
          <w:rFonts w:eastAsiaTheme="minorHAnsi"/>
          <w:sz w:val="26"/>
          <w:szCs w:val="26"/>
        </w:rPr>
        <w:t>Направление подготовки: 13.03.01 Теплоэнергетика и теплотехника</w:t>
      </w:r>
    </w:p>
    <w:p w:rsidR="00FB2615" w:rsidRPr="00B074F1" w:rsidRDefault="00FB2615" w:rsidP="00FB2615">
      <w:pPr>
        <w:widowControl/>
        <w:autoSpaceDE/>
        <w:autoSpaceDN/>
        <w:adjustRightInd/>
        <w:spacing w:line="259" w:lineRule="auto"/>
        <w:jc w:val="center"/>
        <w:rPr>
          <w:rFonts w:eastAsiaTheme="minorHAnsi"/>
          <w:sz w:val="26"/>
          <w:szCs w:val="26"/>
        </w:rPr>
      </w:pPr>
      <w:r w:rsidRPr="00B074F1">
        <w:rPr>
          <w:rFonts w:eastAsiaTheme="minorHAnsi"/>
          <w:sz w:val="26"/>
          <w:szCs w:val="26"/>
        </w:rPr>
        <w:t xml:space="preserve">Направленность: </w:t>
      </w:r>
      <w:r w:rsidRPr="00B074F1">
        <w:rPr>
          <w:rFonts w:eastAsia="Calibri"/>
          <w:iCs/>
          <w:sz w:val="26"/>
          <w:szCs w:val="26"/>
        </w:rPr>
        <w:t>Автоматизация технологических процессов и производств</w:t>
      </w:r>
    </w:p>
    <w:p w:rsidR="000F4833" w:rsidRPr="00BE226E" w:rsidRDefault="000F4833" w:rsidP="000F4833">
      <w:pPr>
        <w:jc w:val="center"/>
        <w:rPr>
          <w:rFonts w:eastAsia="Calibri"/>
          <w:sz w:val="28"/>
          <w:szCs w:val="28"/>
        </w:rPr>
      </w:pPr>
    </w:p>
    <w:tbl>
      <w:tblPr>
        <w:tblStyle w:val="a9"/>
        <w:tblW w:w="5105" w:type="dxa"/>
        <w:tblInd w:w="4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tblGrid>
      <w:tr w:rsidR="00B074F1" w:rsidTr="00B074F1">
        <w:tc>
          <w:tcPr>
            <w:tcW w:w="5105" w:type="dxa"/>
            <w:hideMark/>
          </w:tcPr>
          <w:p w:rsidR="00B074F1" w:rsidRDefault="00B074F1">
            <w:pPr>
              <w:widowControl/>
              <w:autoSpaceDE/>
              <w:adjustRightInd/>
              <w:jc w:val="center"/>
              <w:rPr>
                <w:rFonts w:eastAsia="Calibri"/>
                <w:sz w:val="28"/>
                <w:szCs w:val="28"/>
                <w:lang w:eastAsia="en-US"/>
              </w:rPr>
            </w:pPr>
            <w:r>
              <w:rPr>
                <w:rFonts w:eastAsia="Calibri"/>
                <w:b/>
                <w:sz w:val="24"/>
                <w:szCs w:val="24"/>
                <w:lang w:eastAsia="en-US"/>
              </w:rPr>
              <w:t>УТВЕРЖДАЮ</w:t>
            </w:r>
          </w:p>
        </w:tc>
      </w:tr>
      <w:tr w:rsidR="00B074F1" w:rsidTr="00B074F1">
        <w:tc>
          <w:tcPr>
            <w:tcW w:w="5105" w:type="dxa"/>
            <w:hideMark/>
          </w:tcPr>
          <w:p w:rsidR="00B074F1" w:rsidRDefault="00B074F1">
            <w:pPr>
              <w:widowControl/>
              <w:autoSpaceDE/>
              <w:adjustRightInd/>
              <w:jc w:val="both"/>
              <w:rPr>
                <w:rFonts w:eastAsia="Calibri"/>
                <w:sz w:val="28"/>
                <w:szCs w:val="28"/>
                <w:lang w:eastAsia="en-US"/>
              </w:rPr>
            </w:pPr>
            <w:r>
              <w:rPr>
                <w:rFonts w:eastAsia="Calibri"/>
                <w:sz w:val="24"/>
                <w:szCs w:val="24"/>
                <w:lang w:eastAsia="en-US"/>
              </w:rPr>
              <w:t xml:space="preserve">           Декан факультета </w:t>
            </w:r>
            <w:r>
              <w:rPr>
                <w:rFonts w:eastAsiaTheme="minorHAnsi"/>
                <w:sz w:val="24"/>
                <w:szCs w:val="24"/>
                <w:lang w:eastAsia="en-US"/>
              </w:rPr>
              <w:t>энергетики</w:t>
            </w:r>
          </w:p>
        </w:tc>
      </w:tr>
      <w:tr w:rsidR="00B074F1" w:rsidTr="00B074F1">
        <w:tc>
          <w:tcPr>
            <w:tcW w:w="5105" w:type="dxa"/>
            <w:hideMark/>
          </w:tcPr>
          <w:p w:rsidR="00B074F1" w:rsidRDefault="00B074F1">
            <w:pPr>
              <w:jc w:val="both"/>
              <w:rPr>
                <w:bCs/>
                <w:color w:val="000000"/>
                <w:spacing w:val="-4"/>
                <w:sz w:val="24"/>
                <w:szCs w:val="24"/>
                <w:lang w:eastAsia="en-US"/>
              </w:rPr>
            </w:pPr>
            <w:r>
              <w:rPr>
                <w:bCs/>
                <w:color w:val="000000"/>
                <w:spacing w:val="-4"/>
                <w:sz w:val="24"/>
                <w:szCs w:val="24"/>
                <w:lang w:eastAsia="en-US"/>
              </w:rPr>
              <w:t xml:space="preserve">            _________________________ С.А. Захаров</w:t>
            </w:r>
          </w:p>
          <w:p w:rsidR="00B074F1" w:rsidRDefault="00B074F1">
            <w:pPr>
              <w:widowControl/>
              <w:autoSpaceDE/>
              <w:adjustRightInd/>
              <w:jc w:val="both"/>
              <w:rPr>
                <w:rFonts w:eastAsia="Calibri"/>
                <w:sz w:val="28"/>
                <w:szCs w:val="28"/>
                <w:lang w:eastAsia="en-US"/>
              </w:rPr>
            </w:pPr>
            <w:r>
              <w:rPr>
                <w:bCs/>
                <w:color w:val="000000"/>
                <w:spacing w:val="-4"/>
                <w:sz w:val="16"/>
                <w:szCs w:val="16"/>
                <w:lang w:eastAsia="en-US"/>
              </w:rPr>
              <w:t xml:space="preserve">                                                      Подпись                                                               </w:t>
            </w:r>
          </w:p>
        </w:tc>
      </w:tr>
      <w:tr w:rsidR="00B074F1" w:rsidTr="00B074F1">
        <w:tc>
          <w:tcPr>
            <w:tcW w:w="5105" w:type="dxa"/>
            <w:hideMark/>
          </w:tcPr>
          <w:p w:rsidR="00B074F1" w:rsidRDefault="00B074F1">
            <w:pPr>
              <w:jc w:val="both"/>
              <w:rPr>
                <w:bCs/>
                <w:color w:val="000000"/>
                <w:spacing w:val="-4"/>
                <w:sz w:val="24"/>
                <w:szCs w:val="24"/>
                <w:lang w:eastAsia="en-US"/>
              </w:rPr>
            </w:pPr>
            <w:r>
              <w:rPr>
                <w:rFonts w:eastAsia="Calibri"/>
                <w:sz w:val="24"/>
                <w:szCs w:val="24"/>
                <w:lang w:eastAsia="en-US"/>
              </w:rPr>
              <w:t xml:space="preserve">           «____» _________________ 202__ г.</w:t>
            </w:r>
          </w:p>
        </w:tc>
      </w:tr>
    </w:tbl>
    <w:p w:rsidR="00A504AD" w:rsidRDefault="00A504AD" w:rsidP="00313869">
      <w:pPr>
        <w:jc w:val="center"/>
        <w:rPr>
          <w:b/>
          <w:sz w:val="28"/>
          <w:szCs w:val="28"/>
        </w:rPr>
      </w:pPr>
    </w:p>
    <w:p w:rsidR="00313869" w:rsidRPr="00D24C08" w:rsidRDefault="00313869" w:rsidP="00313869">
      <w:pPr>
        <w:jc w:val="center"/>
        <w:rPr>
          <w:b/>
          <w:sz w:val="28"/>
          <w:szCs w:val="28"/>
        </w:rPr>
      </w:pPr>
      <w:r w:rsidRPr="00D24C08">
        <w:rPr>
          <w:b/>
          <w:sz w:val="28"/>
          <w:szCs w:val="28"/>
        </w:rPr>
        <w:t>ИНДИВИДУАЛЬНОЕ ЗАДАНИЕ</w:t>
      </w:r>
    </w:p>
    <w:p w:rsidR="00313869" w:rsidRDefault="00313869" w:rsidP="00313869">
      <w:pPr>
        <w:jc w:val="center"/>
        <w:rPr>
          <w:b/>
          <w:sz w:val="28"/>
          <w:szCs w:val="28"/>
        </w:rPr>
      </w:pPr>
      <w:r w:rsidRPr="00D24C08">
        <w:rPr>
          <w:b/>
          <w:sz w:val="28"/>
          <w:szCs w:val="28"/>
        </w:rPr>
        <w:t xml:space="preserve">НА </w:t>
      </w:r>
      <w:r>
        <w:rPr>
          <w:b/>
          <w:sz w:val="28"/>
          <w:szCs w:val="28"/>
        </w:rPr>
        <w:t>ПРОИЗВОДСТВЕННУЮ П</w:t>
      </w:r>
      <w:r w:rsidRPr="00D24C08">
        <w:rPr>
          <w:b/>
          <w:sz w:val="28"/>
          <w:szCs w:val="28"/>
        </w:rPr>
        <w:t>РАКТИКУ</w:t>
      </w:r>
      <w:r>
        <w:rPr>
          <w:b/>
          <w:sz w:val="28"/>
          <w:szCs w:val="28"/>
        </w:rPr>
        <w:t xml:space="preserve"> </w:t>
      </w:r>
    </w:p>
    <w:p w:rsidR="00313869" w:rsidRDefault="00313869" w:rsidP="00313869">
      <w:pPr>
        <w:jc w:val="center"/>
        <w:rPr>
          <w:b/>
          <w:sz w:val="28"/>
          <w:szCs w:val="28"/>
        </w:rPr>
      </w:pPr>
    </w:p>
    <w:p w:rsidR="00313869" w:rsidRDefault="00313869" w:rsidP="00313869">
      <w:pPr>
        <w:jc w:val="center"/>
        <w:rPr>
          <w:b/>
          <w:sz w:val="28"/>
          <w:szCs w:val="28"/>
        </w:rPr>
      </w:pPr>
      <w:r>
        <w:rPr>
          <w:b/>
          <w:sz w:val="28"/>
          <w:szCs w:val="28"/>
        </w:rPr>
        <w:t>Преддипломная практика</w:t>
      </w:r>
    </w:p>
    <w:p w:rsidR="00313869" w:rsidRPr="00011D7D" w:rsidRDefault="00313869" w:rsidP="00313869">
      <w:pPr>
        <w:jc w:val="center"/>
        <w:rPr>
          <w:b/>
          <w:sz w:val="28"/>
          <w:szCs w:val="28"/>
        </w:rPr>
      </w:pPr>
    </w:p>
    <w:p w:rsidR="00F826F9" w:rsidRPr="00D24C08" w:rsidRDefault="00F826F9" w:rsidP="00AA7201">
      <w:pPr>
        <w:jc w:val="center"/>
        <w:rPr>
          <w:b/>
          <w:sz w:val="28"/>
          <w:szCs w:val="28"/>
        </w:rPr>
      </w:pPr>
    </w:p>
    <w:p w:rsidR="00AA7201" w:rsidRPr="001073F9" w:rsidRDefault="00AA7201" w:rsidP="00AA7201">
      <w:pPr>
        <w:shd w:val="clear" w:color="auto" w:fill="FFFFFF"/>
        <w:tabs>
          <w:tab w:val="left" w:leader="underscore" w:pos="-7513"/>
        </w:tabs>
        <w:jc w:val="both"/>
        <w:rPr>
          <w:color w:val="000000"/>
          <w:spacing w:val="-5"/>
          <w:sz w:val="28"/>
          <w:szCs w:val="28"/>
        </w:rPr>
      </w:pPr>
      <w:r w:rsidRPr="00D24C08">
        <w:rPr>
          <w:color w:val="000000"/>
          <w:spacing w:val="-5"/>
          <w:sz w:val="28"/>
          <w:szCs w:val="28"/>
        </w:rPr>
        <w:t xml:space="preserve">обучающегося </w:t>
      </w:r>
      <w:r w:rsidRPr="001073F9">
        <w:rPr>
          <w:color w:val="000000"/>
          <w:spacing w:val="-5"/>
          <w:sz w:val="28"/>
          <w:szCs w:val="28"/>
        </w:rPr>
        <w:t>группы</w:t>
      </w:r>
      <w:r w:rsidR="00DD2F24" w:rsidRPr="001073F9">
        <w:rPr>
          <w:color w:val="000000"/>
          <w:spacing w:val="-5"/>
          <w:sz w:val="28"/>
          <w:szCs w:val="28"/>
        </w:rPr>
        <w:t xml:space="preserve">    </w:t>
      </w:r>
      <w:r w:rsidRPr="001073F9">
        <w:rPr>
          <w:color w:val="000000"/>
          <w:spacing w:val="-5"/>
          <w:sz w:val="28"/>
          <w:szCs w:val="28"/>
        </w:rPr>
        <w:t xml:space="preserve"> </w:t>
      </w:r>
      <w:r w:rsidR="00DD2F24" w:rsidRPr="001073F9">
        <w:rPr>
          <w:color w:val="FF0000"/>
          <w:spacing w:val="-5"/>
          <w:sz w:val="28"/>
          <w:szCs w:val="28"/>
          <w:u w:val="single"/>
        </w:rPr>
        <w:t>ХХХ-ХХХ</w:t>
      </w:r>
      <w:r w:rsidR="00DD2F24" w:rsidRPr="001073F9">
        <w:rPr>
          <w:color w:val="000000"/>
          <w:spacing w:val="-5"/>
          <w:sz w:val="28"/>
          <w:szCs w:val="28"/>
        </w:rPr>
        <w:t xml:space="preserve"> </w:t>
      </w:r>
      <w:r w:rsidR="005F2FB3" w:rsidRPr="001073F9">
        <w:rPr>
          <w:color w:val="000000"/>
          <w:spacing w:val="-5"/>
          <w:sz w:val="28"/>
          <w:szCs w:val="28"/>
        </w:rPr>
        <w:t xml:space="preserve">        </w:t>
      </w:r>
      <w:r w:rsidR="005F2FB3" w:rsidRPr="001073F9">
        <w:rPr>
          <w:color w:val="FF0000"/>
          <w:spacing w:val="-5"/>
          <w:sz w:val="28"/>
          <w:szCs w:val="28"/>
          <w:u w:val="single"/>
        </w:rPr>
        <w:t xml:space="preserve"> Иванов Иван Иванович</w:t>
      </w:r>
      <w:r w:rsidR="005F2FB3" w:rsidRPr="001073F9">
        <w:rPr>
          <w:color w:val="000000"/>
          <w:spacing w:val="-5"/>
          <w:sz w:val="28"/>
          <w:szCs w:val="28"/>
        </w:rPr>
        <w:t xml:space="preserve"> __________________</w:t>
      </w:r>
    </w:p>
    <w:p w:rsidR="00AA7201" w:rsidRPr="001073F9" w:rsidRDefault="00AA7201" w:rsidP="00AA7201">
      <w:pPr>
        <w:shd w:val="clear" w:color="auto" w:fill="FFFFFF"/>
        <w:tabs>
          <w:tab w:val="left" w:leader="underscore" w:pos="5342"/>
        </w:tabs>
        <w:jc w:val="center"/>
        <w:rPr>
          <w:color w:val="000000"/>
          <w:spacing w:val="-5"/>
          <w:sz w:val="16"/>
          <w:szCs w:val="16"/>
        </w:rPr>
      </w:pPr>
      <w:r w:rsidRPr="001073F9">
        <w:rPr>
          <w:color w:val="000000"/>
          <w:spacing w:val="-5"/>
          <w:sz w:val="16"/>
          <w:szCs w:val="16"/>
        </w:rPr>
        <w:t xml:space="preserve">                                               шифр и № группы                                                         фамилия, имя, отчество обучающегося</w:t>
      </w:r>
    </w:p>
    <w:p w:rsidR="00AA7201" w:rsidRPr="001073F9" w:rsidRDefault="00AA7201" w:rsidP="00AA7201">
      <w:pPr>
        <w:jc w:val="both"/>
        <w:rPr>
          <w:sz w:val="28"/>
          <w:szCs w:val="28"/>
        </w:rPr>
      </w:pPr>
      <w:r w:rsidRPr="001073F9">
        <w:rPr>
          <w:sz w:val="28"/>
          <w:szCs w:val="28"/>
        </w:rPr>
        <w:t xml:space="preserve">Место прохождения практики: </w:t>
      </w:r>
    </w:p>
    <w:tbl>
      <w:tblPr>
        <w:tblStyle w:va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AA7201" w:rsidRPr="001073F9" w:rsidTr="00DC48DA">
        <w:tc>
          <w:tcPr>
            <w:tcW w:w="10137" w:type="dxa"/>
          </w:tcPr>
          <w:p w:rsidR="00AA7201" w:rsidRPr="00F915FC" w:rsidRDefault="006C5A23" w:rsidP="00AB715A">
            <w:pPr>
              <w:pBdr>
                <w:bottom w:val="single" w:sz="6" w:space="1" w:color="auto"/>
              </w:pBdr>
              <w:jc w:val="center"/>
              <w:rPr>
                <w:color w:val="FF0000"/>
                <w:sz w:val="28"/>
                <w:szCs w:val="28"/>
              </w:rPr>
            </w:pPr>
            <w:r w:rsidRPr="006C5A23">
              <w:rPr>
                <w:rFonts w:eastAsia="Calibri"/>
                <w:noProof/>
                <w:color w:val="FF0000"/>
                <w:sz w:val="28"/>
                <w:szCs w:val="28"/>
              </w:rPr>
              <w:t>И</w:t>
            </w:r>
            <w:r>
              <w:rPr>
                <w:rFonts w:eastAsia="Calibri"/>
                <w:noProof/>
                <w:color w:val="FF0000"/>
                <w:sz w:val="28"/>
                <w:szCs w:val="28"/>
              </w:rPr>
              <w:t>ТП</w:t>
            </w:r>
            <w:r w:rsidRPr="006C5A23">
              <w:rPr>
                <w:rFonts w:eastAsia="Calibri"/>
                <w:noProof/>
                <w:color w:val="FF0000"/>
                <w:sz w:val="28"/>
                <w:szCs w:val="28"/>
              </w:rPr>
              <w:t xml:space="preserve"> 4-х этажного жилого дома в г. Королев</w:t>
            </w:r>
            <w:r w:rsidR="00F915FC" w:rsidRPr="006C5A23">
              <w:rPr>
                <w:color w:val="FF0000"/>
                <w:sz w:val="28"/>
                <w:szCs w:val="28"/>
              </w:rPr>
              <w:t>,</w:t>
            </w:r>
            <w:r w:rsidR="00F915FC">
              <w:rPr>
                <w:color w:val="FF0000"/>
                <w:sz w:val="28"/>
                <w:szCs w:val="28"/>
              </w:rPr>
              <w:t xml:space="preserve"> </w:t>
            </w:r>
          </w:p>
          <w:p w:rsidR="00F826F9" w:rsidRPr="001073F9" w:rsidRDefault="0031709E" w:rsidP="006C5A23">
            <w:pPr>
              <w:jc w:val="center"/>
              <w:rPr>
                <w:sz w:val="28"/>
                <w:szCs w:val="28"/>
              </w:rPr>
            </w:pPr>
            <w:r w:rsidRPr="0031709E">
              <w:rPr>
                <w:color w:val="FF0000"/>
                <w:sz w:val="28"/>
                <w:szCs w:val="28"/>
              </w:rPr>
              <w:t xml:space="preserve">Российская Федерация, </w:t>
            </w:r>
            <w:r w:rsidR="006C5A23">
              <w:rPr>
                <w:color w:val="FF0000"/>
                <w:sz w:val="28"/>
                <w:szCs w:val="28"/>
              </w:rPr>
              <w:t>г. Королев</w:t>
            </w:r>
          </w:p>
        </w:tc>
      </w:tr>
    </w:tbl>
    <w:p w:rsidR="00AA7201" w:rsidRPr="001073F9" w:rsidRDefault="00AA7201" w:rsidP="00AA7201">
      <w:pPr>
        <w:jc w:val="center"/>
        <w:rPr>
          <w:sz w:val="16"/>
          <w:szCs w:val="16"/>
        </w:rPr>
      </w:pPr>
      <w:r w:rsidRPr="001073F9">
        <w:rPr>
          <w:sz w:val="16"/>
          <w:szCs w:val="16"/>
        </w:rPr>
        <w:t xml:space="preserve"> (полное наименование организации)</w:t>
      </w:r>
    </w:p>
    <w:p w:rsidR="00AA7201" w:rsidRPr="00F0700D" w:rsidRDefault="00AA7201" w:rsidP="008F252D">
      <w:pPr>
        <w:widowControl/>
        <w:shd w:val="clear" w:color="auto" w:fill="FFFFFF"/>
        <w:autoSpaceDE/>
        <w:autoSpaceDN/>
        <w:adjustRightInd/>
        <w:rPr>
          <w:sz w:val="28"/>
          <w:szCs w:val="28"/>
        </w:rPr>
      </w:pPr>
      <w:r w:rsidRPr="001073F9">
        <w:rPr>
          <w:sz w:val="28"/>
          <w:szCs w:val="28"/>
        </w:rPr>
        <w:t xml:space="preserve">Срок прохождения практики: с </w:t>
      </w:r>
      <w:r w:rsidR="001073F9" w:rsidRPr="001073F9">
        <w:rPr>
          <w:bCs/>
          <w:color w:val="000000"/>
          <w:spacing w:val="-4"/>
          <w:sz w:val="28"/>
          <w:szCs w:val="28"/>
        </w:rPr>
        <w:t xml:space="preserve">« </w:t>
      </w:r>
      <w:r w:rsidR="001073F9" w:rsidRPr="001073F9">
        <w:rPr>
          <w:color w:val="FF0000"/>
          <w:sz w:val="28"/>
          <w:szCs w:val="28"/>
        </w:rPr>
        <w:t xml:space="preserve">ХХ </w:t>
      </w:r>
      <w:r w:rsidR="001073F9" w:rsidRPr="001073F9">
        <w:rPr>
          <w:bCs/>
          <w:color w:val="000000"/>
          <w:spacing w:val="-4"/>
          <w:sz w:val="28"/>
          <w:szCs w:val="28"/>
        </w:rPr>
        <w:t xml:space="preserve">» </w:t>
      </w:r>
      <w:r w:rsidR="001073F9" w:rsidRPr="001073F9">
        <w:rPr>
          <w:color w:val="FF0000"/>
          <w:sz w:val="28"/>
          <w:szCs w:val="28"/>
        </w:rPr>
        <w:t xml:space="preserve"> ХХХ</w:t>
      </w:r>
      <w:r w:rsidR="001073F9" w:rsidRPr="001073F9">
        <w:rPr>
          <w:b/>
          <w:bCs/>
          <w:color w:val="000000"/>
          <w:spacing w:val="-4"/>
          <w:sz w:val="28"/>
          <w:szCs w:val="28"/>
        </w:rPr>
        <w:t xml:space="preserve"> </w:t>
      </w:r>
      <w:r w:rsidR="001073F9" w:rsidRPr="001073F9">
        <w:rPr>
          <w:bCs/>
          <w:color w:val="000000"/>
          <w:spacing w:val="-4"/>
          <w:sz w:val="28"/>
          <w:szCs w:val="28"/>
        </w:rPr>
        <w:t>202</w:t>
      </w:r>
      <w:r w:rsidR="001073F9" w:rsidRPr="001073F9">
        <w:rPr>
          <w:color w:val="FF0000"/>
          <w:sz w:val="28"/>
          <w:szCs w:val="28"/>
        </w:rPr>
        <w:t>Х</w:t>
      </w:r>
      <w:r w:rsidR="001073F9" w:rsidRPr="001073F9">
        <w:rPr>
          <w:bCs/>
          <w:color w:val="000000"/>
          <w:spacing w:val="-4"/>
          <w:sz w:val="28"/>
          <w:szCs w:val="28"/>
        </w:rPr>
        <w:t>г.</w:t>
      </w:r>
      <w:r w:rsidR="008F252D">
        <w:rPr>
          <w:bCs/>
          <w:color w:val="000000"/>
          <w:spacing w:val="-4"/>
          <w:sz w:val="28"/>
          <w:szCs w:val="28"/>
        </w:rPr>
        <w:t xml:space="preserve">  </w:t>
      </w:r>
      <w:r w:rsidRPr="001073F9">
        <w:rPr>
          <w:sz w:val="28"/>
          <w:szCs w:val="28"/>
        </w:rPr>
        <w:t xml:space="preserve">по </w:t>
      </w:r>
      <w:r w:rsidR="008F252D" w:rsidRPr="001073F9">
        <w:rPr>
          <w:bCs/>
          <w:color w:val="000000"/>
          <w:spacing w:val="-4"/>
          <w:sz w:val="28"/>
          <w:szCs w:val="28"/>
        </w:rPr>
        <w:t xml:space="preserve">« </w:t>
      </w:r>
      <w:r w:rsidR="008F252D" w:rsidRPr="001073F9">
        <w:rPr>
          <w:color w:val="FF0000"/>
          <w:sz w:val="28"/>
          <w:szCs w:val="28"/>
        </w:rPr>
        <w:t xml:space="preserve">ХХ </w:t>
      </w:r>
      <w:r w:rsidR="008F252D" w:rsidRPr="001073F9">
        <w:rPr>
          <w:bCs/>
          <w:color w:val="000000"/>
          <w:spacing w:val="-4"/>
          <w:sz w:val="28"/>
          <w:szCs w:val="28"/>
        </w:rPr>
        <w:t xml:space="preserve">» </w:t>
      </w:r>
      <w:r w:rsidR="008F252D" w:rsidRPr="001073F9">
        <w:rPr>
          <w:color w:val="FF0000"/>
          <w:sz w:val="28"/>
          <w:szCs w:val="28"/>
        </w:rPr>
        <w:t xml:space="preserve"> ХХХ</w:t>
      </w:r>
      <w:r w:rsidR="008F252D" w:rsidRPr="001073F9">
        <w:rPr>
          <w:b/>
          <w:bCs/>
          <w:color w:val="000000"/>
          <w:spacing w:val="-4"/>
          <w:sz w:val="28"/>
          <w:szCs w:val="28"/>
        </w:rPr>
        <w:t xml:space="preserve"> </w:t>
      </w:r>
      <w:r w:rsidR="008F252D" w:rsidRPr="001073F9">
        <w:rPr>
          <w:bCs/>
          <w:color w:val="000000"/>
          <w:spacing w:val="-4"/>
          <w:sz w:val="28"/>
          <w:szCs w:val="28"/>
        </w:rPr>
        <w:t>202</w:t>
      </w:r>
      <w:r w:rsidR="008F252D" w:rsidRPr="001073F9">
        <w:rPr>
          <w:color w:val="FF0000"/>
          <w:sz w:val="28"/>
          <w:szCs w:val="28"/>
        </w:rPr>
        <w:t>Х</w:t>
      </w:r>
      <w:r w:rsidR="008F252D" w:rsidRPr="001073F9">
        <w:rPr>
          <w:bCs/>
          <w:color w:val="000000"/>
          <w:spacing w:val="-4"/>
          <w:sz w:val="28"/>
          <w:szCs w:val="28"/>
        </w:rPr>
        <w:t>г.</w:t>
      </w:r>
    </w:p>
    <w:p w:rsidR="00313869" w:rsidRDefault="00313869" w:rsidP="00AA7201">
      <w:pPr>
        <w:ind w:firstLine="709"/>
        <w:jc w:val="both"/>
        <w:rPr>
          <w:b/>
          <w:sz w:val="28"/>
          <w:szCs w:val="28"/>
        </w:rPr>
      </w:pPr>
    </w:p>
    <w:p w:rsidR="00AA7201" w:rsidRDefault="00AA7201" w:rsidP="00AA7201">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p w:rsidR="006001D2" w:rsidRPr="006001D2" w:rsidRDefault="006001D2" w:rsidP="00AA7201">
      <w:pPr>
        <w:ind w:firstLine="709"/>
        <w:jc w:val="both"/>
        <w:rPr>
          <w:b/>
          <w:sz w:val="10"/>
          <w:szCs w:val="1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072"/>
      </w:tblGrid>
      <w:tr w:rsidR="0031709E" w:rsidRPr="00BE226E" w:rsidTr="0031709E">
        <w:trPr>
          <w:tblHeader/>
        </w:trPr>
        <w:tc>
          <w:tcPr>
            <w:tcW w:w="562" w:type="dxa"/>
          </w:tcPr>
          <w:p w:rsidR="0031709E" w:rsidRPr="00BE226E" w:rsidRDefault="0031709E" w:rsidP="0031709E">
            <w:pPr>
              <w:jc w:val="center"/>
              <w:rPr>
                <w:b/>
                <w:sz w:val="24"/>
                <w:szCs w:val="24"/>
              </w:rPr>
            </w:pPr>
          </w:p>
        </w:tc>
        <w:tc>
          <w:tcPr>
            <w:tcW w:w="9072" w:type="dxa"/>
          </w:tcPr>
          <w:p w:rsidR="0031709E" w:rsidRDefault="0031709E" w:rsidP="0031709E">
            <w:pPr>
              <w:jc w:val="center"/>
              <w:rPr>
                <w:b/>
                <w:sz w:val="24"/>
                <w:szCs w:val="24"/>
              </w:rPr>
            </w:pPr>
            <w:r w:rsidRPr="00BE226E">
              <w:rPr>
                <w:b/>
                <w:sz w:val="24"/>
                <w:szCs w:val="24"/>
              </w:rPr>
              <w:t>Содержание индивидуального задания</w:t>
            </w:r>
          </w:p>
          <w:p w:rsidR="0031709E" w:rsidRPr="00BE226E" w:rsidRDefault="0031709E" w:rsidP="0031709E">
            <w:pPr>
              <w:jc w:val="center"/>
              <w:rPr>
                <w:b/>
                <w:sz w:val="24"/>
                <w:szCs w:val="24"/>
              </w:rPr>
            </w:pPr>
          </w:p>
        </w:tc>
      </w:tr>
      <w:tr w:rsidR="0031709E" w:rsidRPr="00BE226E" w:rsidTr="0031709E">
        <w:tc>
          <w:tcPr>
            <w:tcW w:w="562" w:type="dxa"/>
            <w:vAlign w:val="center"/>
          </w:tcPr>
          <w:p w:rsidR="0031709E" w:rsidRPr="00026FCC" w:rsidRDefault="0031709E" w:rsidP="0031709E">
            <w:pPr>
              <w:widowControl/>
              <w:tabs>
                <w:tab w:val="left" w:pos="175"/>
              </w:tabs>
              <w:autoSpaceDE/>
              <w:autoSpaceDN/>
              <w:adjustRightInd/>
              <w:jc w:val="center"/>
              <w:rPr>
                <w:sz w:val="24"/>
                <w:szCs w:val="24"/>
              </w:rPr>
            </w:pPr>
            <w:r>
              <w:rPr>
                <w:sz w:val="24"/>
                <w:szCs w:val="24"/>
              </w:rPr>
              <w:t>1</w:t>
            </w:r>
          </w:p>
        </w:tc>
        <w:tc>
          <w:tcPr>
            <w:tcW w:w="9072" w:type="dxa"/>
            <w:shd w:val="clear" w:color="auto" w:fill="auto"/>
          </w:tcPr>
          <w:p w:rsidR="0031709E" w:rsidRDefault="0031709E" w:rsidP="0031709E">
            <w:pPr>
              <w:widowControl/>
              <w:tabs>
                <w:tab w:val="left" w:pos="175"/>
              </w:tabs>
              <w:autoSpaceDE/>
              <w:autoSpaceDN/>
              <w:adjustRightInd/>
              <w:jc w:val="both"/>
              <w:rPr>
                <w:sz w:val="24"/>
                <w:szCs w:val="24"/>
              </w:rPr>
            </w:pPr>
            <w:r w:rsidRPr="00026FCC">
              <w:rPr>
                <w:sz w:val="24"/>
                <w:szCs w:val="24"/>
              </w:rPr>
              <w:t>Составить общее описание исследуемого объекта, включая организационно-производственную структуру, технологические процессы и основное оборудование, режимы и условия работы, организационную структуру службы предприятия, осуществляющую эксплуатацию систем автоматизации технологических процессов, структуру АСУ ТП, в соответствии с индивидуальным заданием.</w:t>
            </w:r>
          </w:p>
        </w:tc>
      </w:tr>
      <w:tr w:rsidR="0031709E" w:rsidRPr="00BE226E" w:rsidTr="0031709E">
        <w:tc>
          <w:tcPr>
            <w:tcW w:w="562" w:type="dxa"/>
            <w:vAlign w:val="center"/>
          </w:tcPr>
          <w:p w:rsidR="0031709E" w:rsidRDefault="0031709E" w:rsidP="0031709E">
            <w:pPr>
              <w:widowControl/>
              <w:tabs>
                <w:tab w:val="left" w:pos="175"/>
              </w:tabs>
              <w:autoSpaceDE/>
              <w:autoSpaceDN/>
              <w:adjustRightInd/>
              <w:jc w:val="center"/>
              <w:rPr>
                <w:sz w:val="24"/>
                <w:szCs w:val="24"/>
              </w:rPr>
            </w:pPr>
            <w:r>
              <w:rPr>
                <w:sz w:val="24"/>
                <w:szCs w:val="24"/>
              </w:rPr>
              <w:t>2</w:t>
            </w:r>
          </w:p>
        </w:tc>
        <w:tc>
          <w:tcPr>
            <w:tcW w:w="9072" w:type="dxa"/>
            <w:shd w:val="clear" w:color="auto" w:fill="auto"/>
          </w:tcPr>
          <w:p w:rsidR="0031709E" w:rsidRPr="00081203" w:rsidRDefault="0031709E" w:rsidP="0031709E">
            <w:pPr>
              <w:tabs>
                <w:tab w:val="left" w:pos="175"/>
              </w:tabs>
              <w:autoSpaceDE/>
              <w:autoSpaceDN/>
              <w:adjustRightInd/>
              <w:jc w:val="both"/>
              <w:rPr>
                <w:sz w:val="24"/>
                <w:szCs w:val="24"/>
              </w:rPr>
            </w:pPr>
            <w:r w:rsidRPr="00026FCC">
              <w:rPr>
                <w:sz w:val="24"/>
                <w:szCs w:val="24"/>
              </w:rPr>
              <w:t>Ознакомиться с принципами, ГОСТами разработки пользовательской и технической документации на АСУ ТП. Ознакомиться с основными требованиями к функциям АСУ ТП – требования к программно</w:t>
            </w:r>
            <w:r>
              <w:rPr>
                <w:sz w:val="24"/>
                <w:szCs w:val="24"/>
              </w:rPr>
              <w:t>-</w:t>
            </w:r>
            <w:r w:rsidRPr="00026FCC">
              <w:rPr>
                <w:sz w:val="24"/>
                <w:szCs w:val="24"/>
              </w:rPr>
              <w:t>техническим средствам, к каналам связи, к защите и сохранности информации, к надежности АСУ ТП, к эксплуатации, к техническому обслуживанию.</w:t>
            </w:r>
          </w:p>
          <w:p w:rsidR="0031709E" w:rsidRPr="00026FCC" w:rsidRDefault="0031709E" w:rsidP="0031709E">
            <w:pPr>
              <w:widowControl/>
              <w:tabs>
                <w:tab w:val="left" w:pos="175"/>
              </w:tabs>
              <w:autoSpaceDE/>
              <w:autoSpaceDN/>
              <w:adjustRightInd/>
              <w:jc w:val="both"/>
              <w:rPr>
                <w:sz w:val="24"/>
                <w:szCs w:val="24"/>
              </w:rPr>
            </w:pPr>
            <w:r w:rsidRPr="00081203">
              <w:rPr>
                <w:sz w:val="24"/>
                <w:szCs w:val="24"/>
              </w:rPr>
              <w:t xml:space="preserve">Разработать план и определить основные направления работы в рамках </w:t>
            </w:r>
            <w:r>
              <w:rPr>
                <w:sz w:val="24"/>
                <w:szCs w:val="24"/>
              </w:rPr>
              <w:t>преддипломной</w:t>
            </w:r>
            <w:r w:rsidRPr="00081203">
              <w:rPr>
                <w:sz w:val="24"/>
                <w:szCs w:val="24"/>
              </w:rPr>
              <w:t xml:space="preserve"> практики.</w:t>
            </w:r>
          </w:p>
        </w:tc>
      </w:tr>
      <w:tr w:rsidR="0031709E" w:rsidRPr="00BE226E" w:rsidTr="0031709E">
        <w:tc>
          <w:tcPr>
            <w:tcW w:w="562" w:type="dxa"/>
            <w:vAlign w:val="center"/>
          </w:tcPr>
          <w:p w:rsidR="0031709E" w:rsidRPr="00026FCC" w:rsidRDefault="0031709E" w:rsidP="0031709E">
            <w:pPr>
              <w:widowControl/>
              <w:tabs>
                <w:tab w:val="left" w:pos="175"/>
              </w:tabs>
              <w:autoSpaceDE/>
              <w:autoSpaceDN/>
              <w:adjustRightInd/>
              <w:jc w:val="center"/>
              <w:rPr>
                <w:sz w:val="24"/>
                <w:szCs w:val="24"/>
              </w:rPr>
            </w:pPr>
            <w:r>
              <w:rPr>
                <w:sz w:val="24"/>
                <w:szCs w:val="24"/>
              </w:rPr>
              <w:t>3</w:t>
            </w:r>
          </w:p>
        </w:tc>
        <w:tc>
          <w:tcPr>
            <w:tcW w:w="9072" w:type="dxa"/>
            <w:shd w:val="clear" w:color="auto" w:fill="auto"/>
          </w:tcPr>
          <w:p w:rsidR="0031709E" w:rsidRPr="00D43E4F" w:rsidRDefault="0031709E" w:rsidP="0031709E">
            <w:pPr>
              <w:jc w:val="both"/>
              <w:rPr>
                <w:sz w:val="24"/>
                <w:szCs w:val="24"/>
              </w:rPr>
            </w:pPr>
            <w:r>
              <w:rPr>
                <w:sz w:val="24"/>
                <w:szCs w:val="24"/>
              </w:rPr>
              <w:t>Изучить один из основных</w:t>
            </w:r>
            <w:r w:rsidRPr="0079683C">
              <w:rPr>
                <w:sz w:val="24"/>
                <w:szCs w:val="24"/>
              </w:rPr>
              <w:t xml:space="preserve"> источников техногенных рисков</w:t>
            </w:r>
            <w:r>
              <w:rPr>
                <w:sz w:val="24"/>
                <w:szCs w:val="24"/>
              </w:rPr>
              <w:t xml:space="preserve"> на предприятии и </w:t>
            </w:r>
            <w:r w:rsidRPr="00D43E4F">
              <w:rPr>
                <w:sz w:val="24"/>
                <w:szCs w:val="24"/>
              </w:rPr>
              <w:t>дать рекомендации по совершенствованию АСУ ТП с целью их контроля и минимизации.</w:t>
            </w:r>
          </w:p>
          <w:p w:rsidR="0031709E" w:rsidRDefault="0031709E" w:rsidP="0031709E">
            <w:pPr>
              <w:widowControl/>
              <w:tabs>
                <w:tab w:val="left" w:pos="175"/>
              </w:tabs>
              <w:autoSpaceDE/>
              <w:autoSpaceDN/>
              <w:adjustRightInd/>
              <w:jc w:val="both"/>
              <w:rPr>
                <w:sz w:val="24"/>
                <w:szCs w:val="24"/>
              </w:rPr>
            </w:pPr>
            <w:r w:rsidRPr="00C35C75">
              <w:rPr>
                <w:sz w:val="24"/>
                <w:szCs w:val="24"/>
              </w:rPr>
              <w:t>Разрабатывает мероприятия по профилакти</w:t>
            </w:r>
            <w:r>
              <w:rPr>
                <w:sz w:val="24"/>
                <w:szCs w:val="24"/>
              </w:rPr>
              <w:t>ке техногенных рисков в рамках выбранной темы выпускной квалификационной работы.</w:t>
            </w:r>
          </w:p>
        </w:tc>
      </w:tr>
      <w:tr w:rsidR="0031709E" w:rsidRPr="00BE226E" w:rsidTr="0031709E">
        <w:tc>
          <w:tcPr>
            <w:tcW w:w="562" w:type="dxa"/>
            <w:vAlign w:val="center"/>
          </w:tcPr>
          <w:p w:rsidR="0031709E" w:rsidRDefault="0031709E" w:rsidP="0031709E">
            <w:pPr>
              <w:widowControl/>
              <w:tabs>
                <w:tab w:val="left" w:pos="175"/>
              </w:tabs>
              <w:autoSpaceDE/>
              <w:autoSpaceDN/>
              <w:adjustRightInd/>
              <w:jc w:val="center"/>
              <w:rPr>
                <w:sz w:val="24"/>
                <w:szCs w:val="24"/>
              </w:rPr>
            </w:pPr>
            <w:r>
              <w:rPr>
                <w:sz w:val="24"/>
                <w:szCs w:val="24"/>
              </w:rPr>
              <w:lastRenderedPageBreak/>
              <w:t>4</w:t>
            </w:r>
          </w:p>
        </w:tc>
        <w:tc>
          <w:tcPr>
            <w:tcW w:w="9072" w:type="dxa"/>
            <w:shd w:val="clear" w:color="auto" w:fill="auto"/>
          </w:tcPr>
          <w:p w:rsidR="0031709E" w:rsidRDefault="0031709E" w:rsidP="0031709E">
            <w:pPr>
              <w:jc w:val="both"/>
              <w:rPr>
                <w:sz w:val="24"/>
                <w:szCs w:val="24"/>
              </w:rPr>
            </w:pPr>
            <w:r>
              <w:rPr>
                <w:sz w:val="24"/>
                <w:szCs w:val="24"/>
              </w:rPr>
              <w:t xml:space="preserve">Разработать в рамках выбранной темы ВКР </w:t>
            </w:r>
            <w:r w:rsidRPr="006022DC">
              <w:rPr>
                <w:sz w:val="24"/>
                <w:szCs w:val="24"/>
              </w:rPr>
              <w:t xml:space="preserve">мероприятия по </w:t>
            </w:r>
            <w:r>
              <w:rPr>
                <w:iCs/>
                <w:sz w:val="24"/>
                <w:szCs w:val="24"/>
              </w:rPr>
              <w:t>о</w:t>
            </w:r>
            <w:r w:rsidRPr="00280C25">
              <w:rPr>
                <w:iCs/>
                <w:sz w:val="24"/>
                <w:szCs w:val="24"/>
              </w:rPr>
              <w:t>пределени</w:t>
            </w:r>
            <w:r>
              <w:rPr>
                <w:iCs/>
                <w:sz w:val="24"/>
                <w:szCs w:val="24"/>
              </w:rPr>
              <w:t>ю</w:t>
            </w:r>
            <w:r w:rsidRPr="00280C25">
              <w:rPr>
                <w:iCs/>
                <w:sz w:val="24"/>
                <w:szCs w:val="24"/>
              </w:rPr>
              <w:t xml:space="preserve"> потребностей в обновлении технологического и вспомогательного оборудования </w:t>
            </w:r>
            <w:r>
              <w:rPr>
                <w:iCs/>
                <w:sz w:val="24"/>
                <w:szCs w:val="24"/>
              </w:rPr>
              <w:t xml:space="preserve">для автоматизации технологической схемы, или участка технологической схемы ТЭЦ, </w:t>
            </w:r>
            <w:r w:rsidRPr="00280C25">
              <w:rPr>
                <w:iCs/>
                <w:sz w:val="24"/>
                <w:szCs w:val="24"/>
              </w:rPr>
              <w:t>котельной,</w:t>
            </w:r>
            <w:r>
              <w:rPr>
                <w:iCs/>
                <w:sz w:val="24"/>
                <w:szCs w:val="24"/>
              </w:rPr>
              <w:t xml:space="preserve"> ЦТП или ИТП</w:t>
            </w:r>
            <w:r w:rsidRPr="00280C25">
              <w:rPr>
                <w:iCs/>
                <w:sz w:val="24"/>
                <w:szCs w:val="24"/>
              </w:rPr>
              <w:t xml:space="preserve"> работающей на твердом, жидком и газообразном топливе и</w:t>
            </w:r>
            <w:r>
              <w:rPr>
                <w:iCs/>
                <w:sz w:val="24"/>
                <w:szCs w:val="24"/>
              </w:rPr>
              <w:t>ли</w:t>
            </w:r>
            <w:r w:rsidRPr="00280C25">
              <w:rPr>
                <w:iCs/>
                <w:sz w:val="24"/>
                <w:szCs w:val="24"/>
              </w:rPr>
              <w:t xml:space="preserve"> электронагреве</w:t>
            </w:r>
            <w:r>
              <w:rPr>
                <w:iCs/>
                <w:sz w:val="24"/>
                <w:szCs w:val="24"/>
              </w:rPr>
              <w:t>.</w:t>
            </w:r>
          </w:p>
        </w:tc>
      </w:tr>
      <w:tr w:rsidR="0031709E" w:rsidRPr="00BE226E" w:rsidTr="0031709E">
        <w:tc>
          <w:tcPr>
            <w:tcW w:w="562" w:type="dxa"/>
            <w:vAlign w:val="center"/>
          </w:tcPr>
          <w:p w:rsidR="0031709E" w:rsidRPr="00026FCC" w:rsidRDefault="0031709E" w:rsidP="0031709E">
            <w:pPr>
              <w:widowControl/>
              <w:tabs>
                <w:tab w:val="left" w:pos="175"/>
              </w:tabs>
              <w:autoSpaceDE/>
              <w:autoSpaceDN/>
              <w:adjustRightInd/>
              <w:jc w:val="center"/>
              <w:rPr>
                <w:sz w:val="24"/>
                <w:szCs w:val="24"/>
              </w:rPr>
            </w:pPr>
            <w:r>
              <w:rPr>
                <w:sz w:val="24"/>
                <w:szCs w:val="24"/>
              </w:rPr>
              <w:t>5</w:t>
            </w:r>
          </w:p>
        </w:tc>
        <w:tc>
          <w:tcPr>
            <w:tcW w:w="9072" w:type="dxa"/>
            <w:shd w:val="clear" w:color="auto" w:fill="auto"/>
          </w:tcPr>
          <w:p w:rsidR="0031709E" w:rsidRPr="00081203" w:rsidRDefault="0031709E" w:rsidP="0031709E">
            <w:pPr>
              <w:pStyle w:val="a7"/>
              <w:tabs>
                <w:tab w:val="left" w:pos="318"/>
              </w:tabs>
              <w:ind w:left="0"/>
              <w:jc w:val="both"/>
              <w:rPr>
                <w:sz w:val="24"/>
                <w:szCs w:val="24"/>
              </w:rPr>
            </w:pPr>
            <w:r>
              <w:rPr>
                <w:sz w:val="24"/>
                <w:szCs w:val="24"/>
              </w:rPr>
              <w:t xml:space="preserve">Разработать в рамках выбранной темы ВКР </w:t>
            </w:r>
            <w:r w:rsidRPr="006022DC">
              <w:rPr>
                <w:sz w:val="24"/>
                <w:szCs w:val="24"/>
              </w:rPr>
              <w:t xml:space="preserve">мероприятия по </w:t>
            </w:r>
            <w:r>
              <w:rPr>
                <w:sz w:val="24"/>
                <w:szCs w:val="24"/>
              </w:rPr>
              <w:t>о</w:t>
            </w:r>
            <w:r w:rsidRPr="00DA1465">
              <w:rPr>
                <w:iCs/>
                <w:sz w:val="24"/>
                <w:szCs w:val="24"/>
              </w:rPr>
              <w:t>ценк</w:t>
            </w:r>
            <w:r>
              <w:rPr>
                <w:iCs/>
                <w:sz w:val="24"/>
                <w:szCs w:val="24"/>
              </w:rPr>
              <w:t>е</w:t>
            </w:r>
            <w:r w:rsidRPr="00DA1465">
              <w:rPr>
                <w:iCs/>
                <w:sz w:val="24"/>
                <w:szCs w:val="24"/>
              </w:rPr>
              <w:t xml:space="preserve"> и обосновани</w:t>
            </w:r>
            <w:r>
              <w:rPr>
                <w:iCs/>
                <w:sz w:val="24"/>
                <w:szCs w:val="24"/>
              </w:rPr>
              <w:t>ю</w:t>
            </w:r>
            <w:r w:rsidRPr="00DA1465">
              <w:rPr>
                <w:iCs/>
                <w:sz w:val="24"/>
                <w:szCs w:val="24"/>
              </w:rPr>
              <w:t xml:space="preserve"> потребности в реконструкции</w:t>
            </w:r>
            <w:r>
              <w:rPr>
                <w:iCs/>
                <w:sz w:val="24"/>
                <w:szCs w:val="24"/>
              </w:rPr>
              <w:t>, модернизации</w:t>
            </w:r>
            <w:r w:rsidRPr="00DA1465">
              <w:rPr>
                <w:iCs/>
                <w:sz w:val="24"/>
                <w:szCs w:val="24"/>
              </w:rPr>
              <w:t xml:space="preserve"> трубопроводов и оборудования тепловых сетей</w:t>
            </w:r>
            <w:r>
              <w:rPr>
                <w:iCs/>
                <w:sz w:val="24"/>
                <w:szCs w:val="24"/>
              </w:rPr>
              <w:t xml:space="preserve">. </w:t>
            </w:r>
            <w:r>
              <w:rPr>
                <w:color w:val="000000"/>
                <w:sz w:val="24"/>
                <w:szCs w:val="24"/>
              </w:rPr>
              <w:t>Проработать индивидуальное задание, с точки зрения р</w:t>
            </w:r>
            <w:r>
              <w:rPr>
                <w:iCs/>
                <w:sz w:val="24"/>
                <w:szCs w:val="24"/>
              </w:rPr>
              <w:t>азработки мероприятий по автоматизации тепловых сетей.</w:t>
            </w:r>
          </w:p>
        </w:tc>
      </w:tr>
      <w:tr w:rsidR="0031709E" w:rsidRPr="00BE226E" w:rsidTr="0031709E">
        <w:tc>
          <w:tcPr>
            <w:tcW w:w="562" w:type="dxa"/>
            <w:vAlign w:val="center"/>
          </w:tcPr>
          <w:p w:rsidR="0031709E" w:rsidRDefault="0031709E" w:rsidP="0031709E">
            <w:pPr>
              <w:widowControl/>
              <w:tabs>
                <w:tab w:val="left" w:pos="175"/>
              </w:tabs>
              <w:autoSpaceDE/>
              <w:autoSpaceDN/>
              <w:adjustRightInd/>
              <w:jc w:val="center"/>
              <w:rPr>
                <w:sz w:val="24"/>
                <w:szCs w:val="24"/>
              </w:rPr>
            </w:pPr>
            <w:r>
              <w:rPr>
                <w:sz w:val="24"/>
                <w:szCs w:val="24"/>
              </w:rPr>
              <w:t>6</w:t>
            </w:r>
          </w:p>
        </w:tc>
        <w:tc>
          <w:tcPr>
            <w:tcW w:w="9072" w:type="dxa"/>
            <w:shd w:val="clear" w:color="auto" w:fill="auto"/>
          </w:tcPr>
          <w:p w:rsidR="0031709E" w:rsidRDefault="0031709E" w:rsidP="0031709E">
            <w:pPr>
              <w:jc w:val="both"/>
              <w:rPr>
                <w:sz w:val="24"/>
                <w:szCs w:val="24"/>
              </w:rPr>
            </w:pPr>
            <w:r>
              <w:rPr>
                <w:sz w:val="24"/>
                <w:szCs w:val="24"/>
              </w:rPr>
              <w:t>Проработать индивидуальное задание, с точки зрения выполнения гидравлических расчетов, расчетов тепловых схем с выбором оборудования и арматуры в рамках темы ВКР.</w:t>
            </w:r>
          </w:p>
        </w:tc>
      </w:tr>
    </w:tbl>
    <w:p w:rsidR="00AA7201" w:rsidRPr="00F0700D" w:rsidRDefault="00AA7201" w:rsidP="00AA7201">
      <w:pPr>
        <w:ind w:firstLine="709"/>
        <w:jc w:val="both"/>
        <w:rPr>
          <w:b/>
          <w:sz w:val="28"/>
          <w:szCs w:val="28"/>
        </w:rPr>
      </w:pPr>
    </w:p>
    <w:bookmarkEnd w:id="4"/>
    <w:p w:rsidR="00B96761" w:rsidRPr="004536E6" w:rsidRDefault="00B96761" w:rsidP="004536E6">
      <w:pPr>
        <w:widowControl/>
        <w:autoSpaceDE/>
        <w:autoSpaceDN/>
        <w:jc w:val="both"/>
        <w:rPr>
          <w:bCs/>
          <w:spacing w:val="-4"/>
          <w:sz w:val="24"/>
          <w:szCs w:val="24"/>
        </w:rPr>
      </w:pPr>
      <w:r w:rsidRPr="004536E6">
        <w:rPr>
          <w:bCs/>
          <w:spacing w:val="-4"/>
          <w:sz w:val="24"/>
          <w:szCs w:val="24"/>
        </w:rPr>
        <w:t xml:space="preserve">Руководитель практики от Института </w:t>
      </w:r>
    </w:p>
    <w:p w:rsidR="00B96761" w:rsidRPr="004536E6" w:rsidRDefault="00B96761" w:rsidP="004536E6">
      <w:pPr>
        <w:widowControl/>
        <w:autoSpaceDE/>
        <w:autoSpaceDN/>
        <w:jc w:val="both"/>
        <w:rPr>
          <w:bCs/>
          <w:spacing w:val="-4"/>
          <w:sz w:val="24"/>
          <w:szCs w:val="24"/>
        </w:rPr>
      </w:pPr>
      <w:r w:rsidRPr="004536E6">
        <w:rPr>
          <w:bCs/>
          <w:spacing w:val="-4"/>
          <w:sz w:val="24"/>
          <w:szCs w:val="24"/>
        </w:rPr>
        <w:t xml:space="preserve">Заведующий кафедрой__________________________________________________   </w:t>
      </w:r>
    </w:p>
    <w:p w:rsidR="00B96761" w:rsidRPr="004536E6" w:rsidRDefault="00B96761" w:rsidP="004536E6">
      <w:pPr>
        <w:widowControl/>
        <w:autoSpaceDE/>
        <w:autoSpaceDN/>
        <w:jc w:val="both"/>
        <w:rPr>
          <w:bCs/>
          <w:i/>
          <w:spacing w:val="-4"/>
          <w:sz w:val="14"/>
          <w:szCs w:val="14"/>
        </w:rPr>
      </w:pPr>
      <w:r w:rsidRPr="004536E6">
        <w:rPr>
          <w:bCs/>
          <w:i/>
          <w:spacing w:val="-4"/>
          <w:sz w:val="14"/>
          <w:szCs w:val="14"/>
        </w:rPr>
        <w:t xml:space="preserve">                                                                                                                                               Должность, ученая степень, ученое звание</w:t>
      </w:r>
    </w:p>
    <w:p w:rsidR="00B96761" w:rsidRPr="004536E6" w:rsidRDefault="00B96761" w:rsidP="004536E6">
      <w:pPr>
        <w:widowControl/>
        <w:autoSpaceDE/>
        <w:autoSpaceDN/>
        <w:rPr>
          <w:sz w:val="24"/>
          <w:szCs w:val="24"/>
        </w:rPr>
      </w:pPr>
      <w:r w:rsidRPr="004536E6">
        <w:rPr>
          <w:sz w:val="24"/>
          <w:szCs w:val="24"/>
        </w:rPr>
        <w:t xml:space="preserve">                                                          ____________________       </w:t>
      </w:r>
      <w:r w:rsidRPr="004536E6">
        <w:rPr>
          <w:sz w:val="24"/>
          <w:szCs w:val="24"/>
          <w:u w:val="single"/>
        </w:rPr>
        <w:t xml:space="preserve">      ______________________</w:t>
      </w:r>
    </w:p>
    <w:p w:rsidR="00B96761" w:rsidRPr="004536E6" w:rsidRDefault="00B96761" w:rsidP="004536E6">
      <w:pPr>
        <w:widowControl/>
        <w:autoSpaceDE/>
        <w:autoSpaceDN/>
        <w:rPr>
          <w:i/>
          <w:sz w:val="14"/>
          <w:szCs w:val="14"/>
        </w:rPr>
      </w:pPr>
      <w:r w:rsidRPr="004536E6">
        <w:rPr>
          <w:i/>
          <w:sz w:val="14"/>
          <w:szCs w:val="14"/>
        </w:rPr>
        <w:t xml:space="preserve">                                                                                                                             Подпись                                                                         И.О. Фамилия</w:t>
      </w:r>
    </w:p>
    <w:p w:rsidR="00B96761" w:rsidRPr="004536E6" w:rsidRDefault="00B96761" w:rsidP="004536E6">
      <w:pPr>
        <w:widowControl/>
        <w:autoSpaceDE/>
        <w:autoSpaceDN/>
        <w:adjustRightInd/>
        <w:jc w:val="both"/>
        <w:rPr>
          <w:bCs/>
          <w:color w:val="000000"/>
          <w:spacing w:val="-4"/>
          <w:sz w:val="24"/>
          <w:szCs w:val="24"/>
        </w:rPr>
      </w:pPr>
      <w:r w:rsidRPr="004536E6">
        <w:rPr>
          <w:bCs/>
          <w:color w:val="000000"/>
          <w:spacing w:val="-4"/>
          <w:sz w:val="24"/>
          <w:szCs w:val="24"/>
        </w:rPr>
        <w:t>«</w:t>
      </w:r>
      <w:r w:rsidR="00C86F37" w:rsidRPr="004536E6">
        <w:rPr>
          <w:bCs/>
          <w:color w:val="000000"/>
          <w:spacing w:val="-4"/>
          <w:sz w:val="24"/>
          <w:szCs w:val="24"/>
        </w:rPr>
        <w:t>___</w:t>
      </w:r>
      <w:r w:rsidRPr="004536E6">
        <w:rPr>
          <w:bCs/>
          <w:color w:val="000000"/>
          <w:spacing w:val="-4"/>
          <w:sz w:val="24"/>
          <w:szCs w:val="24"/>
        </w:rPr>
        <w:t xml:space="preserve"> </w:t>
      </w:r>
      <w:r w:rsidR="00C86F37" w:rsidRPr="004536E6">
        <w:rPr>
          <w:color w:val="FF0000"/>
          <w:sz w:val="24"/>
          <w:szCs w:val="24"/>
        </w:rPr>
        <w:t xml:space="preserve"> </w:t>
      </w:r>
      <w:r w:rsidRPr="004536E6">
        <w:rPr>
          <w:color w:val="FF0000"/>
          <w:sz w:val="24"/>
          <w:szCs w:val="24"/>
        </w:rPr>
        <w:t xml:space="preserve"> </w:t>
      </w:r>
      <w:r w:rsidRPr="004536E6">
        <w:rPr>
          <w:bCs/>
          <w:color w:val="000000"/>
          <w:spacing w:val="-4"/>
          <w:sz w:val="24"/>
          <w:szCs w:val="24"/>
        </w:rPr>
        <w:t xml:space="preserve">» </w:t>
      </w:r>
      <w:r w:rsidR="00C86F37" w:rsidRPr="004536E6">
        <w:rPr>
          <w:bCs/>
          <w:color w:val="000000"/>
          <w:spacing w:val="-4"/>
          <w:sz w:val="24"/>
          <w:szCs w:val="24"/>
        </w:rPr>
        <w:t>_________________</w:t>
      </w:r>
      <w:r w:rsidRPr="004536E6">
        <w:rPr>
          <w:color w:val="FF0000"/>
          <w:sz w:val="24"/>
          <w:szCs w:val="24"/>
        </w:rPr>
        <w:t xml:space="preserve"> </w:t>
      </w:r>
      <w:r w:rsidR="00C86F37" w:rsidRPr="004536E6">
        <w:rPr>
          <w:color w:val="FF0000"/>
          <w:sz w:val="24"/>
          <w:szCs w:val="24"/>
        </w:rPr>
        <w:t xml:space="preserve"> </w:t>
      </w:r>
      <w:r w:rsidRPr="004536E6">
        <w:rPr>
          <w:color w:val="FF0000"/>
          <w:sz w:val="24"/>
          <w:szCs w:val="24"/>
        </w:rPr>
        <w:t xml:space="preserve"> </w:t>
      </w:r>
      <w:r w:rsidRPr="004536E6">
        <w:rPr>
          <w:b/>
          <w:bCs/>
          <w:color w:val="000000"/>
          <w:spacing w:val="-4"/>
          <w:sz w:val="24"/>
          <w:szCs w:val="24"/>
        </w:rPr>
        <w:t xml:space="preserve"> </w:t>
      </w:r>
      <w:r w:rsidRPr="004536E6">
        <w:rPr>
          <w:bCs/>
          <w:color w:val="000000"/>
          <w:spacing w:val="-4"/>
          <w:sz w:val="24"/>
          <w:szCs w:val="24"/>
        </w:rPr>
        <w:t>202</w:t>
      </w:r>
      <w:r w:rsidR="00C86F37" w:rsidRPr="004536E6">
        <w:rPr>
          <w:color w:val="FF0000"/>
          <w:sz w:val="24"/>
          <w:szCs w:val="24"/>
        </w:rPr>
        <w:t xml:space="preserve">  </w:t>
      </w:r>
      <w:r w:rsidRPr="004536E6">
        <w:rPr>
          <w:color w:val="FF0000"/>
          <w:sz w:val="24"/>
          <w:szCs w:val="24"/>
        </w:rPr>
        <w:t xml:space="preserve"> </w:t>
      </w:r>
      <w:r w:rsidRPr="004536E6">
        <w:rPr>
          <w:bCs/>
          <w:color w:val="000000"/>
          <w:spacing w:val="-4"/>
          <w:sz w:val="24"/>
          <w:szCs w:val="24"/>
        </w:rPr>
        <w:t>г.</w:t>
      </w:r>
    </w:p>
    <w:p w:rsidR="00B96761" w:rsidRPr="004536E6" w:rsidRDefault="00B96761" w:rsidP="004536E6">
      <w:pPr>
        <w:widowControl/>
        <w:autoSpaceDE/>
        <w:autoSpaceDN/>
        <w:rPr>
          <w:bCs/>
          <w:spacing w:val="-4"/>
          <w:sz w:val="24"/>
          <w:szCs w:val="24"/>
        </w:rPr>
      </w:pPr>
    </w:p>
    <w:p w:rsidR="00B96761" w:rsidRPr="004536E6" w:rsidRDefault="00B96761" w:rsidP="004536E6">
      <w:pPr>
        <w:widowControl/>
        <w:autoSpaceDE/>
        <w:autoSpaceDN/>
        <w:jc w:val="both"/>
        <w:rPr>
          <w:bCs/>
          <w:spacing w:val="-4"/>
          <w:sz w:val="8"/>
          <w:szCs w:val="8"/>
        </w:rPr>
      </w:pPr>
    </w:p>
    <w:p w:rsidR="00B96761" w:rsidRPr="004536E6" w:rsidRDefault="00B96761" w:rsidP="004536E6">
      <w:pPr>
        <w:widowControl/>
        <w:autoSpaceDE/>
        <w:autoSpaceDN/>
        <w:rPr>
          <w:bCs/>
          <w:spacing w:val="-4"/>
          <w:sz w:val="24"/>
          <w:szCs w:val="24"/>
        </w:rPr>
      </w:pPr>
      <w:r w:rsidRPr="004536E6">
        <w:rPr>
          <w:bCs/>
          <w:spacing w:val="-4"/>
          <w:sz w:val="24"/>
          <w:szCs w:val="24"/>
        </w:rPr>
        <w:t>Руководитель практики от профильной организации ___________________________________</w:t>
      </w:r>
    </w:p>
    <w:p w:rsidR="00B96761" w:rsidRPr="004536E6" w:rsidRDefault="00B96761" w:rsidP="004536E6">
      <w:pPr>
        <w:widowControl/>
        <w:autoSpaceDE/>
        <w:autoSpaceDN/>
        <w:jc w:val="both"/>
        <w:rPr>
          <w:bCs/>
          <w:i/>
          <w:spacing w:val="-4"/>
          <w:sz w:val="14"/>
          <w:szCs w:val="14"/>
        </w:rPr>
      </w:pPr>
      <w:r w:rsidRPr="004536E6">
        <w:rPr>
          <w:bCs/>
          <w:i/>
          <w:spacing w:val="-4"/>
          <w:sz w:val="14"/>
          <w:szCs w:val="14"/>
        </w:rPr>
        <w:t xml:space="preserve">                                                                                                                                                                                                                                                  должность</w:t>
      </w:r>
    </w:p>
    <w:p w:rsidR="00B96761" w:rsidRPr="004536E6" w:rsidRDefault="00B96761" w:rsidP="004536E6">
      <w:pPr>
        <w:widowControl/>
        <w:autoSpaceDE/>
        <w:autoSpaceDN/>
        <w:rPr>
          <w:sz w:val="24"/>
          <w:szCs w:val="24"/>
        </w:rPr>
      </w:pPr>
      <w:r w:rsidRPr="004536E6">
        <w:rPr>
          <w:sz w:val="24"/>
          <w:szCs w:val="24"/>
        </w:rPr>
        <w:t xml:space="preserve">                                                      __</w:t>
      </w:r>
      <w:r w:rsidRPr="004536E6">
        <w:rPr>
          <w:color w:val="FF0000"/>
          <w:sz w:val="24"/>
          <w:szCs w:val="24"/>
          <w:u w:val="single"/>
        </w:rPr>
        <w:t xml:space="preserve"> СКАН ПОДПИСИ</w:t>
      </w:r>
      <w:r w:rsidRPr="004536E6">
        <w:rPr>
          <w:sz w:val="24"/>
          <w:szCs w:val="24"/>
        </w:rPr>
        <w:t xml:space="preserve"> _  ______</w:t>
      </w:r>
      <w:r w:rsidRPr="004536E6">
        <w:rPr>
          <w:color w:val="FF0000"/>
          <w:spacing w:val="-5"/>
          <w:sz w:val="28"/>
          <w:szCs w:val="28"/>
          <w:u w:val="single"/>
        </w:rPr>
        <w:t xml:space="preserve"> </w:t>
      </w:r>
      <w:r w:rsidR="00C86F37" w:rsidRPr="004536E6">
        <w:rPr>
          <w:color w:val="FF0000"/>
          <w:spacing w:val="-5"/>
          <w:sz w:val="28"/>
          <w:szCs w:val="28"/>
          <w:u w:val="single"/>
        </w:rPr>
        <w:t>Семенов С.С.</w:t>
      </w:r>
      <w:r w:rsidRPr="004536E6">
        <w:rPr>
          <w:sz w:val="24"/>
          <w:szCs w:val="24"/>
        </w:rPr>
        <w:t xml:space="preserve"> </w:t>
      </w:r>
    </w:p>
    <w:p w:rsidR="00B96761" w:rsidRPr="004536E6" w:rsidRDefault="00B96761" w:rsidP="004536E6">
      <w:pPr>
        <w:widowControl/>
        <w:autoSpaceDE/>
        <w:autoSpaceDN/>
        <w:rPr>
          <w:i/>
          <w:sz w:val="14"/>
          <w:szCs w:val="14"/>
        </w:rPr>
      </w:pPr>
      <w:r w:rsidRPr="004536E6">
        <w:rPr>
          <w:i/>
          <w:sz w:val="14"/>
          <w:szCs w:val="14"/>
        </w:rPr>
        <w:t xml:space="preserve">                                                                                                                                  Подпись                                                                       И.О. Фамилия</w:t>
      </w:r>
    </w:p>
    <w:p w:rsidR="00B96761" w:rsidRPr="004536E6" w:rsidRDefault="00B96761" w:rsidP="004536E6">
      <w:pPr>
        <w:widowControl/>
        <w:autoSpaceDE/>
        <w:autoSpaceDN/>
        <w:adjustRightInd/>
        <w:jc w:val="both"/>
        <w:rPr>
          <w:bCs/>
          <w:color w:val="000000"/>
          <w:spacing w:val="-4"/>
          <w:sz w:val="24"/>
          <w:szCs w:val="24"/>
        </w:rPr>
      </w:pPr>
      <w:r w:rsidRPr="004536E6">
        <w:rPr>
          <w:bCs/>
          <w:color w:val="000000"/>
          <w:spacing w:val="-4"/>
          <w:sz w:val="24"/>
          <w:szCs w:val="24"/>
        </w:rPr>
        <w:t xml:space="preserve">« </w:t>
      </w:r>
      <w:r w:rsidRPr="004536E6">
        <w:rPr>
          <w:color w:val="FF0000"/>
          <w:sz w:val="24"/>
          <w:szCs w:val="24"/>
        </w:rPr>
        <w:t xml:space="preserve">ХХ </w:t>
      </w:r>
      <w:r w:rsidRPr="004536E6">
        <w:rPr>
          <w:bCs/>
          <w:color w:val="000000"/>
          <w:spacing w:val="-4"/>
          <w:sz w:val="24"/>
          <w:szCs w:val="24"/>
        </w:rPr>
        <w:t xml:space="preserve">» </w:t>
      </w:r>
      <w:r w:rsidRPr="004536E6">
        <w:rPr>
          <w:color w:val="FF0000"/>
          <w:sz w:val="24"/>
          <w:szCs w:val="24"/>
        </w:rPr>
        <w:t xml:space="preserve"> ХХХ </w:t>
      </w:r>
      <w:r w:rsidRPr="004536E6">
        <w:rPr>
          <w:b/>
          <w:bCs/>
          <w:color w:val="000000"/>
          <w:spacing w:val="-4"/>
          <w:sz w:val="24"/>
          <w:szCs w:val="24"/>
        </w:rPr>
        <w:t xml:space="preserve"> </w:t>
      </w:r>
      <w:r w:rsidRPr="004536E6">
        <w:rPr>
          <w:bCs/>
          <w:color w:val="000000"/>
          <w:spacing w:val="-4"/>
          <w:sz w:val="24"/>
          <w:szCs w:val="24"/>
        </w:rPr>
        <w:t>202</w:t>
      </w:r>
      <w:r w:rsidRPr="004536E6">
        <w:rPr>
          <w:color w:val="FF0000"/>
          <w:sz w:val="24"/>
          <w:szCs w:val="24"/>
        </w:rPr>
        <w:t xml:space="preserve">Х </w:t>
      </w:r>
      <w:r w:rsidRPr="004536E6">
        <w:rPr>
          <w:bCs/>
          <w:color w:val="000000"/>
          <w:spacing w:val="-4"/>
          <w:sz w:val="24"/>
          <w:szCs w:val="24"/>
        </w:rPr>
        <w:t>г.</w:t>
      </w:r>
    </w:p>
    <w:p w:rsidR="00B96761" w:rsidRPr="004536E6" w:rsidRDefault="00B96761" w:rsidP="004536E6">
      <w:pPr>
        <w:widowControl/>
        <w:autoSpaceDE/>
        <w:autoSpaceDN/>
        <w:adjustRightInd/>
        <w:jc w:val="both"/>
        <w:rPr>
          <w:bCs/>
          <w:color w:val="000000"/>
          <w:spacing w:val="-4"/>
          <w:sz w:val="24"/>
          <w:szCs w:val="24"/>
        </w:rPr>
      </w:pPr>
    </w:p>
    <w:p w:rsidR="00B96761" w:rsidRPr="004536E6" w:rsidRDefault="00B96761" w:rsidP="004536E6">
      <w:pPr>
        <w:widowControl/>
        <w:autoSpaceDE/>
        <w:autoSpaceDN/>
        <w:rPr>
          <w:sz w:val="24"/>
          <w:szCs w:val="24"/>
        </w:rPr>
      </w:pPr>
      <w:r w:rsidRPr="004536E6">
        <w:rPr>
          <w:spacing w:val="-2"/>
          <w:sz w:val="24"/>
          <w:szCs w:val="24"/>
        </w:rPr>
        <w:t xml:space="preserve">Ознакомлен                                </w:t>
      </w:r>
      <w:r w:rsidRPr="004536E6">
        <w:rPr>
          <w:sz w:val="24"/>
          <w:szCs w:val="24"/>
        </w:rPr>
        <w:t xml:space="preserve">      </w:t>
      </w:r>
      <w:r w:rsidRPr="004536E6">
        <w:rPr>
          <w:color w:val="FF0000"/>
          <w:sz w:val="24"/>
          <w:szCs w:val="24"/>
          <w:u w:val="single"/>
        </w:rPr>
        <w:t>СКАН ПОДПИСИ</w:t>
      </w:r>
      <w:r w:rsidRPr="004536E6">
        <w:rPr>
          <w:sz w:val="24"/>
          <w:szCs w:val="24"/>
        </w:rPr>
        <w:t xml:space="preserve">            </w:t>
      </w:r>
      <w:r w:rsidRPr="004536E6">
        <w:rPr>
          <w:color w:val="FF0000"/>
          <w:spacing w:val="-5"/>
          <w:sz w:val="28"/>
          <w:szCs w:val="28"/>
          <w:u w:val="single"/>
        </w:rPr>
        <w:t>Иванов Иван Иванович</w:t>
      </w:r>
    </w:p>
    <w:p w:rsidR="00B96761" w:rsidRPr="004536E6" w:rsidRDefault="00B96761" w:rsidP="004536E6">
      <w:pPr>
        <w:widowControl/>
        <w:autoSpaceDE/>
        <w:autoSpaceDN/>
        <w:rPr>
          <w:i/>
          <w:sz w:val="14"/>
          <w:szCs w:val="14"/>
        </w:rPr>
      </w:pPr>
      <w:r w:rsidRPr="004536E6">
        <w:rPr>
          <w:i/>
          <w:sz w:val="14"/>
          <w:szCs w:val="14"/>
        </w:rPr>
        <w:t xml:space="preserve">                                                                                                                                 Подпись                                                             И.О. Фамилия </w:t>
      </w:r>
      <w:r w:rsidRPr="004536E6">
        <w:rPr>
          <w:i/>
          <w:spacing w:val="-5"/>
          <w:sz w:val="14"/>
          <w:szCs w:val="14"/>
        </w:rPr>
        <w:t>обучающегося</w:t>
      </w:r>
    </w:p>
    <w:p w:rsidR="00B96761" w:rsidRDefault="00B96761" w:rsidP="004536E6">
      <w:pPr>
        <w:widowControl/>
        <w:autoSpaceDE/>
        <w:autoSpaceDN/>
        <w:adjustRightInd/>
        <w:jc w:val="both"/>
        <w:rPr>
          <w:bCs/>
          <w:color w:val="000000"/>
          <w:spacing w:val="-4"/>
          <w:sz w:val="24"/>
          <w:szCs w:val="24"/>
        </w:rPr>
      </w:pPr>
      <w:r w:rsidRPr="004536E6">
        <w:rPr>
          <w:bCs/>
          <w:color w:val="000000"/>
          <w:spacing w:val="-4"/>
          <w:sz w:val="24"/>
          <w:szCs w:val="24"/>
        </w:rPr>
        <w:t xml:space="preserve">« </w:t>
      </w:r>
      <w:r w:rsidRPr="004536E6">
        <w:rPr>
          <w:color w:val="FF0000"/>
          <w:sz w:val="24"/>
          <w:szCs w:val="24"/>
        </w:rPr>
        <w:t xml:space="preserve">ХХ </w:t>
      </w:r>
      <w:r w:rsidRPr="004536E6">
        <w:rPr>
          <w:bCs/>
          <w:color w:val="000000"/>
          <w:spacing w:val="-4"/>
          <w:sz w:val="24"/>
          <w:szCs w:val="24"/>
        </w:rPr>
        <w:t xml:space="preserve">» </w:t>
      </w:r>
      <w:r w:rsidRPr="004536E6">
        <w:rPr>
          <w:color w:val="FF0000"/>
          <w:sz w:val="24"/>
          <w:szCs w:val="24"/>
        </w:rPr>
        <w:t xml:space="preserve"> ХХХ </w:t>
      </w:r>
      <w:r w:rsidRPr="004536E6">
        <w:rPr>
          <w:b/>
          <w:bCs/>
          <w:color w:val="000000"/>
          <w:spacing w:val="-4"/>
          <w:sz w:val="24"/>
          <w:szCs w:val="24"/>
        </w:rPr>
        <w:t xml:space="preserve"> </w:t>
      </w:r>
      <w:r w:rsidRPr="004536E6">
        <w:rPr>
          <w:bCs/>
          <w:color w:val="000000"/>
          <w:spacing w:val="-4"/>
          <w:sz w:val="24"/>
          <w:szCs w:val="24"/>
        </w:rPr>
        <w:t>202</w:t>
      </w:r>
      <w:r w:rsidRPr="004536E6">
        <w:rPr>
          <w:color w:val="FF0000"/>
          <w:sz w:val="24"/>
          <w:szCs w:val="24"/>
        </w:rPr>
        <w:t xml:space="preserve">Х </w:t>
      </w:r>
      <w:r w:rsidRPr="004536E6">
        <w:rPr>
          <w:bCs/>
          <w:color w:val="000000"/>
          <w:spacing w:val="-4"/>
          <w:sz w:val="24"/>
          <w:szCs w:val="24"/>
        </w:rPr>
        <w:t>г.</w:t>
      </w:r>
    </w:p>
    <w:p w:rsidR="00B96761" w:rsidRDefault="00B96761" w:rsidP="004536E6"/>
    <w:p w:rsidR="00B96761" w:rsidRDefault="008F252D" w:rsidP="00C63AEB">
      <w:pPr>
        <w:widowControl/>
        <w:autoSpaceDE/>
        <w:autoSpaceDN/>
        <w:adjustRightInd/>
        <w:spacing w:after="200" w:line="276" w:lineRule="auto"/>
        <w:jc w:val="center"/>
        <w:rPr>
          <w:b/>
          <w:sz w:val="32"/>
          <w:szCs w:val="32"/>
        </w:rPr>
      </w:pPr>
      <w:r>
        <w:rPr>
          <w:b/>
          <w:sz w:val="32"/>
          <w:szCs w:val="32"/>
        </w:rPr>
        <w:br w:type="page"/>
      </w:r>
    </w:p>
    <w:p w:rsidR="0031709E" w:rsidRPr="006728B8" w:rsidRDefault="00883729" w:rsidP="00A504AD">
      <w:pPr>
        <w:widowControl/>
        <w:autoSpaceDE/>
        <w:autoSpaceDN/>
        <w:adjustRightInd/>
        <w:spacing w:after="200" w:line="276" w:lineRule="auto"/>
        <w:jc w:val="center"/>
        <w:rPr>
          <w:b/>
          <w:sz w:val="32"/>
          <w:szCs w:val="32"/>
        </w:rPr>
      </w:pPr>
      <w:bookmarkStart w:id="5" w:name="_GoBack"/>
      <w:bookmarkEnd w:id="5"/>
      <w:r w:rsidRPr="006728B8">
        <w:rPr>
          <w:b/>
          <w:sz w:val="32"/>
          <w:szCs w:val="32"/>
        </w:rPr>
        <w:lastRenderedPageBreak/>
        <w:t>ОТЧЕТ</w:t>
      </w:r>
    </w:p>
    <w:p w:rsidR="00883729" w:rsidRPr="006728B8" w:rsidRDefault="000A39DD" w:rsidP="00876661">
      <w:pPr>
        <w:widowControl/>
        <w:jc w:val="center"/>
        <w:rPr>
          <w:b/>
          <w:sz w:val="32"/>
          <w:szCs w:val="32"/>
        </w:rPr>
      </w:pPr>
      <w:r w:rsidRPr="006728B8">
        <w:rPr>
          <w:b/>
          <w:sz w:val="32"/>
          <w:szCs w:val="32"/>
        </w:rPr>
        <w:t>о прохождении практики</w:t>
      </w:r>
    </w:p>
    <w:p w:rsidR="00883729" w:rsidRPr="006728B8" w:rsidRDefault="00883729" w:rsidP="00876661">
      <w:pPr>
        <w:widowControl/>
        <w:jc w:val="center"/>
        <w:rPr>
          <w:b/>
          <w:sz w:val="24"/>
          <w:szCs w:val="24"/>
        </w:rPr>
      </w:pPr>
    </w:p>
    <w:tbl>
      <w:tblPr>
        <w:tblW w:w="5000" w:type="pct"/>
        <w:jc w:val="center"/>
        <w:tblLook w:val="04A0" w:firstRow="1" w:lastRow="0" w:firstColumn="1" w:lastColumn="0" w:noHBand="0" w:noVBand="1"/>
      </w:tblPr>
      <w:tblGrid>
        <w:gridCol w:w="4457"/>
        <w:gridCol w:w="3331"/>
        <w:gridCol w:w="1993"/>
      </w:tblGrid>
      <w:tr w:rsidR="00B96761" w:rsidRPr="006728B8" w:rsidTr="004536E6">
        <w:trPr>
          <w:jc w:val="center"/>
        </w:trPr>
        <w:tc>
          <w:tcPr>
            <w:tcW w:w="2278" w:type="pct"/>
            <w:shd w:val="clear" w:color="auto" w:fill="auto"/>
          </w:tcPr>
          <w:p w:rsidR="00B96761" w:rsidRPr="006825BC" w:rsidRDefault="00B96761" w:rsidP="004536E6">
            <w:pPr>
              <w:tabs>
                <w:tab w:val="left" w:leader="underscore" w:pos="-7513"/>
              </w:tabs>
              <w:jc w:val="right"/>
              <w:rPr>
                <w:color w:val="000000"/>
                <w:spacing w:val="-5"/>
                <w:sz w:val="24"/>
                <w:szCs w:val="24"/>
              </w:rPr>
            </w:pPr>
            <w:r w:rsidRPr="006825BC">
              <w:rPr>
                <w:color w:val="000000"/>
                <w:spacing w:val="-5"/>
                <w:sz w:val="24"/>
                <w:szCs w:val="24"/>
              </w:rPr>
              <w:t>обучающимся группы</w:t>
            </w:r>
          </w:p>
        </w:tc>
        <w:tc>
          <w:tcPr>
            <w:tcW w:w="1703" w:type="pct"/>
            <w:tcBorders>
              <w:bottom w:val="single" w:sz="4" w:space="0" w:color="auto"/>
            </w:tcBorders>
            <w:shd w:val="clear" w:color="auto" w:fill="auto"/>
          </w:tcPr>
          <w:p w:rsidR="00B96761" w:rsidRPr="006825BC" w:rsidRDefault="00B96761" w:rsidP="004536E6">
            <w:pPr>
              <w:tabs>
                <w:tab w:val="left" w:leader="underscore" w:pos="-7513"/>
              </w:tabs>
              <w:jc w:val="center"/>
              <w:rPr>
                <w:color w:val="000000"/>
                <w:spacing w:val="-5"/>
                <w:sz w:val="28"/>
                <w:szCs w:val="28"/>
              </w:rPr>
            </w:pPr>
            <w:r w:rsidRPr="008F252D">
              <w:rPr>
                <w:color w:val="FF0000"/>
                <w:spacing w:val="-5"/>
                <w:sz w:val="24"/>
                <w:szCs w:val="24"/>
              </w:rPr>
              <w:t>ХХХ-ХХХ</w:t>
            </w:r>
          </w:p>
        </w:tc>
        <w:tc>
          <w:tcPr>
            <w:tcW w:w="1019" w:type="pct"/>
            <w:shd w:val="clear" w:color="auto" w:fill="auto"/>
          </w:tcPr>
          <w:p w:rsidR="00B96761" w:rsidRPr="006825BC" w:rsidRDefault="00B96761" w:rsidP="004536E6">
            <w:pPr>
              <w:tabs>
                <w:tab w:val="left" w:leader="underscore" w:pos="-7513"/>
              </w:tabs>
              <w:jc w:val="center"/>
              <w:rPr>
                <w:color w:val="000000"/>
                <w:spacing w:val="-5"/>
                <w:sz w:val="24"/>
                <w:szCs w:val="24"/>
              </w:rPr>
            </w:pPr>
          </w:p>
        </w:tc>
      </w:tr>
      <w:tr w:rsidR="00B96761" w:rsidRPr="006728B8" w:rsidTr="004536E6">
        <w:trPr>
          <w:jc w:val="center"/>
        </w:trPr>
        <w:tc>
          <w:tcPr>
            <w:tcW w:w="2278" w:type="pct"/>
            <w:shd w:val="clear" w:color="auto" w:fill="auto"/>
          </w:tcPr>
          <w:p w:rsidR="00B96761" w:rsidRPr="006825BC" w:rsidRDefault="00B96761" w:rsidP="004536E6">
            <w:pPr>
              <w:tabs>
                <w:tab w:val="left" w:leader="underscore" w:pos="-7513"/>
              </w:tabs>
              <w:jc w:val="center"/>
              <w:rPr>
                <w:color w:val="000000"/>
                <w:spacing w:val="-5"/>
              </w:rPr>
            </w:pPr>
          </w:p>
        </w:tc>
        <w:tc>
          <w:tcPr>
            <w:tcW w:w="1703" w:type="pct"/>
            <w:tcBorders>
              <w:top w:val="single" w:sz="4" w:space="0" w:color="auto"/>
            </w:tcBorders>
            <w:shd w:val="clear" w:color="auto" w:fill="auto"/>
          </w:tcPr>
          <w:p w:rsidR="00B96761" w:rsidRPr="006825BC" w:rsidRDefault="00B96761" w:rsidP="004536E6">
            <w:pPr>
              <w:tabs>
                <w:tab w:val="left" w:leader="underscore" w:pos="-7513"/>
              </w:tabs>
              <w:jc w:val="center"/>
              <w:rPr>
                <w:color w:val="000000"/>
                <w:spacing w:val="-5"/>
              </w:rPr>
            </w:pPr>
            <w:r w:rsidRPr="006825BC">
              <w:rPr>
                <w:color w:val="000000"/>
                <w:spacing w:val="-5"/>
              </w:rPr>
              <w:t>(код и номер учебной группы)</w:t>
            </w:r>
          </w:p>
        </w:tc>
        <w:tc>
          <w:tcPr>
            <w:tcW w:w="1019" w:type="pct"/>
            <w:shd w:val="clear" w:color="auto" w:fill="auto"/>
          </w:tcPr>
          <w:p w:rsidR="00B96761" w:rsidRPr="006825BC" w:rsidRDefault="00B96761" w:rsidP="004536E6">
            <w:pPr>
              <w:tabs>
                <w:tab w:val="left" w:leader="underscore" w:pos="-7513"/>
              </w:tabs>
              <w:jc w:val="center"/>
              <w:rPr>
                <w:color w:val="000000"/>
                <w:spacing w:val="-5"/>
              </w:rPr>
            </w:pPr>
          </w:p>
        </w:tc>
      </w:tr>
    </w:tbl>
    <w:p w:rsidR="00B96761" w:rsidRPr="006728B8" w:rsidRDefault="00B96761" w:rsidP="00B96761">
      <w:pPr>
        <w:rPr>
          <w:sz w:val="24"/>
          <w:szCs w:val="24"/>
        </w:rPr>
      </w:pPr>
    </w:p>
    <w:tbl>
      <w:tblPr>
        <w:tblW w:w="0" w:type="auto"/>
        <w:jc w:val="center"/>
        <w:tblLook w:val="04A0" w:firstRow="1" w:lastRow="0" w:firstColumn="1" w:lastColumn="0" w:noHBand="0" w:noVBand="1"/>
      </w:tblPr>
      <w:tblGrid>
        <w:gridCol w:w="9592"/>
      </w:tblGrid>
      <w:tr w:rsidR="00B96761" w:rsidRPr="006728B8" w:rsidTr="004536E6">
        <w:trPr>
          <w:jc w:val="center"/>
        </w:trPr>
        <w:tc>
          <w:tcPr>
            <w:tcW w:w="9592" w:type="dxa"/>
            <w:tcBorders>
              <w:bottom w:val="single" w:sz="4" w:space="0" w:color="auto"/>
            </w:tcBorders>
            <w:shd w:val="clear" w:color="auto" w:fill="auto"/>
          </w:tcPr>
          <w:p w:rsidR="00B96761" w:rsidRPr="006825BC" w:rsidRDefault="00B96761" w:rsidP="004536E6">
            <w:pPr>
              <w:tabs>
                <w:tab w:val="left" w:leader="underscore" w:pos="-7513"/>
              </w:tabs>
              <w:jc w:val="center"/>
              <w:rPr>
                <w:color w:val="000000"/>
                <w:spacing w:val="-5"/>
                <w:sz w:val="28"/>
                <w:szCs w:val="28"/>
              </w:rPr>
            </w:pPr>
            <w:r w:rsidRPr="008F252D">
              <w:rPr>
                <w:color w:val="FF0000"/>
                <w:spacing w:val="-5"/>
                <w:sz w:val="28"/>
                <w:szCs w:val="28"/>
              </w:rPr>
              <w:t>Иванов Иван Иванович</w:t>
            </w:r>
          </w:p>
        </w:tc>
      </w:tr>
      <w:tr w:rsidR="00B96761" w:rsidRPr="006728B8" w:rsidTr="004536E6">
        <w:trPr>
          <w:jc w:val="center"/>
        </w:trPr>
        <w:tc>
          <w:tcPr>
            <w:tcW w:w="9592" w:type="dxa"/>
            <w:tcBorders>
              <w:top w:val="single" w:sz="4" w:space="0" w:color="auto"/>
            </w:tcBorders>
            <w:shd w:val="clear" w:color="auto" w:fill="auto"/>
          </w:tcPr>
          <w:p w:rsidR="00B96761" w:rsidRPr="006825BC" w:rsidRDefault="00B96761" w:rsidP="004536E6">
            <w:pPr>
              <w:tabs>
                <w:tab w:val="left" w:leader="underscore" w:pos="-7513"/>
              </w:tabs>
              <w:jc w:val="center"/>
              <w:rPr>
                <w:color w:val="000000"/>
                <w:spacing w:val="-5"/>
              </w:rPr>
            </w:pPr>
            <w:r w:rsidRPr="006825BC">
              <w:rPr>
                <w:color w:val="000000"/>
                <w:spacing w:val="-5"/>
              </w:rPr>
              <w:t>(фамилия, имя, отчество обучающегося)</w:t>
            </w:r>
          </w:p>
        </w:tc>
      </w:tr>
    </w:tbl>
    <w:p w:rsidR="00B96761" w:rsidRPr="006728B8" w:rsidRDefault="00B96761" w:rsidP="00B96761">
      <w:pPr>
        <w:jc w:val="center"/>
        <w:rPr>
          <w:b/>
          <w:sz w:val="24"/>
          <w:szCs w:val="24"/>
        </w:rPr>
      </w:pPr>
    </w:p>
    <w:tbl>
      <w:tblPr>
        <w:tblW w:w="0" w:type="auto"/>
        <w:tblLook w:val="04A0" w:firstRow="1" w:lastRow="0" w:firstColumn="1" w:lastColumn="0" w:noHBand="0" w:noVBand="1"/>
      </w:tblPr>
      <w:tblGrid>
        <w:gridCol w:w="9571"/>
      </w:tblGrid>
      <w:tr w:rsidR="00B96761" w:rsidTr="004536E6">
        <w:tc>
          <w:tcPr>
            <w:tcW w:w="9571" w:type="dxa"/>
            <w:tcBorders>
              <w:top w:val="single" w:sz="4" w:space="0" w:color="auto"/>
              <w:left w:val="nil"/>
              <w:bottom w:val="nil"/>
              <w:right w:val="nil"/>
            </w:tcBorders>
            <w:shd w:val="clear" w:color="auto" w:fill="auto"/>
            <w:hideMark/>
          </w:tcPr>
          <w:p w:rsidR="00B96761" w:rsidRPr="00885A26" w:rsidRDefault="00B96761" w:rsidP="004536E6">
            <w:pPr>
              <w:jc w:val="center"/>
              <w:rPr>
                <w:sz w:val="14"/>
                <w:szCs w:val="14"/>
              </w:rPr>
            </w:pPr>
          </w:p>
        </w:tc>
      </w:tr>
      <w:tr w:rsidR="00B96761" w:rsidTr="004536E6">
        <w:tc>
          <w:tcPr>
            <w:tcW w:w="9571" w:type="dxa"/>
            <w:shd w:val="clear" w:color="auto" w:fill="auto"/>
            <w:hideMark/>
          </w:tcPr>
          <w:p w:rsidR="00B96761" w:rsidRPr="00885A26" w:rsidRDefault="00B96761" w:rsidP="004536E6">
            <w:pPr>
              <w:jc w:val="center"/>
              <w:rPr>
                <w:sz w:val="28"/>
                <w:szCs w:val="28"/>
              </w:rPr>
            </w:pPr>
            <w:r w:rsidRPr="00885A26">
              <w:rPr>
                <w:sz w:val="28"/>
                <w:szCs w:val="28"/>
              </w:rPr>
              <w:t>Место прохождения практики:</w:t>
            </w:r>
          </w:p>
        </w:tc>
      </w:tr>
      <w:tr w:rsidR="00B96761" w:rsidTr="004536E6">
        <w:tc>
          <w:tcPr>
            <w:tcW w:w="9571" w:type="dxa"/>
            <w:tcBorders>
              <w:top w:val="nil"/>
              <w:left w:val="nil"/>
              <w:bottom w:val="single" w:sz="4" w:space="0" w:color="auto"/>
              <w:right w:val="nil"/>
            </w:tcBorders>
            <w:shd w:val="clear" w:color="auto" w:fill="auto"/>
          </w:tcPr>
          <w:p w:rsidR="00B96761" w:rsidRPr="00885A26" w:rsidRDefault="006C5A23" w:rsidP="004536E6">
            <w:pPr>
              <w:jc w:val="center"/>
              <w:rPr>
                <w:sz w:val="28"/>
                <w:szCs w:val="28"/>
              </w:rPr>
            </w:pPr>
            <w:r w:rsidRPr="006C5A23">
              <w:rPr>
                <w:rFonts w:eastAsia="Calibri"/>
                <w:noProof/>
                <w:color w:val="FF0000"/>
                <w:sz w:val="28"/>
                <w:szCs w:val="28"/>
              </w:rPr>
              <w:t>И</w:t>
            </w:r>
            <w:r>
              <w:rPr>
                <w:rFonts w:eastAsia="Calibri"/>
                <w:noProof/>
                <w:color w:val="FF0000"/>
                <w:sz w:val="28"/>
                <w:szCs w:val="28"/>
              </w:rPr>
              <w:t>ТП</w:t>
            </w:r>
            <w:r w:rsidRPr="006C5A23">
              <w:rPr>
                <w:rFonts w:eastAsia="Calibri"/>
                <w:noProof/>
                <w:color w:val="FF0000"/>
                <w:sz w:val="28"/>
                <w:szCs w:val="28"/>
              </w:rPr>
              <w:t xml:space="preserve"> 4-х этажного жилого дома в г. Королев</w:t>
            </w:r>
          </w:p>
        </w:tc>
      </w:tr>
      <w:tr w:rsidR="00B96761" w:rsidTr="004536E6">
        <w:tc>
          <w:tcPr>
            <w:tcW w:w="9571" w:type="dxa"/>
            <w:tcBorders>
              <w:top w:val="single" w:sz="4" w:space="0" w:color="auto"/>
              <w:left w:val="nil"/>
              <w:bottom w:val="nil"/>
              <w:right w:val="nil"/>
            </w:tcBorders>
            <w:shd w:val="clear" w:color="auto" w:fill="auto"/>
            <w:hideMark/>
          </w:tcPr>
          <w:p w:rsidR="00B96761" w:rsidRPr="00885A26" w:rsidRDefault="00B96761" w:rsidP="004536E6">
            <w:pPr>
              <w:jc w:val="center"/>
              <w:rPr>
                <w:sz w:val="14"/>
                <w:szCs w:val="14"/>
              </w:rPr>
            </w:pPr>
            <w:r w:rsidRPr="00885A26">
              <w:rPr>
                <w:sz w:val="14"/>
                <w:szCs w:val="14"/>
              </w:rPr>
              <w:t>(полное наименование организации)</w:t>
            </w:r>
          </w:p>
        </w:tc>
      </w:tr>
      <w:tr w:rsidR="00B96761" w:rsidTr="004536E6">
        <w:tc>
          <w:tcPr>
            <w:tcW w:w="9571" w:type="dxa"/>
            <w:shd w:val="clear" w:color="auto" w:fill="auto"/>
            <w:hideMark/>
          </w:tcPr>
          <w:p w:rsidR="00B96761" w:rsidRPr="00885A26" w:rsidRDefault="00B96761" w:rsidP="004536E6">
            <w:pPr>
              <w:jc w:val="center"/>
              <w:rPr>
                <w:sz w:val="28"/>
                <w:szCs w:val="28"/>
              </w:rPr>
            </w:pPr>
            <w:r w:rsidRPr="00885A26">
              <w:rPr>
                <w:sz w:val="28"/>
                <w:szCs w:val="28"/>
              </w:rPr>
              <w:t>Руководители производственной практики:</w:t>
            </w:r>
          </w:p>
        </w:tc>
      </w:tr>
      <w:tr w:rsidR="00B96761" w:rsidTr="004536E6">
        <w:tc>
          <w:tcPr>
            <w:tcW w:w="9571" w:type="dxa"/>
            <w:tcBorders>
              <w:top w:val="nil"/>
              <w:left w:val="nil"/>
              <w:bottom w:val="single" w:sz="4" w:space="0" w:color="auto"/>
              <w:right w:val="nil"/>
            </w:tcBorders>
            <w:shd w:val="clear" w:color="auto" w:fill="auto"/>
            <w:hideMark/>
          </w:tcPr>
          <w:p w:rsidR="00B96761" w:rsidRPr="00885A26" w:rsidRDefault="00B96761" w:rsidP="004536E6">
            <w:pPr>
              <w:jc w:val="both"/>
              <w:rPr>
                <w:sz w:val="28"/>
                <w:szCs w:val="28"/>
              </w:rPr>
            </w:pPr>
            <w:r w:rsidRPr="00885A26">
              <w:rPr>
                <w:sz w:val="28"/>
                <w:szCs w:val="28"/>
              </w:rPr>
              <w:t xml:space="preserve">от Института: </w:t>
            </w:r>
          </w:p>
        </w:tc>
      </w:tr>
      <w:tr w:rsidR="00B96761" w:rsidTr="004536E6">
        <w:tc>
          <w:tcPr>
            <w:tcW w:w="9571" w:type="dxa"/>
            <w:tcBorders>
              <w:top w:val="single" w:sz="4" w:space="0" w:color="auto"/>
              <w:left w:val="nil"/>
              <w:bottom w:val="nil"/>
              <w:right w:val="nil"/>
            </w:tcBorders>
            <w:shd w:val="clear" w:color="auto" w:fill="auto"/>
            <w:hideMark/>
          </w:tcPr>
          <w:p w:rsidR="00B96761" w:rsidRPr="00885A26" w:rsidRDefault="00B96761" w:rsidP="004536E6">
            <w:pPr>
              <w:jc w:val="center"/>
              <w:rPr>
                <w:sz w:val="14"/>
                <w:szCs w:val="14"/>
              </w:rPr>
            </w:pPr>
            <w:r w:rsidRPr="00885A26">
              <w:rPr>
                <w:sz w:val="14"/>
                <w:szCs w:val="14"/>
              </w:rPr>
              <w:t>(фамилия, имя, отчество)</w:t>
            </w:r>
          </w:p>
        </w:tc>
      </w:tr>
      <w:tr w:rsidR="00B96761" w:rsidTr="004536E6">
        <w:tc>
          <w:tcPr>
            <w:tcW w:w="9571" w:type="dxa"/>
            <w:tcBorders>
              <w:top w:val="nil"/>
              <w:left w:val="nil"/>
              <w:bottom w:val="single" w:sz="4" w:space="0" w:color="auto"/>
              <w:right w:val="nil"/>
            </w:tcBorders>
            <w:shd w:val="clear" w:color="auto" w:fill="auto"/>
          </w:tcPr>
          <w:p w:rsidR="00B96761" w:rsidRPr="00885A26" w:rsidRDefault="00B96761" w:rsidP="004536E6">
            <w:pPr>
              <w:rPr>
                <w:sz w:val="28"/>
                <w:szCs w:val="28"/>
              </w:rPr>
            </w:pPr>
            <w:r w:rsidRPr="00885A26">
              <w:rPr>
                <w:sz w:val="28"/>
                <w:szCs w:val="28"/>
              </w:rPr>
              <w:t xml:space="preserve">Заведующий кафедрой </w:t>
            </w:r>
          </w:p>
        </w:tc>
      </w:tr>
      <w:tr w:rsidR="00B96761" w:rsidTr="004536E6">
        <w:tc>
          <w:tcPr>
            <w:tcW w:w="9571" w:type="dxa"/>
            <w:tcBorders>
              <w:top w:val="single" w:sz="4" w:space="0" w:color="auto"/>
              <w:left w:val="nil"/>
              <w:bottom w:val="nil"/>
              <w:right w:val="nil"/>
            </w:tcBorders>
            <w:shd w:val="clear" w:color="auto" w:fill="auto"/>
            <w:hideMark/>
          </w:tcPr>
          <w:p w:rsidR="00B96761" w:rsidRPr="00885A26" w:rsidRDefault="00B96761" w:rsidP="004536E6">
            <w:pPr>
              <w:jc w:val="center"/>
              <w:rPr>
                <w:sz w:val="14"/>
                <w:szCs w:val="14"/>
              </w:rPr>
            </w:pPr>
            <w:r w:rsidRPr="00885A26">
              <w:rPr>
                <w:sz w:val="14"/>
                <w:szCs w:val="14"/>
              </w:rPr>
              <w:t>(ученая степень, ученое звание, должность)</w:t>
            </w:r>
          </w:p>
        </w:tc>
      </w:tr>
      <w:tr w:rsidR="00B96761" w:rsidTr="004536E6">
        <w:tc>
          <w:tcPr>
            <w:tcW w:w="9571" w:type="dxa"/>
            <w:tcBorders>
              <w:top w:val="nil"/>
              <w:left w:val="nil"/>
              <w:bottom w:val="single" w:sz="4" w:space="0" w:color="auto"/>
              <w:right w:val="nil"/>
            </w:tcBorders>
            <w:shd w:val="clear" w:color="auto" w:fill="auto"/>
            <w:hideMark/>
          </w:tcPr>
          <w:p w:rsidR="00B96761" w:rsidRPr="00885A26" w:rsidRDefault="00B96761" w:rsidP="004536E6">
            <w:pPr>
              <w:jc w:val="both"/>
              <w:rPr>
                <w:sz w:val="28"/>
                <w:szCs w:val="28"/>
              </w:rPr>
            </w:pPr>
            <w:r w:rsidRPr="00885A26">
              <w:rPr>
                <w:sz w:val="28"/>
                <w:szCs w:val="28"/>
              </w:rPr>
              <w:t>от Организации:</w:t>
            </w:r>
            <w:r w:rsidRPr="00F915FC">
              <w:rPr>
                <w:color w:val="FF0000"/>
                <w:sz w:val="28"/>
                <w:szCs w:val="28"/>
              </w:rPr>
              <w:t xml:space="preserve"> </w:t>
            </w:r>
            <w:r w:rsidR="006C5A23">
              <w:rPr>
                <w:color w:val="FF0000"/>
                <w:sz w:val="28"/>
                <w:szCs w:val="28"/>
              </w:rPr>
              <w:t xml:space="preserve">              </w:t>
            </w:r>
            <w:r w:rsidRPr="00F915FC">
              <w:rPr>
                <w:color w:val="FF0000"/>
                <w:sz w:val="28"/>
                <w:szCs w:val="28"/>
              </w:rPr>
              <w:t>Се</w:t>
            </w:r>
            <w:r>
              <w:rPr>
                <w:color w:val="FF0000"/>
                <w:sz w:val="28"/>
                <w:szCs w:val="28"/>
              </w:rPr>
              <w:t>менов Семен Семенович</w:t>
            </w:r>
          </w:p>
        </w:tc>
      </w:tr>
      <w:tr w:rsidR="00B96761" w:rsidTr="004536E6">
        <w:tc>
          <w:tcPr>
            <w:tcW w:w="9571" w:type="dxa"/>
            <w:tcBorders>
              <w:top w:val="single" w:sz="4" w:space="0" w:color="auto"/>
              <w:left w:val="nil"/>
              <w:bottom w:val="nil"/>
              <w:right w:val="nil"/>
            </w:tcBorders>
            <w:shd w:val="clear" w:color="auto" w:fill="auto"/>
            <w:hideMark/>
          </w:tcPr>
          <w:p w:rsidR="00B96761" w:rsidRPr="00885A26" w:rsidRDefault="00B96761" w:rsidP="004536E6">
            <w:pPr>
              <w:jc w:val="center"/>
              <w:rPr>
                <w:sz w:val="14"/>
                <w:szCs w:val="14"/>
              </w:rPr>
            </w:pPr>
            <w:r w:rsidRPr="00885A26">
              <w:rPr>
                <w:sz w:val="14"/>
                <w:szCs w:val="14"/>
              </w:rPr>
              <w:t>(фамилия, имя, отчество)</w:t>
            </w:r>
          </w:p>
        </w:tc>
      </w:tr>
      <w:tr w:rsidR="00B96761" w:rsidTr="004536E6">
        <w:tc>
          <w:tcPr>
            <w:tcW w:w="9571" w:type="dxa"/>
            <w:tcBorders>
              <w:top w:val="nil"/>
              <w:left w:val="nil"/>
              <w:bottom w:val="single" w:sz="4" w:space="0" w:color="auto"/>
              <w:right w:val="nil"/>
            </w:tcBorders>
            <w:shd w:val="clear" w:color="auto" w:fill="auto"/>
          </w:tcPr>
          <w:p w:rsidR="00B96761" w:rsidRPr="00885A26" w:rsidRDefault="00B96761" w:rsidP="004536E6">
            <w:pPr>
              <w:jc w:val="center"/>
              <w:rPr>
                <w:sz w:val="28"/>
                <w:szCs w:val="28"/>
              </w:rPr>
            </w:pPr>
            <w:r>
              <w:rPr>
                <w:color w:val="FF0000"/>
                <w:sz w:val="28"/>
                <w:szCs w:val="28"/>
              </w:rPr>
              <w:t>и</w:t>
            </w:r>
            <w:r w:rsidRPr="003B6DC4">
              <w:rPr>
                <w:color w:val="FF0000"/>
                <w:sz w:val="28"/>
                <w:szCs w:val="28"/>
              </w:rPr>
              <w:t>нженер</w:t>
            </w:r>
            <w:r>
              <w:rPr>
                <w:color w:val="FF0000"/>
                <w:sz w:val="28"/>
                <w:szCs w:val="28"/>
              </w:rPr>
              <w:t xml:space="preserve"> энергетик</w:t>
            </w:r>
            <w:r w:rsidR="006C5A23">
              <w:rPr>
                <w:color w:val="FF0000"/>
                <w:sz w:val="28"/>
                <w:szCs w:val="28"/>
              </w:rPr>
              <w:t xml:space="preserve"> УК ЖКХ</w:t>
            </w:r>
          </w:p>
        </w:tc>
      </w:tr>
      <w:tr w:rsidR="00B96761" w:rsidTr="004536E6">
        <w:tc>
          <w:tcPr>
            <w:tcW w:w="9571" w:type="dxa"/>
            <w:tcBorders>
              <w:top w:val="single" w:sz="4" w:space="0" w:color="auto"/>
              <w:left w:val="nil"/>
              <w:bottom w:val="nil"/>
              <w:right w:val="nil"/>
            </w:tcBorders>
            <w:shd w:val="clear" w:color="auto" w:fill="auto"/>
            <w:hideMark/>
          </w:tcPr>
          <w:p w:rsidR="00B96761" w:rsidRPr="00885A26" w:rsidRDefault="00B96761" w:rsidP="004536E6">
            <w:pPr>
              <w:jc w:val="center"/>
              <w:rPr>
                <w:sz w:val="14"/>
                <w:szCs w:val="14"/>
              </w:rPr>
            </w:pPr>
            <w:r w:rsidRPr="00885A26">
              <w:rPr>
                <w:sz w:val="14"/>
                <w:szCs w:val="14"/>
              </w:rPr>
              <w:t>(должность)</w:t>
            </w:r>
          </w:p>
        </w:tc>
      </w:tr>
    </w:tbl>
    <w:p w:rsidR="00F915FC" w:rsidRPr="00BE226E" w:rsidRDefault="00F915FC" w:rsidP="00F915FC">
      <w:pPr>
        <w:widowControl/>
        <w:jc w:val="center"/>
        <w:rPr>
          <w:sz w:val="24"/>
          <w:szCs w:val="24"/>
        </w:rPr>
      </w:pPr>
    </w:p>
    <w:p w:rsidR="00883729" w:rsidRPr="0031709E" w:rsidRDefault="00C6083B" w:rsidP="00876661">
      <w:pPr>
        <w:pStyle w:val="a7"/>
        <w:widowControl/>
        <w:autoSpaceDE/>
        <w:autoSpaceDN/>
        <w:adjustRightInd/>
        <w:ind w:left="0"/>
        <w:contextualSpacing w:val="0"/>
        <w:jc w:val="center"/>
        <w:rPr>
          <w:b/>
          <w:sz w:val="28"/>
          <w:szCs w:val="28"/>
        </w:rPr>
      </w:pPr>
      <w:r w:rsidRPr="0031709E">
        <w:rPr>
          <w:b/>
          <w:sz w:val="28"/>
          <w:szCs w:val="28"/>
        </w:rPr>
        <w:t xml:space="preserve">1. </w:t>
      </w:r>
      <w:r w:rsidR="0031709E" w:rsidRPr="00A04028">
        <w:rPr>
          <w:b/>
          <w:sz w:val="28"/>
          <w:szCs w:val="28"/>
        </w:rPr>
        <w:t>Индивидуальный план-дневник производственной (преддипломной) практики</w:t>
      </w:r>
    </w:p>
    <w:p w:rsidR="0059482E" w:rsidRPr="0031709E" w:rsidRDefault="0059482E" w:rsidP="00876661">
      <w:pPr>
        <w:widowControl/>
        <w:jc w:val="both"/>
        <w:rPr>
          <w:sz w:val="28"/>
          <w:szCs w:val="28"/>
        </w:rPr>
      </w:pPr>
    </w:p>
    <w:p w:rsidR="00BC3C6F" w:rsidRPr="00160B25" w:rsidRDefault="00BC3C6F" w:rsidP="00BC3C6F">
      <w:pPr>
        <w:widowControl/>
        <w:tabs>
          <w:tab w:val="left" w:pos="993"/>
        </w:tabs>
        <w:spacing w:line="276" w:lineRule="auto"/>
        <w:ind w:firstLine="709"/>
        <w:jc w:val="both"/>
        <w:rPr>
          <w:sz w:val="24"/>
          <w:szCs w:val="24"/>
        </w:rPr>
      </w:pPr>
      <w:r w:rsidRPr="00160B25">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BC3C6F" w:rsidRPr="00160B25" w:rsidRDefault="00BC3C6F" w:rsidP="00BC3C6F">
      <w:pPr>
        <w:widowControl/>
        <w:tabs>
          <w:tab w:val="left" w:pos="993"/>
        </w:tabs>
        <w:spacing w:line="276" w:lineRule="auto"/>
        <w:ind w:firstLine="709"/>
        <w:jc w:val="both"/>
        <w:rPr>
          <w:sz w:val="24"/>
          <w:szCs w:val="24"/>
        </w:rPr>
      </w:pPr>
      <w:r w:rsidRPr="00160B25">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BC3C6F" w:rsidRPr="00160B25" w:rsidRDefault="00BC3C6F" w:rsidP="00160B25">
      <w:pPr>
        <w:widowControl/>
        <w:tabs>
          <w:tab w:val="left" w:pos="993"/>
        </w:tabs>
        <w:spacing w:line="276" w:lineRule="auto"/>
        <w:ind w:firstLine="709"/>
        <w:jc w:val="both"/>
        <w:rPr>
          <w:sz w:val="24"/>
          <w:szCs w:val="24"/>
        </w:rPr>
      </w:pPr>
      <w:r w:rsidRPr="00160B25">
        <w:rPr>
          <w:sz w:val="24"/>
          <w:szCs w:val="24"/>
        </w:rPr>
        <w:t>Таблица индивидуального плана-дневника заполняется шрифтом Times New Roman, размер 12, оформление – обычное, межстрочный интервал – одинарный, отступ первой строки абзаца – нет.</w:t>
      </w:r>
    </w:p>
    <w:p w:rsidR="009204E2" w:rsidRPr="00A37281" w:rsidRDefault="009204E2" w:rsidP="00876661">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66"/>
        <w:gridCol w:w="4926"/>
        <w:gridCol w:w="2395"/>
        <w:gridCol w:w="1778"/>
      </w:tblGrid>
      <w:tr w:rsidR="00415EFF" w:rsidRPr="006728B8" w:rsidTr="00677422">
        <w:trPr>
          <w:trHeight w:val="890"/>
          <w:tblCellSpacing w:w="20" w:type="dxa"/>
        </w:trPr>
        <w:tc>
          <w:tcPr>
            <w:tcW w:w="310" w:type="pct"/>
            <w:vAlign w:val="center"/>
          </w:tcPr>
          <w:p w:rsidR="00415EFF" w:rsidRPr="006728B8" w:rsidRDefault="00415EFF" w:rsidP="00AC38E3">
            <w:pPr>
              <w:keepNext/>
              <w:widowControl/>
              <w:suppressAutoHyphens/>
              <w:jc w:val="center"/>
              <w:rPr>
                <w:b/>
                <w:sz w:val="24"/>
                <w:szCs w:val="24"/>
              </w:rPr>
            </w:pPr>
            <w:r w:rsidRPr="006728B8">
              <w:rPr>
                <w:b/>
                <w:sz w:val="24"/>
                <w:szCs w:val="24"/>
              </w:rPr>
              <w:lastRenderedPageBreak/>
              <w:t>№</w:t>
            </w:r>
          </w:p>
          <w:p w:rsidR="00415EFF" w:rsidRPr="006728B8" w:rsidRDefault="00415EFF" w:rsidP="00AC38E3">
            <w:pPr>
              <w:keepNext/>
              <w:widowControl/>
              <w:suppressAutoHyphens/>
              <w:jc w:val="center"/>
              <w:rPr>
                <w:b/>
                <w:sz w:val="24"/>
                <w:szCs w:val="24"/>
              </w:rPr>
            </w:pPr>
            <w:r w:rsidRPr="006728B8">
              <w:rPr>
                <w:b/>
                <w:sz w:val="24"/>
                <w:szCs w:val="24"/>
              </w:rPr>
              <w:t>п/п</w:t>
            </w:r>
          </w:p>
        </w:tc>
        <w:tc>
          <w:tcPr>
            <w:tcW w:w="2502" w:type="pct"/>
            <w:vAlign w:val="center"/>
          </w:tcPr>
          <w:p w:rsidR="00415EFF" w:rsidRPr="006728B8" w:rsidRDefault="00415EFF" w:rsidP="00AC38E3">
            <w:pPr>
              <w:keepNext/>
              <w:widowControl/>
              <w:suppressAutoHyphens/>
              <w:jc w:val="center"/>
              <w:rPr>
                <w:b/>
                <w:sz w:val="24"/>
                <w:szCs w:val="24"/>
              </w:rPr>
            </w:pPr>
            <w:r w:rsidRPr="006728B8">
              <w:rPr>
                <w:b/>
                <w:sz w:val="24"/>
                <w:szCs w:val="24"/>
              </w:rPr>
              <w:t>Содержание этапов работ, в соответствии с индивидуальным заданием на практику</w:t>
            </w:r>
          </w:p>
        </w:tc>
        <w:tc>
          <w:tcPr>
            <w:tcW w:w="1206" w:type="pct"/>
            <w:vAlign w:val="center"/>
          </w:tcPr>
          <w:p w:rsidR="00415EFF" w:rsidRPr="006728B8" w:rsidRDefault="00415EFF" w:rsidP="00AC38E3">
            <w:pPr>
              <w:keepNext/>
              <w:widowControl/>
              <w:suppressAutoHyphens/>
              <w:jc w:val="center"/>
              <w:rPr>
                <w:b/>
                <w:sz w:val="24"/>
                <w:szCs w:val="24"/>
              </w:rPr>
            </w:pPr>
            <w:r w:rsidRPr="006728B8">
              <w:rPr>
                <w:b/>
                <w:sz w:val="24"/>
                <w:szCs w:val="24"/>
              </w:rPr>
              <w:t>Дата выполнения этапов работ</w:t>
            </w:r>
          </w:p>
        </w:tc>
        <w:tc>
          <w:tcPr>
            <w:tcW w:w="880" w:type="pct"/>
            <w:vAlign w:val="center"/>
          </w:tcPr>
          <w:p w:rsidR="00415EFF" w:rsidRPr="006728B8" w:rsidRDefault="00415EFF" w:rsidP="00AC38E3">
            <w:pPr>
              <w:keepNext/>
              <w:widowControl/>
              <w:suppressAutoHyphens/>
              <w:jc w:val="center"/>
              <w:rPr>
                <w:b/>
                <w:sz w:val="24"/>
                <w:szCs w:val="24"/>
              </w:rPr>
            </w:pPr>
            <w:r w:rsidRPr="006728B8">
              <w:rPr>
                <w:b/>
                <w:sz w:val="24"/>
                <w:szCs w:val="24"/>
              </w:rPr>
              <w:t>Отметка о выполнении</w:t>
            </w:r>
          </w:p>
        </w:tc>
      </w:tr>
      <w:tr w:rsidR="0031709E" w:rsidRPr="006728B8" w:rsidTr="00A251B4">
        <w:trPr>
          <w:tblCellSpacing w:w="20" w:type="dxa"/>
        </w:trPr>
        <w:tc>
          <w:tcPr>
            <w:tcW w:w="310" w:type="pct"/>
          </w:tcPr>
          <w:p w:rsidR="0031709E" w:rsidRDefault="0031709E" w:rsidP="0031709E">
            <w:pPr>
              <w:keepNext/>
              <w:widowControl/>
              <w:jc w:val="center"/>
              <w:rPr>
                <w:sz w:val="24"/>
                <w:szCs w:val="24"/>
              </w:rPr>
            </w:pPr>
            <w:r>
              <w:rPr>
                <w:sz w:val="24"/>
                <w:szCs w:val="24"/>
              </w:rPr>
              <w:t>1</w:t>
            </w:r>
          </w:p>
        </w:tc>
        <w:tc>
          <w:tcPr>
            <w:tcW w:w="2502" w:type="pct"/>
          </w:tcPr>
          <w:p w:rsidR="0031709E" w:rsidRDefault="0031709E" w:rsidP="0031709E">
            <w:pPr>
              <w:rPr>
                <w:sz w:val="24"/>
                <w:szCs w:val="24"/>
              </w:rPr>
            </w:pPr>
            <w:r w:rsidRPr="00026FCC">
              <w:rPr>
                <w:sz w:val="24"/>
                <w:szCs w:val="24"/>
              </w:rPr>
              <w:t>Составить общее описание исследуемого объекта, включая организационно-производственную структуру, технологические процессы и основное оборудование, режимы и условия работы, организационную структуру службы предприятия, осуществляющую эксплуатацию систем автоматизации технологических процессов, структуру АСУ ТП, в соответствии с индивидуальным заданием.</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A251B4">
        <w:trPr>
          <w:tblCellSpacing w:w="20" w:type="dxa"/>
        </w:trPr>
        <w:tc>
          <w:tcPr>
            <w:tcW w:w="310" w:type="pct"/>
          </w:tcPr>
          <w:p w:rsidR="0031709E" w:rsidRPr="00BE226E" w:rsidRDefault="0031709E" w:rsidP="0031709E">
            <w:pPr>
              <w:keepNext/>
              <w:widowControl/>
              <w:jc w:val="center"/>
              <w:rPr>
                <w:sz w:val="24"/>
                <w:szCs w:val="24"/>
              </w:rPr>
            </w:pPr>
            <w:r>
              <w:rPr>
                <w:sz w:val="24"/>
                <w:szCs w:val="24"/>
              </w:rPr>
              <w:t>2</w:t>
            </w:r>
          </w:p>
        </w:tc>
        <w:tc>
          <w:tcPr>
            <w:tcW w:w="2502" w:type="pct"/>
          </w:tcPr>
          <w:p w:rsidR="0031709E" w:rsidRPr="00BE226E" w:rsidRDefault="0031709E" w:rsidP="0031709E">
            <w:pPr>
              <w:widowControl/>
              <w:rPr>
                <w:sz w:val="24"/>
                <w:szCs w:val="24"/>
              </w:rPr>
            </w:pPr>
            <w:r w:rsidRPr="00026FCC">
              <w:rPr>
                <w:sz w:val="24"/>
                <w:szCs w:val="24"/>
              </w:rPr>
              <w:t>Ознакомиться с принципами, ГОСТами разработки пользовательской и технической документации на АСУ ТП. Ознакомиться с основными требованиями к функциям АСУ ТП – требования к программно</w:t>
            </w:r>
            <w:r>
              <w:rPr>
                <w:sz w:val="24"/>
                <w:szCs w:val="24"/>
              </w:rPr>
              <w:t>-</w:t>
            </w:r>
            <w:r w:rsidRPr="00026FCC">
              <w:rPr>
                <w:sz w:val="24"/>
                <w:szCs w:val="24"/>
              </w:rPr>
              <w:t>техническим средствам, к каналам связи, к защите и сохранности информации, к надежности АСУ ТП, к эксплуатации, к техническому обслуживанию.</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A251B4">
        <w:trPr>
          <w:tblCellSpacing w:w="20" w:type="dxa"/>
        </w:trPr>
        <w:tc>
          <w:tcPr>
            <w:tcW w:w="310" w:type="pct"/>
          </w:tcPr>
          <w:p w:rsidR="0031709E" w:rsidRDefault="0031709E" w:rsidP="0031709E">
            <w:pPr>
              <w:keepNext/>
              <w:widowControl/>
              <w:jc w:val="center"/>
              <w:rPr>
                <w:sz w:val="24"/>
                <w:szCs w:val="24"/>
              </w:rPr>
            </w:pPr>
            <w:r>
              <w:rPr>
                <w:sz w:val="24"/>
                <w:szCs w:val="24"/>
              </w:rPr>
              <w:t>3</w:t>
            </w:r>
          </w:p>
        </w:tc>
        <w:tc>
          <w:tcPr>
            <w:tcW w:w="2502" w:type="pct"/>
          </w:tcPr>
          <w:p w:rsidR="0031709E" w:rsidRPr="00026FCC" w:rsidRDefault="0031709E" w:rsidP="0031709E">
            <w:pPr>
              <w:widowControl/>
              <w:rPr>
                <w:sz w:val="24"/>
                <w:szCs w:val="24"/>
              </w:rPr>
            </w:pPr>
            <w:r w:rsidRPr="00081203">
              <w:rPr>
                <w:sz w:val="24"/>
                <w:szCs w:val="24"/>
              </w:rPr>
              <w:t xml:space="preserve">Разработать план и определить основные направления работы в рамках </w:t>
            </w:r>
            <w:r>
              <w:rPr>
                <w:sz w:val="24"/>
                <w:szCs w:val="24"/>
              </w:rPr>
              <w:t>преддипломной</w:t>
            </w:r>
            <w:r w:rsidRPr="00081203">
              <w:rPr>
                <w:sz w:val="24"/>
                <w:szCs w:val="24"/>
              </w:rPr>
              <w:t xml:space="preserve"> практики.</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A251B4">
        <w:trPr>
          <w:tblCellSpacing w:w="20" w:type="dxa"/>
        </w:trPr>
        <w:tc>
          <w:tcPr>
            <w:tcW w:w="310" w:type="pct"/>
          </w:tcPr>
          <w:p w:rsidR="0031709E" w:rsidRPr="00BE226E" w:rsidRDefault="0031709E" w:rsidP="0031709E">
            <w:pPr>
              <w:widowControl/>
              <w:jc w:val="center"/>
              <w:rPr>
                <w:sz w:val="24"/>
                <w:szCs w:val="24"/>
              </w:rPr>
            </w:pPr>
            <w:r>
              <w:rPr>
                <w:sz w:val="24"/>
                <w:szCs w:val="24"/>
              </w:rPr>
              <w:t>4</w:t>
            </w:r>
          </w:p>
        </w:tc>
        <w:tc>
          <w:tcPr>
            <w:tcW w:w="2502" w:type="pct"/>
          </w:tcPr>
          <w:p w:rsidR="0031709E" w:rsidRPr="00BE226E" w:rsidRDefault="0031709E" w:rsidP="0031709E">
            <w:pPr>
              <w:rPr>
                <w:sz w:val="24"/>
                <w:szCs w:val="24"/>
              </w:rPr>
            </w:pPr>
            <w:r>
              <w:rPr>
                <w:sz w:val="24"/>
                <w:szCs w:val="24"/>
              </w:rPr>
              <w:t>Изучить один из основных</w:t>
            </w:r>
            <w:r w:rsidRPr="0079683C">
              <w:rPr>
                <w:sz w:val="24"/>
                <w:szCs w:val="24"/>
              </w:rPr>
              <w:t xml:space="preserve"> источников техногенных рисков</w:t>
            </w:r>
            <w:r>
              <w:rPr>
                <w:sz w:val="24"/>
                <w:szCs w:val="24"/>
              </w:rPr>
              <w:t xml:space="preserve"> на предприятии. </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8F252D">
        <w:trPr>
          <w:tblCellSpacing w:w="20" w:type="dxa"/>
        </w:trPr>
        <w:tc>
          <w:tcPr>
            <w:tcW w:w="310" w:type="pct"/>
          </w:tcPr>
          <w:p w:rsidR="0031709E" w:rsidRDefault="0031709E" w:rsidP="0031709E">
            <w:pPr>
              <w:widowControl/>
              <w:jc w:val="center"/>
              <w:rPr>
                <w:sz w:val="24"/>
                <w:szCs w:val="24"/>
              </w:rPr>
            </w:pPr>
            <w:r>
              <w:rPr>
                <w:sz w:val="24"/>
                <w:szCs w:val="24"/>
              </w:rPr>
              <w:t>5</w:t>
            </w:r>
          </w:p>
        </w:tc>
        <w:tc>
          <w:tcPr>
            <w:tcW w:w="2502" w:type="pct"/>
          </w:tcPr>
          <w:p w:rsidR="0031709E" w:rsidRDefault="0031709E" w:rsidP="0031709E">
            <w:pPr>
              <w:rPr>
                <w:sz w:val="24"/>
                <w:szCs w:val="24"/>
              </w:rPr>
            </w:pPr>
            <w:r>
              <w:rPr>
                <w:sz w:val="24"/>
                <w:szCs w:val="24"/>
              </w:rPr>
              <w:t xml:space="preserve">Разработать </w:t>
            </w:r>
            <w:r w:rsidRPr="00D43E4F">
              <w:rPr>
                <w:sz w:val="24"/>
                <w:szCs w:val="24"/>
              </w:rPr>
              <w:t xml:space="preserve">рекомендации по совершенствованию АСУ ТП с </w:t>
            </w:r>
            <w:r>
              <w:rPr>
                <w:sz w:val="24"/>
                <w:szCs w:val="24"/>
              </w:rPr>
              <w:t xml:space="preserve">целью их контроля и минимизации </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8F252D">
        <w:trPr>
          <w:tblCellSpacing w:w="20" w:type="dxa"/>
        </w:trPr>
        <w:tc>
          <w:tcPr>
            <w:tcW w:w="310" w:type="pct"/>
          </w:tcPr>
          <w:p w:rsidR="0031709E" w:rsidRDefault="0031709E" w:rsidP="0031709E">
            <w:pPr>
              <w:widowControl/>
              <w:jc w:val="center"/>
              <w:rPr>
                <w:sz w:val="24"/>
                <w:szCs w:val="24"/>
              </w:rPr>
            </w:pPr>
            <w:r>
              <w:rPr>
                <w:sz w:val="24"/>
                <w:szCs w:val="24"/>
              </w:rPr>
              <w:t>6</w:t>
            </w:r>
          </w:p>
        </w:tc>
        <w:tc>
          <w:tcPr>
            <w:tcW w:w="2502" w:type="pct"/>
          </w:tcPr>
          <w:p w:rsidR="0031709E" w:rsidRDefault="0031709E" w:rsidP="0031709E">
            <w:pPr>
              <w:rPr>
                <w:sz w:val="24"/>
                <w:szCs w:val="24"/>
              </w:rPr>
            </w:pPr>
            <w:r w:rsidRPr="00C35C75">
              <w:rPr>
                <w:sz w:val="24"/>
                <w:szCs w:val="24"/>
              </w:rPr>
              <w:t>Разрабатывает мероприятия по профилакти</w:t>
            </w:r>
            <w:r>
              <w:rPr>
                <w:sz w:val="24"/>
                <w:szCs w:val="24"/>
              </w:rPr>
              <w:t>ке техногенных рисков в рамках выбранной темы выпускной квалификационной работы.</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8F252D">
        <w:trPr>
          <w:tblCellSpacing w:w="20" w:type="dxa"/>
        </w:trPr>
        <w:tc>
          <w:tcPr>
            <w:tcW w:w="310" w:type="pct"/>
          </w:tcPr>
          <w:p w:rsidR="0031709E" w:rsidRDefault="0031709E" w:rsidP="0031709E">
            <w:pPr>
              <w:widowControl/>
              <w:jc w:val="center"/>
              <w:rPr>
                <w:sz w:val="24"/>
                <w:szCs w:val="24"/>
              </w:rPr>
            </w:pPr>
            <w:r>
              <w:rPr>
                <w:sz w:val="24"/>
                <w:szCs w:val="24"/>
              </w:rPr>
              <w:t>7</w:t>
            </w:r>
          </w:p>
        </w:tc>
        <w:tc>
          <w:tcPr>
            <w:tcW w:w="2502" w:type="pct"/>
          </w:tcPr>
          <w:p w:rsidR="0031709E" w:rsidRDefault="0031709E" w:rsidP="0031709E">
            <w:pPr>
              <w:widowControl/>
              <w:rPr>
                <w:sz w:val="24"/>
                <w:szCs w:val="24"/>
              </w:rPr>
            </w:pPr>
            <w:r>
              <w:rPr>
                <w:sz w:val="24"/>
                <w:szCs w:val="24"/>
              </w:rPr>
              <w:t xml:space="preserve">Разработать в рамках выбранной темы ВКР </w:t>
            </w:r>
            <w:r w:rsidRPr="006022DC">
              <w:rPr>
                <w:sz w:val="24"/>
                <w:szCs w:val="24"/>
              </w:rPr>
              <w:t xml:space="preserve">мероприятия по </w:t>
            </w:r>
            <w:r>
              <w:rPr>
                <w:iCs/>
                <w:sz w:val="24"/>
                <w:szCs w:val="24"/>
              </w:rPr>
              <w:t>о</w:t>
            </w:r>
            <w:r w:rsidRPr="00280C25">
              <w:rPr>
                <w:iCs/>
                <w:sz w:val="24"/>
                <w:szCs w:val="24"/>
              </w:rPr>
              <w:t>пределени</w:t>
            </w:r>
            <w:r>
              <w:rPr>
                <w:iCs/>
                <w:sz w:val="24"/>
                <w:szCs w:val="24"/>
              </w:rPr>
              <w:t>ю</w:t>
            </w:r>
            <w:r w:rsidRPr="00280C25">
              <w:rPr>
                <w:iCs/>
                <w:sz w:val="24"/>
                <w:szCs w:val="24"/>
              </w:rPr>
              <w:t xml:space="preserve"> потребностей в обновлении технологического и вспомогательного оборудования </w:t>
            </w:r>
            <w:r>
              <w:rPr>
                <w:iCs/>
                <w:sz w:val="24"/>
                <w:szCs w:val="24"/>
              </w:rPr>
              <w:t xml:space="preserve">для автоматизации технологической схемы, или участка технологической схемы ТЭЦ, </w:t>
            </w:r>
            <w:r w:rsidRPr="00280C25">
              <w:rPr>
                <w:iCs/>
                <w:sz w:val="24"/>
                <w:szCs w:val="24"/>
              </w:rPr>
              <w:t>котельной,</w:t>
            </w:r>
            <w:r>
              <w:rPr>
                <w:iCs/>
                <w:sz w:val="24"/>
                <w:szCs w:val="24"/>
              </w:rPr>
              <w:t xml:space="preserve"> ЦТП или ИТП</w:t>
            </w:r>
            <w:r w:rsidRPr="00280C25">
              <w:rPr>
                <w:iCs/>
                <w:sz w:val="24"/>
                <w:szCs w:val="24"/>
              </w:rPr>
              <w:t xml:space="preserve"> работающей на твердом, жидком и газообразном топливе и</w:t>
            </w:r>
            <w:r>
              <w:rPr>
                <w:iCs/>
                <w:sz w:val="24"/>
                <w:szCs w:val="24"/>
              </w:rPr>
              <w:t>ли</w:t>
            </w:r>
            <w:r w:rsidRPr="00280C25">
              <w:rPr>
                <w:iCs/>
                <w:sz w:val="24"/>
                <w:szCs w:val="24"/>
              </w:rPr>
              <w:t xml:space="preserve"> электронагреве</w:t>
            </w:r>
            <w:r>
              <w:rPr>
                <w:iCs/>
                <w:sz w:val="24"/>
                <w:szCs w:val="24"/>
              </w:rPr>
              <w:t>.</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8F252D">
        <w:trPr>
          <w:tblCellSpacing w:w="20" w:type="dxa"/>
        </w:trPr>
        <w:tc>
          <w:tcPr>
            <w:tcW w:w="310" w:type="pct"/>
          </w:tcPr>
          <w:p w:rsidR="0031709E" w:rsidRPr="00BE226E" w:rsidRDefault="0031709E" w:rsidP="0031709E">
            <w:pPr>
              <w:widowControl/>
              <w:jc w:val="center"/>
              <w:rPr>
                <w:sz w:val="24"/>
                <w:szCs w:val="24"/>
              </w:rPr>
            </w:pPr>
            <w:r>
              <w:rPr>
                <w:sz w:val="24"/>
                <w:szCs w:val="24"/>
              </w:rPr>
              <w:t>8</w:t>
            </w:r>
          </w:p>
        </w:tc>
        <w:tc>
          <w:tcPr>
            <w:tcW w:w="2502" w:type="pct"/>
          </w:tcPr>
          <w:p w:rsidR="0031709E" w:rsidRPr="00BE226E" w:rsidRDefault="0031709E" w:rsidP="0031709E">
            <w:pPr>
              <w:widowControl/>
              <w:rPr>
                <w:sz w:val="24"/>
                <w:szCs w:val="24"/>
              </w:rPr>
            </w:pPr>
            <w:r>
              <w:rPr>
                <w:sz w:val="24"/>
                <w:szCs w:val="24"/>
              </w:rPr>
              <w:t xml:space="preserve">Разработать в рамках выбранной темы ВКР </w:t>
            </w:r>
            <w:r w:rsidRPr="006022DC">
              <w:rPr>
                <w:sz w:val="24"/>
                <w:szCs w:val="24"/>
              </w:rPr>
              <w:t xml:space="preserve">мероприятия по </w:t>
            </w:r>
            <w:r>
              <w:rPr>
                <w:sz w:val="24"/>
                <w:szCs w:val="24"/>
              </w:rPr>
              <w:t>о</w:t>
            </w:r>
            <w:r w:rsidRPr="00DA1465">
              <w:rPr>
                <w:iCs/>
                <w:sz w:val="24"/>
                <w:szCs w:val="24"/>
              </w:rPr>
              <w:t>ценк</w:t>
            </w:r>
            <w:r>
              <w:rPr>
                <w:iCs/>
                <w:sz w:val="24"/>
                <w:szCs w:val="24"/>
              </w:rPr>
              <w:t>е</w:t>
            </w:r>
            <w:r w:rsidRPr="00DA1465">
              <w:rPr>
                <w:iCs/>
                <w:sz w:val="24"/>
                <w:szCs w:val="24"/>
              </w:rPr>
              <w:t xml:space="preserve"> и обосновани</w:t>
            </w:r>
            <w:r>
              <w:rPr>
                <w:iCs/>
                <w:sz w:val="24"/>
                <w:szCs w:val="24"/>
              </w:rPr>
              <w:t>ю</w:t>
            </w:r>
            <w:r w:rsidRPr="00DA1465">
              <w:rPr>
                <w:iCs/>
                <w:sz w:val="24"/>
                <w:szCs w:val="24"/>
              </w:rPr>
              <w:t xml:space="preserve"> потребности в реконструкции</w:t>
            </w:r>
            <w:r>
              <w:rPr>
                <w:iCs/>
                <w:sz w:val="24"/>
                <w:szCs w:val="24"/>
              </w:rPr>
              <w:t>, модернизации</w:t>
            </w:r>
            <w:r w:rsidRPr="00DA1465">
              <w:rPr>
                <w:iCs/>
                <w:sz w:val="24"/>
                <w:szCs w:val="24"/>
              </w:rPr>
              <w:t xml:space="preserve"> трубопроводов и оборудования тепловых сетей</w:t>
            </w:r>
            <w:r>
              <w:rPr>
                <w:iCs/>
                <w:sz w:val="24"/>
                <w:szCs w:val="24"/>
              </w:rPr>
              <w:t xml:space="preserve">. </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8F252D">
        <w:trPr>
          <w:tblCellSpacing w:w="20" w:type="dxa"/>
        </w:trPr>
        <w:tc>
          <w:tcPr>
            <w:tcW w:w="310" w:type="pct"/>
          </w:tcPr>
          <w:p w:rsidR="0031709E" w:rsidRDefault="0031709E" w:rsidP="0031709E">
            <w:pPr>
              <w:widowControl/>
              <w:jc w:val="center"/>
              <w:rPr>
                <w:sz w:val="24"/>
                <w:szCs w:val="24"/>
              </w:rPr>
            </w:pPr>
            <w:r>
              <w:rPr>
                <w:sz w:val="24"/>
                <w:szCs w:val="24"/>
              </w:rPr>
              <w:lastRenderedPageBreak/>
              <w:t>9</w:t>
            </w:r>
          </w:p>
        </w:tc>
        <w:tc>
          <w:tcPr>
            <w:tcW w:w="2502" w:type="pct"/>
          </w:tcPr>
          <w:p w:rsidR="0031709E" w:rsidRDefault="0031709E" w:rsidP="0031709E">
            <w:pPr>
              <w:widowControl/>
              <w:rPr>
                <w:sz w:val="24"/>
                <w:szCs w:val="24"/>
              </w:rPr>
            </w:pPr>
            <w:r>
              <w:rPr>
                <w:color w:val="000000"/>
                <w:sz w:val="24"/>
                <w:szCs w:val="24"/>
              </w:rPr>
              <w:t>Проработать индивидуальное задание, с точки зрения р</w:t>
            </w:r>
            <w:r>
              <w:rPr>
                <w:iCs/>
                <w:sz w:val="24"/>
                <w:szCs w:val="24"/>
              </w:rPr>
              <w:t>азработки мероприятий по автоматизации тепловых сетей.</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8F252D">
        <w:trPr>
          <w:tblCellSpacing w:w="20" w:type="dxa"/>
        </w:trPr>
        <w:tc>
          <w:tcPr>
            <w:tcW w:w="310" w:type="pct"/>
          </w:tcPr>
          <w:p w:rsidR="0031709E" w:rsidRPr="00BE226E" w:rsidRDefault="0031709E" w:rsidP="0031709E">
            <w:pPr>
              <w:widowControl/>
              <w:jc w:val="center"/>
              <w:rPr>
                <w:sz w:val="24"/>
                <w:szCs w:val="24"/>
              </w:rPr>
            </w:pPr>
            <w:r>
              <w:rPr>
                <w:sz w:val="24"/>
                <w:szCs w:val="24"/>
              </w:rPr>
              <w:t>10</w:t>
            </w:r>
          </w:p>
        </w:tc>
        <w:tc>
          <w:tcPr>
            <w:tcW w:w="2502" w:type="pct"/>
          </w:tcPr>
          <w:p w:rsidR="0031709E" w:rsidRPr="00BE226E" w:rsidRDefault="0031709E" w:rsidP="0031709E">
            <w:pPr>
              <w:widowControl/>
              <w:tabs>
                <w:tab w:val="left" w:pos="206"/>
              </w:tabs>
              <w:autoSpaceDE/>
              <w:autoSpaceDN/>
              <w:adjustRightInd/>
              <w:rPr>
                <w:sz w:val="24"/>
                <w:szCs w:val="24"/>
              </w:rPr>
            </w:pPr>
            <w:r>
              <w:rPr>
                <w:sz w:val="24"/>
                <w:szCs w:val="24"/>
              </w:rPr>
              <w:t>Проработать индивидуальное задание, с точки зрения выполнения гидравлических расчетов, расчетов тепловых схем с выбором оборудования и арматуры в рамках темы ВКР.</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8F252D">
        <w:trPr>
          <w:tblCellSpacing w:w="20" w:type="dxa"/>
        </w:trPr>
        <w:tc>
          <w:tcPr>
            <w:tcW w:w="310" w:type="pct"/>
          </w:tcPr>
          <w:p w:rsidR="0031709E" w:rsidRPr="00BE226E" w:rsidRDefault="0031709E" w:rsidP="0031709E">
            <w:pPr>
              <w:widowControl/>
              <w:jc w:val="center"/>
              <w:rPr>
                <w:sz w:val="24"/>
                <w:szCs w:val="24"/>
              </w:rPr>
            </w:pPr>
            <w:r>
              <w:rPr>
                <w:sz w:val="24"/>
                <w:szCs w:val="24"/>
              </w:rPr>
              <w:t>11</w:t>
            </w:r>
          </w:p>
        </w:tc>
        <w:tc>
          <w:tcPr>
            <w:tcW w:w="2502" w:type="pct"/>
          </w:tcPr>
          <w:p w:rsidR="0031709E" w:rsidRPr="00BE226E" w:rsidRDefault="0031709E" w:rsidP="0031709E">
            <w:pPr>
              <w:widowControl/>
              <w:tabs>
                <w:tab w:val="left" w:pos="206"/>
              </w:tabs>
              <w:autoSpaceDE/>
              <w:autoSpaceDN/>
              <w:adjustRightInd/>
              <w:rPr>
                <w:sz w:val="24"/>
                <w:szCs w:val="24"/>
              </w:rPr>
            </w:pPr>
            <w:r>
              <w:rPr>
                <w:sz w:val="24"/>
                <w:szCs w:val="24"/>
              </w:rPr>
              <w:t>Оформить отчет (текст, рисунки, чертежи).</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r w:rsidR="0031709E" w:rsidRPr="006728B8" w:rsidTr="008F252D">
        <w:trPr>
          <w:tblCellSpacing w:w="20" w:type="dxa"/>
        </w:trPr>
        <w:tc>
          <w:tcPr>
            <w:tcW w:w="310" w:type="pct"/>
          </w:tcPr>
          <w:p w:rsidR="0031709E" w:rsidRPr="00BE226E" w:rsidRDefault="0031709E" w:rsidP="0031709E">
            <w:pPr>
              <w:widowControl/>
              <w:jc w:val="center"/>
              <w:rPr>
                <w:sz w:val="24"/>
                <w:szCs w:val="24"/>
              </w:rPr>
            </w:pPr>
            <w:r>
              <w:rPr>
                <w:sz w:val="24"/>
                <w:szCs w:val="24"/>
              </w:rPr>
              <w:t>12</w:t>
            </w:r>
          </w:p>
        </w:tc>
        <w:tc>
          <w:tcPr>
            <w:tcW w:w="2502" w:type="pct"/>
          </w:tcPr>
          <w:p w:rsidR="0031709E" w:rsidRPr="00BE226E" w:rsidRDefault="0031709E" w:rsidP="0031709E">
            <w:pPr>
              <w:widowControl/>
              <w:tabs>
                <w:tab w:val="left" w:pos="206"/>
              </w:tabs>
              <w:autoSpaceDE/>
              <w:autoSpaceDN/>
              <w:adjustRightInd/>
              <w:rPr>
                <w:sz w:val="24"/>
                <w:szCs w:val="24"/>
              </w:rPr>
            </w:pPr>
            <w:r>
              <w:rPr>
                <w:sz w:val="24"/>
                <w:szCs w:val="24"/>
              </w:rPr>
              <w:t>Сдать отчет.</w:t>
            </w:r>
          </w:p>
        </w:tc>
        <w:tc>
          <w:tcPr>
            <w:tcW w:w="1206" w:type="pct"/>
            <w:vAlign w:val="center"/>
          </w:tcPr>
          <w:p w:rsidR="0031709E" w:rsidRPr="008F252D" w:rsidRDefault="0031709E" w:rsidP="0031709E">
            <w:pPr>
              <w:keepNext/>
              <w:widowControl/>
              <w:jc w:val="center"/>
              <w:rPr>
                <w:sz w:val="24"/>
                <w:szCs w:val="24"/>
              </w:rPr>
            </w:pPr>
            <w:r w:rsidRPr="008F252D">
              <w:rPr>
                <w:color w:val="FF0000"/>
                <w:spacing w:val="-5"/>
                <w:sz w:val="24"/>
                <w:szCs w:val="24"/>
              </w:rPr>
              <w:t>ХХХ-ХХХ</w:t>
            </w:r>
          </w:p>
        </w:tc>
        <w:tc>
          <w:tcPr>
            <w:tcW w:w="880" w:type="pct"/>
            <w:vAlign w:val="center"/>
          </w:tcPr>
          <w:p w:rsidR="0031709E" w:rsidRPr="008F252D" w:rsidRDefault="0031709E" w:rsidP="0031709E">
            <w:pPr>
              <w:keepNext/>
              <w:widowControl/>
              <w:jc w:val="center"/>
              <w:rPr>
                <w:sz w:val="24"/>
                <w:szCs w:val="24"/>
              </w:rPr>
            </w:pPr>
            <w:r>
              <w:rPr>
                <w:color w:val="FF0000"/>
                <w:spacing w:val="-5"/>
                <w:sz w:val="24"/>
                <w:szCs w:val="24"/>
              </w:rPr>
              <w:t>Выполнено</w:t>
            </w:r>
          </w:p>
        </w:tc>
      </w:tr>
    </w:tbl>
    <w:p w:rsidR="00381607" w:rsidRDefault="00381607" w:rsidP="00216D77">
      <w:pPr>
        <w:jc w:val="right"/>
        <w:rPr>
          <w:sz w:val="24"/>
          <w:szCs w:val="24"/>
        </w:rPr>
      </w:pPr>
    </w:p>
    <w:p w:rsidR="001D5592" w:rsidRPr="008F252D" w:rsidRDefault="008F252D" w:rsidP="00216D77">
      <w:pPr>
        <w:jc w:val="right"/>
        <w:rPr>
          <w:sz w:val="24"/>
          <w:szCs w:val="24"/>
        </w:rPr>
      </w:pPr>
      <w:r w:rsidRPr="008F252D">
        <w:rPr>
          <w:bCs/>
          <w:color w:val="000000"/>
          <w:spacing w:val="-4"/>
          <w:sz w:val="24"/>
          <w:szCs w:val="24"/>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119"/>
        <w:gridCol w:w="425"/>
        <w:gridCol w:w="4218"/>
      </w:tblGrid>
      <w:tr w:rsidR="00036F3F" w:rsidRPr="008F252D" w:rsidTr="001D5592">
        <w:tc>
          <w:tcPr>
            <w:tcW w:w="1809" w:type="dxa"/>
          </w:tcPr>
          <w:p w:rsidR="00216D77" w:rsidRDefault="00216D77" w:rsidP="00876661">
            <w:pPr>
              <w:widowControl/>
              <w:rPr>
                <w:sz w:val="24"/>
                <w:szCs w:val="24"/>
              </w:rPr>
            </w:pPr>
          </w:p>
          <w:p w:rsidR="00036F3F" w:rsidRPr="008F252D" w:rsidRDefault="00283C73" w:rsidP="00876661">
            <w:pPr>
              <w:widowControl/>
              <w:rPr>
                <w:sz w:val="24"/>
                <w:szCs w:val="24"/>
              </w:rPr>
            </w:pPr>
            <w:r w:rsidRPr="008F252D">
              <w:rPr>
                <w:sz w:val="24"/>
                <w:szCs w:val="24"/>
              </w:rPr>
              <w:t>Обучающийся</w:t>
            </w:r>
          </w:p>
        </w:tc>
        <w:tc>
          <w:tcPr>
            <w:tcW w:w="3119" w:type="dxa"/>
            <w:tcBorders>
              <w:bottom w:val="single" w:sz="4" w:space="0" w:color="auto"/>
            </w:tcBorders>
          </w:tcPr>
          <w:p w:rsidR="00036F3F" w:rsidRPr="008F252D" w:rsidRDefault="00714B7B" w:rsidP="00876661">
            <w:pPr>
              <w:widowControl/>
              <w:rPr>
                <w:sz w:val="24"/>
                <w:szCs w:val="24"/>
              </w:rPr>
            </w:pPr>
            <w:r w:rsidRPr="00AC2A0F">
              <w:rPr>
                <w:color w:val="FF0000"/>
                <w:sz w:val="24"/>
                <w:szCs w:val="24"/>
              </w:rPr>
              <w:t>СКАН ПОДПИСИ</w:t>
            </w:r>
          </w:p>
        </w:tc>
        <w:tc>
          <w:tcPr>
            <w:tcW w:w="425" w:type="dxa"/>
          </w:tcPr>
          <w:p w:rsidR="00036F3F" w:rsidRPr="008F252D" w:rsidRDefault="00036F3F" w:rsidP="00876661">
            <w:pPr>
              <w:widowControl/>
              <w:rPr>
                <w:sz w:val="24"/>
                <w:szCs w:val="24"/>
              </w:rPr>
            </w:pPr>
          </w:p>
        </w:tc>
        <w:tc>
          <w:tcPr>
            <w:tcW w:w="4218" w:type="dxa"/>
            <w:tcBorders>
              <w:bottom w:val="single" w:sz="4" w:space="0" w:color="auto"/>
            </w:tcBorders>
            <w:vAlign w:val="bottom"/>
          </w:tcPr>
          <w:p w:rsidR="00036F3F" w:rsidRPr="008F252D" w:rsidRDefault="001D5592" w:rsidP="001D5592">
            <w:pPr>
              <w:widowControl/>
              <w:jc w:val="center"/>
              <w:rPr>
                <w:sz w:val="24"/>
                <w:szCs w:val="24"/>
              </w:rPr>
            </w:pPr>
            <w:r w:rsidRPr="008F252D">
              <w:rPr>
                <w:color w:val="FF0000"/>
                <w:spacing w:val="-5"/>
                <w:sz w:val="28"/>
                <w:szCs w:val="28"/>
              </w:rPr>
              <w:t>Иванов Иван Иванович</w:t>
            </w:r>
          </w:p>
        </w:tc>
      </w:tr>
      <w:tr w:rsidR="00036F3F" w:rsidRPr="008F252D" w:rsidTr="000802D2">
        <w:tc>
          <w:tcPr>
            <w:tcW w:w="1809" w:type="dxa"/>
          </w:tcPr>
          <w:p w:rsidR="00036F3F" w:rsidRPr="008F252D" w:rsidRDefault="00036F3F" w:rsidP="00876661">
            <w:pPr>
              <w:widowControl/>
              <w:jc w:val="center"/>
              <w:rPr>
                <w:sz w:val="24"/>
                <w:szCs w:val="24"/>
              </w:rPr>
            </w:pPr>
          </w:p>
        </w:tc>
        <w:tc>
          <w:tcPr>
            <w:tcW w:w="3119" w:type="dxa"/>
            <w:tcBorders>
              <w:top w:val="single" w:sz="4" w:space="0" w:color="auto"/>
            </w:tcBorders>
          </w:tcPr>
          <w:p w:rsidR="00036F3F" w:rsidRPr="008F252D" w:rsidRDefault="00036F3F" w:rsidP="00876661">
            <w:pPr>
              <w:widowControl/>
              <w:jc w:val="center"/>
              <w:rPr>
                <w:sz w:val="24"/>
                <w:szCs w:val="24"/>
              </w:rPr>
            </w:pPr>
            <w:r w:rsidRPr="008F252D">
              <w:rPr>
                <w:sz w:val="24"/>
                <w:szCs w:val="24"/>
              </w:rPr>
              <w:t>(подпись)</w:t>
            </w:r>
          </w:p>
        </w:tc>
        <w:tc>
          <w:tcPr>
            <w:tcW w:w="425" w:type="dxa"/>
          </w:tcPr>
          <w:p w:rsidR="00036F3F" w:rsidRPr="008F252D" w:rsidRDefault="00036F3F" w:rsidP="00876661">
            <w:pPr>
              <w:widowControl/>
              <w:rPr>
                <w:sz w:val="24"/>
                <w:szCs w:val="24"/>
              </w:rPr>
            </w:pPr>
          </w:p>
        </w:tc>
        <w:tc>
          <w:tcPr>
            <w:tcW w:w="4218" w:type="dxa"/>
            <w:tcBorders>
              <w:top w:val="single" w:sz="4" w:space="0" w:color="auto"/>
            </w:tcBorders>
          </w:tcPr>
          <w:p w:rsidR="00036F3F" w:rsidRPr="008F252D" w:rsidRDefault="00AB715A" w:rsidP="00876661">
            <w:pPr>
              <w:widowControl/>
              <w:jc w:val="center"/>
              <w:rPr>
                <w:sz w:val="24"/>
                <w:szCs w:val="24"/>
              </w:rPr>
            </w:pPr>
            <w:r w:rsidRPr="008F252D">
              <w:rPr>
                <w:sz w:val="16"/>
                <w:szCs w:val="16"/>
              </w:rPr>
              <w:t>И.О. Фамилия</w:t>
            </w:r>
          </w:p>
        </w:tc>
      </w:tr>
    </w:tbl>
    <w:p w:rsidR="00381607" w:rsidRPr="008F252D" w:rsidRDefault="00113593" w:rsidP="009B23E5">
      <w:pPr>
        <w:ind w:firstLine="709"/>
        <w:rPr>
          <w:b/>
          <w:sz w:val="24"/>
          <w:szCs w:val="24"/>
        </w:rPr>
      </w:pP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Pr>
          <w:b/>
          <w:bCs/>
          <w:color w:val="000000"/>
          <w:spacing w:val="-4"/>
          <w:sz w:val="24"/>
          <w:szCs w:val="24"/>
        </w:rPr>
        <w:t xml:space="preserve"> </w:t>
      </w:r>
      <w:r w:rsidRPr="008F252D">
        <w:rPr>
          <w:bCs/>
          <w:color w:val="000000"/>
          <w:spacing w:val="-4"/>
          <w:sz w:val="24"/>
          <w:szCs w:val="24"/>
        </w:rPr>
        <w:t>202</w:t>
      </w:r>
      <w:r w:rsidRPr="008F252D">
        <w:rPr>
          <w:color w:val="FF0000"/>
          <w:sz w:val="24"/>
          <w:szCs w:val="24"/>
        </w:rPr>
        <w:t>Х</w:t>
      </w:r>
      <w:r>
        <w:rPr>
          <w:color w:val="FF0000"/>
          <w:sz w:val="24"/>
          <w:szCs w:val="24"/>
        </w:rPr>
        <w:t xml:space="preserve"> </w:t>
      </w:r>
      <w:r w:rsidRPr="008F252D">
        <w:rPr>
          <w:bCs/>
          <w:color w:val="000000"/>
          <w:spacing w:val="-4"/>
          <w:sz w:val="24"/>
          <w:szCs w:val="24"/>
        </w:rPr>
        <w:t>г</w:t>
      </w:r>
    </w:p>
    <w:p w:rsidR="00381607" w:rsidRDefault="00381607"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Default="005F5513" w:rsidP="009B23E5">
      <w:pPr>
        <w:ind w:firstLine="709"/>
        <w:rPr>
          <w:b/>
          <w:sz w:val="24"/>
          <w:szCs w:val="24"/>
        </w:rPr>
      </w:pPr>
    </w:p>
    <w:p w:rsidR="005F5513" w:rsidRPr="008F252D" w:rsidRDefault="005F5513" w:rsidP="009B23E5">
      <w:pPr>
        <w:ind w:firstLine="709"/>
        <w:rPr>
          <w:b/>
          <w:sz w:val="24"/>
          <w:szCs w:val="24"/>
        </w:rPr>
      </w:pPr>
    </w:p>
    <w:p w:rsidR="0031709E" w:rsidRDefault="0031709E">
      <w:pPr>
        <w:widowControl/>
        <w:autoSpaceDE/>
        <w:autoSpaceDN/>
        <w:adjustRightInd/>
        <w:spacing w:after="200" w:line="276" w:lineRule="auto"/>
        <w:rPr>
          <w:b/>
          <w:sz w:val="28"/>
          <w:szCs w:val="28"/>
        </w:rPr>
      </w:pPr>
      <w:r>
        <w:rPr>
          <w:b/>
          <w:sz w:val="28"/>
          <w:szCs w:val="28"/>
        </w:rPr>
        <w:br w:type="page"/>
      </w:r>
    </w:p>
    <w:p w:rsidR="005F5513" w:rsidRPr="0089283D" w:rsidRDefault="005F5513" w:rsidP="005F5513">
      <w:pPr>
        <w:widowControl/>
        <w:autoSpaceDE/>
        <w:contextualSpacing/>
        <w:jc w:val="center"/>
        <w:rPr>
          <w:b/>
          <w:sz w:val="24"/>
          <w:szCs w:val="24"/>
        </w:rPr>
      </w:pPr>
      <w:r w:rsidRPr="00F35400">
        <w:rPr>
          <w:b/>
          <w:sz w:val="28"/>
          <w:szCs w:val="28"/>
        </w:rPr>
        <w:lastRenderedPageBreak/>
        <w:t>2</w:t>
      </w:r>
      <w:r w:rsidRPr="00F35400">
        <w:rPr>
          <w:b/>
          <w:sz w:val="24"/>
          <w:szCs w:val="24"/>
        </w:rPr>
        <w:t>.Дневник производственной (преддипломной) практики: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6057"/>
        <w:gridCol w:w="2380"/>
      </w:tblGrid>
      <w:tr w:rsidR="005F5513" w:rsidRPr="00686F30" w:rsidTr="004536E6">
        <w:tc>
          <w:tcPr>
            <w:tcW w:w="1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5513" w:rsidRPr="000E65D0" w:rsidRDefault="005F5513" w:rsidP="004536E6">
            <w:pPr>
              <w:jc w:val="center"/>
              <w:rPr>
                <w:b/>
                <w:sz w:val="24"/>
                <w:szCs w:val="24"/>
                <w:highlight w:val="yellow"/>
              </w:rPr>
            </w:pPr>
            <w:r w:rsidRPr="003B7230">
              <w:rPr>
                <w:b/>
                <w:sz w:val="24"/>
                <w:szCs w:val="24"/>
              </w:rPr>
              <w:t>Дата</w:t>
            </w:r>
          </w:p>
        </w:tc>
        <w:tc>
          <w:tcPr>
            <w:tcW w:w="60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5513" w:rsidRPr="000E65D0" w:rsidRDefault="005F5513" w:rsidP="004536E6">
            <w:pPr>
              <w:jc w:val="center"/>
              <w:rPr>
                <w:b/>
                <w:sz w:val="24"/>
                <w:szCs w:val="24"/>
                <w:highlight w:val="yellow"/>
              </w:rPr>
            </w:pPr>
            <w:r w:rsidRPr="003B7230">
              <w:rPr>
                <w:b/>
                <w:sz w:val="24"/>
                <w:szCs w:val="24"/>
              </w:rPr>
              <w:t>Краткое содержание работы, выполненное обучающимся, в соответствии с индивидуальным заданием</w:t>
            </w:r>
          </w:p>
        </w:tc>
        <w:tc>
          <w:tcPr>
            <w:tcW w:w="23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5513" w:rsidRPr="00F80FCB" w:rsidRDefault="005F5513" w:rsidP="004536E6">
            <w:pPr>
              <w:jc w:val="center"/>
              <w:rPr>
                <w:b/>
                <w:sz w:val="22"/>
                <w:szCs w:val="22"/>
                <w:highlight w:val="yellow"/>
              </w:rPr>
            </w:pPr>
            <w:r w:rsidRPr="00F80FCB">
              <w:rPr>
                <w:b/>
                <w:sz w:val="22"/>
                <w:szCs w:val="22"/>
              </w:rPr>
              <w:t>Отметка руководителя практики от организации (подпись)</w:t>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4536E6">
            <w:pPr>
              <w:spacing w:line="276" w:lineRule="auto"/>
              <w:jc w:val="both"/>
              <w:rPr>
                <w:color w:val="FF0000"/>
                <w:sz w:val="22"/>
                <w:szCs w:val="22"/>
              </w:rPr>
            </w:pPr>
            <w:r w:rsidRPr="00F80FCB">
              <w:rPr>
                <w:color w:val="FF0000"/>
                <w:sz w:val="22"/>
                <w:szCs w:val="22"/>
              </w:rPr>
              <w:t>01.09.21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4536E6">
            <w:pPr>
              <w:pStyle w:val="a7"/>
              <w:tabs>
                <w:tab w:val="left" w:pos="217"/>
              </w:tabs>
              <w:spacing w:line="264" w:lineRule="auto"/>
              <w:ind w:left="0"/>
              <w:rPr>
                <w:color w:val="FF0000"/>
                <w:sz w:val="22"/>
                <w:szCs w:val="22"/>
              </w:rPr>
            </w:pPr>
            <w:r w:rsidRPr="00F80FCB">
              <w:rPr>
                <w:color w:val="FF0000"/>
                <w:sz w:val="22"/>
                <w:szCs w:val="22"/>
              </w:rPr>
              <w:t>Инструктаж по охран</w:t>
            </w:r>
            <w:r>
              <w:rPr>
                <w:color w:val="FF0000"/>
                <w:sz w:val="22"/>
                <w:szCs w:val="22"/>
              </w:rPr>
              <w:t>е</w:t>
            </w:r>
            <w:r w:rsidRPr="00F80FCB">
              <w:rPr>
                <w:color w:val="FF0000"/>
                <w:sz w:val="22"/>
                <w:szCs w:val="22"/>
              </w:rPr>
              <w:t xml:space="preserve"> труда, пожарной безопасности, правилам внутреннего трудового распорядка. </w:t>
            </w: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4536E6">
            <w:pPr>
              <w:jc w:val="center"/>
            </w:pPr>
            <w:r w:rsidRPr="00F05276">
              <w:rPr>
                <w:noProof/>
              </w:rPr>
              <w:drawing>
                <wp:inline distT="0" distB="0" distL="0" distR="0" wp14:anchorId="329D5382" wp14:editId="58995F84">
                  <wp:extent cx="416859" cy="215153"/>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02.09.21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3C5148B8" wp14:editId="155F8EEB">
                  <wp:extent cx="416859" cy="215153"/>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03.09.21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0DFA7935" wp14:editId="5D08A3B2">
                  <wp:extent cx="416859" cy="215153"/>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04.09.21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2F7CBB68" wp14:editId="5F2E5328">
                  <wp:extent cx="416859" cy="215153"/>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05.09.21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0F38FF39" wp14:editId="18A3F172">
                  <wp:extent cx="416859" cy="215153"/>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08.09.21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64725DAE" wp14:editId="1280D00E">
                  <wp:extent cx="416859" cy="215153"/>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09.09.21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72BA5584" wp14:editId="716F9E23">
                  <wp:extent cx="416859" cy="215153"/>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10.09.21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6212A836" wp14:editId="00CC176F">
                  <wp:extent cx="416859" cy="215153"/>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11.09.21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30AB9B72" wp14:editId="42773F01">
                  <wp:extent cx="416859" cy="215153"/>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12.09.21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73B8DF7E" wp14:editId="1662C9EE">
                  <wp:extent cx="416859" cy="215153"/>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13.09.21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66E96B54" wp14:editId="23C75460">
                  <wp:extent cx="416859" cy="215153"/>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14.09.21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30FCBF11" wp14:editId="6B3AC0FF">
                  <wp:extent cx="416859" cy="215153"/>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17.09.21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iCs/>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480ADDF6" wp14:editId="63F212C9">
                  <wp:extent cx="416859" cy="215153"/>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18.09.21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iCs/>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58C7A2DA" wp14:editId="7DBF6C5E">
                  <wp:extent cx="416859" cy="215153"/>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19.09.21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33AD56EC" wp14:editId="1BEC707B">
                  <wp:extent cx="416859" cy="215153"/>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20.09.21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58A3E2DE" wp14:editId="224343BB">
                  <wp:extent cx="416859" cy="215153"/>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21.09.21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098A11B0" wp14:editId="10D53B9F">
                  <wp:extent cx="416859" cy="215153"/>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24.09.21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5F5CFC74" wp14:editId="0D4DE91A">
                  <wp:extent cx="416859" cy="215153"/>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25.09.21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00F440B3" wp14:editId="3562B39F">
                  <wp:extent cx="416859" cy="215153"/>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26.09.21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2691B521" wp14:editId="3EDE742D">
                  <wp:extent cx="416859" cy="215153"/>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27.09.21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771BBD3C" wp14:editId="7E378D4C">
                  <wp:extent cx="416859" cy="215153"/>
                  <wp:effectExtent l="0" t="0" r="254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28.09.21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34348908" wp14:editId="5E79CB73">
                  <wp:extent cx="416859" cy="215153"/>
                  <wp:effectExtent l="0" t="0" r="254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01.10.21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017EE8ED" wp14:editId="7CBA8005">
                  <wp:extent cx="416859" cy="215153"/>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02.10.21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19CE3B4D" wp14:editId="17C5C52D">
                  <wp:extent cx="416859" cy="215153"/>
                  <wp:effectExtent l="0" t="0" r="254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03.10.21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192A1EC6" wp14:editId="7FEB5A15">
                  <wp:extent cx="416859" cy="215153"/>
                  <wp:effectExtent l="0" t="0" r="254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04.10.21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02EBD4C3" wp14:editId="2C4DFD81">
                  <wp:extent cx="416859" cy="215153"/>
                  <wp:effectExtent l="0" t="0" r="254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05.10.21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47030E57" wp14:editId="5B49ED3B">
                  <wp:extent cx="416859" cy="215153"/>
                  <wp:effectExtent l="0" t="0" r="254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08.10.21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3E1ED12B" wp14:editId="3F4B2534">
                  <wp:extent cx="416859" cy="215153"/>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09.10.21</w:t>
            </w:r>
          </w:p>
        </w:tc>
        <w:tc>
          <w:tcPr>
            <w:tcW w:w="6057"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spacing w:line="276" w:lineRule="auto"/>
              <w:rPr>
                <w:color w:val="FF0000"/>
                <w:sz w:val="22"/>
                <w:szCs w:val="22"/>
              </w:rPr>
            </w:pPr>
          </w:p>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40DF19C7" wp14:editId="49ECB19F">
                  <wp:extent cx="416859" cy="215153"/>
                  <wp:effectExtent l="0" t="0" r="254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10.10.21</w:t>
            </w:r>
          </w:p>
        </w:tc>
        <w:tc>
          <w:tcPr>
            <w:tcW w:w="6057" w:type="dxa"/>
            <w:tcBorders>
              <w:top w:val="single" w:sz="4" w:space="0" w:color="auto"/>
              <w:left w:val="single" w:sz="4" w:space="0" w:color="auto"/>
              <w:bottom w:val="single" w:sz="4" w:space="0" w:color="auto"/>
              <w:right w:val="single" w:sz="4" w:space="0" w:color="auto"/>
            </w:tcBorders>
          </w:tcPr>
          <w:p w:rsidR="005F5513" w:rsidRDefault="005F5513" w:rsidP="005F5513"/>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186701CC" wp14:editId="42BCAB34">
                  <wp:extent cx="416859" cy="215153"/>
                  <wp:effectExtent l="0" t="0" r="254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sidRPr="00F80FCB">
              <w:rPr>
                <w:color w:val="FF0000"/>
                <w:sz w:val="22"/>
                <w:szCs w:val="22"/>
              </w:rPr>
              <w:t>11.10.21</w:t>
            </w:r>
          </w:p>
        </w:tc>
        <w:tc>
          <w:tcPr>
            <w:tcW w:w="6057" w:type="dxa"/>
            <w:tcBorders>
              <w:top w:val="single" w:sz="4" w:space="0" w:color="auto"/>
              <w:left w:val="single" w:sz="4" w:space="0" w:color="auto"/>
              <w:bottom w:val="single" w:sz="4" w:space="0" w:color="auto"/>
              <w:right w:val="single" w:sz="4" w:space="0" w:color="auto"/>
            </w:tcBorders>
          </w:tcPr>
          <w:p w:rsidR="005F5513" w:rsidRDefault="005F5513" w:rsidP="005F5513"/>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5B00B74A" wp14:editId="45848413">
                  <wp:extent cx="416859" cy="215153"/>
                  <wp:effectExtent l="0" t="0" r="254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r w:rsidR="005F5513" w:rsidRPr="00686F30" w:rsidTr="004536E6">
        <w:tc>
          <w:tcPr>
            <w:tcW w:w="1056" w:type="dxa"/>
            <w:tcBorders>
              <w:top w:val="single" w:sz="4" w:space="0" w:color="auto"/>
              <w:left w:val="single" w:sz="4" w:space="0" w:color="auto"/>
              <w:bottom w:val="single" w:sz="4" w:space="0" w:color="auto"/>
              <w:right w:val="single" w:sz="4" w:space="0" w:color="auto"/>
            </w:tcBorders>
          </w:tcPr>
          <w:p w:rsidR="005F5513" w:rsidRPr="00F80FCB" w:rsidRDefault="005F5513" w:rsidP="005F5513">
            <w:pPr>
              <w:jc w:val="both"/>
              <w:rPr>
                <w:color w:val="FF0000"/>
                <w:sz w:val="22"/>
                <w:szCs w:val="22"/>
              </w:rPr>
            </w:pPr>
            <w:r>
              <w:rPr>
                <w:color w:val="FF0000"/>
                <w:sz w:val="22"/>
                <w:szCs w:val="22"/>
              </w:rPr>
              <w:t>12</w:t>
            </w:r>
            <w:r w:rsidRPr="00F80FCB">
              <w:rPr>
                <w:color w:val="FF0000"/>
                <w:sz w:val="22"/>
                <w:szCs w:val="22"/>
              </w:rPr>
              <w:t>.10.21</w:t>
            </w:r>
          </w:p>
        </w:tc>
        <w:tc>
          <w:tcPr>
            <w:tcW w:w="6057" w:type="dxa"/>
            <w:tcBorders>
              <w:top w:val="single" w:sz="4" w:space="0" w:color="auto"/>
              <w:left w:val="single" w:sz="4" w:space="0" w:color="auto"/>
              <w:bottom w:val="single" w:sz="4" w:space="0" w:color="auto"/>
              <w:right w:val="single" w:sz="4" w:space="0" w:color="auto"/>
            </w:tcBorders>
          </w:tcPr>
          <w:p w:rsidR="005F5513" w:rsidRDefault="005F5513" w:rsidP="005F5513"/>
        </w:tc>
        <w:tc>
          <w:tcPr>
            <w:tcW w:w="2380" w:type="dxa"/>
            <w:tcBorders>
              <w:top w:val="single" w:sz="4" w:space="0" w:color="auto"/>
              <w:left w:val="single" w:sz="4" w:space="0" w:color="auto"/>
              <w:bottom w:val="single" w:sz="4" w:space="0" w:color="auto"/>
              <w:right w:val="single" w:sz="4" w:space="0" w:color="auto"/>
            </w:tcBorders>
          </w:tcPr>
          <w:p w:rsidR="005F5513" w:rsidRDefault="005F5513" w:rsidP="005F5513">
            <w:pPr>
              <w:jc w:val="center"/>
            </w:pPr>
            <w:r w:rsidRPr="00BF3FCE">
              <w:rPr>
                <w:noProof/>
              </w:rPr>
              <w:drawing>
                <wp:inline distT="0" distB="0" distL="0" distR="0" wp14:anchorId="24CB4D5D" wp14:editId="2663B7C3">
                  <wp:extent cx="416859" cy="215153"/>
                  <wp:effectExtent l="0" t="0" r="254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71" cy="217688"/>
                          </a:xfrm>
                          <a:prstGeom prst="rect">
                            <a:avLst/>
                          </a:prstGeom>
                        </pic:spPr>
                      </pic:pic>
                    </a:graphicData>
                  </a:graphic>
                </wp:inline>
              </w:drawing>
            </w:r>
          </w:p>
        </w:tc>
      </w:tr>
    </w:tbl>
    <w:p w:rsidR="005F5513" w:rsidRPr="00F80FCB" w:rsidRDefault="005F5513" w:rsidP="005F5513">
      <w:pPr>
        <w:pStyle w:val="a7"/>
        <w:autoSpaceDE/>
        <w:autoSpaceDN/>
        <w:adjustRightInd/>
        <w:ind w:left="884"/>
        <w:rPr>
          <w:b/>
          <w:color w:val="FF0000"/>
          <w:sz w:val="24"/>
          <w:szCs w:val="24"/>
        </w:rPr>
      </w:pPr>
    </w:p>
    <w:p w:rsidR="00932F32" w:rsidRDefault="00932F32" w:rsidP="005F5513">
      <w:pPr>
        <w:pStyle w:val="a7"/>
        <w:widowControl/>
        <w:suppressAutoHyphens/>
        <w:ind w:left="884"/>
        <w:jc w:val="center"/>
        <w:rPr>
          <w:b/>
          <w:sz w:val="24"/>
          <w:szCs w:val="24"/>
        </w:rPr>
      </w:pPr>
    </w:p>
    <w:p w:rsidR="00932F32" w:rsidRDefault="00932F32" w:rsidP="005F5513">
      <w:pPr>
        <w:pStyle w:val="a7"/>
        <w:widowControl/>
        <w:suppressAutoHyphens/>
        <w:ind w:left="884"/>
        <w:jc w:val="center"/>
        <w:rPr>
          <w:b/>
          <w:sz w:val="24"/>
          <w:szCs w:val="24"/>
        </w:rPr>
      </w:pPr>
    </w:p>
    <w:p w:rsidR="00932F32" w:rsidRDefault="00932F32" w:rsidP="005F5513">
      <w:pPr>
        <w:pStyle w:val="a7"/>
        <w:widowControl/>
        <w:suppressAutoHyphens/>
        <w:ind w:left="884"/>
        <w:jc w:val="center"/>
        <w:rPr>
          <w:b/>
          <w:sz w:val="24"/>
          <w:szCs w:val="24"/>
        </w:rPr>
      </w:pPr>
    </w:p>
    <w:p w:rsidR="00932F32" w:rsidRDefault="00932F32" w:rsidP="005F5513">
      <w:pPr>
        <w:pStyle w:val="a7"/>
        <w:widowControl/>
        <w:suppressAutoHyphens/>
        <w:ind w:left="884"/>
        <w:jc w:val="center"/>
        <w:rPr>
          <w:b/>
          <w:sz w:val="24"/>
          <w:szCs w:val="24"/>
        </w:rPr>
      </w:pPr>
    </w:p>
    <w:p w:rsidR="00AE31B0" w:rsidRPr="005F5513" w:rsidRDefault="005F5513" w:rsidP="005F5513">
      <w:pPr>
        <w:pStyle w:val="a7"/>
        <w:widowControl/>
        <w:suppressAutoHyphens/>
        <w:ind w:left="884"/>
        <w:jc w:val="center"/>
        <w:rPr>
          <w:b/>
          <w:sz w:val="24"/>
          <w:szCs w:val="24"/>
        </w:rPr>
      </w:pPr>
      <w:r>
        <w:rPr>
          <w:b/>
          <w:sz w:val="24"/>
          <w:szCs w:val="24"/>
        </w:rPr>
        <w:lastRenderedPageBreak/>
        <w:t>3.</w:t>
      </w:r>
      <w:r w:rsidR="00AE31B0" w:rsidRPr="005F5513">
        <w:rPr>
          <w:b/>
          <w:sz w:val="24"/>
          <w:szCs w:val="24"/>
        </w:rPr>
        <w:t>Технический отчет:</w:t>
      </w:r>
    </w:p>
    <w:p w:rsidR="00AE31B0" w:rsidRDefault="00AE31B0" w:rsidP="00AE31B0">
      <w:pPr>
        <w:pStyle w:val="a7"/>
        <w:widowControl/>
        <w:suppressAutoHyphens/>
        <w:ind w:left="884"/>
        <w:rPr>
          <w:b/>
          <w:sz w:val="24"/>
          <w:szCs w:val="24"/>
        </w:rPr>
      </w:pPr>
    </w:p>
    <w:p w:rsidR="00AE31B0" w:rsidRPr="00BA2719" w:rsidRDefault="003B6DC4" w:rsidP="00686383">
      <w:pPr>
        <w:ind w:firstLine="709"/>
        <w:jc w:val="both"/>
        <w:rPr>
          <w:color w:val="FF0000"/>
          <w:sz w:val="24"/>
          <w:szCs w:val="24"/>
        </w:rPr>
      </w:pPr>
      <w:r w:rsidRPr="00BA2719">
        <w:rPr>
          <w:color w:val="FF0000"/>
          <w:sz w:val="24"/>
          <w:szCs w:val="24"/>
        </w:rPr>
        <w:t xml:space="preserve">Производственная </w:t>
      </w:r>
      <w:r w:rsidR="00A251B4">
        <w:rPr>
          <w:color w:val="FF0000"/>
          <w:sz w:val="24"/>
          <w:szCs w:val="24"/>
        </w:rPr>
        <w:t xml:space="preserve">преддипломная </w:t>
      </w:r>
      <w:r w:rsidRPr="00BA2719">
        <w:rPr>
          <w:color w:val="FF0000"/>
          <w:sz w:val="24"/>
          <w:szCs w:val="24"/>
        </w:rPr>
        <w:t xml:space="preserve">практика проходила </w:t>
      </w:r>
      <w:r w:rsidR="004B72C1">
        <w:rPr>
          <w:color w:val="FF0000"/>
          <w:sz w:val="24"/>
          <w:szCs w:val="24"/>
        </w:rPr>
        <w:t>в отделе Главного энергетика Управляющей компании ЖКХ микрорайона Юбилейный г. Королева. Объектом практики был индивидуальный тепловой пункт</w:t>
      </w:r>
      <w:r w:rsidR="000C1849">
        <w:rPr>
          <w:color w:val="FF0000"/>
          <w:sz w:val="24"/>
          <w:szCs w:val="24"/>
        </w:rPr>
        <w:t xml:space="preserve"> (ИТП)</w:t>
      </w:r>
      <w:r w:rsidR="004B72C1">
        <w:rPr>
          <w:color w:val="FF0000"/>
          <w:sz w:val="24"/>
          <w:szCs w:val="24"/>
        </w:rPr>
        <w:t xml:space="preserve"> 4-х этажного многоквартирного дома, </w:t>
      </w:r>
      <w:r w:rsidR="00AE31B0" w:rsidRPr="00BA2719">
        <w:rPr>
          <w:color w:val="FF0000"/>
          <w:sz w:val="24"/>
          <w:szCs w:val="24"/>
        </w:rPr>
        <w:t>(</w:t>
      </w:r>
      <w:r w:rsidR="00AE31B0" w:rsidRPr="00D2671C">
        <w:rPr>
          <w:b/>
          <w:i/>
          <w:color w:val="FF0000"/>
          <w:sz w:val="24"/>
          <w:szCs w:val="24"/>
        </w:rPr>
        <w:t>рис. 1</w:t>
      </w:r>
      <w:r w:rsidR="00AE31B0" w:rsidRPr="00BA2719">
        <w:rPr>
          <w:color w:val="FF0000"/>
          <w:sz w:val="24"/>
          <w:szCs w:val="24"/>
        </w:rPr>
        <w:t xml:space="preserve">). </w:t>
      </w:r>
    </w:p>
    <w:p w:rsidR="00AE31B0" w:rsidRPr="00E667E6" w:rsidRDefault="00AE31B0" w:rsidP="00AE31B0">
      <w:pPr>
        <w:rPr>
          <w:color w:val="FF0000"/>
          <w:sz w:val="24"/>
          <w:szCs w:val="24"/>
        </w:rPr>
      </w:pPr>
    </w:p>
    <w:p w:rsidR="00AE31B0" w:rsidRPr="00E667E6" w:rsidRDefault="004B72C1" w:rsidP="00AE31B0">
      <w:pPr>
        <w:jc w:val="center"/>
        <w:rPr>
          <w:color w:val="FF0000"/>
          <w:sz w:val="24"/>
          <w:szCs w:val="24"/>
        </w:rPr>
      </w:pPr>
      <w:r w:rsidRPr="004B72C1">
        <w:rPr>
          <w:noProof/>
          <w:color w:val="FF0000"/>
          <w:sz w:val="24"/>
          <w:szCs w:val="24"/>
        </w:rPr>
        <w:drawing>
          <wp:inline distT="0" distB="0" distL="0" distR="0" wp14:anchorId="4A7A0499" wp14:editId="12351AA6">
            <wp:extent cx="3938675" cy="2938377"/>
            <wp:effectExtent l="0" t="0" r="508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9407" cy="2946383"/>
                    </a:xfrm>
                    <a:prstGeom prst="rect">
                      <a:avLst/>
                    </a:prstGeom>
                  </pic:spPr>
                </pic:pic>
              </a:graphicData>
            </a:graphic>
          </wp:inline>
        </w:drawing>
      </w:r>
    </w:p>
    <w:p w:rsidR="00AE31B0" w:rsidRPr="00E667E6" w:rsidRDefault="00AE31B0" w:rsidP="00AE31B0">
      <w:pPr>
        <w:rPr>
          <w:color w:val="FF0000"/>
          <w:sz w:val="24"/>
          <w:szCs w:val="24"/>
        </w:rPr>
      </w:pPr>
    </w:p>
    <w:p w:rsidR="00AE31B0" w:rsidRPr="001D2141" w:rsidRDefault="00AE31B0" w:rsidP="004B72C1">
      <w:pPr>
        <w:jc w:val="center"/>
        <w:rPr>
          <w:color w:val="0000FF"/>
          <w:sz w:val="24"/>
          <w:szCs w:val="24"/>
        </w:rPr>
      </w:pPr>
      <w:r w:rsidRPr="00E667E6">
        <w:rPr>
          <w:b/>
          <w:i/>
          <w:color w:val="FF0000"/>
          <w:sz w:val="24"/>
          <w:szCs w:val="24"/>
        </w:rPr>
        <w:t>Рисунок 1.</w:t>
      </w:r>
      <w:r w:rsidRPr="00E667E6">
        <w:rPr>
          <w:color w:val="FF0000"/>
          <w:sz w:val="24"/>
          <w:szCs w:val="24"/>
        </w:rPr>
        <w:t xml:space="preserve"> </w:t>
      </w:r>
      <w:r w:rsidR="004B72C1">
        <w:rPr>
          <w:color w:val="FF0000"/>
          <w:sz w:val="24"/>
          <w:szCs w:val="24"/>
          <w:shd w:val="clear" w:color="auto" w:fill="FFFFFF"/>
        </w:rPr>
        <w:t>ИТП 4-х этажного многоквартирного дома, г. Королев</w:t>
      </w:r>
    </w:p>
    <w:p w:rsidR="00AE31B0" w:rsidRDefault="00AE31B0" w:rsidP="00AE31B0">
      <w:pPr>
        <w:widowControl/>
        <w:ind w:firstLine="709"/>
        <w:jc w:val="both"/>
        <w:rPr>
          <w:color w:val="FF0000"/>
          <w:sz w:val="24"/>
          <w:szCs w:val="24"/>
        </w:rPr>
      </w:pPr>
      <w:r w:rsidRPr="00825101">
        <w:rPr>
          <w:color w:val="FF0000"/>
          <w:sz w:val="24"/>
          <w:szCs w:val="24"/>
        </w:rPr>
        <w:t xml:space="preserve"> </w:t>
      </w:r>
    </w:p>
    <w:p w:rsidR="00F461A2" w:rsidRPr="00F461A2" w:rsidRDefault="00F461A2" w:rsidP="00F461A2">
      <w:pPr>
        <w:pStyle w:val="ac"/>
        <w:widowControl w:val="0"/>
        <w:shd w:val="clear" w:color="auto" w:fill="FFFFFF"/>
        <w:spacing w:before="0" w:beforeAutospacing="0" w:after="0" w:afterAutospacing="0"/>
        <w:ind w:firstLine="851"/>
        <w:jc w:val="both"/>
        <w:rPr>
          <w:color w:val="FF0000"/>
        </w:rPr>
      </w:pPr>
      <w:r w:rsidRPr="00F461A2">
        <w:rPr>
          <w:color w:val="FF0000"/>
        </w:rPr>
        <w:t>Управляющая компания выступает в качестве посредника между собственниками многоквартирных домов и лицами, а также организациями, осуществляющими поддержание технического состояния жилищной собственности.</w:t>
      </w:r>
    </w:p>
    <w:p w:rsidR="00F461A2" w:rsidRPr="00F461A2" w:rsidRDefault="00F461A2" w:rsidP="00F461A2">
      <w:pPr>
        <w:pStyle w:val="ac"/>
        <w:widowControl w:val="0"/>
        <w:shd w:val="clear" w:color="auto" w:fill="FFFFFF"/>
        <w:spacing w:before="0" w:beforeAutospacing="0" w:after="0" w:afterAutospacing="0"/>
        <w:ind w:firstLine="851"/>
        <w:jc w:val="both"/>
        <w:rPr>
          <w:color w:val="FF0000"/>
        </w:rPr>
      </w:pPr>
      <w:r w:rsidRPr="00F461A2">
        <w:rPr>
          <w:color w:val="FF0000"/>
        </w:rPr>
        <w:t>Отношения между участниками таких отношений регулируются Жилищным кодексом и сопровождаются заключением соответствующих договоров на оказание услуг.</w:t>
      </w:r>
    </w:p>
    <w:p w:rsidR="00F461A2" w:rsidRPr="00F461A2" w:rsidRDefault="007421C6" w:rsidP="00F461A2">
      <w:pPr>
        <w:pStyle w:val="ac"/>
        <w:widowControl w:val="0"/>
        <w:shd w:val="clear" w:color="auto" w:fill="FFFFFF"/>
        <w:spacing w:before="0" w:beforeAutospacing="0" w:after="0" w:afterAutospacing="0"/>
        <w:ind w:firstLine="851"/>
        <w:jc w:val="both"/>
        <w:rPr>
          <w:color w:val="FF0000"/>
        </w:rPr>
      </w:pPr>
      <w:hyperlink r:id="rId10" w:tooltip="Обязанности управляющей компании по закону и по договору: что должны делать бесплатно, а за что придется доплатить?" w:history="1">
        <w:r w:rsidR="00F461A2" w:rsidRPr="00F461A2">
          <w:rPr>
            <w:rStyle w:val="ad"/>
            <w:color w:val="FF0000"/>
            <w:u w:val="none"/>
          </w:rPr>
          <w:t>Обязанности управляющей компании</w:t>
        </w:r>
      </w:hyperlink>
      <w:r w:rsidR="00F461A2" w:rsidRPr="00F461A2">
        <w:rPr>
          <w:color w:val="FF0000"/>
        </w:rPr>
        <w:t> делятся на две основные категории: эксплуатационно-ремонтные работы и организационные услуги в сфере ЖКХ.</w:t>
      </w:r>
    </w:p>
    <w:p w:rsidR="00F461A2" w:rsidRPr="00F461A2" w:rsidRDefault="00F461A2" w:rsidP="00F461A2">
      <w:pPr>
        <w:pStyle w:val="ac"/>
        <w:widowControl w:val="0"/>
        <w:shd w:val="clear" w:color="auto" w:fill="FFFFFF"/>
        <w:spacing w:before="0" w:beforeAutospacing="0" w:after="0" w:afterAutospacing="0"/>
        <w:ind w:firstLine="851"/>
        <w:jc w:val="both"/>
        <w:rPr>
          <w:color w:val="FF0000"/>
        </w:rPr>
      </w:pPr>
      <w:r w:rsidRPr="00F461A2">
        <w:rPr>
          <w:color w:val="FF0000"/>
        </w:rPr>
        <w:t>Одной из главных задач управляющей компании является осуществление функции по поддержке санитарного и технического содержания дома, а также прилегающей к нему территории.</w:t>
      </w:r>
    </w:p>
    <w:p w:rsidR="00F461A2" w:rsidRPr="00F461A2" w:rsidRDefault="00F461A2" w:rsidP="00F461A2">
      <w:pPr>
        <w:pStyle w:val="ac"/>
        <w:widowControl w:val="0"/>
        <w:shd w:val="clear" w:color="auto" w:fill="FFFFFF"/>
        <w:spacing w:before="0" w:beforeAutospacing="0" w:after="0" w:afterAutospacing="0"/>
        <w:ind w:firstLine="851"/>
        <w:jc w:val="both"/>
        <w:rPr>
          <w:b/>
          <w:color w:val="FF0000"/>
        </w:rPr>
      </w:pPr>
      <w:r w:rsidRPr="00F461A2">
        <w:rPr>
          <w:rStyle w:val="afc"/>
          <w:b w:val="0"/>
          <w:color w:val="FF0000"/>
        </w:rPr>
        <w:t>К организационной функции УК в сфере ЖКХ относят:</w:t>
      </w:r>
    </w:p>
    <w:p w:rsidR="00F461A2" w:rsidRPr="00F461A2" w:rsidRDefault="00F461A2" w:rsidP="00AE6B14">
      <w:pPr>
        <w:numPr>
          <w:ilvl w:val="0"/>
          <w:numId w:val="7"/>
        </w:numPr>
        <w:shd w:val="clear" w:color="auto" w:fill="FFFFFF"/>
        <w:tabs>
          <w:tab w:val="clear" w:pos="720"/>
          <w:tab w:val="num" w:pos="1134"/>
        </w:tabs>
        <w:autoSpaceDE/>
        <w:autoSpaceDN/>
        <w:adjustRightInd/>
        <w:ind w:left="0" w:firstLine="851"/>
        <w:jc w:val="both"/>
        <w:rPr>
          <w:color w:val="FF0000"/>
          <w:sz w:val="24"/>
          <w:szCs w:val="24"/>
        </w:rPr>
      </w:pPr>
      <w:r w:rsidRPr="00F461A2">
        <w:rPr>
          <w:color w:val="FF0000"/>
          <w:sz w:val="24"/>
          <w:szCs w:val="24"/>
        </w:rPr>
        <w:t>организацию общих собраний с жильцами многоквартирных домов;</w:t>
      </w:r>
    </w:p>
    <w:p w:rsidR="00F461A2" w:rsidRPr="00F461A2" w:rsidRDefault="00F461A2" w:rsidP="00AE6B14">
      <w:pPr>
        <w:numPr>
          <w:ilvl w:val="0"/>
          <w:numId w:val="7"/>
        </w:numPr>
        <w:shd w:val="clear" w:color="auto" w:fill="FFFFFF"/>
        <w:tabs>
          <w:tab w:val="clear" w:pos="720"/>
          <w:tab w:val="num" w:pos="1134"/>
        </w:tabs>
        <w:autoSpaceDE/>
        <w:autoSpaceDN/>
        <w:adjustRightInd/>
        <w:ind w:left="0" w:firstLine="851"/>
        <w:jc w:val="both"/>
        <w:rPr>
          <w:color w:val="FF0000"/>
          <w:sz w:val="24"/>
          <w:szCs w:val="24"/>
        </w:rPr>
      </w:pPr>
      <w:r w:rsidRPr="00F461A2">
        <w:rPr>
          <w:color w:val="FF0000"/>
          <w:sz w:val="24"/>
          <w:szCs w:val="24"/>
        </w:rPr>
        <w:t>осуществление взаимодействия с коммунальными предприятиями, обеспечивающими необходимый уровень жилищных условий, а также бесперебойную работу всех систем.</w:t>
      </w:r>
    </w:p>
    <w:p w:rsidR="00F461A2" w:rsidRPr="00F461A2" w:rsidRDefault="00F461A2" w:rsidP="00F461A2">
      <w:pPr>
        <w:pStyle w:val="ac"/>
        <w:widowControl w:val="0"/>
        <w:shd w:val="clear" w:color="auto" w:fill="FFFFFF"/>
        <w:spacing w:before="0" w:beforeAutospacing="0" w:after="0" w:afterAutospacing="0"/>
        <w:ind w:firstLine="851"/>
        <w:jc w:val="both"/>
        <w:rPr>
          <w:color w:val="FF0000"/>
        </w:rPr>
      </w:pPr>
      <w:bookmarkStart w:id="6" w:name="ekspluatacionno-remontnye-obyazannosti?u"/>
      <w:bookmarkEnd w:id="6"/>
      <w:r w:rsidRPr="00F461A2">
        <w:rPr>
          <w:color w:val="FF0000"/>
        </w:rPr>
        <w:t>Важной функцией, исполняемой управляющей компанией, является проведение эксплуатационно-ремонтных работ. К ним можно отнести следующие действия УК:</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Проведение комплексного осмотра многоквартирного дома</w:t>
      </w:r>
      <w:r w:rsidRPr="00F461A2">
        <w:rPr>
          <w:color w:val="FF0000"/>
        </w:rPr>
        <w:t> — оценивается состояние всех частей дома от крыши до подвала.</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Создание безопасных условий проживания жильцов</w:t>
      </w:r>
      <w:r w:rsidRPr="00F461A2">
        <w:rPr>
          <w:color w:val="FF0000"/>
        </w:rPr>
        <w:t> — если в процессе осмотра здания были выявлены отклонения в работе коммунальных систем или иные отклонения, способные нанести ущерб имуществу или вред здоровью жильцов, то данные проблемы становятся одной из тем на общих собраниях, а их устранение должно осуществляться в кратчайшие сроки.</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Проведение текущего ремонта</w:t>
      </w:r>
      <w:r w:rsidRPr="00F461A2">
        <w:rPr>
          <w:color w:val="FF0000"/>
        </w:rPr>
        <w:t xml:space="preserve"> — является одной из самых важных задач управляющей организации. Работы могут осуществляться поэтапно или в экстренном порядке </w:t>
      </w:r>
      <w:r w:rsidRPr="00F461A2">
        <w:rPr>
          <w:color w:val="FF0000"/>
        </w:rPr>
        <w:lastRenderedPageBreak/>
        <w:t>в зависимости от масштаба выявленных проблем.</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Обеспечение бесперебойной работы всех коммунальных систем</w:t>
      </w:r>
      <w:r w:rsidRPr="00F461A2">
        <w:rPr>
          <w:color w:val="FF0000"/>
        </w:rPr>
        <w:t> — в случае возникновения аварий, ремонтные работы проводятся в кратчайшие сроки, а регулируется качество их выполнения управляющей компанией.</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Контроль регулярной санитарно-гигиенической уборки</w:t>
      </w:r>
      <w:r w:rsidRPr="00F461A2">
        <w:rPr>
          <w:color w:val="FF0000"/>
        </w:rPr>
        <w:t> подъездов и прилегающей к домам территории, а также своевременный вывоз мусора. Если в доме функционируют объекты предпринимательской деятельности, то вывоз отходов, образующихся в результате их функционирования, также подразумевается компетенцией управляющей компании.</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Подготовка дома к зимнему сезону</w:t>
      </w:r>
      <w:r w:rsidRPr="00F461A2">
        <w:rPr>
          <w:color w:val="FF0000"/>
        </w:rPr>
        <w:t> — обеспечение исправности отопительных систем, а также проведение ремонтных работ при их необходимости.</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Контроль обеспечения ввода в эксплуатацию счетчиков</w:t>
      </w:r>
      <w:r w:rsidRPr="00F461A2">
        <w:rPr>
          <w:color w:val="FF0000"/>
        </w:rPr>
        <w:t> на коммунальные услуги, а также контроль их дальнейшей исправности. Данная функция управляющей компании ЭКХ подразумевает не только ввод счетчиков в эксплуатацию, но и разработку плана экономии электроэнергии для снижения стоимости оплаты коммунальных услуг.</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Круглосуточный контроль снабжения жильцов холодной и горячей водой</w:t>
      </w:r>
      <w:r w:rsidRPr="00F461A2">
        <w:rPr>
          <w:color w:val="FF0000"/>
        </w:rPr>
        <w:t>, а также исправности системы электроснабжения и водоотведения — о дате и сроках проведения работ с указанными системами жильцы должны информироваться не ранее, чем за 24 часа до их начала.</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Обеспечение безопасности дома</w:t>
      </w:r>
      <w:r w:rsidRPr="00F461A2">
        <w:rPr>
          <w:color w:val="FF0000"/>
        </w:rPr>
        <w:t> в соответствии с нормами пожарной безопасности. В функционал управляющей компании входит также задача проведения бесед с жильцами и нормах пожарной безопасности и правилах ее соблюдения.</w:t>
      </w:r>
    </w:p>
    <w:p w:rsidR="00F461A2" w:rsidRPr="00F461A2" w:rsidRDefault="00F461A2" w:rsidP="00AE6B14">
      <w:pPr>
        <w:pStyle w:val="ac"/>
        <w:widowControl w:val="0"/>
        <w:numPr>
          <w:ilvl w:val="0"/>
          <w:numId w:val="8"/>
        </w:numPr>
        <w:shd w:val="clear" w:color="auto" w:fill="FFFFFF"/>
        <w:tabs>
          <w:tab w:val="clear" w:pos="720"/>
          <w:tab w:val="num" w:pos="1134"/>
        </w:tabs>
        <w:spacing w:before="0" w:beforeAutospacing="0" w:after="0" w:afterAutospacing="0"/>
        <w:ind w:left="0" w:firstLine="851"/>
        <w:jc w:val="both"/>
        <w:rPr>
          <w:color w:val="FF0000"/>
        </w:rPr>
      </w:pPr>
      <w:r w:rsidRPr="00F461A2">
        <w:rPr>
          <w:rStyle w:val="afc"/>
          <w:b w:val="0"/>
          <w:i/>
          <w:color w:val="FF0000"/>
        </w:rPr>
        <w:t>Предоставление отчетов о проделанных работах</w:t>
      </w:r>
      <w:r w:rsidRPr="00F461A2">
        <w:rPr>
          <w:color w:val="FF0000"/>
        </w:rPr>
        <w:t> в сфере ЖКХ и планируемых мероприятиях на общих собраниях с жильцами. Жители дома должны получать полноценную информацию о текущем состоянии их жилищных условий и общего имущества, о сроках планируемых ремонтных работ, а также о возникновении аварийных ситуаций и способах их устранения.</w:t>
      </w:r>
    </w:p>
    <w:p w:rsidR="00C30085" w:rsidRDefault="008E37AE" w:rsidP="00BA2719">
      <w:pPr>
        <w:widowControl/>
        <w:shd w:val="clear" w:color="auto" w:fill="FFFFFF"/>
        <w:autoSpaceDE/>
        <w:autoSpaceDN/>
        <w:adjustRightInd/>
        <w:ind w:firstLine="709"/>
        <w:jc w:val="both"/>
        <w:rPr>
          <w:color w:val="FF0000"/>
          <w:sz w:val="24"/>
          <w:szCs w:val="24"/>
          <w:shd w:val="clear" w:color="auto" w:fill="FFFFFF"/>
        </w:rPr>
      </w:pPr>
      <w:r>
        <w:rPr>
          <w:color w:val="FF0000"/>
          <w:sz w:val="24"/>
          <w:szCs w:val="24"/>
          <w:shd w:val="clear" w:color="auto" w:fill="FFFFFF"/>
        </w:rPr>
        <w:t>С</w:t>
      </w:r>
      <w:r w:rsidR="00DA0FCD">
        <w:rPr>
          <w:color w:val="FF0000"/>
          <w:sz w:val="24"/>
          <w:szCs w:val="24"/>
          <w:shd w:val="clear" w:color="auto" w:fill="FFFFFF"/>
        </w:rPr>
        <w:t>труктур</w:t>
      </w:r>
      <w:r>
        <w:rPr>
          <w:color w:val="FF0000"/>
          <w:sz w:val="24"/>
          <w:szCs w:val="24"/>
          <w:shd w:val="clear" w:color="auto" w:fill="FFFFFF"/>
        </w:rPr>
        <w:t>а Управляющей компании ЖКХ</w:t>
      </w:r>
      <w:r w:rsidR="00DA0FCD">
        <w:rPr>
          <w:color w:val="FF0000"/>
          <w:sz w:val="24"/>
          <w:szCs w:val="24"/>
          <w:shd w:val="clear" w:color="auto" w:fill="FFFFFF"/>
        </w:rPr>
        <w:t xml:space="preserve"> представ</w:t>
      </w:r>
      <w:r>
        <w:rPr>
          <w:color w:val="FF0000"/>
          <w:sz w:val="24"/>
          <w:szCs w:val="24"/>
          <w:shd w:val="clear" w:color="auto" w:fill="FFFFFF"/>
        </w:rPr>
        <w:t xml:space="preserve">лена </w:t>
      </w:r>
      <w:r w:rsidR="00DA0FCD">
        <w:rPr>
          <w:color w:val="FF0000"/>
          <w:sz w:val="24"/>
          <w:szCs w:val="24"/>
          <w:shd w:val="clear" w:color="auto" w:fill="FFFFFF"/>
        </w:rPr>
        <w:t>в виде схемы</w:t>
      </w:r>
      <w:r>
        <w:rPr>
          <w:color w:val="FF0000"/>
          <w:sz w:val="24"/>
          <w:szCs w:val="24"/>
          <w:shd w:val="clear" w:color="auto" w:fill="FFFFFF"/>
        </w:rPr>
        <w:t xml:space="preserve"> на </w:t>
      </w:r>
      <w:r w:rsidR="00DA0FCD" w:rsidRPr="008E37AE">
        <w:rPr>
          <w:color w:val="FF0000"/>
          <w:sz w:val="24"/>
          <w:szCs w:val="24"/>
          <w:shd w:val="clear" w:color="auto" w:fill="FFFFFF"/>
        </w:rPr>
        <w:t>рисунк</w:t>
      </w:r>
      <w:r w:rsidRPr="008E37AE">
        <w:rPr>
          <w:color w:val="FF0000"/>
          <w:sz w:val="24"/>
          <w:szCs w:val="24"/>
          <w:shd w:val="clear" w:color="auto" w:fill="FFFFFF"/>
        </w:rPr>
        <w:t>е</w:t>
      </w:r>
      <w:r w:rsidR="00DA0FCD" w:rsidRPr="008E37AE">
        <w:rPr>
          <w:color w:val="FF0000"/>
          <w:sz w:val="24"/>
          <w:szCs w:val="24"/>
          <w:shd w:val="clear" w:color="auto" w:fill="FFFFFF"/>
        </w:rPr>
        <w:t xml:space="preserve"> 2.</w:t>
      </w:r>
    </w:p>
    <w:p w:rsidR="008E37AE" w:rsidRDefault="008E37AE" w:rsidP="00BA2719">
      <w:pPr>
        <w:widowControl/>
        <w:shd w:val="clear" w:color="auto" w:fill="FFFFFF"/>
        <w:autoSpaceDE/>
        <w:autoSpaceDN/>
        <w:adjustRightInd/>
        <w:ind w:firstLine="709"/>
        <w:jc w:val="both"/>
        <w:rPr>
          <w:color w:val="FF0000"/>
          <w:sz w:val="24"/>
          <w:szCs w:val="24"/>
          <w:shd w:val="clear" w:color="auto" w:fill="FFFFFF"/>
        </w:rPr>
      </w:pPr>
    </w:p>
    <w:p w:rsidR="008E37AE" w:rsidRDefault="008E37AE" w:rsidP="008E37AE">
      <w:pPr>
        <w:widowControl/>
        <w:shd w:val="clear" w:color="auto" w:fill="FFFFFF"/>
        <w:autoSpaceDE/>
        <w:autoSpaceDN/>
        <w:adjustRightInd/>
        <w:jc w:val="center"/>
        <w:rPr>
          <w:b/>
          <w:i/>
          <w:color w:val="FF0000"/>
          <w:sz w:val="24"/>
          <w:szCs w:val="24"/>
        </w:rPr>
      </w:pPr>
      <w:r>
        <w:rPr>
          <w:noProof/>
        </w:rPr>
        <mc:AlternateContent>
          <mc:Choice Requires="wps">
            <w:drawing>
              <wp:anchor distT="0" distB="0" distL="114300" distR="114300" simplePos="0" relativeHeight="251739136" behindDoc="0" locked="0" layoutInCell="1" allowOverlap="1">
                <wp:simplePos x="0" y="0"/>
                <wp:positionH relativeFrom="column">
                  <wp:posOffset>1219315</wp:posOffset>
                </wp:positionH>
                <wp:positionV relativeFrom="paragraph">
                  <wp:posOffset>2048683</wp:posOffset>
                </wp:positionV>
                <wp:extent cx="907473" cy="505691"/>
                <wp:effectExtent l="0" t="0" r="26035" b="27940"/>
                <wp:wrapNone/>
                <wp:docPr id="727" name="Прямоугольник 727"/>
                <wp:cNvGraphicFramePr/>
                <a:graphic xmlns:a="http://schemas.openxmlformats.org/drawingml/2006/main">
                  <a:graphicData uri="http://schemas.microsoft.com/office/word/2010/wordprocessingShape">
                    <wps:wsp>
                      <wps:cNvSpPr/>
                      <wps:spPr>
                        <a:xfrm>
                          <a:off x="0" y="0"/>
                          <a:ext cx="907473" cy="5056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6D4D2" id="Прямоугольник 727" o:spid="_x0000_s1026" style="position:absolute;margin-left:96pt;margin-top:161.3pt;width:71.45pt;height:39.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" filled="f" strokecolor="red" strokeweight="2pt"/>
            </w:pict>
          </mc:Fallback>
        </mc:AlternateContent>
      </w:r>
      <w:r>
        <w:rPr>
          <w:noProof/>
        </w:rPr>
        <w:drawing>
          <wp:inline distT="0" distB="0" distL="0" distR="0">
            <wp:extent cx="5694219" cy="3434045"/>
            <wp:effectExtent l="0" t="0" r="1905" b="0"/>
            <wp:docPr id="726" name="Рисунок 726" descr="https://cdutt-str.ru/wp-content/uploads/u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utt-str.ru/wp-content/uploads/uk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790" cy="3441023"/>
                    </a:xfrm>
                    <a:prstGeom prst="rect">
                      <a:avLst/>
                    </a:prstGeom>
                    <a:noFill/>
                    <a:ln>
                      <a:noFill/>
                    </a:ln>
                  </pic:spPr>
                </pic:pic>
              </a:graphicData>
            </a:graphic>
          </wp:inline>
        </w:drawing>
      </w:r>
    </w:p>
    <w:p w:rsidR="008E37AE" w:rsidRDefault="008E37AE" w:rsidP="006C4B63">
      <w:pPr>
        <w:widowControl/>
        <w:shd w:val="clear" w:color="auto" w:fill="FFFFFF"/>
        <w:autoSpaceDE/>
        <w:autoSpaceDN/>
        <w:adjustRightInd/>
        <w:ind w:firstLine="709"/>
        <w:jc w:val="center"/>
        <w:rPr>
          <w:b/>
          <w:i/>
          <w:color w:val="FF0000"/>
          <w:sz w:val="24"/>
          <w:szCs w:val="24"/>
        </w:rPr>
      </w:pPr>
    </w:p>
    <w:p w:rsidR="00DA0FCD" w:rsidRDefault="006C4B63" w:rsidP="008E37AE">
      <w:pPr>
        <w:widowControl/>
        <w:shd w:val="clear" w:color="auto" w:fill="FFFFFF"/>
        <w:autoSpaceDE/>
        <w:autoSpaceDN/>
        <w:adjustRightInd/>
        <w:ind w:firstLine="709"/>
        <w:jc w:val="center"/>
        <w:rPr>
          <w:color w:val="FF0000"/>
          <w:sz w:val="24"/>
          <w:szCs w:val="24"/>
          <w:shd w:val="clear" w:color="auto" w:fill="FFFFFF"/>
        </w:rPr>
      </w:pPr>
      <w:r w:rsidRPr="00E667E6">
        <w:rPr>
          <w:b/>
          <w:i/>
          <w:color w:val="FF0000"/>
          <w:sz w:val="24"/>
          <w:szCs w:val="24"/>
        </w:rPr>
        <w:t xml:space="preserve">Рисунок </w:t>
      </w:r>
      <w:r>
        <w:rPr>
          <w:b/>
          <w:i/>
          <w:color w:val="FF0000"/>
          <w:sz w:val="24"/>
          <w:szCs w:val="24"/>
        </w:rPr>
        <w:t>2</w:t>
      </w:r>
      <w:r w:rsidRPr="00E667E6">
        <w:rPr>
          <w:b/>
          <w:i/>
          <w:color w:val="FF0000"/>
          <w:sz w:val="24"/>
          <w:szCs w:val="24"/>
        </w:rPr>
        <w:t>.</w:t>
      </w:r>
      <w:r w:rsidRPr="00E667E6">
        <w:rPr>
          <w:color w:val="FF0000"/>
          <w:sz w:val="24"/>
          <w:szCs w:val="24"/>
        </w:rPr>
        <w:t xml:space="preserve"> </w:t>
      </w:r>
      <w:r w:rsidR="008E37AE">
        <w:rPr>
          <w:color w:val="FF0000"/>
          <w:sz w:val="24"/>
          <w:szCs w:val="24"/>
          <w:shd w:val="clear" w:color="auto" w:fill="FFFFFF"/>
        </w:rPr>
        <w:t>Структура Управляющей компании ЖКХ</w:t>
      </w:r>
    </w:p>
    <w:p w:rsidR="00DA0FCD" w:rsidRDefault="00DA0FCD" w:rsidP="00BA2719">
      <w:pPr>
        <w:widowControl/>
        <w:shd w:val="clear" w:color="auto" w:fill="FFFFFF"/>
        <w:autoSpaceDE/>
        <w:autoSpaceDN/>
        <w:adjustRightInd/>
        <w:ind w:firstLine="709"/>
        <w:jc w:val="both"/>
        <w:rPr>
          <w:color w:val="FF0000"/>
          <w:sz w:val="24"/>
          <w:szCs w:val="24"/>
          <w:shd w:val="clear" w:color="auto" w:fill="FFFFFF"/>
        </w:rPr>
      </w:pPr>
    </w:p>
    <w:p w:rsidR="00F461A2" w:rsidRDefault="00F461A2" w:rsidP="00BA2719">
      <w:pPr>
        <w:widowControl/>
        <w:shd w:val="clear" w:color="auto" w:fill="FFFFFF"/>
        <w:autoSpaceDE/>
        <w:autoSpaceDN/>
        <w:adjustRightInd/>
        <w:ind w:firstLine="709"/>
        <w:jc w:val="both"/>
        <w:rPr>
          <w:color w:val="FF0000"/>
          <w:sz w:val="24"/>
          <w:szCs w:val="24"/>
          <w:shd w:val="clear" w:color="auto" w:fill="FFFFFF"/>
        </w:rPr>
      </w:pPr>
    </w:p>
    <w:p w:rsidR="000C1849" w:rsidRDefault="000C1849" w:rsidP="000C1849">
      <w:pPr>
        <w:ind w:firstLine="709"/>
        <w:jc w:val="both"/>
        <w:rPr>
          <w:color w:val="FF0000"/>
          <w:sz w:val="24"/>
          <w:szCs w:val="24"/>
        </w:rPr>
      </w:pPr>
      <w:r w:rsidRPr="000C1849">
        <w:rPr>
          <w:i/>
          <w:color w:val="FF0000"/>
          <w:sz w:val="24"/>
          <w:szCs w:val="24"/>
        </w:rPr>
        <w:lastRenderedPageBreak/>
        <w:t>Индивидуальные тепловые пункты</w:t>
      </w:r>
      <w:r w:rsidRPr="000C1849">
        <w:rPr>
          <w:color w:val="FF0000"/>
          <w:sz w:val="24"/>
          <w:szCs w:val="24"/>
        </w:rPr>
        <w:t xml:space="preserve"> - это комплекс устройств, расположенный в обособленном помещении, предназначенный для распределения тепла, поступающего из тепловой сети к системе отопления, вентиляции и горячего водоснабжения жилищных и производственных помещений в соответствии с установленными для них видом и параметрами теплоносителя. </w:t>
      </w:r>
    </w:p>
    <w:p w:rsidR="000C1849" w:rsidRDefault="000C1849" w:rsidP="000C1849">
      <w:pPr>
        <w:ind w:firstLine="709"/>
        <w:jc w:val="both"/>
        <w:rPr>
          <w:color w:val="FF0000"/>
          <w:sz w:val="24"/>
          <w:szCs w:val="24"/>
        </w:rPr>
      </w:pPr>
      <w:r w:rsidRPr="000C1849">
        <w:rPr>
          <w:color w:val="FF0000"/>
          <w:sz w:val="24"/>
          <w:szCs w:val="24"/>
        </w:rPr>
        <w:t xml:space="preserve">ИТП помогают не только распределять тепло в квартиры, но и учитывать затраты на потребление тепла и обеспечивать экономию энергоресурсов. Они поддерживают комфортные условия в здании при экономном расходовании энергоресурсов благодаря автоматическому регулированию отпуска теплоты на отопление и другие системы в соответствии с заданным расписанием и учётом температуры воздуха снаружи. </w:t>
      </w:r>
    </w:p>
    <w:p w:rsidR="000C1849" w:rsidRDefault="000C1849" w:rsidP="000C1849">
      <w:pPr>
        <w:ind w:firstLine="709"/>
        <w:jc w:val="both"/>
        <w:rPr>
          <w:color w:val="FF0000"/>
          <w:sz w:val="24"/>
          <w:szCs w:val="24"/>
        </w:rPr>
      </w:pPr>
      <w:r w:rsidRPr="000C1849">
        <w:rPr>
          <w:i/>
          <w:color w:val="FF0000"/>
          <w:sz w:val="24"/>
          <w:szCs w:val="24"/>
        </w:rPr>
        <w:t>Индивидуальный тепловой пункт включат в себя</w:t>
      </w:r>
      <w:r w:rsidRPr="000C1849">
        <w:rPr>
          <w:color w:val="FF0000"/>
          <w:sz w:val="24"/>
          <w:szCs w:val="24"/>
        </w:rPr>
        <w:t xml:space="preserve">: </w:t>
      </w:r>
    </w:p>
    <w:p w:rsidR="000C1849" w:rsidRDefault="000C1849" w:rsidP="000C1849">
      <w:pPr>
        <w:ind w:firstLine="709"/>
        <w:jc w:val="both"/>
        <w:rPr>
          <w:color w:val="FF0000"/>
          <w:sz w:val="24"/>
          <w:szCs w:val="24"/>
        </w:rPr>
      </w:pPr>
      <w:r w:rsidRPr="000C1849">
        <w:rPr>
          <w:color w:val="FF0000"/>
          <w:sz w:val="24"/>
          <w:szCs w:val="24"/>
        </w:rPr>
        <w:t xml:space="preserve">- систему горячего водоснабжения (ГВС), предназначенную для обеспечения дома горячей водой; </w:t>
      </w:r>
    </w:p>
    <w:p w:rsidR="000C1849" w:rsidRDefault="000C1849" w:rsidP="000C1849">
      <w:pPr>
        <w:ind w:firstLine="709"/>
        <w:jc w:val="both"/>
        <w:rPr>
          <w:color w:val="FF0000"/>
          <w:sz w:val="24"/>
          <w:szCs w:val="24"/>
        </w:rPr>
      </w:pPr>
      <w:r w:rsidRPr="000C1849">
        <w:rPr>
          <w:color w:val="FF0000"/>
          <w:sz w:val="24"/>
          <w:szCs w:val="24"/>
        </w:rPr>
        <w:t xml:space="preserve">- систему холодного водоснабжения, обеспечивающую необходимое давление в системе водоснабжения жилых помещений; </w:t>
      </w:r>
    </w:p>
    <w:p w:rsidR="000C1849" w:rsidRDefault="000C1849" w:rsidP="000C1849">
      <w:pPr>
        <w:ind w:firstLine="709"/>
        <w:jc w:val="both"/>
        <w:rPr>
          <w:color w:val="FF0000"/>
          <w:sz w:val="24"/>
          <w:szCs w:val="24"/>
        </w:rPr>
      </w:pPr>
      <w:r w:rsidRPr="000C1849">
        <w:rPr>
          <w:color w:val="FF0000"/>
          <w:sz w:val="24"/>
          <w:szCs w:val="24"/>
        </w:rPr>
        <w:t xml:space="preserve">- систему отопления, которая поддерживает в помещениях заданную температуру воздуха; </w:t>
      </w:r>
    </w:p>
    <w:p w:rsidR="000C1849" w:rsidRDefault="000C1849" w:rsidP="000C1849">
      <w:pPr>
        <w:ind w:firstLine="709"/>
        <w:jc w:val="both"/>
        <w:rPr>
          <w:color w:val="FF0000"/>
          <w:sz w:val="24"/>
          <w:szCs w:val="24"/>
        </w:rPr>
      </w:pPr>
      <w:r w:rsidRPr="000C1849">
        <w:rPr>
          <w:color w:val="FF0000"/>
          <w:sz w:val="24"/>
          <w:szCs w:val="24"/>
        </w:rPr>
        <w:t xml:space="preserve">- систему вентиляции, которая обеспечивает, подогрев воздуха, поступающего в вентиляционные системы зданий. </w:t>
      </w:r>
    </w:p>
    <w:p w:rsidR="000C1849" w:rsidRDefault="000C1849" w:rsidP="000C1849">
      <w:pPr>
        <w:ind w:firstLine="709"/>
        <w:jc w:val="both"/>
        <w:rPr>
          <w:color w:val="FF0000"/>
          <w:sz w:val="24"/>
          <w:szCs w:val="24"/>
        </w:rPr>
      </w:pPr>
      <w:r w:rsidRPr="000C1849">
        <w:rPr>
          <w:i/>
          <w:color w:val="FF0000"/>
          <w:sz w:val="24"/>
          <w:szCs w:val="24"/>
        </w:rPr>
        <w:t>Индивидуальный тепловой пункт обеспечивает</w:t>
      </w:r>
      <w:r w:rsidRPr="000C1849">
        <w:rPr>
          <w:color w:val="FF0000"/>
          <w:sz w:val="24"/>
          <w:szCs w:val="24"/>
        </w:rPr>
        <w:t xml:space="preserve">: </w:t>
      </w:r>
    </w:p>
    <w:p w:rsidR="000C1849" w:rsidRDefault="000C1849" w:rsidP="000C1849">
      <w:pPr>
        <w:ind w:firstLine="709"/>
        <w:jc w:val="both"/>
        <w:rPr>
          <w:color w:val="FF0000"/>
          <w:sz w:val="24"/>
          <w:szCs w:val="24"/>
        </w:rPr>
      </w:pPr>
      <w:r w:rsidRPr="000C1849">
        <w:rPr>
          <w:color w:val="FF0000"/>
          <w:sz w:val="24"/>
          <w:szCs w:val="24"/>
        </w:rPr>
        <w:t xml:space="preserve">- автоматическое регулирование потребления тепловой энергии в зависимости от температуры наружного воздуха; </w:t>
      </w:r>
    </w:p>
    <w:p w:rsidR="000C1849" w:rsidRDefault="000C1849" w:rsidP="000C1849">
      <w:pPr>
        <w:ind w:firstLine="709"/>
        <w:jc w:val="both"/>
        <w:rPr>
          <w:color w:val="FF0000"/>
          <w:sz w:val="24"/>
          <w:szCs w:val="24"/>
        </w:rPr>
      </w:pPr>
      <w:r w:rsidRPr="000C1849">
        <w:rPr>
          <w:color w:val="FF0000"/>
          <w:sz w:val="24"/>
          <w:szCs w:val="24"/>
        </w:rPr>
        <w:t xml:space="preserve">- автоматическое поддержание расчётной температуры воды в системе ГВС; </w:t>
      </w:r>
    </w:p>
    <w:p w:rsidR="000C1849" w:rsidRDefault="000C1849" w:rsidP="000C1849">
      <w:pPr>
        <w:ind w:firstLine="709"/>
        <w:jc w:val="both"/>
        <w:rPr>
          <w:color w:val="FF0000"/>
          <w:sz w:val="24"/>
          <w:szCs w:val="24"/>
        </w:rPr>
      </w:pPr>
      <w:r w:rsidRPr="000C1849">
        <w:rPr>
          <w:color w:val="FF0000"/>
          <w:sz w:val="24"/>
          <w:szCs w:val="24"/>
        </w:rPr>
        <w:t>- контроль температуры обратной сетевой воды.</w:t>
      </w:r>
    </w:p>
    <w:p w:rsidR="002D4A1C" w:rsidRDefault="002D4A1C" w:rsidP="002D4A1C">
      <w:pPr>
        <w:ind w:firstLine="709"/>
        <w:jc w:val="both"/>
        <w:rPr>
          <w:color w:val="FF0000"/>
          <w:sz w:val="24"/>
          <w:szCs w:val="24"/>
        </w:rPr>
      </w:pPr>
    </w:p>
    <w:p w:rsidR="002D4A1C" w:rsidRDefault="000C1849" w:rsidP="002D4A1C">
      <w:pPr>
        <w:ind w:firstLine="709"/>
        <w:jc w:val="both"/>
        <w:rPr>
          <w:color w:val="FF0000"/>
          <w:sz w:val="24"/>
          <w:szCs w:val="24"/>
        </w:rPr>
      </w:pPr>
      <w:r w:rsidRPr="002D4A1C">
        <w:rPr>
          <w:color w:val="FF0000"/>
          <w:sz w:val="24"/>
          <w:szCs w:val="24"/>
        </w:rPr>
        <w:t xml:space="preserve">В настоящее время в нашей стране осуществляется переход на индивидуальные тепловые пункты, которые позволяют обеспечить регулирование и учет теплопотребления на каждом конкретном объекте. В крупных городах теплоснабжение жилых микрорайонов и промышленных объектов осуществляется посредством централизованных систем на базе теплофикации. Комбинированная выработка тепловой и электрической энергии остается наиболее эффективным методом использования топлива для целей отопления и горячего водоснабжения с наименьшими экологическими последствиями. Теплоснабжение от групповых или автономных (пристроенных или крышных) газовых котельных, а также от квартирных котлов с закрытой топкой при достаточно низких капитальных затратах (из-за отсутствия протяженных сетей теплоснабжения и относительно низкой стоимости топлива), а также при системном анализе с учетом возрастания в 2 – 2,5 раза стоимости электроэнергии при ее выработке по конденсационному циклу становится неконкурентоспособным при сосредоточенной тепловой нагрузке. На отдельных удаленных участках застройки сооружение котельной может быть оправдано, хотя и в этих случаях оно должно быть сопоставлено со строительством мини-ТЭЦ, использующих компактные газотурбинные установки или газопоршневые двигатели для одновременной выработки тепловой и электрической энергии. </w:t>
      </w:r>
    </w:p>
    <w:p w:rsidR="002D4A1C" w:rsidRDefault="000C1849" w:rsidP="002D4A1C">
      <w:pPr>
        <w:ind w:firstLine="709"/>
        <w:jc w:val="both"/>
        <w:rPr>
          <w:color w:val="FF0000"/>
          <w:sz w:val="24"/>
          <w:szCs w:val="24"/>
        </w:rPr>
      </w:pPr>
      <w:r w:rsidRPr="002D4A1C">
        <w:rPr>
          <w:color w:val="FF0000"/>
          <w:sz w:val="24"/>
          <w:szCs w:val="24"/>
        </w:rPr>
        <w:t xml:space="preserve">Основными направлениями регулирования расхода тепловой энергии и совершенствования систем централизованного теплоснабжения, которые приводят к значительной экономии тепла, являются: </w:t>
      </w:r>
    </w:p>
    <w:p w:rsidR="002D4A1C" w:rsidRDefault="000C1849" w:rsidP="002D4A1C">
      <w:pPr>
        <w:ind w:firstLine="709"/>
        <w:jc w:val="both"/>
        <w:rPr>
          <w:color w:val="FF0000"/>
          <w:sz w:val="24"/>
          <w:szCs w:val="24"/>
        </w:rPr>
      </w:pPr>
      <w:r w:rsidRPr="002D4A1C">
        <w:rPr>
          <w:color w:val="FF0000"/>
          <w:sz w:val="24"/>
          <w:szCs w:val="24"/>
        </w:rPr>
        <w:t xml:space="preserve">– осуществление автоматического регулирования расхода тепловой энергии как на центральных тепловых пунктах (ЦТП), так и на вводе в зданиях в индивидуальных тепловых пунктах (ИТП), т. е. автоматизация тепловых пунктов; </w:t>
      </w:r>
    </w:p>
    <w:p w:rsidR="002D4A1C" w:rsidRDefault="000C1849" w:rsidP="002D4A1C">
      <w:pPr>
        <w:ind w:firstLine="709"/>
        <w:jc w:val="both"/>
        <w:rPr>
          <w:color w:val="FF0000"/>
          <w:sz w:val="24"/>
          <w:szCs w:val="24"/>
        </w:rPr>
      </w:pPr>
      <w:r w:rsidRPr="002D4A1C">
        <w:rPr>
          <w:color w:val="FF0000"/>
          <w:sz w:val="24"/>
          <w:szCs w:val="24"/>
        </w:rPr>
        <w:t xml:space="preserve">– постепенный отказ от ЦТП и перенос оборудования приготовления горячей воды на бытовые нужды в здания (переход на ИТП); </w:t>
      </w:r>
    </w:p>
    <w:p w:rsidR="002D4A1C" w:rsidRDefault="000C1849" w:rsidP="002D4A1C">
      <w:pPr>
        <w:ind w:firstLine="709"/>
        <w:jc w:val="both"/>
        <w:rPr>
          <w:color w:val="FF0000"/>
          <w:sz w:val="24"/>
          <w:szCs w:val="24"/>
        </w:rPr>
      </w:pPr>
      <w:r w:rsidRPr="002D4A1C">
        <w:rPr>
          <w:color w:val="FF0000"/>
          <w:sz w:val="24"/>
          <w:szCs w:val="24"/>
        </w:rPr>
        <w:t xml:space="preserve">– повышение в связи с этим эффективности автоматического регулирования отопления (пофасадное авторегулирование и авторегулирование с коррекцией по температуре внутреннего воздуха, учитывающие индивидуальные особенности здания, оснащение </w:t>
      </w:r>
      <w:r w:rsidRPr="002D4A1C">
        <w:rPr>
          <w:color w:val="FF0000"/>
          <w:sz w:val="24"/>
          <w:szCs w:val="24"/>
        </w:rPr>
        <w:lastRenderedPageBreak/>
        <w:t xml:space="preserve">отопительных приборов термостатами – индивидуальными автоматическими регуляторами теплового потока). </w:t>
      </w:r>
    </w:p>
    <w:p w:rsidR="002D4A1C" w:rsidRDefault="000C1849" w:rsidP="002D4A1C">
      <w:pPr>
        <w:ind w:firstLine="709"/>
        <w:jc w:val="both"/>
        <w:rPr>
          <w:color w:val="FF0000"/>
          <w:sz w:val="24"/>
          <w:szCs w:val="24"/>
        </w:rPr>
      </w:pPr>
      <w:r w:rsidRPr="002D4A1C">
        <w:rPr>
          <w:color w:val="FF0000"/>
          <w:sz w:val="24"/>
          <w:szCs w:val="24"/>
        </w:rPr>
        <w:t xml:space="preserve">Ниже рассмотрим некоторые аспекты изменения схемы централизованного теплоснабжения, связанного с отказом от применения центральных тепловых пунктов (ЦТП) и внедрением индивидуальных тепловых пунктов (ИТП), в результате чего появляется возможность регулирования и учета теплопотребления на каждом конкретном объекте. </w:t>
      </w:r>
    </w:p>
    <w:p w:rsidR="002D4A1C" w:rsidRDefault="000C1849" w:rsidP="002D4A1C">
      <w:pPr>
        <w:ind w:firstLine="709"/>
        <w:jc w:val="both"/>
        <w:rPr>
          <w:color w:val="FF0000"/>
          <w:sz w:val="24"/>
          <w:szCs w:val="24"/>
        </w:rPr>
      </w:pPr>
      <w:r w:rsidRPr="002D4A1C">
        <w:rPr>
          <w:color w:val="FF0000"/>
          <w:sz w:val="24"/>
          <w:szCs w:val="24"/>
        </w:rPr>
        <w:t xml:space="preserve">В нашей стране получила широкое распространение система теплоснабжения с ЦТП – групповыми тепловыми пунктами, через которые осуществляется подача тепла по отдельным трубопроводам на отопление и горячее водоснабжение зданий. При этом требуется обеспечить температуру воздуха в квартирах не ниже минимально допустимого уровня (18 °С). При наличии ЦТП часто при жалобах населения на низкую температуру в помещениях не устраняются локальные причины ее возникновения, а увеличивается расход тепловой энергии на все здания, снабжающиеся от данного ЦТП. Это приводит к росту температуры обратной воды, перегрузке головных магистралей и хроническому отставанию в режиме работы концевых потребителей – в результате тепловые сети работают с превышением расчетного расхода воды как минимум на 30–40 %. </w:t>
      </w:r>
    </w:p>
    <w:p w:rsidR="002D4A1C" w:rsidRDefault="000C1849" w:rsidP="002D4A1C">
      <w:pPr>
        <w:ind w:firstLine="709"/>
        <w:jc w:val="both"/>
        <w:rPr>
          <w:color w:val="FF0000"/>
          <w:sz w:val="24"/>
          <w:szCs w:val="24"/>
        </w:rPr>
      </w:pPr>
      <w:r w:rsidRPr="002D4A1C">
        <w:rPr>
          <w:color w:val="FF0000"/>
          <w:sz w:val="24"/>
          <w:szCs w:val="24"/>
        </w:rPr>
        <w:t xml:space="preserve">Обычно системы отопления каждого дома или даже секции присоединяются к квартальным тепловым сетям от ЦТП через элеватор, основным положительным свойством которого является обеспечение постоянного коэффициента смешения (эжекции) независимо от изменения температур подаваемой или подмешиваемой воды и постоянного расхода воды из тепловой сети при неизменном располагаемом напоре независимо от изменения расхода воды, циркулирующей в системе отопления. Однако при регулировании отопления посредством термостатов это приводит к тому, что в однотрубных системах при закрытии термостатов из-за сброса горячей воды мимо отопительного прибора растет температура обратной воды, вследствие чего возрастает температура воды в подающем трубопроводе и, соответственно, возрастает нерегулируемая теплоотдача трубопроводов стояков системы отопления, что снижает эффективность авторегулирования термостатами. В двухтрубных системах закрытие термостатов приводит к сокращению расхода воды, циркулирующей в системе, но расход сетевой воды, проходящей через сопло элеватора, остается неизменным, что также приводит к росту температуры воды в подающем трубопроводе системы отопления, а соответственно, и к нерегулируемой теплоотдаче стояков. </w:t>
      </w:r>
    </w:p>
    <w:p w:rsidR="002D4A1C" w:rsidRDefault="000C1849" w:rsidP="002D4A1C">
      <w:pPr>
        <w:ind w:firstLine="709"/>
        <w:jc w:val="both"/>
        <w:rPr>
          <w:color w:val="FF0000"/>
          <w:sz w:val="24"/>
          <w:szCs w:val="24"/>
        </w:rPr>
      </w:pPr>
      <w:r w:rsidRPr="002D4A1C">
        <w:rPr>
          <w:color w:val="FF0000"/>
          <w:sz w:val="24"/>
          <w:szCs w:val="24"/>
        </w:rPr>
        <w:t xml:space="preserve">Во избежание этого необходимо осуществлять автоматическое регулирование температуры воды в подающем трубопроводе системы отопления по графику в зависимости от наружной температуры в местах подключения систем отопления к тепловым сетям. </w:t>
      </w:r>
    </w:p>
    <w:p w:rsidR="002D4A1C" w:rsidRDefault="000C1849" w:rsidP="002D4A1C">
      <w:pPr>
        <w:ind w:firstLine="709"/>
        <w:jc w:val="both"/>
        <w:rPr>
          <w:color w:val="FF0000"/>
          <w:sz w:val="24"/>
          <w:szCs w:val="24"/>
        </w:rPr>
      </w:pPr>
      <w:r w:rsidRPr="002D4A1C">
        <w:rPr>
          <w:color w:val="FF0000"/>
          <w:sz w:val="24"/>
          <w:szCs w:val="24"/>
        </w:rPr>
        <w:t xml:space="preserve">Обязательность осуществления автоматического регулирования отопления на вводе в здание как в системах с пофасадным авторегулированием, так и в системах с термостатами; недолговечность трубопроводов внутриквартальных сетей горячего водоснабжения; требования в современных рыночных условиях установки приборов учета тепла и воды в каждом здании – эти факторы ставят под сомнение необходимость теплоснабжения жилых зданий и микрорайонов в нашей стране через групповые тепловые пункты (ЦТП), после которых отдельные здания снабжаются по самостоятельным трубопроводам горячей водой на отопление и водопроводной водой на бытовые нужды, нагретой в теплообменниках, установленных в ЦТП. </w:t>
      </w:r>
    </w:p>
    <w:p w:rsidR="002D4A1C" w:rsidRDefault="000C1849" w:rsidP="002D4A1C">
      <w:pPr>
        <w:ind w:firstLine="709"/>
        <w:jc w:val="both"/>
        <w:rPr>
          <w:color w:val="FF0000"/>
          <w:sz w:val="24"/>
          <w:szCs w:val="24"/>
        </w:rPr>
      </w:pPr>
      <w:r w:rsidRPr="002D4A1C">
        <w:rPr>
          <w:color w:val="FF0000"/>
          <w:sz w:val="24"/>
          <w:szCs w:val="24"/>
        </w:rPr>
        <w:t xml:space="preserve">В связи с указанными обстоятельствами актуальным является переход от групповых тепловых пунктов (ЦТП) к индивидуальным (ИТП), расположенным в отапливаемом здании. Это решение, помимо повышения эффективности авторегулирования отопления, позволяет отказаться от распределительных сетей горячего водоснабжения, а также снизить потери тепла при транспортировке и расход электроэнергии на перекачку бытовой горячей воды. Перенос центров приготовления горячей воды на бытовые нужды ближе к ее потреблению (в здание), ликвидация благодаря этому ЦТП и внутриквартальных сетей горячего водоснабжения не только повышает качество снабжения горячей водой жителей, но и, как показали расчеты, выполненные еще в 1970-х годах В. И. Ливчаком, оказывается эффективнее решения с ЦТП как </w:t>
      </w:r>
      <w:r w:rsidRPr="002D4A1C">
        <w:rPr>
          <w:color w:val="FF0000"/>
          <w:sz w:val="24"/>
          <w:szCs w:val="24"/>
        </w:rPr>
        <w:lastRenderedPageBreak/>
        <w:t xml:space="preserve">по капиталовложениям, так и по эксплуатационным затратам, поскольку в этом случае уменьшаются теплопотери, расход электроэнергии на перекачку и циркуляцию горячей воды, а также повышается эффективность авторегулирования отопления. Однако отсутствие в то время необходимого оборудования (компактных теплообменников, малошумных циркуляционных насосов, приборов авторегулирования и учета тепла) оставили это решение нереализованным, за исключением нескольких демонстрационных объектов. </w:t>
      </w:r>
    </w:p>
    <w:p w:rsidR="002D4A1C" w:rsidRDefault="000C1849" w:rsidP="002D4A1C">
      <w:pPr>
        <w:ind w:firstLine="709"/>
        <w:jc w:val="both"/>
        <w:rPr>
          <w:color w:val="FF0000"/>
          <w:sz w:val="24"/>
          <w:szCs w:val="24"/>
        </w:rPr>
      </w:pPr>
      <w:r w:rsidRPr="002D4A1C">
        <w:rPr>
          <w:color w:val="FF0000"/>
          <w:sz w:val="24"/>
          <w:szCs w:val="24"/>
        </w:rPr>
        <w:t xml:space="preserve">Автоматизированные ИТП в сочетании с индивидуальным автоматическим регулированием теплоотдачи отопительных приборов позволяют полностью осуществить в зданиях мероприятия по экономии тепла, воды, электроэнергии на перекачку, а также получить снижение затрат на прокладку трубопроводов систем тепловодоснабжения (особенно при 4-х трубной системе). Наличие малошумных циркуляционных насосов, компактных теплообменников и приборов авторегулирования подачи и учета тепла позволяют успешно решить эту задачу. Отказ от ЦТП и управление регулированием подачей тепла на отопление и горячее водоснабжение в ИТП, помимо прочего, приводит к сокращению потерь тепла внутриквартальными теплопроводами и к снижению расхода электроэнергии на перекачку теплоносителя. </w:t>
      </w:r>
    </w:p>
    <w:p w:rsidR="002D4A1C" w:rsidRDefault="000C1849" w:rsidP="002D4A1C">
      <w:pPr>
        <w:ind w:firstLine="709"/>
        <w:jc w:val="both"/>
        <w:rPr>
          <w:color w:val="FF0000"/>
          <w:sz w:val="24"/>
          <w:szCs w:val="24"/>
        </w:rPr>
      </w:pPr>
      <w:r w:rsidRPr="002D4A1C">
        <w:rPr>
          <w:color w:val="FF0000"/>
          <w:sz w:val="24"/>
          <w:szCs w:val="24"/>
        </w:rPr>
        <w:t xml:space="preserve">Переход на систему теплоснабжения с ИТП целесообразен не только в новом строительстве, но в существующих микрорайонах, где из-за выработки ресурса требуется замена внутриквартальных сетей и оборудования ЦТП. Подобные решения по реконструкции применены, в частности, в Германии. В восточных землях (бывшей ГДР), где применены системы теплоснабжения с ЦТП, последние оставляют как водопроводные подкачивающие станции, демонтируя тепломеханическое оборудование. Внутриквартальные трубопроводы системы горячего водоснабжения отключают, а по трубопроводам отопления подают перегретую воду в каждый дом. В тепловых пунктах зданий устанавливают теплообменное оборудование, малошумные насосы, системы авторегулирования и учета тепловой энергии и воды. Считается, что такое решение, по сравнению с ЦТП и многотрубными сетями от них, дает экономический эффект до 25 %, повышает надежность и комфортность теплоснабжения. </w:t>
      </w:r>
    </w:p>
    <w:p w:rsidR="002D4A1C" w:rsidRDefault="000C1849" w:rsidP="002D4A1C">
      <w:pPr>
        <w:ind w:firstLine="709"/>
        <w:jc w:val="both"/>
        <w:rPr>
          <w:color w:val="FF0000"/>
          <w:sz w:val="24"/>
          <w:szCs w:val="24"/>
        </w:rPr>
      </w:pPr>
      <w:r w:rsidRPr="002D4A1C">
        <w:rPr>
          <w:color w:val="FF0000"/>
          <w:sz w:val="24"/>
          <w:szCs w:val="24"/>
        </w:rPr>
        <w:t xml:space="preserve">Кроме того, без сооружения ИТП сложно организовать подомовой учет потребления холодной и особенно горячей воды, поскольку при теплоснабжении от ЦТП разводящие сети проходят транзитом по зданию в следующие дома с врезкой отдельных стояков в этот транзитный трубопровод. Поэтому для оценки потребления воды зданием необходимо ставить водосчетчики почти на каждый стояк, включая и циркуляционные, а измерить расход тепла, потребляемого системой горячего водоснабжения каждого дома, вообще не представляется возможным. При ИТП, когда подготовка горячей воды осуществляется централизованно для всего дома в теплообменниках, установленных в этом тепловом пункте, для измерения расхода воды, потребляемой системой горячего водоснабжения, достаточно установить один водосчетчик, а расход тепловой энергии определяется по разности показаний теплосчетчиков, устанавливаемых на сетевой воде на вводе в ИТП и поступающей на отопление. </w:t>
      </w:r>
    </w:p>
    <w:p w:rsidR="002D4A1C" w:rsidRDefault="000C1849" w:rsidP="002D4A1C">
      <w:pPr>
        <w:ind w:firstLine="709"/>
        <w:jc w:val="both"/>
        <w:rPr>
          <w:color w:val="FF0000"/>
          <w:sz w:val="24"/>
          <w:szCs w:val="24"/>
        </w:rPr>
      </w:pPr>
      <w:r w:rsidRPr="002D4A1C">
        <w:rPr>
          <w:color w:val="FF0000"/>
          <w:sz w:val="24"/>
          <w:szCs w:val="24"/>
        </w:rPr>
        <w:t xml:space="preserve">Исходя из всего вышесказанного можно отметить следующие </w:t>
      </w:r>
      <w:r w:rsidRPr="002D4A1C">
        <w:rPr>
          <w:i/>
          <w:color w:val="FF0000"/>
          <w:sz w:val="24"/>
          <w:szCs w:val="24"/>
        </w:rPr>
        <w:t>преимущества индивидуальных тепловых пунктов</w:t>
      </w:r>
      <w:r w:rsidRPr="002D4A1C">
        <w:rPr>
          <w:color w:val="FF0000"/>
          <w:sz w:val="24"/>
          <w:szCs w:val="24"/>
        </w:rPr>
        <w:t xml:space="preserve">: </w:t>
      </w:r>
    </w:p>
    <w:p w:rsidR="002D4A1C" w:rsidRDefault="000C1849" w:rsidP="002D4A1C">
      <w:pPr>
        <w:ind w:firstLine="709"/>
        <w:jc w:val="both"/>
        <w:rPr>
          <w:color w:val="FF0000"/>
          <w:sz w:val="24"/>
          <w:szCs w:val="24"/>
        </w:rPr>
      </w:pPr>
      <w:r w:rsidRPr="002D4A1C">
        <w:rPr>
          <w:color w:val="FF0000"/>
          <w:sz w:val="24"/>
          <w:szCs w:val="24"/>
        </w:rPr>
        <w:sym w:font="Symbol" w:char="F02D"/>
      </w:r>
      <w:r w:rsidRPr="002D4A1C">
        <w:rPr>
          <w:color w:val="FF0000"/>
          <w:sz w:val="24"/>
          <w:szCs w:val="24"/>
        </w:rPr>
        <w:t xml:space="preserve"> снижение эксплуатационных затрат на 40 - 60 % </w:t>
      </w:r>
      <w:r w:rsidRPr="002D4A1C">
        <w:rPr>
          <w:color w:val="FF0000"/>
          <w:sz w:val="24"/>
          <w:szCs w:val="24"/>
        </w:rPr>
        <w:sym w:font="Symbol" w:char="F02D"/>
      </w:r>
      <w:r w:rsidRPr="002D4A1C">
        <w:rPr>
          <w:color w:val="FF0000"/>
          <w:sz w:val="24"/>
          <w:szCs w:val="24"/>
        </w:rPr>
        <w:t xml:space="preserve"> высокая экономичность; </w:t>
      </w:r>
    </w:p>
    <w:p w:rsidR="002D4A1C" w:rsidRDefault="000C1849" w:rsidP="002D4A1C">
      <w:pPr>
        <w:ind w:firstLine="709"/>
        <w:jc w:val="both"/>
        <w:rPr>
          <w:color w:val="FF0000"/>
          <w:sz w:val="24"/>
          <w:szCs w:val="24"/>
        </w:rPr>
      </w:pPr>
      <w:r w:rsidRPr="002D4A1C">
        <w:rPr>
          <w:color w:val="FF0000"/>
          <w:sz w:val="24"/>
          <w:szCs w:val="24"/>
        </w:rPr>
        <w:sym w:font="Symbol" w:char="F02D"/>
      </w:r>
      <w:r w:rsidRPr="002D4A1C">
        <w:rPr>
          <w:color w:val="FF0000"/>
          <w:sz w:val="24"/>
          <w:szCs w:val="24"/>
        </w:rPr>
        <w:t xml:space="preserve"> многолетний опыт эксплуатации показал, что современные ИТП в целом потребляют теплоэнергии до 30 % ниже существующих без автоматизации процессов; </w:t>
      </w:r>
    </w:p>
    <w:p w:rsidR="002D4A1C" w:rsidRDefault="000C1849" w:rsidP="002D4A1C">
      <w:pPr>
        <w:ind w:firstLine="709"/>
        <w:jc w:val="both"/>
        <w:rPr>
          <w:color w:val="FF0000"/>
          <w:sz w:val="24"/>
          <w:szCs w:val="24"/>
        </w:rPr>
      </w:pPr>
      <w:r w:rsidRPr="002D4A1C">
        <w:rPr>
          <w:color w:val="FF0000"/>
          <w:sz w:val="24"/>
          <w:szCs w:val="24"/>
        </w:rPr>
        <w:sym w:font="Symbol" w:char="F02D"/>
      </w:r>
      <w:r w:rsidRPr="002D4A1C">
        <w:rPr>
          <w:color w:val="FF0000"/>
          <w:sz w:val="24"/>
          <w:szCs w:val="24"/>
        </w:rPr>
        <w:t xml:space="preserve"> точная наладка и выбор режимов теплопотребления и теплоснабжения приводит к снижению потерь теплоэнергии до 15 %; </w:t>
      </w:r>
    </w:p>
    <w:p w:rsidR="002D4A1C" w:rsidRDefault="000C1849" w:rsidP="002D4A1C">
      <w:pPr>
        <w:ind w:firstLine="709"/>
        <w:jc w:val="both"/>
        <w:rPr>
          <w:color w:val="FF0000"/>
          <w:sz w:val="24"/>
          <w:szCs w:val="24"/>
        </w:rPr>
      </w:pPr>
      <w:r w:rsidRPr="002D4A1C">
        <w:rPr>
          <w:color w:val="FF0000"/>
          <w:sz w:val="24"/>
          <w:szCs w:val="24"/>
        </w:rPr>
        <w:sym w:font="Symbol" w:char="F02D"/>
      </w:r>
      <w:r w:rsidRPr="002D4A1C">
        <w:rPr>
          <w:color w:val="FF0000"/>
          <w:sz w:val="24"/>
          <w:szCs w:val="24"/>
        </w:rPr>
        <w:t xml:space="preserve"> компактность: габариты современных индивидуальных тепловых пунктов зависят от тепловой нагрузки. Занимаемая площадь при компактном размещении составляет 25 - 30 м</w:t>
      </w:r>
      <w:r w:rsidRPr="002D4A1C">
        <w:rPr>
          <w:color w:val="FF0000"/>
          <w:sz w:val="24"/>
          <w:szCs w:val="24"/>
          <w:vertAlign w:val="superscript"/>
        </w:rPr>
        <w:t>2</w:t>
      </w:r>
      <w:r w:rsidRPr="002D4A1C">
        <w:rPr>
          <w:color w:val="FF0000"/>
          <w:sz w:val="24"/>
          <w:szCs w:val="24"/>
        </w:rPr>
        <w:t xml:space="preserve"> при нагрузке до 2 Гкал/час; </w:t>
      </w:r>
    </w:p>
    <w:p w:rsidR="002D4A1C" w:rsidRDefault="000C1849" w:rsidP="002D4A1C">
      <w:pPr>
        <w:ind w:firstLine="709"/>
        <w:jc w:val="both"/>
        <w:rPr>
          <w:color w:val="FF0000"/>
          <w:sz w:val="24"/>
          <w:szCs w:val="24"/>
        </w:rPr>
      </w:pPr>
      <w:r w:rsidRPr="002D4A1C">
        <w:rPr>
          <w:color w:val="FF0000"/>
          <w:sz w:val="24"/>
          <w:szCs w:val="24"/>
        </w:rPr>
        <w:sym w:font="Symbol" w:char="F02D"/>
      </w:r>
      <w:r w:rsidRPr="002D4A1C">
        <w:rPr>
          <w:color w:val="FF0000"/>
          <w:sz w:val="24"/>
          <w:szCs w:val="24"/>
        </w:rPr>
        <w:t xml:space="preserve"> бесшумность работы;</w:t>
      </w:r>
      <w:r w:rsidR="002D4A1C" w:rsidRPr="002D4A1C">
        <w:rPr>
          <w:color w:val="FF0000"/>
          <w:sz w:val="24"/>
          <w:szCs w:val="24"/>
        </w:rPr>
        <w:t xml:space="preserve"> </w:t>
      </w:r>
    </w:p>
    <w:p w:rsidR="002D4A1C" w:rsidRDefault="002D4A1C" w:rsidP="002D4A1C">
      <w:pPr>
        <w:ind w:firstLine="709"/>
        <w:jc w:val="both"/>
        <w:rPr>
          <w:color w:val="FF0000"/>
          <w:sz w:val="24"/>
          <w:szCs w:val="24"/>
        </w:rPr>
      </w:pPr>
      <w:r w:rsidRPr="002D4A1C">
        <w:rPr>
          <w:color w:val="FF0000"/>
          <w:sz w:val="24"/>
          <w:szCs w:val="24"/>
        </w:rPr>
        <w:sym w:font="Symbol" w:char="F02D"/>
      </w:r>
      <w:r w:rsidRPr="002D4A1C">
        <w:rPr>
          <w:color w:val="FF0000"/>
          <w:sz w:val="24"/>
          <w:szCs w:val="24"/>
        </w:rPr>
        <w:t xml:space="preserve"> возможность установки в малогабаритных подвальных помещениях как вновь строящихся, так и существующих зданий; </w:t>
      </w:r>
    </w:p>
    <w:p w:rsidR="000C1849" w:rsidRDefault="002D4A1C" w:rsidP="002D4A1C">
      <w:pPr>
        <w:ind w:firstLine="709"/>
        <w:jc w:val="both"/>
        <w:rPr>
          <w:color w:val="FF0000"/>
          <w:sz w:val="24"/>
          <w:szCs w:val="24"/>
        </w:rPr>
      </w:pPr>
      <w:r w:rsidRPr="002D4A1C">
        <w:rPr>
          <w:color w:val="FF0000"/>
          <w:sz w:val="24"/>
          <w:szCs w:val="24"/>
        </w:rPr>
        <w:lastRenderedPageBreak/>
        <w:sym w:font="Symbol" w:char="F02D"/>
      </w:r>
      <w:r w:rsidRPr="002D4A1C">
        <w:rPr>
          <w:color w:val="FF0000"/>
          <w:sz w:val="24"/>
          <w:szCs w:val="24"/>
        </w:rPr>
        <w:t xml:space="preserve"> полная автоматизация: не требует высококвалифицированного обслуживающего персонала; обеспечивает эффективное энергосбережение и комфорт в помещении; позволяет проводить погодную компенсацию, устанавливать режимы работы в зависимости от времени суток, использовать режимы праздничных и выходных дней.</w:t>
      </w:r>
    </w:p>
    <w:p w:rsidR="002D4A1C" w:rsidRDefault="002D4A1C" w:rsidP="000C1849">
      <w:pPr>
        <w:ind w:firstLine="709"/>
        <w:jc w:val="both"/>
        <w:rPr>
          <w:color w:val="FF0000"/>
          <w:sz w:val="24"/>
          <w:szCs w:val="24"/>
        </w:rPr>
      </w:pPr>
    </w:p>
    <w:p w:rsidR="000C1849" w:rsidRDefault="002D4A1C" w:rsidP="000C1849">
      <w:pPr>
        <w:ind w:firstLine="709"/>
        <w:jc w:val="both"/>
        <w:rPr>
          <w:color w:val="FF0000"/>
          <w:sz w:val="24"/>
          <w:szCs w:val="24"/>
        </w:rPr>
      </w:pPr>
      <w:r w:rsidRPr="002D4A1C">
        <w:rPr>
          <w:color w:val="FF0000"/>
          <w:sz w:val="24"/>
          <w:szCs w:val="24"/>
        </w:rPr>
        <w:t>Схема индивидуального теплового пункта представляет собой комплекс оборудования, которое делится на несколько узлов. Это вводный трубопровод, теплообменники, насосы и трубопровод обратного хода теплоносителя. В зависимости от типа схемы теплового пункта жилого дома комплект оборудования будет различаться.</w:t>
      </w:r>
    </w:p>
    <w:p w:rsidR="004A7A80" w:rsidRDefault="002D4A1C" w:rsidP="000C1849">
      <w:pPr>
        <w:ind w:firstLine="709"/>
        <w:jc w:val="both"/>
        <w:rPr>
          <w:color w:val="FF0000"/>
          <w:sz w:val="24"/>
          <w:szCs w:val="24"/>
        </w:rPr>
      </w:pPr>
      <w:r w:rsidRPr="002D4A1C">
        <w:rPr>
          <w:color w:val="FF0000"/>
          <w:sz w:val="24"/>
          <w:szCs w:val="24"/>
        </w:rPr>
        <w:t xml:space="preserve">Теплоснабжение здания осуществляется по двум трубопроводам: </w:t>
      </w:r>
    </w:p>
    <w:p w:rsidR="004A7A80" w:rsidRPr="004A7A80" w:rsidRDefault="002D4A1C" w:rsidP="00AE6B14">
      <w:pPr>
        <w:pStyle w:val="a7"/>
        <w:numPr>
          <w:ilvl w:val="0"/>
          <w:numId w:val="9"/>
        </w:numPr>
        <w:jc w:val="both"/>
        <w:rPr>
          <w:color w:val="FF0000"/>
          <w:sz w:val="24"/>
          <w:szCs w:val="24"/>
        </w:rPr>
      </w:pPr>
      <w:r w:rsidRPr="004A7A80">
        <w:rPr>
          <w:color w:val="FF0000"/>
          <w:sz w:val="24"/>
          <w:szCs w:val="24"/>
        </w:rPr>
        <w:t>подающему Д</w:t>
      </w:r>
      <w:r w:rsidR="004A7A80" w:rsidRPr="004A7A80">
        <w:rPr>
          <w:color w:val="FF0000"/>
          <w:sz w:val="24"/>
          <w:szCs w:val="24"/>
          <w:vertAlign w:val="subscript"/>
        </w:rPr>
        <w:t>у</w:t>
      </w:r>
      <w:r w:rsidR="004A7A80" w:rsidRPr="004A7A80">
        <w:rPr>
          <w:color w:val="FF0000"/>
          <w:sz w:val="24"/>
          <w:szCs w:val="24"/>
        </w:rPr>
        <w:t xml:space="preserve"> </w:t>
      </w:r>
      <w:r w:rsidR="004A7A80" w:rsidRPr="002D4A1C">
        <w:sym w:font="Symbol" w:char="F03D"/>
      </w:r>
      <w:r w:rsidRPr="004A7A80">
        <w:rPr>
          <w:color w:val="FF0000"/>
          <w:sz w:val="24"/>
          <w:szCs w:val="24"/>
        </w:rPr>
        <w:t xml:space="preserve"> 32мм, </w:t>
      </w:r>
    </w:p>
    <w:p w:rsidR="004A7A80" w:rsidRPr="004A7A80" w:rsidRDefault="002D4A1C" w:rsidP="00AE6B14">
      <w:pPr>
        <w:pStyle w:val="a7"/>
        <w:numPr>
          <w:ilvl w:val="0"/>
          <w:numId w:val="9"/>
        </w:numPr>
        <w:jc w:val="both"/>
        <w:rPr>
          <w:color w:val="FF0000"/>
          <w:sz w:val="24"/>
          <w:szCs w:val="24"/>
        </w:rPr>
      </w:pPr>
      <w:r w:rsidRPr="004A7A80">
        <w:rPr>
          <w:color w:val="FF0000"/>
          <w:sz w:val="24"/>
          <w:szCs w:val="24"/>
        </w:rPr>
        <w:t>обратному Д</w:t>
      </w:r>
      <w:r w:rsidR="004A7A80" w:rsidRPr="004A7A80">
        <w:rPr>
          <w:color w:val="FF0000"/>
          <w:sz w:val="24"/>
          <w:szCs w:val="24"/>
          <w:vertAlign w:val="subscript"/>
        </w:rPr>
        <w:t>у</w:t>
      </w:r>
      <w:r w:rsidR="004A7A80" w:rsidRPr="004A7A80">
        <w:rPr>
          <w:color w:val="FF0000"/>
          <w:sz w:val="24"/>
          <w:szCs w:val="24"/>
        </w:rPr>
        <w:t xml:space="preserve"> </w:t>
      </w:r>
      <w:r w:rsidR="004A7A80" w:rsidRPr="002D4A1C">
        <w:sym w:font="Symbol" w:char="F03D"/>
      </w:r>
      <w:r w:rsidR="004A7A80" w:rsidRPr="004A7A80">
        <w:rPr>
          <w:color w:val="FF0000"/>
          <w:sz w:val="24"/>
          <w:szCs w:val="24"/>
        </w:rPr>
        <w:t xml:space="preserve"> </w:t>
      </w:r>
      <w:r w:rsidRPr="004A7A80">
        <w:rPr>
          <w:color w:val="FF0000"/>
          <w:sz w:val="24"/>
          <w:szCs w:val="24"/>
        </w:rPr>
        <w:t xml:space="preserve">32мм. </w:t>
      </w:r>
    </w:p>
    <w:p w:rsidR="004A7A80" w:rsidRDefault="002D4A1C" w:rsidP="000C1849">
      <w:pPr>
        <w:ind w:firstLine="709"/>
        <w:jc w:val="both"/>
        <w:rPr>
          <w:color w:val="FF0000"/>
          <w:sz w:val="24"/>
          <w:szCs w:val="24"/>
        </w:rPr>
      </w:pPr>
      <w:r w:rsidRPr="002D4A1C">
        <w:rPr>
          <w:color w:val="FF0000"/>
          <w:sz w:val="24"/>
          <w:szCs w:val="24"/>
        </w:rPr>
        <w:t xml:space="preserve">Система теплоснабжения – водяная двухтрубная. </w:t>
      </w:r>
    </w:p>
    <w:p w:rsidR="004A7A80" w:rsidRDefault="002D4A1C" w:rsidP="000C1849">
      <w:pPr>
        <w:ind w:firstLine="709"/>
        <w:jc w:val="both"/>
        <w:rPr>
          <w:color w:val="FF0000"/>
          <w:sz w:val="24"/>
          <w:szCs w:val="24"/>
        </w:rPr>
      </w:pPr>
      <w:r w:rsidRPr="002D4A1C">
        <w:rPr>
          <w:color w:val="FF0000"/>
          <w:sz w:val="24"/>
          <w:szCs w:val="24"/>
        </w:rPr>
        <w:t xml:space="preserve">Схема присоединения отопления – зависимая. </w:t>
      </w:r>
    </w:p>
    <w:p w:rsidR="004A7A80" w:rsidRDefault="002D4A1C" w:rsidP="000C1849">
      <w:pPr>
        <w:ind w:firstLine="709"/>
        <w:jc w:val="both"/>
        <w:rPr>
          <w:color w:val="FF0000"/>
          <w:sz w:val="24"/>
          <w:szCs w:val="24"/>
        </w:rPr>
      </w:pPr>
      <w:r w:rsidRPr="002D4A1C">
        <w:rPr>
          <w:color w:val="FF0000"/>
          <w:sz w:val="24"/>
          <w:szCs w:val="24"/>
        </w:rPr>
        <w:t xml:space="preserve">Горячей водой здание запитано через бойлерную установку. </w:t>
      </w:r>
    </w:p>
    <w:p w:rsidR="004A7A80" w:rsidRDefault="002D4A1C" w:rsidP="000C1849">
      <w:pPr>
        <w:ind w:firstLine="709"/>
        <w:jc w:val="both"/>
        <w:rPr>
          <w:color w:val="FF0000"/>
          <w:sz w:val="24"/>
          <w:szCs w:val="24"/>
        </w:rPr>
      </w:pPr>
      <w:r w:rsidRPr="002D4A1C">
        <w:rPr>
          <w:color w:val="FF0000"/>
          <w:sz w:val="24"/>
          <w:szCs w:val="24"/>
        </w:rPr>
        <w:t xml:space="preserve">Источником теплоснабжения являются наружные тепловые сети с параметрами Температура: </w:t>
      </w:r>
    </w:p>
    <w:p w:rsidR="004A7A80" w:rsidRPr="004A7A80" w:rsidRDefault="002D4A1C" w:rsidP="00AE6B14">
      <w:pPr>
        <w:pStyle w:val="a7"/>
        <w:numPr>
          <w:ilvl w:val="0"/>
          <w:numId w:val="10"/>
        </w:numPr>
        <w:jc w:val="both"/>
        <w:rPr>
          <w:color w:val="FF0000"/>
          <w:sz w:val="24"/>
          <w:szCs w:val="24"/>
        </w:rPr>
      </w:pPr>
      <w:r w:rsidRPr="004A7A80">
        <w:rPr>
          <w:color w:val="FF0000"/>
          <w:sz w:val="24"/>
          <w:szCs w:val="24"/>
        </w:rPr>
        <w:t>в подающем трубопроводе t</w:t>
      </w:r>
      <w:r w:rsidR="004A7A80" w:rsidRPr="004A7A80">
        <w:rPr>
          <w:color w:val="FF0000"/>
          <w:sz w:val="24"/>
          <w:szCs w:val="24"/>
          <w:vertAlign w:val="subscript"/>
        </w:rPr>
        <w:t>п</w:t>
      </w:r>
      <w:r w:rsidR="004A7A80" w:rsidRPr="004A7A80">
        <w:rPr>
          <w:color w:val="FF0000"/>
          <w:sz w:val="24"/>
          <w:szCs w:val="24"/>
        </w:rPr>
        <w:t xml:space="preserve"> =</w:t>
      </w:r>
      <w:r w:rsidRPr="004A7A80">
        <w:rPr>
          <w:color w:val="FF0000"/>
          <w:sz w:val="24"/>
          <w:szCs w:val="24"/>
        </w:rPr>
        <w:t xml:space="preserve"> 150</w:t>
      </w:r>
      <w:r w:rsidR="004A7A80" w:rsidRPr="004A7A80">
        <w:rPr>
          <w:color w:val="FF0000"/>
          <w:sz w:val="24"/>
          <w:szCs w:val="24"/>
        </w:rPr>
        <w:t>°</w:t>
      </w:r>
      <w:r w:rsidRPr="004A7A80">
        <w:rPr>
          <w:color w:val="FF0000"/>
          <w:sz w:val="24"/>
          <w:szCs w:val="24"/>
        </w:rPr>
        <w:t xml:space="preserve">С; </w:t>
      </w:r>
    </w:p>
    <w:p w:rsidR="004A7A80" w:rsidRPr="004A7A80" w:rsidRDefault="002D4A1C" w:rsidP="00AE6B14">
      <w:pPr>
        <w:pStyle w:val="a7"/>
        <w:numPr>
          <w:ilvl w:val="0"/>
          <w:numId w:val="10"/>
        </w:numPr>
        <w:jc w:val="both"/>
        <w:rPr>
          <w:color w:val="FF0000"/>
          <w:sz w:val="24"/>
          <w:szCs w:val="24"/>
        </w:rPr>
      </w:pPr>
      <w:r w:rsidRPr="004A7A80">
        <w:rPr>
          <w:color w:val="FF0000"/>
          <w:sz w:val="24"/>
          <w:szCs w:val="24"/>
        </w:rPr>
        <w:t>в обратном трубопроводе t</w:t>
      </w:r>
      <w:r w:rsidR="004A7A80" w:rsidRPr="004A7A80">
        <w:rPr>
          <w:color w:val="FF0000"/>
          <w:sz w:val="24"/>
          <w:szCs w:val="24"/>
          <w:vertAlign w:val="subscript"/>
        </w:rPr>
        <w:t>о</w:t>
      </w:r>
      <w:r w:rsidR="004A7A80" w:rsidRPr="004A7A80">
        <w:rPr>
          <w:color w:val="FF0000"/>
          <w:sz w:val="24"/>
          <w:szCs w:val="24"/>
        </w:rPr>
        <w:t xml:space="preserve"> =</w:t>
      </w:r>
      <w:r w:rsidRPr="004A7A80">
        <w:rPr>
          <w:color w:val="FF0000"/>
          <w:sz w:val="24"/>
          <w:szCs w:val="24"/>
        </w:rPr>
        <w:t xml:space="preserve"> 70</w:t>
      </w:r>
      <w:r w:rsidR="004A7A80" w:rsidRPr="004A7A80">
        <w:rPr>
          <w:color w:val="FF0000"/>
          <w:sz w:val="24"/>
          <w:szCs w:val="24"/>
        </w:rPr>
        <w:t>°</w:t>
      </w:r>
      <w:r w:rsidRPr="004A7A80">
        <w:rPr>
          <w:color w:val="FF0000"/>
          <w:sz w:val="24"/>
          <w:szCs w:val="24"/>
        </w:rPr>
        <w:t xml:space="preserve">С. </w:t>
      </w:r>
    </w:p>
    <w:p w:rsidR="004A7A80" w:rsidRDefault="002D4A1C" w:rsidP="004A7A80">
      <w:pPr>
        <w:jc w:val="both"/>
        <w:rPr>
          <w:color w:val="FF0000"/>
          <w:sz w:val="24"/>
          <w:szCs w:val="24"/>
        </w:rPr>
      </w:pPr>
      <w:r w:rsidRPr="002D4A1C">
        <w:rPr>
          <w:color w:val="FF0000"/>
          <w:sz w:val="24"/>
          <w:szCs w:val="24"/>
        </w:rPr>
        <w:t xml:space="preserve">Давление: </w:t>
      </w:r>
    </w:p>
    <w:p w:rsidR="004A7A80" w:rsidRDefault="002D4A1C" w:rsidP="00AE6B14">
      <w:pPr>
        <w:pStyle w:val="a7"/>
        <w:numPr>
          <w:ilvl w:val="0"/>
          <w:numId w:val="11"/>
        </w:numPr>
        <w:ind w:left="1418"/>
        <w:jc w:val="both"/>
        <w:rPr>
          <w:color w:val="FF0000"/>
          <w:sz w:val="24"/>
          <w:szCs w:val="24"/>
        </w:rPr>
      </w:pPr>
      <w:r w:rsidRPr="004A7A80">
        <w:rPr>
          <w:color w:val="FF0000"/>
          <w:sz w:val="24"/>
          <w:szCs w:val="24"/>
        </w:rPr>
        <w:t xml:space="preserve">в подающем трубопроводе </w:t>
      </w:r>
      <w:r w:rsidR="004A7A80" w:rsidRPr="004A7A80">
        <w:rPr>
          <w:color w:val="FF0000"/>
          <w:sz w:val="24"/>
          <w:szCs w:val="24"/>
        </w:rPr>
        <w:t>P</w:t>
      </w:r>
      <w:r w:rsidR="004A7A80" w:rsidRPr="004A7A80">
        <w:rPr>
          <w:color w:val="FF0000"/>
          <w:sz w:val="24"/>
          <w:szCs w:val="24"/>
          <w:vertAlign w:val="subscript"/>
        </w:rPr>
        <w:t>п</w:t>
      </w:r>
      <w:r w:rsidR="004A7A80" w:rsidRPr="004A7A80">
        <w:rPr>
          <w:color w:val="FF0000"/>
          <w:sz w:val="24"/>
          <w:szCs w:val="24"/>
        </w:rPr>
        <w:t xml:space="preserve"> </w:t>
      </w:r>
      <w:r w:rsidR="004A7A80" w:rsidRPr="004A7A80">
        <w:rPr>
          <w:color w:val="FF0000"/>
        </w:rPr>
        <w:sym w:font="Symbol" w:char="F03D"/>
      </w:r>
      <w:r w:rsidR="004A7A80" w:rsidRPr="004A7A80">
        <w:rPr>
          <w:color w:val="FF0000"/>
          <w:sz w:val="24"/>
          <w:szCs w:val="24"/>
        </w:rPr>
        <w:t xml:space="preserve"> </w:t>
      </w:r>
      <w:r w:rsidRPr="004A7A80">
        <w:rPr>
          <w:color w:val="FF0000"/>
          <w:sz w:val="24"/>
          <w:szCs w:val="24"/>
        </w:rPr>
        <w:t xml:space="preserve">9,2 </w:t>
      </w:r>
      <w:r w:rsidR="004A7A80">
        <w:rPr>
          <w:color w:val="FF0000"/>
          <w:sz w:val="24"/>
          <w:szCs w:val="24"/>
        </w:rPr>
        <w:t>кгс/см</w:t>
      </w:r>
      <w:r w:rsidR="004A7A80" w:rsidRPr="004A7A80">
        <w:rPr>
          <w:color w:val="FF0000"/>
          <w:sz w:val="24"/>
          <w:szCs w:val="24"/>
          <w:vertAlign w:val="superscript"/>
        </w:rPr>
        <w:t>2</w:t>
      </w:r>
      <w:r w:rsidRPr="004A7A80">
        <w:rPr>
          <w:color w:val="FF0000"/>
          <w:sz w:val="24"/>
          <w:szCs w:val="24"/>
        </w:rPr>
        <w:t xml:space="preserve">; </w:t>
      </w:r>
    </w:p>
    <w:p w:rsidR="004A7A80" w:rsidRPr="004A7A80" w:rsidRDefault="002D4A1C" w:rsidP="00AE6B14">
      <w:pPr>
        <w:pStyle w:val="a7"/>
        <w:numPr>
          <w:ilvl w:val="0"/>
          <w:numId w:val="11"/>
        </w:numPr>
        <w:ind w:left="1418"/>
        <w:jc w:val="both"/>
        <w:rPr>
          <w:color w:val="FF0000"/>
          <w:sz w:val="24"/>
          <w:szCs w:val="24"/>
        </w:rPr>
      </w:pPr>
      <w:r w:rsidRPr="004A7A80">
        <w:rPr>
          <w:color w:val="FF0000"/>
          <w:sz w:val="24"/>
          <w:szCs w:val="24"/>
        </w:rPr>
        <w:t xml:space="preserve">в обратном трубопроводе </w:t>
      </w:r>
      <w:r w:rsidR="004A7A80" w:rsidRPr="004A7A80">
        <w:rPr>
          <w:color w:val="FF0000"/>
          <w:sz w:val="24"/>
          <w:szCs w:val="24"/>
        </w:rPr>
        <w:t>P</w:t>
      </w:r>
      <w:r w:rsidR="004A7A80" w:rsidRPr="004A7A80">
        <w:rPr>
          <w:color w:val="FF0000"/>
          <w:sz w:val="24"/>
          <w:szCs w:val="24"/>
          <w:vertAlign w:val="subscript"/>
        </w:rPr>
        <w:t>о</w:t>
      </w:r>
      <w:r w:rsidR="004A7A80" w:rsidRPr="004A7A80">
        <w:rPr>
          <w:color w:val="FF0000"/>
          <w:sz w:val="24"/>
          <w:szCs w:val="24"/>
        </w:rPr>
        <w:t xml:space="preserve"> </w:t>
      </w:r>
      <w:r w:rsidR="004A7A80" w:rsidRPr="004A7A80">
        <w:rPr>
          <w:color w:val="FF0000"/>
        </w:rPr>
        <w:sym w:font="Symbol" w:char="F03D"/>
      </w:r>
      <w:r w:rsidR="004A7A80" w:rsidRPr="004A7A80">
        <w:rPr>
          <w:color w:val="FF0000"/>
          <w:sz w:val="24"/>
          <w:szCs w:val="24"/>
        </w:rPr>
        <w:t xml:space="preserve"> </w:t>
      </w:r>
      <w:r w:rsidRPr="004A7A80">
        <w:rPr>
          <w:color w:val="FF0000"/>
          <w:sz w:val="24"/>
          <w:szCs w:val="24"/>
        </w:rPr>
        <w:t xml:space="preserve">5,7 </w:t>
      </w:r>
      <w:r w:rsidR="004A7A80">
        <w:rPr>
          <w:color w:val="FF0000"/>
          <w:sz w:val="24"/>
          <w:szCs w:val="24"/>
        </w:rPr>
        <w:t>кгс/см</w:t>
      </w:r>
      <w:r w:rsidR="004A7A80" w:rsidRPr="004A7A80">
        <w:rPr>
          <w:color w:val="FF0000"/>
          <w:sz w:val="24"/>
          <w:szCs w:val="24"/>
          <w:vertAlign w:val="superscript"/>
        </w:rPr>
        <w:t>2</w:t>
      </w:r>
      <w:r w:rsidR="004A7A80">
        <w:rPr>
          <w:color w:val="FF0000"/>
          <w:sz w:val="24"/>
          <w:szCs w:val="24"/>
        </w:rPr>
        <w:t>.</w:t>
      </w:r>
    </w:p>
    <w:p w:rsidR="004A7A80" w:rsidRDefault="004A7A80" w:rsidP="004A7A80">
      <w:pPr>
        <w:ind w:firstLine="851"/>
        <w:jc w:val="both"/>
        <w:rPr>
          <w:color w:val="FF0000"/>
          <w:sz w:val="24"/>
          <w:szCs w:val="24"/>
        </w:rPr>
      </w:pPr>
    </w:p>
    <w:p w:rsidR="002D4A1C" w:rsidRDefault="002D4A1C" w:rsidP="004A7A80">
      <w:pPr>
        <w:ind w:firstLine="851"/>
        <w:jc w:val="both"/>
        <w:rPr>
          <w:color w:val="FF0000"/>
          <w:sz w:val="24"/>
          <w:szCs w:val="24"/>
        </w:rPr>
      </w:pPr>
      <w:r w:rsidRPr="002D4A1C">
        <w:rPr>
          <w:color w:val="FF0000"/>
          <w:sz w:val="24"/>
          <w:szCs w:val="24"/>
        </w:rPr>
        <w:t xml:space="preserve">Принципиальная схема индивидуального теплового пункта представлена на рисунке </w:t>
      </w:r>
      <w:r w:rsidR="004A7A80">
        <w:rPr>
          <w:color w:val="FF0000"/>
          <w:sz w:val="24"/>
          <w:szCs w:val="24"/>
        </w:rPr>
        <w:t>3</w:t>
      </w:r>
      <w:r w:rsidRPr="002D4A1C">
        <w:rPr>
          <w:color w:val="FF0000"/>
          <w:sz w:val="24"/>
          <w:szCs w:val="24"/>
        </w:rPr>
        <w:t>.</w:t>
      </w:r>
    </w:p>
    <w:p w:rsidR="000C1849" w:rsidRDefault="004A7A80" w:rsidP="00177803">
      <w:pPr>
        <w:ind w:left="-284"/>
        <w:jc w:val="both"/>
        <w:rPr>
          <w:color w:val="FF0000"/>
          <w:sz w:val="24"/>
          <w:szCs w:val="24"/>
        </w:rPr>
      </w:pPr>
      <w:r w:rsidRPr="004A7A80">
        <w:rPr>
          <w:noProof/>
          <w:color w:val="FF0000"/>
          <w:sz w:val="24"/>
          <w:szCs w:val="24"/>
        </w:rPr>
        <w:drawing>
          <wp:inline distT="0" distB="0" distL="0" distR="0" wp14:anchorId="31EE4D73" wp14:editId="14D188E8">
            <wp:extent cx="6617339" cy="435292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2210" cy="4356129"/>
                    </a:xfrm>
                    <a:prstGeom prst="rect">
                      <a:avLst/>
                    </a:prstGeom>
                  </pic:spPr>
                </pic:pic>
              </a:graphicData>
            </a:graphic>
          </wp:inline>
        </w:drawing>
      </w:r>
    </w:p>
    <w:p w:rsidR="004A7A80" w:rsidRDefault="004A7A80" w:rsidP="000C1849">
      <w:pPr>
        <w:ind w:firstLine="709"/>
        <w:jc w:val="both"/>
        <w:rPr>
          <w:color w:val="FF0000"/>
          <w:sz w:val="24"/>
          <w:szCs w:val="24"/>
        </w:rPr>
      </w:pPr>
      <w:r>
        <w:rPr>
          <w:b/>
          <w:i/>
          <w:color w:val="FF0000"/>
          <w:sz w:val="24"/>
          <w:szCs w:val="24"/>
        </w:rPr>
        <w:t>Рисунок 3</w:t>
      </w:r>
      <w:r w:rsidRPr="004A7A80">
        <w:rPr>
          <w:color w:val="FF0000"/>
          <w:sz w:val="24"/>
          <w:szCs w:val="24"/>
        </w:rPr>
        <w:t xml:space="preserve"> – Принципиальная схема индивидуального теплового пункта </w:t>
      </w:r>
    </w:p>
    <w:p w:rsidR="00177803" w:rsidRDefault="00177803" w:rsidP="000C1849">
      <w:pPr>
        <w:ind w:firstLine="709"/>
        <w:jc w:val="both"/>
        <w:rPr>
          <w:color w:val="FF0000"/>
          <w:sz w:val="24"/>
          <w:szCs w:val="24"/>
        </w:rPr>
      </w:pPr>
    </w:p>
    <w:p w:rsidR="00177803" w:rsidRDefault="00177803" w:rsidP="000C1849">
      <w:pPr>
        <w:ind w:firstLine="709"/>
        <w:jc w:val="both"/>
        <w:rPr>
          <w:color w:val="FF0000"/>
          <w:sz w:val="24"/>
          <w:szCs w:val="24"/>
        </w:rPr>
      </w:pPr>
    </w:p>
    <w:p w:rsidR="000C1849" w:rsidRDefault="004A7A80" w:rsidP="000C1849">
      <w:pPr>
        <w:ind w:firstLine="709"/>
        <w:jc w:val="both"/>
        <w:rPr>
          <w:color w:val="FF0000"/>
          <w:sz w:val="24"/>
          <w:szCs w:val="24"/>
        </w:rPr>
      </w:pPr>
      <w:r w:rsidRPr="004A7A80">
        <w:rPr>
          <w:color w:val="FF0000"/>
          <w:sz w:val="24"/>
          <w:szCs w:val="24"/>
        </w:rPr>
        <w:lastRenderedPageBreak/>
        <w:t xml:space="preserve">План расположения ИТП представлен на рисунке </w:t>
      </w:r>
      <w:r>
        <w:rPr>
          <w:color w:val="FF0000"/>
          <w:sz w:val="24"/>
          <w:szCs w:val="24"/>
        </w:rPr>
        <w:t>4</w:t>
      </w:r>
      <w:r w:rsidRPr="004A7A80">
        <w:rPr>
          <w:color w:val="FF0000"/>
          <w:sz w:val="24"/>
          <w:szCs w:val="24"/>
        </w:rPr>
        <w:t>.</w:t>
      </w:r>
    </w:p>
    <w:p w:rsidR="004A7A80" w:rsidRPr="004A7A80" w:rsidRDefault="004A7A80" w:rsidP="004A7A80">
      <w:pPr>
        <w:jc w:val="center"/>
        <w:rPr>
          <w:color w:val="FF0000"/>
          <w:sz w:val="24"/>
          <w:szCs w:val="24"/>
        </w:rPr>
      </w:pPr>
      <w:r w:rsidRPr="004A7A80">
        <w:rPr>
          <w:noProof/>
          <w:color w:val="FF0000"/>
          <w:sz w:val="24"/>
          <w:szCs w:val="24"/>
        </w:rPr>
        <w:drawing>
          <wp:inline distT="0" distB="0" distL="0" distR="0" wp14:anchorId="2C536245" wp14:editId="73ECC7F6">
            <wp:extent cx="4239217" cy="3534268"/>
            <wp:effectExtent l="0" t="0" r="952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9217" cy="3534268"/>
                    </a:xfrm>
                    <a:prstGeom prst="rect">
                      <a:avLst/>
                    </a:prstGeom>
                  </pic:spPr>
                </pic:pic>
              </a:graphicData>
            </a:graphic>
          </wp:inline>
        </w:drawing>
      </w:r>
    </w:p>
    <w:p w:rsidR="004A7A80" w:rsidRPr="004A7A80" w:rsidRDefault="004A7A80" w:rsidP="004A7A80">
      <w:pPr>
        <w:ind w:firstLine="709"/>
        <w:jc w:val="center"/>
        <w:rPr>
          <w:color w:val="FF0000"/>
          <w:sz w:val="24"/>
          <w:szCs w:val="24"/>
        </w:rPr>
      </w:pPr>
      <w:r w:rsidRPr="004A7A80">
        <w:rPr>
          <w:b/>
          <w:i/>
          <w:color w:val="FF0000"/>
          <w:sz w:val="24"/>
          <w:szCs w:val="24"/>
        </w:rPr>
        <w:t>Рисунок 4</w:t>
      </w:r>
      <w:r w:rsidRPr="004A7A80">
        <w:rPr>
          <w:color w:val="FF0000"/>
          <w:sz w:val="24"/>
          <w:szCs w:val="24"/>
        </w:rPr>
        <w:t xml:space="preserve"> – План расположения индивидуального теплового пункта</w:t>
      </w:r>
    </w:p>
    <w:p w:rsidR="004A7A80" w:rsidRDefault="004A7A80" w:rsidP="000C1849">
      <w:pPr>
        <w:ind w:firstLine="709"/>
        <w:jc w:val="both"/>
        <w:rPr>
          <w:color w:val="FF0000"/>
          <w:sz w:val="24"/>
          <w:szCs w:val="24"/>
        </w:rPr>
      </w:pPr>
    </w:p>
    <w:p w:rsidR="00542451" w:rsidRDefault="00542451" w:rsidP="000C1849">
      <w:pPr>
        <w:ind w:firstLine="709"/>
        <w:jc w:val="both"/>
        <w:rPr>
          <w:color w:val="FF0000"/>
          <w:sz w:val="24"/>
          <w:szCs w:val="24"/>
        </w:rPr>
      </w:pPr>
      <w:r w:rsidRPr="00542451">
        <w:rPr>
          <w:color w:val="FF0000"/>
          <w:sz w:val="24"/>
          <w:szCs w:val="24"/>
        </w:rPr>
        <w:t xml:space="preserve">Присоединение системы отопления к тепловым сетям предусмотрено по зависимой схеме с насосом на смешение. </w:t>
      </w:r>
    </w:p>
    <w:p w:rsidR="00542451" w:rsidRDefault="00542451" w:rsidP="000C1849">
      <w:pPr>
        <w:ind w:firstLine="709"/>
        <w:jc w:val="both"/>
        <w:rPr>
          <w:color w:val="FF0000"/>
          <w:sz w:val="24"/>
          <w:szCs w:val="24"/>
        </w:rPr>
      </w:pPr>
      <w:r w:rsidRPr="00542451">
        <w:rPr>
          <w:color w:val="FF0000"/>
          <w:sz w:val="24"/>
          <w:szCs w:val="24"/>
        </w:rPr>
        <w:t xml:space="preserve">Насос устанавливается на обратном трубопроводе. Применяются два насоса – один рабочий, второй резервный. </w:t>
      </w:r>
    </w:p>
    <w:p w:rsidR="00542451" w:rsidRDefault="00542451" w:rsidP="000C1849">
      <w:pPr>
        <w:ind w:firstLine="709"/>
        <w:jc w:val="both"/>
        <w:rPr>
          <w:color w:val="FF0000"/>
          <w:sz w:val="24"/>
          <w:szCs w:val="24"/>
        </w:rPr>
      </w:pPr>
      <w:r w:rsidRPr="00542451">
        <w:rPr>
          <w:color w:val="FF0000"/>
          <w:sz w:val="24"/>
          <w:szCs w:val="24"/>
        </w:rPr>
        <w:t xml:space="preserve">Предохранительные устройства предотвращают опасность повреждения оборудования при аварийных ситуациях. </w:t>
      </w:r>
    </w:p>
    <w:p w:rsidR="00542451" w:rsidRDefault="00542451" w:rsidP="000C1849">
      <w:pPr>
        <w:ind w:firstLine="709"/>
        <w:jc w:val="both"/>
        <w:rPr>
          <w:color w:val="FF0000"/>
          <w:sz w:val="24"/>
          <w:szCs w:val="24"/>
        </w:rPr>
      </w:pPr>
      <w:r w:rsidRPr="00542451">
        <w:rPr>
          <w:color w:val="FF0000"/>
          <w:sz w:val="24"/>
          <w:szCs w:val="24"/>
        </w:rPr>
        <w:t xml:space="preserve">Регулирование температуры воды в системе отопления осуществляется при помощи регулирующего клапана с электроприводом, установленном на подающем трубопроводе тепловой сети. Клапан по команде контроллера изменяет расход сетевой воды на отопление в зависимости от величины рассогласования между текущей температурой воды, поступающей на отопление, и заданной по температурному графику. </w:t>
      </w:r>
    </w:p>
    <w:p w:rsidR="00542451" w:rsidRDefault="00542451" w:rsidP="000C1849">
      <w:pPr>
        <w:ind w:firstLine="709"/>
        <w:jc w:val="both"/>
        <w:rPr>
          <w:color w:val="FF0000"/>
          <w:sz w:val="24"/>
          <w:szCs w:val="24"/>
        </w:rPr>
      </w:pPr>
      <w:r w:rsidRPr="00542451">
        <w:rPr>
          <w:color w:val="FF0000"/>
          <w:sz w:val="24"/>
          <w:szCs w:val="24"/>
        </w:rPr>
        <w:t xml:space="preserve">На подающем трубопроводе, до регулирующего клапана устанавливается клапан регулятор перепада давления. </w:t>
      </w:r>
    </w:p>
    <w:p w:rsidR="00542451" w:rsidRDefault="00542451" w:rsidP="000C1849">
      <w:pPr>
        <w:ind w:firstLine="709"/>
        <w:jc w:val="both"/>
        <w:rPr>
          <w:color w:val="FF0000"/>
          <w:sz w:val="24"/>
          <w:szCs w:val="24"/>
        </w:rPr>
      </w:pPr>
      <w:r w:rsidRPr="00542451">
        <w:rPr>
          <w:color w:val="FF0000"/>
          <w:sz w:val="24"/>
          <w:szCs w:val="24"/>
        </w:rPr>
        <w:t xml:space="preserve">Автоматический контроль основных технологических параметров работы ИТП выполняется по месту измерения с помощью установленных показывающих приборов, а также на панели управления ИТП с помощью показывающих и регистрирующих приборов, установленных в шкафу КИПиА. </w:t>
      </w:r>
    </w:p>
    <w:p w:rsidR="004A7A80" w:rsidRDefault="00542451" w:rsidP="000C1849">
      <w:pPr>
        <w:ind w:firstLine="709"/>
        <w:jc w:val="both"/>
        <w:rPr>
          <w:color w:val="FF0000"/>
          <w:sz w:val="24"/>
          <w:szCs w:val="24"/>
        </w:rPr>
      </w:pPr>
      <w:r w:rsidRPr="00542451">
        <w:rPr>
          <w:color w:val="FF0000"/>
          <w:sz w:val="24"/>
          <w:szCs w:val="24"/>
        </w:rPr>
        <w:t>В ИТП предусмотрен контроль технологических параметров в трубопроводах: в систему отопления и из системы отопления. Контроль давления осуществляется по месту манометрами типа ТМ-510. Местный контроль температуры производится биметаллическими термометрами БТ52.211, а также, термоманометрами ТМТБ-31Т.1. Показывающие манометры и термометры устанавливаются непосредственно на технологических трубопроводах. Принципиальная схема регулирования температуры теплоносителя разработана на основе контроллера ТРМ132М «ОВЕН» в комплекте с регулирующим клапаном VVG 41.13 «Siemens» и датчиками температуры QAC2012, QAE2112.010 «Siemens». Установка вторичных приборов принята в шкафу КИПиА в помещении ИТП. Предусматривается прокладка кабельных трасс по стенам ИТП, в гофротрубах.</w:t>
      </w:r>
    </w:p>
    <w:p w:rsidR="00542451" w:rsidRDefault="00542451" w:rsidP="00542451">
      <w:pPr>
        <w:jc w:val="both"/>
        <w:rPr>
          <w:color w:val="FF0000"/>
          <w:sz w:val="24"/>
          <w:szCs w:val="24"/>
        </w:rPr>
      </w:pPr>
    </w:p>
    <w:p w:rsidR="00542451" w:rsidRDefault="00542451" w:rsidP="00542451">
      <w:pPr>
        <w:jc w:val="both"/>
        <w:rPr>
          <w:color w:val="FF0000"/>
          <w:sz w:val="24"/>
          <w:szCs w:val="24"/>
        </w:rPr>
      </w:pPr>
    </w:p>
    <w:p w:rsidR="00542451" w:rsidRDefault="00542451" w:rsidP="00542451">
      <w:pPr>
        <w:jc w:val="both"/>
        <w:rPr>
          <w:color w:val="FF0000"/>
          <w:sz w:val="24"/>
          <w:szCs w:val="24"/>
        </w:rPr>
      </w:pPr>
      <w:r w:rsidRPr="00542451">
        <w:rPr>
          <w:b/>
          <w:color w:val="FF0000"/>
          <w:sz w:val="24"/>
          <w:szCs w:val="24"/>
        </w:rPr>
        <w:lastRenderedPageBreak/>
        <w:t>Подбор оборудования ИТП</w:t>
      </w:r>
      <w:r w:rsidRPr="00542451">
        <w:rPr>
          <w:color w:val="FF0000"/>
          <w:sz w:val="24"/>
          <w:szCs w:val="24"/>
        </w:rPr>
        <w:t xml:space="preserve"> </w:t>
      </w:r>
    </w:p>
    <w:p w:rsidR="00542451" w:rsidRDefault="00542451" w:rsidP="00542451">
      <w:pPr>
        <w:jc w:val="both"/>
        <w:rPr>
          <w:color w:val="FF0000"/>
          <w:sz w:val="24"/>
          <w:szCs w:val="24"/>
        </w:rPr>
      </w:pPr>
    </w:p>
    <w:p w:rsidR="00542451" w:rsidRDefault="00542451" w:rsidP="00542451">
      <w:pPr>
        <w:ind w:firstLine="851"/>
        <w:jc w:val="both"/>
        <w:rPr>
          <w:color w:val="FF0000"/>
          <w:sz w:val="24"/>
          <w:szCs w:val="24"/>
        </w:rPr>
      </w:pPr>
      <w:r w:rsidRPr="00542451">
        <w:rPr>
          <w:color w:val="FF0000"/>
          <w:sz w:val="24"/>
          <w:szCs w:val="24"/>
        </w:rPr>
        <w:t xml:space="preserve">Нормативные документы: [1; 2; 3; 4; 5; 6; 7; 8] </w:t>
      </w:r>
    </w:p>
    <w:p w:rsidR="00E720E0" w:rsidRDefault="00E720E0" w:rsidP="00542451">
      <w:pPr>
        <w:jc w:val="both"/>
        <w:rPr>
          <w:i/>
          <w:color w:val="FF0000"/>
          <w:sz w:val="24"/>
          <w:szCs w:val="24"/>
        </w:rPr>
      </w:pPr>
    </w:p>
    <w:p w:rsidR="00542451" w:rsidRPr="00542451" w:rsidRDefault="00542451" w:rsidP="00542451">
      <w:pPr>
        <w:jc w:val="both"/>
        <w:rPr>
          <w:i/>
          <w:color w:val="FF0000"/>
          <w:sz w:val="24"/>
          <w:szCs w:val="24"/>
        </w:rPr>
      </w:pPr>
      <w:r w:rsidRPr="00542451">
        <w:rPr>
          <w:i/>
          <w:color w:val="FF0000"/>
          <w:sz w:val="24"/>
          <w:szCs w:val="24"/>
        </w:rPr>
        <w:t xml:space="preserve">Данные, учитываемые при </w:t>
      </w:r>
      <w:r w:rsidR="00177803">
        <w:rPr>
          <w:i/>
          <w:color w:val="FF0000"/>
          <w:sz w:val="24"/>
          <w:szCs w:val="24"/>
        </w:rPr>
        <w:t>подборе оборудования</w:t>
      </w:r>
      <w:r w:rsidRPr="00542451">
        <w:rPr>
          <w:i/>
          <w:color w:val="FF0000"/>
          <w:sz w:val="24"/>
          <w:szCs w:val="24"/>
        </w:rPr>
        <w:t xml:space="preserve">: </w:t>
      </w:r>
    </w:p>
    <w:p w:rsidR="00542451" w:rsidRDefault="00542451" w:rsidP="00542451">
      <w:pPr>
        <w:ind w:firstLine="851"/>
        <w:jc w:val="both"/>
        <w:rPr>
          <w:color w:val="FF0000"/>
          <w:sz w:val="24"/>
          <w:szCs w:val="24"/>
        </w:rPr>
      </w:pPr>
      <w:r w:rsidRPr="00542451">
        <w:rPr>
          <w:color w:val="FF0000"/>
          <w:sz w:val="24"/>
          <w:szCs w:val="24"/>
        </w:rPr>
        <w:t xml:space="preserve">Расчетные температуры наружного воздуха: </w:t>
      </w:r>
    </w:p>
    <w:p w:rsidR="00542451" w:rsidRPr="00542451" w:rsidRDefault="00542451" w:rsidP="00AE6B14">
      <w:pPr>
        <w:pStyle w:val="a7"/>
        <w:numPr>
          <w:ilvl w:val="0"/>
          <w:numId w:val="12"/>
        </w:numPr>
        <w:jc w:val="both"/>
        <w:rPr>
          <w:color w:val="FF0000"/>
          <w:sz w:val="24"/>
          <w:szCs w:val="24"/>
        </w:rPr>
      </w:pPr>
      <w:r w:rsidRPr="00542451">
        <w:rPr>
          <w:color w:val="FF0000"/>
          <w:sz w:val="24"/>
          <w:szCs w:val="24"/>
        </w:rPr>
        <w:t>температура наиболее холодной пятидневки – минус 37</w:t>
      </w:r>
      <w:r>
        <w:rPr>
          <w:color w:val="FF0000"/>
          <w:sz w:val="24"/>
          <w:szCs w:val="24"/>
        </w:rPr>
        <w:t>°</w:t>
      </w:r>
      <w:r w:rsidRPr="00542451">
        <w:rPr>
          <w:color w:val="FF0000"/>
          <w:sz w:val="24"/>
          <w:szCs w:val="24"/>
        </w:rPr>
        <w:t xml:space="preserve">C; </w:t>
      </w:r>
    </w:p>
    <w:p w:rsidR="00542451" w:rsidRPr="00542451" w:rsidRDefault="00542451" w:rsidP="00AE6B14">
      <w:pPr>
        <w:pStyle w:val="a7"/>
        <w:numPr>
          <w:ilvl w:val="0"/>
          <w:numId w:val="12"/>
        </w:numPr>
        <w:jc w:val="both"/>
        <w:rPr>
          <w:color w:val="FF0000"/>
          <w:sz w:val="24"/>
          <w:szCs w:val="24"/>
        </w:rPr>
      </w:pPr>
      <w:r w:rsidRPr="00542451">
        <w:rPr>
          <w:color w:val="FF0000"/>
          <w:sz w:val="24"/>
          <w:szCs w:val="24"/>
        </w:rPr>
        <w:t>средняя температура за отопительный период – минус 7,1</w:t>
      </w:r>
      <w:r>
        <w:rPr>
          <w:color w:val="FF0000"/>
          <w:sz w:val="24"/>
          <w:szCs w:val="24"/>
        </w:rPr>
        <w:t>°</w:t>
      </w:r>
      <w:r w:rsidRPr="00542451">
        <w:rPr>
          <w:color w:val="FF0000"/>
          <w:sz w:val="24"/>
          <w:szCs w:val="24"/>
        </w:rPr>
        <w:t xml:space="preserve">С. </w:t>
      </w:r>
    </w:p>
    <w:p w:rsidR="00542451" w:rsidRDefault="00542451" w:rsidP="00542451">
      <w:pPr>
        <w:ind w:firstLine="851"/>
        <w:jc w:val="both"/>
        <w:rPr>
          <w:color w:val="FF0000"/>
          <w:sz w:val="24"/>
          <w:szCs w:val="24"/>
        </w:rPr>
      </w:pPr>
      <w:r w:rsidRPr="00542451">
        <w:rPr>
          <w:color w:val="FF0000"/>
          <w:sz w:val="24"/>
          <w:szCs w:val="24"/>
        </w:rPr>
        <w:t xml:space="preserve">Продолжительность отопительного периода – 234 суток. </w:t>
      </w:r>
    </w:p>
    <w:p w:rsidR="00542451" w:rsidRDefault="00542451" w:rsidP="00542451">
      <w:pPr>
        <w:ind w:firstLine="851"/>
        <w:jc w:val="both"/>
        <w:rPr>
          <w:color w:val="FF0000"/>
          <w:sz w:val="24"/>
          <w:szCs w:val="24"/>
        </w:rPr>
      </w:pPr>
    </w:p>
    <w:p w:rsidR="00542451" w:rsidRDefault="00542451" w:rsidP="00542451">
      <w:pPr>
        <w:ind w:firstLine="851"/>
        <w:jc w:val="both"/>
        <w:rPr>
          <w:color w:val="FF0000"/>
          <w:sz w:val="24"/>
          <w:szCs w:val="24"/>
        </w:rPr>
      </w:pPr>
      <w:r w:rsidRPr="00542451">
        <w:rPr>
          <w:color w:val="FF0000"/>
          <w:sz w:val="24"/>
          <w:szCs w:val="24"/>
        </w:rPr>
        <w:t xml:space="preserve">Температурный график – 150/70°С </w:t>
      </w:r>
    </w:p>
    <w:p w:rsidR="00542451" w:rsidRDefault="00542451" w:rsidP="00542451">
      <w:pPr>
        <w:jc w:val="both"/>
        <w:rPr>
          <w:color w:val="FF0000"/>
          <w:sz w:val="24"/>
          <w:szCs w:val="24"/>
        </w:rPr>
      </w:pPr>
    </w:p>
    <w:p w:rsidR="00542451" w:rsidRDefault="00542451" w:rsidP="00542451">
      <w:pPr>
        <w:jc w:val="both"/>
        <w:rPr>
          <w:color w:val="FF0000"/>
          <w:sz w:val="24"/>
          <w:szCs w:val="24"/>
        </w:rPr>
      </w:pPr>
      <w:r w:rsidRPr="00542451">
        <w:rPr>
          <w:b/>
          <w:color w:val="FF0000"/>
          <w:sz w:val="24"/>
          <w:szCs w:val="24"/>
        </w:rPr>
        <w:t>Подбор циркуляционного насоса для системы отопления</w:t>
      </w:r>
      <w:r w:rsidRPr="00542451">
        <w:rPr>
          <w:color w:val="FF0000"/>
          <w:sz w:val="24"/>
          <w:szCs w:val="24"/>
        </w:rPr>
        <w:t xml:space="preserve"> </w:t>
      </w:r>
    </w:p>
    <w:p w:rsidR="00542451" w:rsidRDefault="00542451" w:rsidP="00542451">
      <w:pPr>
        <w:jc w:val="both"/>
        <w:rPr>
          <w:color w:val="FF0000"/>
          <w:sz w:val="24"/>
          <w:szCs w:val="24"/>
        </w:rPr>
      </w:pPr>
    </w:p>
    <w:p w:rsidR="00542451" w:rsidRDefault="00542451" w:rsidP="00542451">
      <w:pPr>
        <w:ind w:firstLine="851"/>
        <w:jc w:val="both"/>
        <w:rPr>
          <w:color w:val="FF0000"/>
          <w:sz w:val="24"/>
          <w:szCs w:val="24"/>
        </w:rPr>
      </w:pPr>
      <w:r w:rsidRPr="00542451">
        <w:rPr>
          <w:color w:val="FF0000"/>
          <w:sz w:val="24"/>
          <w:szCs w:val="24"/>
        </w:rPr>
        <w:t xml:space="preserve">Расчетный расход воды на систему отопления: </w:t>
      </w:r>
    </w:p>
    <w:p w:rsidR="00542451" w:rsidRDefault="00542451" w:rsidP="00542451">
      <w:pPr>
        <w:ind w:firstLine="851"/>
        <w:jc w:val="both"/>
        <w:rPr>
          <w:color w:val="FF0000"/>
          <w:sz w:val="24"/>
          <w:szCs w:val="24"/>
        </w:rPr>
      </w:pPr>
    </w:p>
    <w:p w:rsidR="00542451" w:rsidRDefault="00542451" w:rsidP="00542451">
      <w:pPr>
        <w:ind w:firstLine="851"/>
        <w:jc w:val="center"/>
        <w:rPr>
          <w:color w:val="FF0000"/>
          <w:sz w:val="24"/>
          <w:szCs w:val="24"/>
        </w:rPr>
      </w:pPr>
      <w:r>
        <w:rPr>
          <w:color w:val="FF0000"/>
          <w:sz w:val="24"/>
          <w:szCs w:val="24"/>
        </w:rPr>
        <w:t>G</w:t>
      </w:r>
      <w:r w:rsidRPr="00542451">
        <w:rPr>
          <w:color w:val="FF0000"/>
          <w:sz w:val="24"/>
          <w:szCs w:val="24"/>
          <w:vertAlign w:val="subscript"/>
        </w:rPr>
        <w:t>0</w:t>
      </w:r>
      <w:r>
        <w:rPr>
          <w:color w:val="FF0000"/>
          <w:sz w:val="24"/>
          <w:szCs w:val="24"/>
        </w:rPr>
        <w:t xml:space="preserve"> = Q/(t1-t2)</w:t>
      </w:r>
    </w:p>
    <w:p w:rsidR="00542451" w:rsidRDefault="00542451" w:rsidP="00542451">
      <w:pPr>
        <w:jc w:val="both"/>
        <w:rPr>
          <w:color w:val="FF0000"/>
          <w:sz w:val="24"/>
          <w:szCs w:val="24"/>
        </w:rPr>
      </w:pPr>
    </w:p>
    <w:p w:rsidR="00542451" w:rsidRDefault="00542451" w:rsidP="00542451">
      <w:pPr>
        <w:jc w:val="both"/>
        <w:rPr>
          <w:color w:val="FF0000"/>
          <w:sz w:val="24"/>
          <w:szCs w:val="24"/>
        </w:rPr>
      </w:pPr>
      <w:r w:rsidRPr="00542451">
        <w:rPr>
          <w:color w:val="FF0000"/>
          <w:sz w:val="24"/>
          <w:szCs w:val="24"/>
        </w:rPr>
        <w:t xml:space="preserve">где Q - максимальная нагрузке на отопление 0,042801 Гкал/ч взятая из технических условий; </w:t>
      </w:r>
    </w:p>
    <w:p w:rsidR="00542451" w:rsidRDefault="00542451" w:rsidP="00542451">
      <w:pPr>
        <w:jc w:val="both"/>
        <w:rPr>
          <w:color w:val="FF0000"/>
          <w:sz w:val="24"/>
          <w:szCs w:val="24"/>
        </w:rPr>
      </w:pPr>
      <w:r w:rsidRPr="00542451">
        <w:rPr>
          <w:color w:val="FF0000"/>
          <w:sz w:val="24"/>
          <w:szCs w:val="24"/>
        </w:rPr>
        <w:t xml:space="preserve">t1 </w:t>
      </w:r>
      <w:r>
        <w:rPr>
          <w:color w:val="FF0000"/>
          <w:sz w:val="24"/>
          <w:szCs w:val="24"/>
        </w:rPr>
        <w:t>-</w:t>
      </w:r>
      <w:r w:rsidRPr="00542451">
        <w:rPr>
          <w:color w:val="FF0000"/>
          <w:sz w:val="24"/>
          <w:szCs w:val="24"/>
        </w:rPr>
        <w:t xml:space="preserve"> максимальная температура в подающем трубопроводе, в соответствии с температурным графиком; </w:t>
      </w:r>
    </w:p>
    <w:p w:rsidR="00542451" w:rsidRDefault="00542451" w:rsidP="00542451">
      <w:pPr>
        <w:jc w:val="both"/>
        <w:rPr>
          <w:color w:val="FF0000"/>
          <w:sz w:val="24"/>
          <w:szCs w:val="24"/>
        </w:rPr>
      </w:pPr>
      <w:r w:rsidRPr="00542451">
        <w:rPr>
          <w:color w:val="FF0000"/>
          <w:sz w:val="24"/>
          <w:szCs w:val="24"/>
        </w:rPr>
        <w:t xml:space="preserve">t2 - минимальная температура в обратном трубопроводе, в соответствии с температурным графиком. </w:t>
      </w:r>
    </w:p>
    <w:p w:rsidR="00542451" w:rsidRDefault="00542451" w:rsidP="00542451">
      <w:pPr>
        <w:jc w:val="both"/>
        <w:rPr>
          <w:color w:val="FF0000"/>
          <w:sz w:val="24"/>
          <w:szCs w:val="24"/>
        </w:rPr>
      </w:pPr>
    </w:p>
    <w:p w:rsidR="00542451" w:rsidRDefault="00542451" w:rsidP="00542451">
      <w:pPr>
        <w:jc w:val="center"/>
        <w:rPr>
          <w:color w:val="FF0000"/>
          <w:sz w:val="24"/>
          <w:szCs w:val="24"/>
        </w:rPr>
      </w:pPr>
      <w:r w:rsidRPr="00542451">
        <w:rPr>
          <w:color w:val="FF0000"/>
          <w:sz w:val="24"/>
          <w:szCs w:val="24"/>
        </w:rPr>
        <w:t>G</w:t>
      </w:r>
      <w:r w:rsidRPr="00542451">
        <w:rPr>
          <w:color w:val="FF0000"/>
          <w:sz w:val="24"/>
          <w:szCs w:val="24"/>
          <w:vertAlign w:val="subscript"/>
        </w:rPr>
        <w:t>0</w:t>
      </w:r>
      <w:r w:rsidRPr="00542451">
        <w:rPr>
          <w:color w:val="FF0000"/>
          <w:sz w:val="24"/>
          <w:szCs w:val="24"/>
        </w:rPr>
        <w:t xml:space="preserve"> = 0,042801 *1000/(150-70) = 0,535 м</w:t>
      </w:r>
      <w:r w:rsidRPr="00542451">
        <w:rPr>
          <w:color w:val="FF0000"/>
          <w:sz w:val="24"/>
          <w:szCs w:val="24"/>
          <w:vertAlign w:val="superscript"/>
        </w:rPr>
        <w:t>3</w:t>
      </w:r>
      <w:r w:rsidRPr="00542451">
        <w:rPr>
          <w:color w:val="FF0000"/>
          <w:sz w:val="24"/>
          <w:szCs w:val="24"/>
        </w:rPr>
        <w:t>/ч</w:t>
      </w:r>
    </w:p>
    <w:p w:rsidR="00542451" w:rsidRDefault="00542451" w:rsidP="00542451">
      <w:pPr>
        <w:jc w:val="both"/>
        <w:rPr>
          <w:color w:val="FF0000"/>
          <w:sz w:val="24"/>
          <w:szCs w:val="24"/>
        </w:rPr>
      </w:pPr>
    </w:p>
    <w:p w:rsidR="00542451" w:rsidRDefault="00542451" w:rsidP="00542451">
      <w:pPr>
        <w:jc w:val="both"/>
        <w:rPr>
          <w:color w:val="FF0000"/>
          <w:sz w:val="24"/>
          <w:szCs w:val="24"/>
        </w:rPr>
      </w:pPr>
      <w:r w:rsidRPr="00542451">
        <w:rPr>
          <w:color w:val="FF0000"/>
          <w:sz w:val="24"/>
          <w:szCs w:val="24"/>
        </w:rPr>
        <w:t xml:space="preserve">Определим производительность насоса: </w:t>
      </w:r>
    </w:p>
    <w:p w:rsidR="00542451" w:rsidRDefault="00542451" w:rsidP="00542451">
      <w:pPr>
        <w:jc w:val="both"/>
        <w:rPr>
          <w:color w:val="FF0000"/>
          <w:sz w:val="24"/>
          <w:szCs w:val="24"/>
        </w:rPr>
      </w:pPr>
    </w:p>
    <w:p w:rsidR="003F408C" w:rsidRDefault="00542451" w:rsidP="003F408C">
      <w:pPr>
        <w:jc w:val="center"/>
        <w:rPr>
          <w:color w:val="FF0000"/>
          <w:sz w:val="24"/>
          <w:szCs w:val="24"/>
        </w:rPr>
      </w:pPr>
      <w:r w:rsidRPr="00542451">
        <w:rPr>
          <w:color w:val="FF0000"/>
          <w:sz w:val="24"/>
          <w:szCs w:val="24"/>
        </w:rPr>
        <w:t>G</w:t>
      </w:r>
      <w:r>
        <w:rPr>
          <w:color w:val="FF0000"/>
          <w:sz w:val="24"/>
          <w:szCs w:val="24"/>
          <w:vertAlign w:val="subscript"/>
        </w:rPr>
        <w:t xml:space="preserve">н </w:t>
      </w:r>
      <w:r>
        <w:rPr>
          <w:color w:val="FF0000"/>
          <w:sz w:val="24"/>
          <w:szCs w:val="24"/>
        </w:rPr>
        <w:t xml:space="preserve">= 1,1 * </w:t>
      </w:r>
      <w:r w:rsidRPr="00542451">
        <w:rPr>
          <w:color w:val="FF0000"/>
          <w:sz w:val="24"/>
          <w:szCs w:val="24"/>
        </w:rPr>
        <w:t>G</w:t>
      </w:r>
      <w:r w:rsidRPr="00542451">
        <w:rPr>
          <w:color w:val="FF0000"/>
          <w:sz w:val="24"/>
          <w:szCs w:val="24"/>
          <w:vertAlign w:val="subscript"/>
        </w:rPr>
        <w:t>0</w:t>
      </w:r>
      <w:r>
        <w:rPr>
          <w:color w:val="FF0000"/>
          <w:sz w:val="24"/>
          <w:szCs w:val="24"/>
          <w:vertAlign w:val="subscript"/>
        </w:rPr>
        <w:t xml:space="preserve"> </w:t>
      </w:r>
      <w:r>
        <w:rPr>
          <w:color w:val="FF0000"/>
          <w:sz w:val="24"/>
          <w:szCs w:val="24"/>
        </w:rPr>
        <w:t>* (1+</w:t>
      </w:r>
      <w:r w:rsidRPr="00542451">
        <w:rPr>
          <w:color w:val="FF0000"/>
          <w:sz w:val="24"/>
          <w:szCs w:val="24"/>
        </w:rPr>
        <w:t>U</w:t>
      </w:r>
      <w:r>
        <w:rPr>
          <w:color w:val="FF0000"/>
          <w:sz w:val="24"/>
          <w:szCs w:val="24"/>
        </w:rPr>
        <w:t>)</w:t>
      </w:r>
      <w:r w:rsidR="003F408C">
        <w:rPr>
          <w:color w:val="FF0000"/>
          <w:sz w:val="24"/>
          <w:szCs w:val="24"/>
        </w:rPr>
        <w:t>,</w:t>
      </w:r>
    </w:p>
    <w:p w:rsidR="003F408C" w:rsidRDefault="003F408C" w:rsidP="003F408C">
      <w:pPr>
        <w:jc w:val="center"/>
        <w:rPr>
          <w:color w:val="FF0000"/>
          <w:sz w:val="24"/>
          <w:szCs w:val="24"/>
        </w:rPr>
      </w:pPr>
      <w:r w:rsidRPr="00542451">
        <w:rPr>
          <w:color w:val="FF0000"/>
          <w:sz w:val="24"/>
          <w:szCs w:val="24"/>
        </w:rPr>
        <w:t xml:space="preserve">U </w:t>
      </w:r>
      <w:r w:rsidR="00542451" w:rsidRPr="00542451">
        <w:rPr>
          <w:color w:val="FF0000"/>
          <w:sz w:val="24"/>
          <w:szCs w:val="24"/>
        </w:rPr>
        <w:t>= (t1-t</w:t>
      </w:r>
      <w:r w:rsidR="00542451" w:rsidRPr="003F408C">
        <w:rPr>
          <w:color w:val="FF0000"/>
          <w:sz w:val="24"/>
          <w:szCs w:val="24"/>
          <w:vertAlign w:val="subscript"/>
        </w:rPr>
        <w:t>о</w:t>
      </w:r>
      <w:r w:rsidR="00542451" w:rsidRPr="00542451">
        <w:rPr>
          <w:color w:val="FF0000"/>
          <w:sz w:val="24"/>
          <w:szCs w:val="24"/>
        </w:rPr>
        <w:t>1)/(t</w:t>
      </w:r>
      <w:r w:rsidR="00542451" w:rsidRPr="003F408C">
        <w:rPr>
          <w:color w:val="FF0000"/>
          <w:sz w:val="24"/>
          <w:szCs w:val="24"/>
          <w:vertAlign w:val="subscript"/>
        </w:rPr>
        <w:t>о</w:t>
      </w:r>
      <w:r w:rsidR="00542451" w:rsidRPr="00542451">
        <w:rPr>
          <w:color w:val="FF0000"/>
          <w:sz w:val="24"/>
          <w:szCs w:val="24"/>
        </w:rPr>
        <w:t xml:space="preserve">1-t2), </w:t>
      </w:r>
    </w:p>
    <w:p w:rsidR="004A7A80" w:rsidRDefault="00542451" w:rsidP="003F408C">
      <w:pPr>
        <w:jc w:val="center"/>
        <w:rPr>
          <w:color w:val="FF0000"/>
          <w:sz w:val="24"/>
          <w:szCs w:val="24"/>
        </w:rPr>
      </w:pPr>
      <w:r w:rsidRPr="00542451">
        <w:rPr>
          <w:color w:val="FF0000"/>
          <w:sz w:val="24"/>
          <w:szCs w:val="24"/>
        </w:rPr>
        <w:t>U = (150-70)/(95-70) = 3,2</w:t>
      </w:r>
    </w:p>
    <w:p w:rsidR="003F408C" w:rsidRDefault="003F408C" w:rsidP="003F408C">
      <w:pPr>
        <w:jc w:val="center"/>
        <w:rPr>
          <w:color w:val="FF0000"/>
          <w:sz w:val="24"/>
          <w:szCs w:val="24"/>
        </w:rPr>
      </w:pPr>
      <w:r w:rsidRPr="00542451">
        <w:rPr>
          <w:color w:val="FF0000"/>
          <w:sz w:val="24"/>
          <w:szCs w:val="24"/>
        </w:rPr>
        <w:t>G</w:t>
      </w:r>
      <w:r>
        <w:rPr>
          <w:color w:val="FF0000"/>
          <w:sz w:val="24"/>
          <w:szCs w:val="24"/>
          <w:vertAlign w:val="subscript"/>
        </w:rPr>
        <w:t xml:space="preserve">н </w:t>
      </w:r>
      <w:r>
        <w:rPr>
          <w:color w:val="FF0000"/>
          <w:sz w:val="24"/>
          <w:szCs w:val="24"/>
        </w:rPr>
        <w:t>= 1,1 * 0,535 * (1+3,2) = 2,47</w:t>
      </w:r>
      <w:r w:rsidRPr="003F408C">
        <w:rPr>
          <w:color w:val="FF0000"/>
          <w:sz w:val="24"/>
          <w:szCs w:val="24"/>
        </w:rPr>
        <w:t xml:space="preserve"> </w:t>
      </w:r>
      <w:r w:rsidRPr="00542451">
        <w:rPr>
          <w:color w:val="FF0000"/>
          <w:sz w:val="24"/>
          <w:szCs w:val="24"/>
        </w:rPr>
        <w:t>м</w:t>
      </w:r>
      <w:r w:rsidRPr="00542451">
        <w:rPr>
          <w:color w:val="FF0000"/>
          <w:sz w:val="24"/>
          <w:szCs w:val="24"/>
          <w:vertAlign w:val="superscript"/>
        </w:rPr>
        <w:t>3</w:t>
      </w:r>
      <w:r w:rsidRPr="00542451">
        <w:rPr>
          <w:color w:val="FF0000"/>
          <w:sz w:val="24"/>
          <w:szCs w:val="24"/>
        </w:rPr>
        <w:t>/ч</w:t>
      </w:r>
    </w:p>
    <w:p w:rsidR="004A7A80" w:rsidRDefault="004A7A80" w:rsidP="000C1849">
      <w:pPr>
        <w:ind w:firstLine="709"/>
        <w:jc w:val="both"/>
        <w:rPr>
          <w:color w:val="FF0000"/>
          <w:sz w:val="24"/>
          <w:szCs w:val="24"/>
        </w:rPr>
      </w:pPr>
    </w:p>
    <w:p w:rsidR="003F408C" w:rsidRDefault="003F408C" w:rsidP="003F408C">
      <w:pPr>
        <w:ind w:firstLine="709"/>
        <w:jc w:val="both"/>
        <w:rPr>
          <w:color w:val="FF0000"/>
          <w:sz w:val="24"/>
          <w:szCs w:val="24"/>
        </w:rPr>
      </w:pPr>
      <w:r w:rsidRPr="003F408C">
        <w:rPr>
          <w:color w:val="FF0000"/>
          <w:sz w:val="24"/>
          <w:szCs w:val="24"/>
        </w:rPr>
        <w:t xml:space="preserve">Потери напора в системе отопления составляют 2 м.в.ст. Требуемый напор, развиваемый насосом, с запасом 2 м.в.ст. составит 4 м.в.ст., таким характеристикам соответствует насос MAGNA1 25-60 производства «Grundfos». Технические характеристики насоса приведены в </w:t>
      </w:r>
      <w:r>
        <w:rPr>
          <w:color w:val="FF0000"/>
          <w:sz w:val="24"/>
          <w:szCs w:val="24"/>
        </w:rPr>
        <w:t>П</w:t>
      </w:r>
      <w:r w:rsidRPr="003F408C">
        <w:rPr>
          <w:color w:val="FF0000"/>
          <w:sz w:val="24"/>
          <w:szCs w:val="24"/>
        </w:rPr>
        <w:t xml:space="preserve">риложении </w:t>
      </w:r>
      <w:r>
        <w:rPr>
          <w:color w:val="FF0000"/>
          <w:sz w:val="24"/>
          <w:szCs w:val="24"/>
        </w:rPr>
        <w:t>1</w:t>
      </w:r>
      <w:r w:rsidRPr="003F408C">
        <w:rPr>
          <w:color w:val="FF0000"/>
          <w:sz w:val="24"/>
          <w:szCs w:val="24"/>
        </w:rPr>
        <w:t xml:space="preserve">. </w:t>
      </w:r>
    </w:p>
    <w:p w:rsidR="003F408C" w:rsidRDefault="003F408C" w:rsidP="003F408C">
      <w:pPr>
        <w:jc w:val="both"/>
        <w:rPr>
          <w:color w:val="FF0000"/>
          <w:sz w:val="24"/>
          <w:szCs w:val="24"/>
        </w:rPr>
      </w:pPr>
    </w:p>
    <w:p w:rsidR="003F408C" w:rsidRDefault="003F408C" w:rsidP="003F408C">
      <w:pPr>
        <w:jc w:val="both"/>
        <w:rPr>
          <w:color w:val="FF0000"/>
          <w:sz w:val="24"/>
          <w:szCs w:val="24"/>
        </w:rPr>
      </w:pPr>
      <w:r w:rsidRPr="003F408C">
        <w:rPr>
          <w:b/>
          <w:color w:val="FF0000"/>
          <w:sz w:val="24"/>
          <w:szCs w:val="24"/>
        </w:rPr>
        <w:t>Подбор регулирующего клапана для системы отопления</w:t>
      </w:r>
      <w:r w:rsidRPr="003F408C">
        <w:rPr>
          <w:color w:val="FF0000"/>
          <w:sz w:val="24"/>
          <w:szCs w:val="24"/>
        </w:rPr>
        <w:t xml:space="preserve"> </w:t>
      </w:r>
    </w:p>
    <w:p w:rsidR="003F408C" w:rsidRDefault="003F408C" w:rsidP="003F408C">
      <w:pPr>
        <w:jc w:val="both"/>
        <w:rPr>
          <w:color w:val="FF0000"/>
          <w:sz w:val="24"/>
          <w:szCs w:val="24"/>
        </w:rPr>
      </w:pPr>
    </w:p>
    <w:p w:rsidR="003F408C" w:rsidRDefault="003F408C" w:rsidP="003F408C">
      <w:pPr>
        <w:ind w:firstLine="851"/>
        <w:jc w:val="both"/>
        <w:rPr>
          <w:color w:val="FF0000"/>
          <w:sz w:val="24"/>
          <w:szCs w:val="24"/>
        </w:rPr>
      </w:pPr>
      <w:r w:rsidRPr="003F408C">
        <w:rPr>
          <w:color w:val="FF0000"/>
          <w:sz w:val="24"/>
          <w:szCs w:val="24"/>
        </w:rPr>
        <w:t xml:space="preserve">Расчетный расход воды на систему отопления: </w:t>
      </w:r>
    </w:p>
    <w:p w:rsidR="003F408C" w:rsidRDefault="003F408C" w:rsidP="003F408C">
      <w:pPr>
        <w:ind w:firstLine="851"/>
        <w:jc w:val="both"/>
        <w:rPr>
          <w:color w:val="FF0000"/>
          <w:sz w:val="24"/>
          <w:szCs w:val="24"/>
        </w:rPr>
      </w:pPr>
    </w:p>
    <w:p w:rsidR="003F408C" w:rsidRDefault="003F408C" w:rsidP="003F408C">
      <w:pPr>
        <w:jc w:val="center"/>
        <w:rPr>
          <w:color w:val="FF0000"/>
          <w:sz w:val="24"/>
          <w:szCs w:val="24"/>
        </w:rPr>
      </w:pPr>
      <w:r w:rsidRPr="003F408C">
        <w:rPr>
          <w:color w:val="FF0000"/>
          <w:sz w:val="24"/>
          <w:szCs w:val="24"/>
        </w:rPr>
        <w:t>G</w:t>
      </w:r>
      <w:r w:rsidRPr="003F408C">
        <w:rPr>
          <w:color w:val="FF0000"/>
          <w:sz w:val="24"/>
          <w:szCs w:val="24"/>
          <w:vertAlign w:val="subscript"/>
        </w:rPr>
        <w:t>0</w:t>
      </w:r>
      <w:r w:rsidRPr="003F408C">
        <w:rPr>
          <w:color w:val="FF0000"/>
          <w:sz w:val="24"/>
          <w:szCs w:val="24"/>
        </w:rPr>
        <w:t xml:space="preserve"> = Q/(t1-t2), </w:t>
      </w:r>
    </w:p>
    <w:p w:rsidR="003F408C" w:rsidRDefault="003F408C" w:rsidP="003F408C">
      <w:pPr>
        <w:jc w:val="both"/>
        <w:rPr>
          <w:color w:val="FF0000"/>
          <w:sz w:val="24"/>
          <w:szCs w:val="24"/>
        </w:rPr>
      </w:pPr>
    </w:p>
    <w:p w:rsidR="003F408C" w:rsidRDefault="003F408C" w:rsidP="003F408C">
      <w:pPr>
        <w:jc w:val="both"/>
        <w:rPr>
          <w:color w:val="FF0000"/>
          <w:sz w:val="24"/>
          <w:szCs w:val="24"/>
        </w:rPr>
      </w:pPr>
      <w:r w:rsidRPr="003F408C">
        <w:rPr>
          <w:color w:val="FF0000"/>
          <w:sz w:val="24"/>
          <w:szCs w:val="24"/>
        </w:rPr>
        <w:t xml:space="preserve">где Q - максимальная нагрузке на отопление 0,042801 Гкал/ч взятая из технических условий; </w:t>
      </w:r>
    </w:p>
    <w:p w:rsidR="003F408C" w:rsidRDefault="003F408C" w:rsidP="003F408C">
      <w:pPr>
        <w:jc w:val="both"/>
        <w:rPr>
          <w:color w:val="FF0000"/>
          <w:sz w:val="24"/>
          <w:szCs w:val="24"/>
        </w:rPr>
      </w:pPr>
      <w:r w:rsidRPr="003F408C">
        <w:rPr>
          <w:color w:val="FF0000"/>
          <w:sz w:val="24"/>
          <w:szCs w:val="24"/>
        </w:rPr>
        <w:t xml:space="preserve">t1 – максимальная температура в подающем трубопроводе, в соответствии с температурным графиком; </w:t>
      </w:r>
    </w:p>
    <w:p w:rsidR="003D13A9" w:rsidRDefault="003F408C" w:rsidP="003F408C">
      <w:pPr>
        <w:jc w:val="both"/>
        <w:rPr>
          <w:color w:val="FF0000"/>
          <w:sz w:val="24"/>
          <w:szCs w:val="24"/>
        </w:rPr>
      </w:pPr>
      <w:r w:rsidRPr="003F408C">
        <w:rPr>
          <w:color w:val="FF0000"/>
          <w:sz w:val="24"/>
          <w:szCs w:val="24"/>
        </w:rPr>
        <w:t xml:space="preserve">t2 - минимальная температура в обратном трубопроводе, в соответствии с температурным графиком. </w:t>
      </w:r>
    </w:p>
    <w:p w:rsidR="003D13A9" w:rsidRDefault="003D13A9" w:rsidP="003F408C">
      <w:pPr>
        <w:jc w:val="both"/>
        <w:rPr>
          <w:color w:val="FF0000"/>
          <w:sz w:val="24"/>
          <w:szCs w:val="24"/>
        </w:rPr>
      </w:pPr>
    </w:p>
    <w:p w:rsidR="003D13A9" w:rsidRDefault="003F408C" w:rsidP="003D13A9">
      <w:pPr>
        <w:jc w:val="center"/>
        <w:rPr>
          <w:color w:val="FF0000"/>
          <w:sz w:val="24"/>
          <w:szCs w:val="24"/>
        </w:rPr>
      </w:pPr>
      <w:r w:rsidRPr="003F408C">
        <w:rPr>
          <w:color w:val="FF0000"/>
          <w:sz w:val="24"/>
          <w:szCs w:val="24"/>
        </w:rPr>
        <w:t>G</w:t>
      </w:r>
      <w:r w:rsidRPr="003D13A9">
        <w:rPr>
          <w:color w:val="FF0000"/>
          <w:sz w:val="24"/>
          <w:szCs w:val="24"/>
          <w:vertAlign w:val="subscript"/>
        </w:rPr>
        <w:t>0</w:t>
      </w:r>
      <w:r w:rsidRPr="003F408C">
        <w:rPr>
          <w:color w:val="FF0000"/>
          <w:sz w:val="24"/>
          <w:szCs w:val="24"/>
        </w:rPr>
        <w:t xml:space="preserve"> = 0,042801 *1000/(150-70) = 0,535 м</w:t>
      </w:r>
      <w:r w:rsidRPr="003D13A9">
        <w:rPr>
          <w:color w:val="FF0000"/>
          <w:sz w:val="24"/>
          <w:szCs w:val="24"/>
          <w:vertAlign w:val="superscript"/>
        </w:rPr>
        <w:t>3</w:t>
      </w:r>
      <w:r w:rsidRPr="003F408C">
        <w:rPr>
          <w:color w:val="FF0000"/>
          <w:sz w:val="24"/>
          <w:szCs w:val="24"/>
        </w:rPr>
        <w:t>/ч</w:t>
      </w:r>
    </w:p>
    <w:p w:rsidR="003D13A9" w:rsidRDefault="003D13A9" w:rsidP="003F408C">
      <w:pPr>
        <w:jc w:val="both"/>
        <w:rPr>
          <w:color w:val="FF0000"/>
          <w:sz w:val="24"/>
          <w:szCs w:val="24"/>
        </w:rPr>
      </w:pPr>
    </w:p>
    <w:p w:rsidR="003D13A9" w:rsidRDefault="003F408C" w:rsidP="003D13A9">
      <w:pPr>
        <w:ind w:firstLine="851"/>
        <w:jc w:val="both"/>
        <w:rPr>
          <w:color w:val="FF0000"/>
          <w:sz w:val="24"/>
          <w:szCs w:val="24"/>
        </w:rPr>
      </w:pPr>
      <w:r w:rsidRPr="003F408C">
        <w:rPr>
          <w:color w:val="FF0000"/>
          <w:sz w:val="24"/>
          <w:szCs w:val="24"/>
        </w:rPr>
        <w:lastRenderedPageBreak/>
        <w:t>Зная необходимый расход воды подбираем необходимый диаметр клапана по значению расчётной пропускной способности K</w:t>
      </w:r>
      <w:r w:rsidRPr="003D13A9">
        <w:rPr>
          <w:color w:val="FF0000"/>
          <w:sz w:val="24"/>
          <w:szCs w:val="24"/>
          <w:vertAlign w:val="subscript"/>
        </w:rPr>
        <w:t>v</w:t>
      </w:r>
      <w:r w:rsidRPr="003F408C">
        <w:rPr>
          <w:color w:val="FF0000"/>
          <w:sz w:val="24"/>
          <w:szCs w:val="24"/>
        </w:rPr>
        <w:t xml:space="preserve"> Расчетная пропускная способности определяется по формуле: </w:t>
      </w:r>
    </w:p>
    <w:p w:rsidR="003D13A9" w:rsidRDefault="003F408C" w:rsidP="003D13A9">
      <w:pPr>
        <w:ind w:firstLine="851"/>
        <w:jc w:val="center"/>
        <w:rPr>
          <w:color w:val="FF0000"/>
          <w:sz w:val="24"/>
          <w:szCs w:val="24"/>
        </w:rPr>
      </w:pPr>
      <w:r w:rsidRPr="003F408C">
        <w:rPr>
          <w:color w:val="FF0000"/>
          <w:sz w:val="24"/>
          <w:szCs w:val="24"/>
        </w:rPr>
        <w:t>К</w:t>
      </w:r>
      <w:r w:rsidRPr="003D13A9">
        <w:rPr>
          <w:color w:val="FF0000"/>
          <w:sz w:val="24"/>
          <w:szCs w:val="24"/>
          <w:vertAlign w:val="subscript"/>
        </w:rPr>
        <w:t>v</w:t>
      </w:r>
      <w:r w:rsidRPr="003F408C">
        <w:rPr>
          <w:color w:val="FF0000"/>
          <w:sz w:val="24"/>
          <w:szCs w:val="24"/>
        </w:rPr>
        <w:t xml:space="preserve"> =1,2 G</w:t>
      </w:r>
      <w:r w:rsidR="003D13A9" w:rsidRPr="003D13A9">
        <w:rPr>
          <w:color w:val="FF0000"/>
          <w:sz w:val="24"/>
          <w:szCs w:val="24"/>
          <w:vertAlign w:val="subscript"/>
        </w:rPr>
        <w:t>0</w:t>
      </w:r>
      <w:r w:rsidRPr="003F408C">
        <w:rPr>
          <w:color w:val="FF0000"/>
          <w:sz w:val="24"/>
          <w:szCs w:val="24"/>
        </w:rPr>
        <w:t>/(∆ P)</w:t>
      </w:r>
      <w:r w:rsidR="003D13A9">
        <w:rPr>
          <w:color w:val="FF0000"/>
          <w:sz w:val="24"/>
          <w:szCs w:val="24"/>
        </w:rPr>
        <w:t>*</w:t>
      </w:r>
      <w:r w:rsidRPr="003F408C">
        <w:rPr>
          <w:color w:val="FF0000"/>
          <w:sz w:val="24"/>
          <w:szCs w:val="24"/>
        </w:rPr>
        <w:t>0,5</w:t>
      </w:r>
    </w:p>
    <w:p w:rsidR="003D13A9" w:rsidRDefault="003D13A9" w:rsidP="003D13A9">
      <w:pPr>
        <w:jc w:val="both"/>
        <w:rPr>
          <w:color w:val="FF0000"/>
          <w:sz w:val="24"/>
          <w:szCs w:val="24"/>
        </w:rPr>
      </w:pPr>
    </w:p>
    <w:p w:rsidR="003F408C" w:rsidRDefault="003F408C" w:rsidP="003D13A9">
      <w:pPr>
        <w:jc w:val="both"/>
        <w:rPr>
          <w:color w:val="FF0000"/>
          <w:sz w:val="24"/>
          <w:szCs w:val="24"/>
        </w:rPr>
      </w:pPr>
      <w:r w:rsidRPr="003F408C">
        <w:rPr>
          <w:color w:val="FF0000"/>
          <w:sz w:val="24"/>
          <w:szCs w:val="24"/>
        </w:rPr>
        <w:t>где G</w:t>
      </w:r>
      <w:r w:rsidRPr="003D13A9">
        <w:rPr>
          <w:color w:val="FF0000"/>
          <w:sz w:val="24"/>
          <w:szCs w:val="24"/>
          <w:vertAlign w:val="subscript"/>
        </w:rPr>
        <w:t>0</w:t>
      </w:r>
      <w:r w:rsidRPr="003F408C">
        <w:rPr>
          <w:color w:val="FF0000"/>
          <w:sz w:val="24"/>
          <w:szCs w:val="24"/>
        </w:rPr>
        <w:t xml:space="preserve"> - максимального расхода греющей воды; ∆ P - потери давления в клапане при максимальном расходе (принимаем 3,0 м.в.ст.).</w:t>
      </w:r>
    </w:p>
    <w:p w:rsidR="003D13A9" w:rsidRDefault="003D13A9" w:rsidP="003D13A9">
      <w:pPr>
        <w:ind w:firstLine="851"/>
        <w:jc w:val="both"/>
        <w:rPr>
          <w:color w:val="FF0000"/>
          <w:sz w:val="24"/>
          <w:szCs w:val="24"/>
        </w:rPr>
      </w:pPr>
    </w:p>
    <w:p w:rsidR="003D13A9" w:rsidRDefault="003D13A9" w:rsidP="003D13A9">
      <w:pPr>
        <w:jc w:val="center"/>
        <w:rPr>
          <w:color w:val="FF0000"/>
          <w:sz w:val="24"/>
          <w:szCs w:val="24"/>
        </w:rPr>
      </w:pPr>
      <w:r w:rsidRPr="003D13A9">
        <w:rPr>
          <w:color w:val="FF0000"/>
          <w:sz w:val="24"/>
          <w:szCs w:val="24"/>
        </w:rPr>
        <w:t>К</w:t>
      </w:r>
      <w:r w:rsidRPr="003D13A9">
        <w:rPr>
          <w:color w:val="FF0000"/>
          <w:sz w:val="24"/>
          <w:szCs w:val="24"/>
          <w:vertAlign w:val="subscript"/>
        </w:rPr>
        <w:t>v</w:t>
      </w:r>
      <w:r w:rsidRPr="003D13A9">
        <w:rPr>
          <w:color w:val="FF0000"/>
          <w:sz w:val="24"/>
          <w:szCs w:val="24"/>
        </w:rPr>
        <w:t xml:space="preserve"> = 1,2 </w:t>
      </w:r>
      <w:r>
        <w:rPr>
          <w:color w:val="FF0000"/>
          <w:sz w:val="24"/>
          <w:szCs w:val="24"/>
        </w:rPr>
        <w:t xml:space="preserve">* </w:t>
      </w:r>
      <w:r w:rsidRPr="003D13A9">
        <w:rPr>
          <w:color w:val="FF0000"/>
          <w:sz w:val="24"/>
          <w:szCs w:val="24"/>
        </w:rPr>
        <w:t>0,535/0,3</w:t>
      </w:r>
      <w:r>
        <w:rPr>
          <w:color w:val="FF0000"/>
          <w:sz w:val="24"/>
          <w:szCs w:val="24"/>
        </w:rPr>
        <w:t xml:space="preserve">* </w:t>
      </w:r>
      <w:r w:rsidRPr="003D13A9">
        <w:rPr>
          <w:color w:val="FF0000"/>
          <w:sz w:val="24"/>
          <w:szCs w:val="24"/>
        </w:rPr>
        <w:t xml:space="preserve">0,5= 1,2 </w:t>
      </w:r>
      <w:r w:rsidRPr="003F408C">
        <w:rPr>
          <w:color w:val="FF0000"/>
          <w:sz w:val="24"/>
          <w:szCs w:val="24"/>
        </w:rPr>
        <w:t>м</w:t>
      </w:r>
      <w:r w:rsidRPr="003D13A9">
        <w:rPr>
          <w:color w:val="FF0000"/>
          <w:sz w:val="24"/>
          <w:szCs w:val="24"/>
          <w:vertAlign w:val="superscript"/>
        </w:rPr>
        <w:t>3</w:t>
      </w:r>
      <w:r w:rsidRPr="003F408C">
        <w:rPr>
          <w:color w:val="FF0000"/>
          <w:sz w:val="24"/>
          <w:szCs w:val="24"/>
        </w:rPr>
        <w:t>/ч</w:t>
      </w:r>
    </w:p>
    <w:p w:rsidR="003D13A9" w:rsidRDefault="003D13A9" w:rsidP="003D13A9">
      <w:pPr>
        <w:ind w:firstLine="851"/>
        <w:jc w:val="both"/>
        <w:rPr>
          <w:color w:val="FF0000"/>
          <w:sz w:val="24"/>
          <w:szCs w:val="24"/>
        </w:rPr>
      </w:pPr>
    </w:p>
    <w:p w:rsidR="003D13A9" w:rsidRDefault="003D13A9" w:rsidP="003D13A9">
      <w:pPr>
        <w:ind w:firstLine="851"/>
        <w:jc w:val="both"/>
        <w:rPr>
          <w:color w:val="FF0000"/>
          <w:sz w:val="24"/>
          <w:szCs w:val="24"/>
        </w:rPr>
      </w:pPr>
      <w:r w:rsidRPr="003D13A9">
        <w:rPr>
          <w:color w:val="FF0000"/>
          <w:sz w:val="24"/>
          <w:szCs w:val="24"/>
        </w:rPr>
        <w:t>Таким характеристикам соответствует клапан VVG 41.13 K</w:t>
      </w:r>
      <w:r w:rsidRPr="003D13A9">
        <w:rPr>
          <w:color w:val="FF0000"/>
          <w:sz w:val="24"/>
          <w:szCs w:val="24"/>
          <w:vertAlign w:val="subscript"/>
        </w:rPr>
        <w:t>vs</w:t>
      </w:r>
      <w:r w:rsidRPr="003D13A9">
        <w:rPr>
          <w:color w:val="FF0000"/>
          <w:sz w:val="24"/>
          <w:szCs w:val="24"/>
        </w:rPr>
        <w:t xml:space="preserve">= 1,6 </w:t>
      </w:r>
      <w:r w:rsidRPr="003F408C">
        <w:rPr>
          <w:color w:val="FF0000"/>
          <w:sz w:val="24"/>
          <w:szCs w:val="24"/>
        </w:rPr>
        <w:t>м</w:t>
      </w:r>
      <w:r w:rsidRPr="003D13A9">
        <w:rPr>
          <w:color w:val="FF0000"/>
          <w:sz w:val="24"/>
          <w:szCs w:val="24"/>
          <w:vertAlign w:val="superscript"/>
        </w:rPr>
        <w:t>3</w:t>
      </w:r>
      <w:r w:rsidRPr="003F408C">
        <w:rPr>
          <w:color w:val="FF0000"/>
          <w:sz w:val="24"/>
          <w:szCs w:val="24"/>
        </w:rPr>
        <w:t>/ч</w:t>
      </w:r>
      <w:r w:rsidRPr="003D13A9">
        <w:rPr>
          <w:color w:val="FF0000"/>
          <w:sz w:val="24"/>
          <w:szCs w:val="24"/>
        </w:rPr>
        <w:t xml:space="preserve">, Ду15 производства «Siemens». </w:t>
      </w:r>
    </w:p>
    <w:p w:rsidR="003D13A9" w:rsidRDefault="003D13A9" w:rsidP="003D13A9">
      <w:pPr>
        <w:ind w:firstLine="851"/>
        <w:jc w:val="both"/>
        <w:rPr>
          <w:color w:val="FF0000"/>
          <w:sz w:val="24"/>
          <w:szCs w:val="24"/>
        </w:rPr>
      </w:pPr>
    </w:p>
    <w:p w:rsidR="003D13A9" w:rsidRDefault="003D13A9" w:rsidP="003D13A9">
      <w:pPr>
        <w:ind w:firstLine="851"/>
        <w:jc w:val="both"/>
        <w:rPr>
          <w:color w:val="FF0000"/>
          <w:sz w:val="24"/>
          <w:szCs w:val="24"/>
        </w:rPr>
      </w:pPr>
      <w:r w:rsidRPr="003D13A9">
        <w:rPr>
          <w:color w:val="FF0000"/>
          <w:sz w:val="24"/>
          <w:szCs w:val="24"/>
        </w:rPr>
        <w:t xml:space="preserve">Потери давления на полностью открытом клапане: </w:t>
      </w:r>
    </w:p>
    <w:p w:rsidR="003D13A9" w:rsidRDefault="003D13A9" w:rsidP="003D13A9">
      <w:pPr>
        <w:ind w:firstLine="851"/>
        <w:jc w:val="both"/>
        <w:rPr>
          <w:color w:val="FF0000"/>
          <w:sz w:val="24"/>
          <w:szCs w:val="24"/>
        </w:rPr>
      </w:pPr>
    </w:p>
    <w:p w:rsidR="003D13A9" w:rsidRDefault="003D13A9" w:rsidP="003D13A9">
      <w:pPr>
        <w:ind w:firstLine="851"/>
        <w:jc w:val="center"/>
        <w:rPr>
          <w:color w:val="FF0000"/>
          <w:sz w:val="24"/>
          <w:szCs w:val="24"/>
        </w:rPr>
      </w:pPr>
      <w:r w:rsidRPr="003D13A9">
        <w:rPr>
          <w:color w:val="FF0000"/>
          <w:sz w:val="24"/>
          <w:szCs w:val="24"/>
        </w:rPr>
        <w:t>∆ P = (1,2</w:t>
      </w:r>
      <w:r>
        <w:rPr>
          <w:color w:val="FF0000"/>
          <w:sz w:val="24"/>
          <w:szCs w:val="24"/>
        </w:rPr>
        <w:t>*</w:t>
      </w:r>
      <w:r w:rsidRPr="003D13A9">
        <w:rPr>
          <w:color w:val="FF0000"/>
          <w:sz w:val="24"/>
          <w:szCs w:val="24"/>
        </w:rPr>
        <w:t xml:space="preserve"> G</w:t>
      </w:r>
      <w:r w:rsidRPr="003D13A9">
        <w:rPr>
          <w:color w:val="FF0000"/>
          <w:sz w:val="24"/>
          <w:szCs w:val="24"/>
          <w:vertAlign w:val="subscript"/>
        </w:rPr>
        <w:t>0</w:t>
      </w:r>
      <w:r w:rsidRPr="003D13A9">
        <w:rPr>
          <w:color w:val="FF0000"/>
          <w:sz w:val="24"/>
          <w:szCs w:val="24"/>
        </w:rPr>
        <w:t>/ К</w:t>
      </w:r>
      <w:r w:rsidRPr="003D13A9">
        <w:rPr>
          <w:color w:val="FF0000"/>
          <w:sz w:val="24"/>
          <w:szCs w:val="24"/>
          <w:vertAlign w:val="subscript"/>
        </w:rPr>
        <w:t>vs</w:t>
      </w:r>
      <w:r w:rsidRPr="003D13A9">
        <w:rPr>
          <w:color w:val="FF0000"/>
          <w:sz w:val="24"/>
          <w:szCs w:val="24"/>
        </w:rPr>
        <w:t>)</w:t>
      </w:r>
      <w:r>
        <w:rPr>
          <w:color w:val="FF0000"/>
          <w:sz w:val="24"/>
          <w:szCs w:val="24"/>
        </w:rPr>
        <w:t>*</w:t>
      </w:r>
      <w:r w:rsidRPr="003D13A9">
        <w:rPr>
          <w:color w:val="FF0000"/>
          <w:sz w:val="24"/>
          <w:szCs w:val="24"/>
        </w:rPr>
        <w:t xml:space="preserve"> 2,</w:t>
      </w:r>
    </w:p>
    <w:p w:rsidR="003D13A9" w:rsidRDefault="003D13A9" w:rsidP="003D13A9">
      <w:pPr>
        <w:jc w:val="both"/>
        <w:rPr>
          <w:color w:val="FF0000"/>
          <w:sz w:val="24"/>
          <w:szCs w:val="24"/>
        </w:rPr>
      </w:pPr>
    </w:p>
    <w:p w:rsidR="003D13A9" w:rsidRDefault="003D13A9" w:rsidP="003D13A9">
      <w:pPr>
        <w:jc w:val="both"/>
        <w:rPr>
          <w:color w:val="FF0000"/>
          <w:sz w:val="24"/>
          <w:szCs w:val="24"/>
        </w:rPr>
      </w:pPr>
      <w:r w:rsidRPr="003D13A9">
        <w:rPr>
          <w:color w:val="FF0000"/>
          <w:sz w:val="24"/>
          <w:szCs w:val="24"/>
        </w:rPr>
        <w:t>где G</w:t>
      </w:r>
      <w:r w:rsidRPr="003D13A9">
        <w:rPr>
          <w:color w:val="FF0000"/>
          <w:sz w:val="24"/>
          <w:szCs w:val="24"/>
          <w:vertAlign w:val="subscript"/>
        </w:rPr>
        <w:t>0</w:t>
      </w:r>
      <w:r w:rsidRPr="003D13A9">
        <w:rPr>
          <w:color w:val="FF0000"/>
          <w:sz w:val="24"/>
          <w:szCs w:val="24"/>
        </w:rPr>
        <w:t xml:space="preserve"> - максимального расхода греющей воды; K</w:t>
      </w:r>
      <w:r w:rsidRPr="003D13A9">
        <w:rPr>
          <w:color w:val="FF0000"/>
          <w:sz w:val="24"/>
          <w:szCs w:val="24"/>
          <w:vertAlign w:val="subscript"/>
        </w:rPr>
        <w:t>vs</w:t>
      </w:r>
      <w:r w:rsidRPr="003D13A9">
        <w:rPr>
          <w:color w:val="FF0000"/>
          <w:sz w:val="24"/>
          <w:szCs w:val="24"/>
        </w:rPr>
        <w:t xml:space="preserve"> – коэффициент пропускной способности клапана. </w:t>
      </w:r>
    </w:p>
    <w:p w:rsidR="003D13A9" w:rsidRDefault="003D13A9" w:rsidP="003D13A9">
      <w:pPr>
        <w:ind w:firstLine="851"/>
        <w:jc w:val="center"/>
        <w:rPr>
          <w:color w:val="FF0000"/>
          <w:sz w:val="24"/>
          <w:szCs w:val="24"/>
        </w:rPr>
      </w:pPr>
      <w:r w:rsidRPr="003D13A9">
        <w:rPr>
          <w:color w:val="FF0000"/>
          <w:sz w:val="24"/>
          <w:szCs w:val="24"/>
        </w:rPr>
        <w:t>∆ P =(1,2</w:t>
      </w:r>
      <w:r>
        <w:rPr>
          <w:color w:val="FF0000"/>
          <w:sz w:val="24"/>
          <w:szCs w:val="24"/>
        </w:rPr>
        <w:t>*</w:t>
      </w:r>
      <w:r w:rsidRPr="003D13A9">
        <w:rPr>
          <w:color w:val="FF0000"/>
          <w:sz w:val="24"/>
          <w:szCs w:val="24"/>
        </w:rPr>
        <w:t xml:space="preserve"> 0,535/1,6) </w:t>
      </w:r>
      <w:r>
        <w:rPr>
          <w:color w:val="FF0000"/>
          <w:sz w:val="24"/>
          <w:szCs w:val="24"/>
        </w:rPr>
        <w:t>*</w:t>
      </w:r>
      <w:r w:rsidRPr="003D13A9">
        <w:rPr>
          <w:color w:val="FF0000"/>
          <w:sz w:val="24"/>
          <w:szCs w:val="24"/>
        </w:rPr>
        <w:t>2= 0,2 бар</w:t>
      </w:r>
    </w:p>
    <w:p w:rsidR="003D13A9" w:rsidRDefault="003D13A9" w:rsidP="003D13A9">
      <w:pPr>
        <w:jc w:val="both"/>
        <w:rPr>
          <w:color w:val="FF0000"/>
          <w:sz w:val="24"/>
          <w:szCs w:val="24"/>
        </w:rPr>
      </w:pPr>
    </w:p>
    <w:p w:rsidR="003D13A9" w:rsidRDefault="003D13A9" w:rsidP="003D13A9">
      <w:pPr>
        <w:jc w:val="both"/>
        <w:rPr>
          <w:color w:val="FF0000"/>
          <w:sz w:val="24"/>
          <w:szCs w:val="24"/>
        </w:rPr>
      </w:pPr>
      <w:r w:rsidRPr="003D13A9">
        <w:rPr>
          <w:b/>
          <w:color w:val="FF0000"/>
          <w:sz w:val="24"/>
          <w:szCs w:val="24"/>
        </w:rPr>
        <w:t>Подбор регулятора перепада давления</w:t>
      </w:r>
      <w:r w:rsidRPr="003D13A9">
        <w:rPr>
          <w:color w:val="FF0000"/>
          <w:sz w:val="24"/>
          <w:szCs w:val="24"/>
        </w:rPr>
        <w:t xml:space="preserve"> </w:t>
      </w:r>
    </w:p>
    <w:p w:rsidR="003D13A9" w:rsidRDefault="003D13A9" w:rsidP="003D13A9">
      <w:pPr>
        <w:jc w:val="both"/>
        <w:rPr>
          <w:color w:val="FF0000"/>
          <w:sz w:val="24"/>
          <w:szCs w:val="24"/>
        </w:rPr>
      </w:pPr>
    </w:p>
    <w:p w:rsidR="003D13A9" w:rsidRDefault="003D13A9" w:rsidP="003D13A9">
      <w:pPr>
        <w:ind w:firstLine="851"/>
        <w:jc w:val="both"/>
        <w:rPr>
          <w:color w:val="FF0000"/>
          <w:sz w:val="24"/>
          <w:szCs w:val="24"/>
        </w:rPr>
      </w:pPr>
      <w:r w:rsidRPr="003D13A9">
        <w:rPr>
          <w:color w:val="FF0000"/>
          <w:sz w:val="24"/>
          <w:szCs w:val="24"/>
        </w:rPr>
        <w:t xml:space="preserve">Подбор диаметра клапана произведен по значению расчетной пропускной способности: </w:t>
      </w:r>
    </w:p>
    <w:p w:rsidR="003D13A9" w:rsidRDefault="003D13A9" w:rsidP="003D13A9">
      <w:pPr>
        <w:ind w:firstLine="851"/>
        <w:jc w:val="both"/>
        <w:rPr>
          <w:color w:val="FF0000"/>
          <w:sz w:val="24"/>
          <w:szCs w:val="24"/>
        </w:rPr>
      </w:pPr>
    </w:p>
    <w:p w:rsidR="003D13A9" w:rsidRDefault="003D13A9" w:rsidP="003D13A9">
      <w:pPr>
        <w:ind w:firstLine="851"/>
        <w:jc w:val="center"/>
        <w:rPr>
          <w:color w:val="FF0000"/>
          <w:sz w:val="24"/>
          <w:szCs w:val="24"/>
        </w:rPr>
      </w:pPr>
      <w:r w:rsidRPr="003D13A9">
        <w:rPr>
          <w:color w:val="FF0000"/>
          <w:sz w:val="24"/>
          <w:szCs w:val="24"/>
        </w:rPr>
        <w:t>К</w:t>
      </w:r>
      <w:r w:rsidRPr="003D13A9">
        <w:rPr>
          <w:color w:val="FF0000"/>
          <w:sz w:val="24"/>
          <w:szCs w:val="24"/>
          <w:vertAlign w:val="subscript"/>
        </w:rPr>
        <w:t>v</w:t>
      </w:r>
      <w:r w:rsidRPr="003D13A9">
        <w:rPr>
          <w:color w:val="FF0000"/>
          <w:sz w:val="24"/>
          <w:szCs w:val="24"/>
        </w:rPr>
        <w:t xml:space="preserve"> =1,2 G</w:t>
      </w:r>
      <w:r w:rsidRPr="003D13A9">
        <w:rPr>
          <w:color w:val="FF0000"/>
          <w:sz w:val="24"/>
          <w:szCs w:val="24"/>
          <w:vertAlign w:val="subscript"/>
        </w:rPr>
        <w:t>0</w:t>
      </w:r>
      <w:r w:rsidRPr="003D13A9">
        <w:rPr>
          <w:color w:val="FF0000"/>
          <w:sz w:val="24"/>
          <w:szCs w:val="24"/>
        </w:rPr>
        <w:t>/(∆ P)</w:t>
      </w:r>
      <w:r>
        <w:rPr>
          <w:color w:val="FF0000"/>
          <w:sz w:val="24"/>
          <w:szCs w:val="24"/>
        </w:rPr>
        <w:t>*</w:t>
      </w:r>
      <w:r w:rsidRPr="003D13A9">
        <w:rPr>
          <w:color w:val="FF0000"/>
          <w:sz w:val="24"/>
          <w:szCs w:val="24"/>
        </w:rPr>
        <w:t xml:space="preserve"> 0,5</w:t>
      </w:r>
    </w:p>
    <w:p w:rsidR="003D13A9" w:rsidRDefault="003D13A9" w:rsidP="003D13A9">
      <w:pPr>
        <w:jc w:val="both"/>
        <w:rPr>
          <w:color w:val="FF0000"/>
          <w:sz w:val="24"/>
          <w:szCs w:val="24"/>
        </w:rPr>
      </w:pPr>
    </w:p>
    <w:p w:rsidR="003D13A9" w:rsidRDefault="003D13A9" w:rsidP="003D13A9">
      <w:pPr>
        <w:jc w:val="both"/>
        <w:rPr>
          <w:color w:val="FF0000"/>
          <w:sz w:val="24"/>
          <w:szCs w:val="24"/>
        </w:rPr>
      </w:pPr>
      <w:r w:rsidRPr="003D13A9">
        <w:rPr>
          <w:color w:val="FF0000"/>
          <w:sz w:val="24"/>
          <w:szCs w:val="24"/>
        </w:rPr>
        <w:t>где G</w:t>
      </w:r>
      <w:r w:rsidRPr="003D13A9">
        <w:rPr>
          <w:color w:val="FF0000"/>
          <w:sz w:val="24"/>
          <w:szCs w:val="24"/>
          <w:vertAlign w:val="subscript"/>
        </w:rPr>
        <w:t>0</w:t>
      </w:r>
      <w:r w:rsidRPr="003D13A9">
        <w:rPr>
          <w:color w:val="FF0000"/>
          <w:sz w:val="24"/>
          <w:szCs w:val="24"/>
        </w:rPr>
        <w:t xml:space="preserve"> - расчетный расход при максимальной нагрузке на отопление; ∆ P - потери давления в клапане при максимальном расходе принимаем 5,0 м.в.ст. </w:t>
      </w:r>
    </w:p>
    <w:p w:rsidR="003D13A9" w:rsidRDefault="003D13A9" w:rsidP="003D13A9">
      <w:pPr>
        <w:jc w:val="both"/>
        <w:rPr>
          <w:color w:val="FF0000"/>
          <w:sz w:val="24"/>
          <w:szCs w:val="24"/>
        </w:rPr>
      </w:pPr>
    </w:p>
    <w:p w:rsidR="003D13A9" w:rsidRDefault="003D13A9" w:rsidP="003D13A9">
      <w:pPr>
        <w:jc w:val="center"/>
        <w:rPr>
          <w:color w:val="FF0000"/>
          <w:sz w:val="24"/>
          <w:szCs w:val="24"/>
        </w:rPr>
      </w:pPr>
      <w:r w:rsidRPr="003D13A9">
        <w:rPr>
          <w:color w:val="FF0000"/>
          <w:sz w:val="24"/>
          <w:szCs w:val="24"/>
        </w:rPr>
        <w:t>Кv = 1,2</w:t>
      </w:r>
      <w:r>
        <w:rPr>
          <w:color w:val="FF0000"/>
          <w:sz w:val="24"/>
          <w:szCs w:val="24"/>
        </w:rPr>
        <w:t>*</w:t>
      </w:r>
      <w:r w:rsidRPr="003D13A9">
        <w:rPr>
          <w:color w:val="FF0000"/>
          <w:sz w:val="24"/>
          <w:szCs w:val="24"/>
        </w:rPr>
        <w:t xml:space="preserve"> 0,535/0,5</w:t>
      </w:r>
      <w:r>
        <w:rPr>
          <w:color w:val="FF0000"/>
          <w:sz w:val="24"/>
          <w:szCs w:val="24"/>
        </w:rPr>
        <w:t>*</w:t>
      </w:r>
      <w:r w:rsidRPr="003D13A9">
        <w:rPr>
          <w:color w:val="FF0000"/>
          <w:sz w:val="24"/>
          <w:szCs w:val="24"/>
        </w:rPr>
        <w:t xml:space="preserve"> 0,5= 0,9 </w:t>
      </w:r>
      <w:r w:rsidRPr="003F408C">
        <w:rPr>
          <w:color w:val="FF0000"/>
          <w:sz w:val="24"/>
          <w:szCs w:val="24"/>
        </w:rPr>
        <w:t>м</w:t>
      </w:r>
      <w:r w:rsidRPr="003D13A9">
        <w:rPr>
          <w:color w:val="FF0000"/>
          <w:sz w:val="24"/>
          <w:szCs w:val="24"/>
          <w:vertAlign w:val="superscript"/>
        </w:rPr>
        <w:t>3</w:t>
      </w:r>
      <w:r w:rsidRPr="003F408C">
        <w:rPr>
          <w:color w:val="FF0000"/>
          <w:sz w:val="24"/>
          <w:szCs w:val="24"/>
        </w:rPr>
        <w:t>/ч</w:t>
      </w:r>
    </w:p>
    <w:p w:rsidR="003D13A9" w:rsidRDefault="003D13A9" w:rsidP="003D13A9">
      <w:pPr>
        <w:jc w:val="center"/>
        <w:rPr>
          <w:color w:val="FF0000"/>
          <w:sz w:val="24"/>
          <w:szCs w:val="24"/>
        </w:rPr>
      </w:pPr>
    </w:p>
    <w:p w:rsidR="003F408C" w:rsidRDefault="003D13A9" w:rsidP="003D13A9">
      <w:pPr>
        <w:jc w:val="both"/>
        <w:rPr>
          <w:color w:val="FF0000"/>
          <w:sz w:val="24"/>
          <w:szCs w:val="24"/>
        </w:rPr>
      </w:pPr>
      <w:r w:rsidRPr="003D13A9">
        <w:rPr>
          <w:color w:val="FF0000"/>
          <w:sz w:val="24"/>
          <w:szCs w:val="24"/>
        </w:rPr>
        <w:t>Регулирующий клапан подобран с учетом максимального расхода. Таким характеристикам соответствует клапан VHG519L15-2.5 K</w:t>
      </w:r>
      <w:r w:rsidRPr="003D13A9">
        <w:rPr>
          <w:color w:val="FF0000"/>
          <w:sz w:val="24"/>
          <w:szCs w:val="24"/>
          <w:vertAlign w:val="subscript"/>
        </w:rPr>
        <w:t>vs</w:t>
      </w:r>
      <w:r w:rsidRPr="003D13A9">
        <w:rPr>
          <w:color w:val="FF0000"/>
          <w:sz w:val="24"/>
          <w:szCs w:val="24"/>
        </w:rPr>
        <w:t xml:space="preserve">=2,5 </w:t>
      </w:r>
      <w:r w:rsidRPr="003F408C">
        <w:rPr>
          <w:color w:val="FF0000"/>
          <w:sz w:val="24"/>
          <w:szCs w:val="24"/>
        </w:rPr>
        <w:t>м</w:t>
      </w:r>
      <w:r w:rsidRPr="003D13A9">
        <w:rPr>
          <w:color w:val="FF0000"/>
          <w:sz w:val="24"/>
          <w:szCs w:val="24"/>
          <w:vertAlign w:val="superscript"/>
        </w:rPr>
        <w:t>3</w:t>
      </w:r>
      <w:r w:rsidRPr="003F408C">
        <w:rPr>
          <w:color w:val="FF0000"/>
          <w:sz w:val="24"/>
          <w:szCs w:val="24"/>
        </w:rPr>
        <w:t>/ч</w:t>
      </w:r>
      <w:r w:rsidRPr="003D13A9">
        <w:rPr>
          <w:color w:val="FF0000"/>
          <w:sz w:val="24"/>
          <w:szCs w:val="24"/>
        </w:rPr>
        <w:t xml:space="preserve">, Ду15 производства «Siemens». Диапазон заданных значений </w:t>
      </w:r>
      <w:r>
        <w:rPr>
          <w:color w:val="FF0000"/>
          <w:sz w:val="24"/>
          <w:szCs w:val="24"/>
        </w:rPr>
        <w:t>регулятора принят 0,3 – 2,1 бар.</w:t>
      </w:r>
    </w:p>
    <w:p w:rsidR="003F408C" w:rsidRDefault="003F408C" w:rsidP="003D13A9">
      <w:pPr>
        <w:ind w:firstLine="851"/>
        <w:jc w:val="both"/>
        <w:rPr>
          <w:color w:val="FF0000"/>
          <w:sz w:val="24"/>
          <w:szCs w:val="24"/>
        </w:rPr>
      </w:pPr>
    </w:p>
    <w:p w:rsidR="00061C87" w:rsidRDefault="003D13A9" w:rsidP="00061C87">
      <w:pPr>
        <w:jc w:val="both"/>
        <w:rPr>
          <w:color w:val="FF0000"/>
          <w:sz w:val="24"/>
          <w:szCs w:val="24"/>
        </w:rPr>
      </w:pPr>
      <w:r w:rsidRPr="00061C87">
        <w:rPr>
          <w:b/>
          <w:color w:val="FF0000"/>
          <w:sz w:val="24"/>
          <w:szCs w:val="24"/>
        </w:rPr>
        <w:t>Описание технического решения</w:t>
      </w:r>
      <w:r w:rsidRPr="00061C87">
        <w:rPr>
          <w:color w:val="FF0000"/>
          <w:sz w:val="24"/>
          <w:szCs w:val="24"/>
        </w:rPr>
        <w:t xml:space="preserve"> </w:t>
      </w:r>
    </w:p>
    <w:p w:rsidR="00061C87" w:rsidRDefault="00061C87" w:rsidP="00061C87">
      <w:pPr>
        <w:jc w:val="both"/>
        <w:rPr>
          <w:color w:val="FF0000"/>
          <w:sz w:val="24"/>
          <w:szCs w:val="24"/>
        </w:rPr>
      </w:pPr>
    </w:p>
    <w:p w:rsidR="00061C87" w:rsidRDefault="003D13A9" w:rsidP="00061C87">
      <w:pPr>
        <w:ind w:firstLine="851"/>
        <w:jc w:val="both"/>
        <w:rPr>
          <w:color w:val="FF0000"/>
          <w:sz w:val="24"/>
          <w:szCs w:val="24"/>
        </w:rPr>
      </w:pPr>
      <w:r w:rsidRPr="00061C87">
        <w:rPr>
          <w:color w:val="FF0000"/>
          <w:sz w:val="24"/>
          <w:szCs w:val="24"/>
        </w:rPr>
        <w:t xml:space="preserve">На рисунке </w:t>
      </w:r>
      <w:r w:rsidR="00061C87">
        <w:rPr>
          <w:color w:val="FF0000"/>
          <w:sz w:val="24"/>
          <w:szCs w:val="24"/>
        </w:rPr>
        <w:t>5</w:t>
      </w:r>
      <w:r w:rsidRPr="00061C87">
        <w:rPr>
          <w:color w:val="FF0000"/>
          <w:sz w:val="24"/>
          <w:szCs w:val="24"/>
        </w:rPr>
        <w:t xml:space="preserve"> представлена монтажная схема проектируемого индивидуального теплового пункта. </w:t>
      </w:r>
    </w:p>
    <w:p w:rsidR="00061C87" w:rsidRDefault="003D13A9" w:rsidP="00061C87">
      <w:pPr>
        <w:ind w:firstLine="851"/>
        <w:jc w:val="both"/>
        <w:rPr>
          <w:color w:val="FF0000"/>
          <w:sz w:val="24"/>
          <w:szCs w:val="24"/>
        </w:rPr>
      </w:pPr>
      <w:r w:rsidRPr="00061C87">
        <w:rPr>
          <w:color w:val="FF0000"/>
          <w:sz w:val="24"/>
          <w:szCs w:val="24"/>
        </w:rPr>
        <w:t xml:space="preserve">Технические решения, принятые в рабочих чертежах,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безопасную для жизни и здоровья людей эксплуатацию объекта при соблюдении предусмотренных мероприятий. </w:t>
      </w:r>
    </w:p>
    <w:p w:rsidR="00061C87" w:rsidRDefault="003D13A9" w:rsidP="00061C87">
      <w:pPr>
        <w:ind w:firstLine="851"/>
        <w:jc w:val="both"/>
        <w:rPr>
          <w:color w:val="FF0000"/>
          <w:sz w:val="24"/>
          <w:szCs w:val="24"/>
        </w:rPr>
      </w:pPr>
      <w:r w:rsidRPr="00061C87">
        <w:rPr>
          <w:color w:val="FF0000"/>
          <w:sz w:val="24"/>
          <w:szCs w:val="24"/>
        </w:rPr>
        <w:t xml:space="preserve">Для снижения давления в подающем трубопроводе наружной теплосети предусмотрена установка дроссельной шайбы. </w:t>
      </w:r>
    </w:p>
    <w:p w:rsidR="00061C87" w:rsidRDefault="003D13A9" w:rsidP="00061C87">
      <w:pPr>
        <w:ind w:firstLine="851"/>
        <w:jc w:val="both"/>
        <w:rPr>
          <w:color w:val="FF0000"/>
          <w:sz w:val="24"/>
          <w:szCs w:val="24"/>
        </w:rPr>
      </w:pPr>
      <w:r w:rsidRPr="00061C87">
        <w:rPr>
          <w:color w:val="FF0000"/>
          <w:sz w:val="24"/>
          <w:szCs w:val="24"/>
        </w:rPr>
        <w:t>Для контроля использования теплоносителя на подающий трубопровод устанавливается клапан. Выбор диаметров регулирующих клапанов производится по расчетной пропускной способности K</w:t>
      </w:r>
      <w:r w:rsidRPr="00061C87">
        <w:rPr>
          <w:color w:val="FF0000"/>
          <w:sz w:val="24"/>
          <w:szCs w:val="24"/>
          <w:vertAlign w:val="subscript"/>
        </w:rPr>
        <w:t>V</w:t>
      </w:r>
      <w:r w:rsidRPr="00061C87">
        <w:rPr>
          <w:color w:val="FF0000"/>
          <w:sz w:val="24"/>
          <w:szCs w:val="24"/>
        </w:rPr>
        <w:t xml:space="preserve">, которую находим по зависимости: </w:t>
      </w:r>
    </w:p>
    <w:p w:rsidR="00061C87" w:rsidRDefault="00061C87" w:rsidP="00061C87">
      <w:pPr>
        <w:ind w:firstLine="851"/>
        <w:jc w:val="both"/>
        <w:rPr>
          <w:color w:val="FF0000"/>
          <w:sz w:val="24"/>
          <w:szCs w:val="24"/>
        </w:rPr>
      </w:pPr>
    </w:p>
    <w:p w:rsidR="00061C87" w:rsidRDefault="007421C6" w:rsidP="00061C87">
      <w:pPr>
        <w:ind w:firstLine="851"/>
        <w:jc w:val="both"/>
        <w:rPr>
          <w:color w:val="FF0000"/>
          <w:sz w:val="24"/>
          <w:szCs w:val="24"/>
        </w:rPr>
      </w:pPr>
      <m:oMathPara>
        <m:oMath>
          <m:sSub>
            <m:sSubPr>
              <m:ctrlPr>
                <w:rPr>
                  <w:rFonts w:ascii="Cambria Math" w:hAnsi="Cambria Math"/>
                  <w:i/>
                  <w:color w:val="FF0000"/>
                  <w:sz w:val="24"/>
                  <w:szCs w:val="24"/>
                </w:rPr>
              </m:ctrlPr>
            </m:sSubPr>
            <m:e>
              <m:r>
                <w:rPr>
                  <w:rFonts w:ascii="Cambria Math" w:hAnsi="Cambria Math"/>
                  <w:color w:val="FF0000"/>
                  <w:sz w:val="24"/>
                  <w:szCs w:val="24"/>
                  <w:lang w:val="en-US"/>
                </w:rPr>
                <m:t>K</m:t>
              </m:r>
            </m:e>
            <m:sub>
              <m:r>
                <w:rPr>
                  <w:rFonts w:ascii="Cambria Math" w:hAnsi="Cambria Math"/>
                  <w:color w:val="FF0000"/>
                  <w:sz w:val="24"/>
                  <w:szCs w:val="24"/>
                </w:rPr>
                <m:t>V</m:t>
              </m:r>
            </m:sub>
          </m:sSub>
          <m:r>
            <w:rPr>
              <w:rFonts w:ascii="Cambria Math" w:hAnsi="Cambria Math"/>
              <w:color w:val="FF0000"/>
              <w:sz w:val="24"/>
              <w:szCs w:val="24"/>
            </w:rPr>
            <m:t>=1,2*</m:t>
          </m:r>
          <m:f>
            <m:fPr>
              <m:ctrlPr>
                <w:rPr>
                  <w:rFonts w:ascii="Cambria Math" w:hAnsi="Cambria Math"/>
                  <w:i/>
                  <w:color w:val="FF0000"/>
                  <w:sz w:val="24"/>
                  <w:szCs w:val="24"/>
                </w:rPr>
              </m:ctrlPr>
            </m:fPr>
            <m:num>
              <m:sSub>
                <m:sSubPr>
                  <m:ctrlPr>
                    <w:rPr>
                      <w:rFonts w:ascii="Cambria Math" w:hAnsi="Cambria Math"/>
                      <w:i/>
                      <w:color w:val="FF0000"/>
                      <w:sz w:val="24"/>
                      <w:szCs w:val="24"/>
                    </w:rPr>
                  </m:ctrlPr>
                </m:sSubPr>
                <m:e>
                  <m:r>
                    <w:rPr>
                      <w:rFonts w:ascii="Cambria Math" w:hAnsi="Cambria Math"/>
                      <w:color w:val="FF0000"/>
                      <w:sz w:val="24"/>
                      <w:szCs w:val="24"/>
                    </w:rPr>
                    <m:t>G</m:t>
                  </m:r>
                </m:e>
                <m:sub>
                  <m:r>
                    <w:rPr>
                      <w:rFonts w:ascii="Cambria Math" w:hAnsi="Cambria Math"/>
                      <w:color w:val="FF0000"/>
                      <w:sz w:val="24"/>
                      <w:szCs w:val="24"/>
                    </w:rPr>
                    <m:t>p</m:t>
                  </m:r>
                </m:sub>
              </m:sSub>
            </m:num>
            <m:den>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∆P</m:t>
                      </m:r>
                    </m:e>
                  </m:d>
                </m:e>
                <m:sup>
                  <m:r>
                    <w:rPr>
                      <w:rFonts w:ascii="Cambria Math" w:hAnsi="Cambria Math"/>
                      <w:color w:val="FF0000"/>
                      <w:sz w:val="24"/>
                      <w:szCs w:val="24"/>
                    </w:rPr>
                    <m:t>0,5</m:t>
                  </m:r>
                </m:sup>
              </m:sSup>
            </m:den>
          </m:f>
        </m:oMath>
      </m:oMathPara>
    </w:p>
    <w:p w:rsidR="00061C87" w:rsidRDefault="003D13A9" w:rsidP="00061C87">
      <w:pPr>
        <w:ind w:firstLine="851"/>
        <w:jc w:val="both"/>
        <w:rPr>
          <w:color w:val="FF0000"/>
          <w:sz w:val="24"/>
          <w:szCs w:val="24"/>
        </w:rPr>
      </w:pPr>
      <w:r w:rsidRPr="00061C87">
        <w:rPr>
          <w:color w:val="FF0000"/>
          <w:sz w:val="24"/>
          <w:szCs w:val="24"/>
        </w:rPr>
        <w:lastRenderedPageBreak/>
        <w:t>где G</w:t>
      </w:r>
      <w:r w:rsidRPr="00061C87">
        <w:rPr>
          <w:color w:val="FF0000"/>
          <w:sz w:val="24"/>
          <w:szCs w:val="24"/>
          <w:vertAlign w:val="subscript"/>
        </w:rPr>
        <w:t>p</w:t>
      </w:r>
      <w:r w:rsidRPr="00061C87">
        <w:rPr>
          <w:color w:val="FF0000"/>
          <w:sz w:val="24"/>
          <w:szCs w:val="24"/>
        </w:rPr>
        <w:t xml:space="preserve"> - расчетный расход сетевой воды, проходящей через клапан, м</w:t>
      </w:r>
      <w:r w:rsidR="00061C87" w:rsidRPr="00061C87">
        <w:rPr>
          <w:color w:val="FF0000"/>
          <w:sz w:val="24"/>
          <w:szCs w:val="24"/>
          <w:vertAlign w:val="superscript"/>
        </w:rPr>
        <w:t>3</w:t>
      </w:r>
      <w:r w:rsidR="00061C87">
        <w:rPr>
          <w:color w:val="FF0000"/>
          <w:sz w:val="24"/>
          <w:szCs w:val="24"/>
        </w:rPr>
        <w:t>/</w:t>
      </w:r>
      <w:r w:rsidRPr="00061C87">
        <w:rPr>
          <w:color w:val="FF0000"/>
          <w:sz w:val="24"/>
          <w:szCs w:val="24"/>
        </w:rPr>
        <w:t xml:space="preserve">ч; </w:t>
      </w:r>
      <w:r w:rsidRPr="00061C87">
        <w:rPr>
          <w:color w:val="FF0000"/>
          <w:sz w:val="24"/>
          <w:szCs w:val="24"/>
        </w:rPr>
        <w:sym w:font="Symbol" w:char="F044"/>
      </w:r>
      <w:r w:rsidRPr="00061C87">
        <w:rPr>
          <w:color w:val="FF0000"/>
          <w:sz w:val="24"/>
          <w:szCs w:val="24"/>
        </w:rPr>
        <w:t xml:space="preserve">P - расчетный перепад давлений на клапане, бар. </w:t>
      </w:r>
    </w:p>
    <w:p w:rsidR="00061C87" w:rsidRDefault="00061C87" w:rsidP="00061C87">
      <w:pPr>
        <w:jc w:val="both"/>
        <w:rPr>
          <w:color w:val="FF0000"/>
          <w:sz w:val="24"/>
          <w:szCs w:val="24"/>
        </w:rPr>
      </w:pPr>
      <w:r w:rsidRPr="00061C87">
        <w:rPr>
          <w:noProof/>
          <w:color w:val="FF0000"/>
          <w:sz w:val="24"/>
          <w:szCs w:val="24"/>
        </w:rPr>
        <w:drawing>
          <wp:inline distT="0" distB="0" distL="0" distR="0" wp14:anchorId="6963FBC7" wp14:editId="4C1404C2">
            <wp:extent cx="6210935" cy="2915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935" cy="2915920"/>
                    </a:xfrm>
                    <a:prstGeom prst="rect">
                      <a:avLst/>
                    </a:prstGeom>
                  </pic:spPr>
                </pic:pic>
              </a:graphicData>
            </a:graphic>
          </wp:inline>
        </w:drawing>
      </w:r>
    </w:p>
    <w:p w:rsidR="00061C87" w:rsidRDefault="00061C87" w:rsidP="00061C87">
      <w:pPr>
        <w:ind w:firstLine="851"/>
        <w:jc w:val="both"/>
        <w:rPr>
          <w:color w:val="FF0000"/>
          <w:sz w:val="24"/>
          <w:szCs w:val="24"/>
        </w:rPr>
      </w:pPr>
    </w:p>
    <w:p w:rsidR="00061C87" w:rsidRDefault="00061C87" w:rsidP="00061C87">
      <w:pPr>
        <w:jc w:val="center"/>
        <w:rPr>
          <w:color w:val="FF0000"/>
          <w:sz w:val="24"/>
          <w:szCs w:val="24"/>
        </w:rPr>
      </w:pPr>
      <w:r w:rsidRPr="00061C87">
        <w:rPr>
          <w:b/>
          <w:i/>
          <w:color w:val="FF0000"/>
          <w:sz w:val="24"/>
          <w:szCs w:val="24"/>
        </w:rPr>
        <w:t>Рисунок 5</w:t>
      </w:r>
      <w:r w:rsidRPr="00061C87">
        <w:rPr>
          <w:color w:val="FF0000"/>
          <w:sz w:val="24"/>
          <w:szCs w:val="24"/>
        </w:rPr>
        <w:t xml:space="preserve"> – Монтажная схема ИТП</w:t>
      </w:r>
    </w:p>
    <w:p w:rsidR="00061C87" w:rsidRDefault="00061C87" w:rsidP="00061C87">
      <w:pPr>
        <w:ind w:firstLine="851"/>
        <w:jc w:val="both"/>
        <w:rPr>
          <w:color w:val="FF0000"/>
          <w:sz w:val="24"/>
          <w:szCs w:val="24"/>
        </w:rPr>
      </w:pPr>
    </w:p>
    <w:p w:rsidR="00061C87" w:rsidRDefault="00061C87" w:rsidP="00061C87">
      <w:pPr>
        <w:ind w:firstLine="851"/>
        <w:jc w:val="both"/>
        <w:rPr>
          <w:color w:val="FF0000"/>
          <w:sz w:val="24"/>
          <w:szCs w:val="24"/>
        </w:rPr>
      </w:pPr>
    </w:p>
    <w:p w:rsidR="00061C87" w:rsidRDefault="003D13A9" w:rsidP="00061C87">
      <w:pPr>
        <w:ind w:firstLine="851"/>
        <w:jc w:val="both"/>
        <w:rPr>
          <w:color w:val="FF0000"/>
          <w:sz w:val="24"/>
          <w:szCs w:val="24"/>
        </w:rPr>
      </w:pPr>
      <w:r w:rsidRPr="00061C87">
        <w:rPr>
          <w:color w:val="FF0000"/>
          <w:sz w:val="24"/>
          <w:szCs w:val="24"/>
        </w:rPr>
        <w:t xml:space="preserve">Расчетный перепад давлений на клапане </w:t>
      </w:r>
      <w:r w:rsidRPr="00061C87">
        <w:rPr>
          <w:color w:val="FF0000"/>
          <w:sz w:val="24"/>
          <w:szCs w:val="24"/>
        </w:rPr>
        <w:sym w:font="Symbol" w:char="F044"/>
      </w:r>
      <w:r w:rsidRPr="00061C87">
        <w:rPr>
          <w:color w:val="FF0000"/>
          <w:sz w:val="24"/>
          <w:szCs w:val="24"/>
        </w:rPr>
        <w:t xml:space="preserve">P принимается не менее 50% от потери давления на регулируемом участке, но не более предельно допустимого значения </w:t>
      </w:r>
      <w:r w:rsidRPr="00061C87">
        <w:rPr>
          <w:color w:val="FF0000"/>
          <w:sz w:val="24"/>
          <w:szCs w:val="24"/>
        </w:rPr>
        <w:sym w:font="Symbol" w:char="F044"/>
      </w:r>
      <w:r w:rsidRPr="00061C87">
        <w:rPr>
          <w:color w:val="FF0000"/>
          <w:sz w:val="24"/>
          <w:szCs w:val="24"/>
        </w:rPr>
        <w:t>P</w:t>
      </w:r>
      <w:r w:rsidRPr="00061C87">
        <w:rPr>
          <w:color w:val="FF0000"/>
          <w:sz w:val="24"/>
          <w:szCs w:val="24"/>
          <w:vertAlign w:val="subscript"/>
        </w:rPr>
        <w:t>max</w:t>
      </w:r>
      <w:r w:rsidRPr="00061C87">
        <w:rPr>
          <w:color w:val="FF0000"/>
          <w:sz w:val="24"/>
          <w:szCs w:val="24"/>
        </w:rPr>
        <w:t xml:space="preserve"> , по условиям работы клапана в бескавитационном режиме. </w:t>
      </w:r>
    </w:p>
    <w:p w:rsidR="00061C87" w:rsidRDefault="003D13A9" w:rsidP="00061C87">
      <w:pPr>
        <w:ind w:firstLine="851"/>
        <w:jc w:val="both"/>
        <w:rPr>
          <w:color w:val="FF0000"/>
          <w:sz w:val="24"/>
          <w:szCs w:val="24"/>
        </w:rPr>
      </w:pPr>
      <w:r w:rsidRPr="00061C87">
        <w:rPr>
          <w:color w:val="FF0000"/>
          <w:sz w:val="24"/>
          <w:szCs w:val="24"/>
        </w:rPr>
        <w:t>К установке принимается клапан, у которого максимальная пропускная способность K</w:t>
      </w:r>
      <w:r w:rsidRPr="00061C87">
        <w:rPr>
          <w:color w:val="FF0000"/>
          <w:sz w:val="24"/>
          <w:szCs w:val="24"/>
          <w:vertAlign w:val="subscript"/>
        </w:rPr>
        <w:t>VS</w:t>
      </w:r>
      <w:r w:rsidRPr="00061C87">
        <w:rPr>
          <w:color w:val="FF0000"/>
          <w:sz w:val="24"/>
          <w:szCs w:val="24"/>
        </w:rPr>
        <w:t xml:space="preserve"> равна или больше K</w:t>
      </w:r>
      <w:r w:rsidRPr="00061C87">
        <w:rPr>
          <w:color w:val="FF0000"/>
          <w:sz w:val="24"/>
          <w:szCs w:val="24"/>
          <w:vertAlign w:val="subscript"/>
        </w:rPr>
        <w:t>V</w:t>
      </w:r>
      <w:r w:rsidRPr="00061C87">
        <w:rPr>
          <w:color w:val="FF0000"/>
          <w:sz w:val="24"/>
          <w:szCs w:val="24"/>
        </w:rPr>
        <w:t xml:space="preserve">, определенного по вышеприведенной формуле. Проектом предусматриваются регулирующие седельные проходные клапаны VVG41.13, PN </w:t>
      </w:r>
      <w:r w:rsidRPr="00061C87">
        <w:rPr>
          <w:color w:val="FF0000"/>
          <w:sz w:val="24"/>
          <w:szCs w:val="24"/>
        </w:rPr>
        <w:sym w:font="Symbol" w:char="F03D"/>
      </w:r>
      <w:r w:rsidRPr="00061C87">
        <w:rPr>
          <w:color w:val="FF0000"/>
          <w:sz w:val="24"/>
          <w:szCs w:val="24"/>
        </w:rPr>
        <w:t>16бар , T</w:t>
      </w:r>
      <w:r w:rsidRPr="00061C87">
        <w:rPr>
          <w:color w:val="FF0000"/>
          <w:sz w:val="24"/>
          <w:szCs w:val="24"/>
          <w:vertAlign w:val="subscript"/>
        </w:rPr>
        <w:t>max</w:t>
      </w:r>
      <w:r w:rsidRPr="00061C87">
        <w:rPr>
          <w:color w:val="FF0000"/>
          <w:sz w:val="24"/>
          <w:szCs w:val="24"/>
        </w:rPr>
        <w:sym w:font="Symbol" w:char="F03D"/>
      </w:r>
      <w:r w:rsidRPr="00061C87">
        <w:rPr>
          <w:color w:val="FF0000"/>
          <w:sz w:val="24"/>
          <w:szCs w:val="24"/>
        </w:rPr>
        <w:t>150</w:t>
      </w:r>
      <w:r w:rsidR="00061C87">
        <w:rPr>
          <w:color w:val="FF0000"/>
          <w:sz w:val="24"/>
          <w:szCs w:val="24"/>
        </w:rPr>
        <w:t>°С</w:t>
      </w:r>
      <w:r w:rsidRPr="00061C87">
        <w:rPr>
          <w:color w:val="FF0000"/>
          <w:sz w:val="24"/>
          <w:szCs w:val="24"/>
        </w:rPr>
        <w:t xml:space="preserve">. </w:t>
      </w:r>
    </w:p>
    <w:p w:rsidR="00DF36D4" w:rsidRDefault="003D13A9" w:rsidP="00061C87">
      <w:pPr>
        <w:ind w:firstLine="851"/>
        <w:jc w:val="both"/>
        <w:rPr>
          <w:color w:val="FF0000"/>
          <w:sz w:val="24"/>
          <w:szCs w:val="24"/>
        </w:rPr>
      </w:pPr>
      <w:r w:rsidRPr="00061C87">
        <w:rPr>
          <w:color w:val="FF0000"/>
          <w:sz w:val="24"/>
          <w:szCs w:val="24"/>
        </w:rPr>
        <w:t xml:space="preserve">Клапаны, подобранные по указанной методике, приведены в спецификации ИТП </w:t>
      </w:r>
      <w:r w:rsidR="00DF36D4">
        <w:rPr>
          <w:color w:val="FF0000"/>
          <w:sz w:val="24"/>
          <w:szCs w:val="24"/>
        </w:rPr>
        <w:t>П</w:t>
      </w:r>
      <w:r w:rsidRPr="00061C87">
        <w:rPr>
          <w:color w:val="FF0000"/>
          <w:sz w:val="24"/>
          <w:szCs w:val="24"/>
        </w:rPr>
        <w:t xml:space="preserve">риложение </w:t>
      </w:r>
      <w:r w:rsidR="00DF36D4">
        <w:rPr>
          <w:color w:val="FF0000"/>
          <w:sz w:val="24"/>
          <w:szCs w:val="24"/>
        </w:rPr>
        <w:t>2</w:t>
      </w:r>
      <w:r w:rsidRPr="00061C87">
        <w:rPr>
          <w:color w:val="FF0000"/>
          <w:sz w:val="24"/>
          <w:szCs w:val="24"/>
        </w:rPr>
        <w:t xml:space="preserve">. В качестве исполнительных механизмов выбран электропривод SAX 31.03 для регулирующего клапана отопления. </w:t>
      </w:r>
    </w:p>
    <w:p w:rsidR="00DF36D4" w:rsidRDefault="003D13A9" w:rsidP="00061C87">
      <w:pPr>
        <w:ind w:firstLine="851"/>
        <w:jc w:val="both"/>
        <w:rPr>
          <w:color w:val="FF0000"/>
          <w:sz w:val="24"/>
          <w:szCs w:val="24"/>
        </w:rPr>
      </w:pPr>
      <w:r w:rsidRPr="00061C87">
        <w:rPr>
          <w:color w:val="FF0000"/>
          <w:sz w:val="24"/>
          <w:szCs w:val="24"/>
        </w:rPr>
        <w:t>Температура теплоносителя после регулирующего клапана соответствует температурному графику 95/70</w:t>
      </w:r>
      <w:r w:rsidRPr="00DF36D4">
        <w:rPr>
          <w:color w:val="FF0000"/>
          <w:sz w:val="24"/>
          <w:szCs w:val="24"/>
          <w:vertAlign w:val="superscript"/>
        </w:rPr>
        <w:t>о</w:t>
      </w:r>
      <w:r w:rsidRPr="00061C87">
        <w:rPr>
          <w:color w:val="FF0000"/>
          <w:sz w:val="24"/>
          <w:szCs w:val="24"/>
        </w:rPr>
        <w:t>С. Температура греющего теплоносителя соответствует температурному графику 150/70</w:t>
      </w:r>
      <w:r w:rsidRPr="00DF36D4">
        <w:rPr>
          <w:color w:val="FF0000"/>
          <w:sz w:val="24"/>
          <w:szCs w:val="24"/>
          <w:vertAlign w:val="superscript"/>
        </w:rPr>
        <w:t>о</w:t>
      </w:r>
      <w:r w:rsidRPr="00061C87">
        <w:rPr>
          <w:color w:val="FF0000"/>
          <w:sz w:val="24"/>
          <w:szCs w:val="24"/>
        </w:rPr>
        <w:t xml:space="preserve">С. </w:t>
      </w:r>
    </w:p>
    <w:p w:rsidR="00DF36D4" w:rsidRDefault="003D13A9" w:rsidP="00061C87">
      <w:pPr>
        <w:ind w:firstLine="851"/>
        <w:jc w:val="both"/>
        <w:rPr>
          <w:color w:val="FF0000"/>
          <w:sz w:val="24"/>
          <w:szCs w:val="24"/>
        </w:rPr>
      </w:pPr>
      <w:r w:rsidRPr="00061C87">
        <w:rPr>
          <w:color w:val="FF0000"/>
          <w:sz w:val="24"/>
          <w:szCs w:val="24"/>
        </w:rPr>
        <w:t xml:space="preserve">Для обеспечения погодной компенсации и создания комфортной температуры в помещениях здания, ИТП оснащен системами автоматического регулирования на базе оборудования фирмы «ОВЕН», контроллер ТРМ132М в комплекте с регулирующим клапаном VVG 41.13 «Siemens» и датчиками температуры QAC2012, QAE2112.010 «Siemens». ТРМ132М обладает полным набором функций, необходимых для управления системой отопления, включая управление приводом регулирующего клапана, управление насосами системы, обработку аварийных сообщений. </w:t>
      </w:r>
    </w:p>
    <w:p w:rsidR="00DF36D4" w:rsidRDefault="003D13A9" w:rsidP="00061C87">
      <w:pPr>
        <w:ind w:firstLine="851"/>
        <w:jc w:val="both"/>
        <w:rPr>
          <w:color w:val="FF0000"/>
          <w:sz w:val="24"/>
          <w:szCs w:val="24"/>
        </w:rPr>
      </w:pPr>
      <w:r w:rsidRPr="00061C87">
        <w:rPr>
          <w:color w:val="FF0000"/>
          <w:sz w:val="24"/>
          <w:szCs w:val="24"/>
        </w:rPr>
        <w:t xml:space="preserve">«ОВЕН» ТРМ132М поддерживает температуру воды, поступающей в систему отопления, в зависимости от температуры наружного воздуха. Для реализации этой функции к регулятору подключаются датчик наружной температуры, устанавливаемый на северной стороне здания и датчик температуры воды, поступающей в систему отопления. </w:t>
      </w:r>
    </w:p>
    <w:p w:rsidR="00DF36D4" w:rsidRDefault="003D13A9" w:rsidP="00061C87">
      <w:pPr>
        <w:ind w:firstLine="851"/>
        <w:jc w:val="both"/>
        <w:rPr>
          <w:color w:val="FF0000"/>
          <w:sz w:val="24"/>
          <w:szCs w:val="24"/>
        </w:rPr>
      </w:pPr>
      <w:r w:rsidRPr="00061C87">
        <w:rPr>
          <w:color w:val="FF0000"/>
          <w:sz w:val="24"/>
          <w:szCs w:val="24"/>
        </w:rPr>
        <w:t xml:space="preserve">«ОВЕН» ТРМ132М осуществляет так же контроль за температурой воды, возвращаемой в тепловую сеть. При превышении значений заданных по графику, регулятор сокращает расход сетевой воды из наружной тепловой сети до тех пор, пока температура обратной сетевой воды из системы отопления не будет соответствовать расчетным значениям температурного графика. </w:t>
      </w:r>
    </w:p>
    <w:p w:rsidR="00DF36D4" w:rsidRDefault="003D13A9" w:rsidP="00061C87">
      <w:pPr>
        <w:ind w:firstLine="851"/>
        <w:jc w:val="both"/>
        <w:rPr>
          <w:color w:val="FF0000"/>
          <w:sz w:val="24"/>
          <w:szCs w:val="24"/>
        </w:rPr>
      </w:pPr>
      <w:r w:rsidRPr="00061C87">
        <w:rPr>
          <w:color w:val="FF0000"/>
          <w:sz w:val="24"/>
          <w:szCs w:val="24"/>
        </w:rPr>
        <w:lastRenderedPageBreak/>
        <w:t xml:space="preserve">Для создания циркуляции в системе отопления здания предусматривается установка сдвоенного насоса циркуляции марки Magna 25-60 фирмы «Грундфос», один – рабочий и один – резервный. При выборе насоса циркуляции отопления учитывались следующие потери давления: </w:t>
      </w:r>
    </w:p>
    <w:p w:rsidR="00DF36D4" w:rsidRPr="00DF36D4" w:rsidRDefault="003D13A9" w:rsidP="00AE6B14">
      <w:pPr>
        <w:pStyle w:val="a7"/>
        <w:numPr>
          <w:ilvl w:val="0"/>
          <w:numId w:val="13"/>
        </w:numPr>
        <w:jc w:val="both"/>
        <w:rPr>
          <w:color w:val="FF0000"/>
          <w:sz w:val="24"/>
          <w:szCs w:val="24"/>
        </w:rPr>
      </w:pPr>
      <w:r w:rsidRPr="00DF36D4">
        <w:rPr>
          <w:color w:val="FF0000"/>
          <w:sz w:val="24"/>
          <w:szCs w:val="24"/>
        </w:rPr>
        <w:t xml:space="preserve">в системе отопления потребителей; </w:t>
      </w:r>
    </w:p>
    <w:p w:rsidR="00DF36D4" w:rsidRPr="00DF36D4" w:rsidRDefault="003D13A9" w:rsidP="00AE6B14">
      <w:pPr>
        <w:pStyle w:val="a7"/>
        <w:numPr>
          <w:ilvl w:val="0"/>
          <w:numId w:val="13"/>
        </w:numPr>
        <w:jc w:val="both"/>
        <w:rPr>
          <w:color w:val="FF0000"/>
          <w:sz w:val="24"/>
          <w:szCs w:val="24"/>
        </w:rPr>
      </w:pPr>
      <w:r w:rsidRPr="00DF36D4">
        <w:rPr>
          <w:color w:val="FF0000"/>
          <w:sz w:val="24"/>
          <w:szCs w:val="24"/>
        </w:rPr>
        <w:t xml:space="preserve">в теплотрассе до потребителей; </w:t>
      </w:r>
    </w:p>
    <w:p w:rsidR="003F408C" w:rsidRPr="00DF36D4" w:rsidRDefault="003D13A9" w:rsidP="00AE6B14">
      <w:pPr>
        <w:pStyle w:val="a7"/>
        <w:numPr>
          <w:ilvl w:val="0"/>
          <w:numId w:val="13"/>
        </w:numPr>
        <w:jc w:val="both"/>
        <w:rPr>
          <w:color w:val="FF0000"/>
          <w:sz w:val="24"/>
          <w:szCs w:val="24"/>
        </w:rPr>
      </w:pPr>
      <w:r w:rsidRPr="00DF36D4">
        <w:rPr>
          <w:color w:val="FF0000"/>
          <w:sz w:val="24"/>
          <w:szCs w:val="24"/>
        </w:rPr>
        <w:t>в тру</w:t>
      </w:r>
      <w:r w:rsidR="00DF36D4">
        <w:rPr>
          <w:color w:val="FF0000"/>
          <w:sz w:val="24"/>
          <w:szCs w:val="24"/>
        </w:rPr>
        <w:t>бопроводах обвязки оборудования.</w:t>
      </w:r>
    </w:p>
    <w:p w:rsidR="00DF36D4" w:rsidRDefault="00DF36D4" w:rsidP="00061C87">
      <w:pPr>
        <w:ind w:firstLine="851"/>
        <w:jc w:val="both"/>
        <w:rPr>
          <w:color w:val="FF0000"/>
          <w:sz w:val="24"/>
          <w:szCs w:val="24"/>
        </w:rPr>
      </w:pPr>
    </w:p>
    <w:p w:rsidR="00DF36D4" w:rsidRDefault="00DF36D4" w:rsidP="00DF36D4">
      <w:pPr>
        <w:rPr>
          <w:b/>
          <w:color w:val="FF0000"/>
          <w:sz w:val="24"/>
          <w:szCs w:val="24"/>
        </w:rPr>
      </w:pPr>
      <w:r w:rsidRPr="00DF36D4">
        <w:rPr>
          <w:b/>
          <w:color w:val="FF0000"/>
          <w:sz w:val="24"/>
          <w:szCs w:val="24"/>
        </w:rPr>
        <w:t>Автоматизация</w:t>
      </w:r>
    </w:p>
    <w:p w:rsidR="00DF36D4" w:rsidRPr="00DF36D4" w:rsidRDefault="00DF36D4" w:rsidP="00DF36D4">
      <w:pPr>
        <w:rPr>
          <w:b/>
          <w:color w:val="FF0000"/>
          <w:sz w:val="24"/>
          <w:szCs w:val="24"/>
        </w:rPr>
      </w:pPr>
    </w:p>
    <w:p w:rsidR="00DF36D4" w:rsidRDefault="00061C87" w:rsidP="00061C87">
      <w:pPr>
        <w:ind w:firstLine="851"/>
        <w:jc w:val="both"/>
        <w:rPr>
          <w:color w:val="FF0000"/>
          <w:sz w:val="24"/>
          <w:szCs w:val="24"/>
        </w:rPr>
      </w:pPr>
      <w:r w:rsidRPr="00061C87">
        <w:rPr>
          <w:color w:val="FF0000"/>
          <w:sz w:val="24"/>
          <w:szCs w:val="24"/>
        </w:rPr>
        <w:t xml:space="preserve">Автоматизация технологических процессов по тракту отопления, вентиляции и ГВС разработана в объеме, достаточном для работы без постоянного обслуживающего персонала и предусматривает: </w:t>
      </w:r>
    </w:p>
    <w:p w:rsidR="00DF36D4" w:rsidRDefault="00061C87" w:rsidP="00061C87">
      <w:pPr>
        <w:ind w:firstLine="851"/>
        <w:jc w:val="both"/>
        <w:rPr>
          <w:color w:val="FF0000"/>
          <w:sz w:val="24"/>
          <w:szCs w:val="24"/>
        </w:rPr>
      </w:pPr>
      <w:r w:rsidRPr="00061C87">
        <w:rPr>
          <w:color w:val="FF0000"/>
          <w:sz w:val="24"/>
          <w:szCs w:val="24"/>
        </w:rPr>
        <w:t xml:space="preserve">Автоматический ввод резервов (АВР) насосов циркуляции отопления и вентиляции; </w:t>
      </w:r>
    </w:p>
    <w:p w:rsidR="00DF36D4" w:rsidRPr="00DF36D4" w:rsidRDefault="00061C87" w:rsidP="00AE6B14">
      <w:pPr>
        <w:pStyle w:val="a7"/>
        <w:numPr>
          <w:ilvl w:val="0"/>
          <w:numId w:val="14"/>
        </w:numPr>
        <w:jc w:val="both"/>
        <w:rPr>
          <w:color w:val="FF0000"/>
          <w:sz w:val="24"/>
          <w:szCs w:val="24"/>
        </w:rPr>
      </w:pPr>
      <w:r w:rsidRPr="00DF36D4">
        <w:rPr>
          <w:color w:val="FF0000"/>
          <w:sz w:val="24"/>
          <w:szCs w:val="24"/>
        </w:rPr>
        <w:t xml:space="preserve">подпитку внутреннего контура отопления в автоматическом режиме; </w:t>
      </w:r>
    </w:p>
    <w:p w:rsidR="00DF36D4" w:rsidRPr="00DF36D4" w:rsidRDefault="00061C87" w:rsidP="00AE6B14">
      <w:pPr>
        <w:pStyle w:val="a7"/>
        <w:numPr>
          <w:ilvl w:val="0"/>
          <w:numId w:val="14"/>
        </w:numPr>
        <w:jc w:val="both"/>
        <w:rPr>
          <w:color w:val="FF0000"/>
          <w:sz w:val="24"/>
          <w:szCs w:val="24"/>
        </w:rPr>
      </w:pPr>
      <w:r w:rsidRPr="00DF36D4">
        <w:rPr>
          <w:color w:val="FF0000"/>
          <w:sz w:val="24"/>
          <w:szCs w:val="24"/>
        </w:rPr>
        <w:t xml:space="preserve">сигнализацию состояния оборудования. </w:t>
      </w:r>
    </w:p>
    <w:p w:rsidR="00DF36D4" w:rsidRDefault="00DF36D4" w:rsidP="00061C87">
      <w:pPr>
        <w:ind w:firstLine="851"/>
        <w:jc w:val="both"/>
        <w:rPr>
          <w:color w:val="FF0000"/>
          <w:sz w:val="24"/>
          <w:szCs w:val="24"/>
        </w:rPr>
      </w:pPr>
    </w:p>
    <w:p w:rsidR="00DF36D4" w:rsidRDefault="00061C87" w:rsidP="00061C87">
      <w:pPr>
        <w:ind w:firstLine="851"/>
        <w:jc w:val="both"/>
        <w:rPr>
          <w:color w:val="FF0000"/>
          <w:sz w:val="24"/>
          <w:szCs w:val="24"/>
        </w:rPr>
      </w:pPr>
      <w:r w:rsidRPr="00061C87">
        <w:rPr>
          <w:color w:val="FF0000"/>
          <w:sz w:val="24"/>
          <w:szCs w:val="24"/>
        </w:rPr>
        <w:t xml:space="preserve">Погодную компенсацию в течение отопительного сезона выполняет </w:t>
      </w:r>
      <w:r w:rsidR="002F5D0B">
        <w:rPr>
          <w:color w:val="FF0000"/>
          <w:sz w:val="24"/>
          <w:szCs w:val="24"/>
        </w:rPr>
        <w:t>к</w:t>
      </w:r>
      <w:r w:rsidR="002F5D0B" w:rsidRPr="002F5D0B">
        <w:rPr>
          <w:color w:val="FF0000"/>
          <w:sz w:val="24"/>
          <w:szCs w:val="24"/>
        </w:rPr>
        <w:t>онтроллер ТРМ232М</w:t>
      </w:r>
      <w:r w:rsidRPr="00061C87">
        <w:rPr>
          <w:color w:val="FF0000"/>
          <w:sz w:val="24"/>
          <w:szCs w:val="24"/>
        </w:rPr>
        <w:t xml:space="preserve">, который обеспечивает автоматическое поддержание заданного температурного режима систем отопления и вентиляции в зависимocти от температуры наружного воздуха. </w:t>
      </w:r>
    </w:p>
    <w:p w:rsidR="002F5D0B" w:rsidRDefault="002F5D0B" w:rsidP="001B2E08">
      <w:pPr>
        <w:ind w:firstLine="709"/>
        <w:jc w:val="both"/>
        <w:rPr>
          <w:color w:val="FF0000"/>
          <w:sz w:val="24"/>
          <w:szCs w:val="24"/>
        </w:rPr>
      </w:pPr>
      <w:r w:rsidRPr="001B2E08">
        <w:rPr>
          <w:color w:val="FF0000"/>
          <w:sz w:val="24"/>
          <w:szCs w:val="24"/>
        </w:rPr>
        <w:t xml:space="preserve">Контроллер ТРМ232М выполняет все необходимые функции, которые сегодня востребованы в инженерных системах домов, в том числе в системах «умного дома». </w:t>
      </w:r>
    </w:p>
    <w:p w:rsidR="001B2E08" w:rsidRPr="001B2E08" w:rsidRDefault="001B2E08" w:rsidP="001B2E08">
      <w:pPr>
        <w:ind w:firstLine="709"/>
        <w:jc w:val="both"/>
        <w:rPr>
          <w:color w:val="FF0000"/>
          <w:sz w:val="24"/>
          <w:szCs w:val="24"/>
        </w:rPr>
      </w:pPr>
    </w:p>
    <w:p w:rsidR="002F5D0B" w:rsidRPr="001B2E08" w:rsidRDefault="002F5D0B" w:rsidP="001B2E08">
      <w:pPr>
        <w:jc w:val="center"/>
        <w:rPr>
          <w:color w:val="FF0000"/>
          <w:sz w:val="24"/>
          <w:szCs w:val="24"/>
        </w:rPr>
      </w:pPr>
      <w:r w:rsidRPr="001B2E08">
        <w:rPr>
          <w:noProof/>
          <w:color w:val="FF0000"/>
          <w:sz w:val="24"/>
          <w:szCs w:val="24"/>
        </w:rPr>
        <w:drawing>
          <wp:inline distT="0" distB="0" distL="0" distR="0" wp14:anchorId="78F18D66" wp14:editId="65CA779D">
            <wp:extent cx="4543996" cy="2733675"/>
            <wp:effectExtent l="0" t="0" r="9525" b="0"/>
            <wp:docPr id="3" name="Рисунок 3" descr="mc8wl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8wlus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390" cy="2756171"/>
                    </a:xfrm>
                    <a:prstGeom prst="rect">
                      <a:avLst/>
                    </a:prstGeom>
                    <a:noFill/>
                    <a:ln>
                      <a:noFill/>
                    </a:ln>
                  </pic:spPr>
                </pic:pic>
              </a:graphicData>
            </a:graphic>
          </wp:inline>
        </w:drawing>
      </w:r>
    </w:p>
    <w:p w:rsidR="002F5D0B" w:rsidRPr="001B2E08" w:rsidRDefault="001B2E08" w:rsidP="001B2E08">
      <w:pPr>
        <w:jc w:val="center"/>
        <w:rPr>
          <w:color w:val="FF0000"/>
          <w:sz w:val="24"/>
          <w:szCs w:val="24"/>
        </w:rPr>
      </w:pPr>
      <w:r>
        <w:rPr>
          <w:b/>
          <w:i/>
          <w:color w:val="FF0000"/>
          <w:sz w:val="24"/>
          <w:szCs w:val="24"/>
        </w:rPr>
        <w:t xml:space="preserve">Рисунок </w:t>
      </w:r>
      <w:r w:rsidR="002F5D0B" w:rsidRPr="001B2E08">
        <w:rPr>
          <w:b/>
          <w:i/>
          <w:color w:val="FF0000"/>
          <w:sz w:val="24"/>
          <w:szCs w:val="24"/>
        </w:rPr>
        <w:t>6</w:t>
      </w:r>
      <w:r w:rsidR="002F5D0B" w:rsidRPr="001B2E08">
        <w:rPr>
          <w:color w:val="FF0000"/>
          <w:sz w:val="24"/>
          <w:szCs w:val="24"/>
        </w:rPr>
        <w:t xml:space="preserve"> – Контроллер ТРМ 232М [</w:t>
      </w:r>
      <w:r>
        <w:rPr>
          <w:color w:val="FF0000"/>
          <w:sz w:val="24"/>
          <w:szCs w:val="24"/>
        </w:rPr>
        <w:t>9</w:t>
      </w:r>
      <w:r w:rsidR="002F5D0B" w:rsidRPr="001B2E08">
        <w:rPr>
          <w:color w:val="FF0000"/>
          <w:sz w:val="24"/>
          <w:szCs w:val="24"/>
        </w:rPr>
        <w:t>]</w:t>
      </w:r>
    </w:p>
    <w:p w:rsidR="002F5D0B" w:rsidRDefault="002F5D0B" w:rsidP="001B2E08">
      <w:pPr>
        <w:ind w:firstLine="851"/>
        <w:jc w:val="both"/>
        <w:rPr>
          <w:color w:val="FF0000"/>
          <w:sz w:val="24"/>
          <w:szCs w:val="24"/>
        </w:rPr>
      </w:pPr>
    </w:p>
    <w:p w:rsidR="001B2E08" w:rsidRPr="001B2E08" w:rsidRDefault="001B2E08" w:rsidP="001B2E08">
      <w:pPr>
        <w:ind w:firstLine="851"/>
        <w:jc w:val="both"/>
        <w:rPr>
          <w:color w:val="FF0000"/>
          <w:sz w:val="24"/>
          <w:szCs w:val="24"/>
        </w:rPr>
      </w:pPr>
    </w:p>
    <w:p w:rsidR="002F5D0B" w:rsidRPr="001B2E08" w:rsidRDefault="002F5D0B" w:rsidP="001B2E08">
      <w:pPr>
        <w:ind w:firstLine="851"/>
        <w:jc w:val="both"/>
        <w:rPr>
          <w:color w:val="FF0000"/>
          <w:sz w:val="24"/>
          <w:szCs w:val="24"/>
        </w:rPr>
      </w:pPr>
      <w:r w:rsidRPr="001B2E08">
        <w:rPr>
          <w:color w:val="FF0000"/>
          <w:sz w:val="24"/>
          <w:szCs w:val="24"/>
        </w:rPr>
        <w:t>«Перечислим функциональные возможности ТРМ 232М для систем теплоснабжения [</w:t>
      </w:r>
      <w:r w:rsidR="001B2E08">
        <w:rPr>
          <w:color w:val="FF0000"/>
          <w:sz w:val="24"/>
          <w:szCs w:val="24"/>
        </w:rPr>
        <w:t>10</w:t>
      </w:r>
      <w:r w:rsidRPr="001B2E08">
        <w:rPr>
          <w:color w:val="FF0000"/>
          <w:sz w:val="24"/>
          <w:szCs w:val="24"/>
        </w:rPr>
        <w:t>]:</w:t>
      </w:r>
    </w:p>
    <w:p w:rsidR="002F5D0B" w:rsidRPr="001B2E08" w:rsidRDefault="002F5D0B" w:rsidP="001B2E08">
      <w:pPr>
        <w:ind w:firstLine="851"/>
        <w:jc w:val="both"/>
        <w:rPr>
          <w:color w:val="FF0000"/>
          <w:sz w:val="24"/>
          <w:szCs w:val="24"/>
        </w:rPr>
      </w:pPr>
      <w:r w:rsidRPr="001B2E08">
        <w:rPr>
          <w:color w:val="FF0000"/>
          <w:sz w:val="24"/>
          <w:szCs w:val="24"/>
        </w:rPr>
        <w:t>- автоматическое регулирование температуры в контуре в соответствии с графиком температуры наружного воздуха (прямой воды) либо с заданной уставкой;</w:t>
      </w:r>
    </w:p>
    <w:p w:rsidR="002F5D0B" w:rsidRPr="001B2E08" w:rsidRDefault="002F5D0B" w:rsidP="001B2E08">
      <w:pPr>
        <w:ind w:firstLine="851"/>
        <w:jc w:val="both"/>
        <w:rPr>
          <w:color w:val="FF0000"/>
          <w:sz w:val="24"/>
          <w:szCs w:val="24"/>
        </w:rPr>
      </w:pPr>
      <w:r w:rsidRPr="001B2E08">
        <w:rPr>
          <w:color w:val="FF0000"/>
          <w:sz w:val="24"/>
          <w:szCs w:val="24"/>
        </w:rPr>
        <w:t>- автоматическое регулирование температуры t</w:t>
      </w:r>
      <w:r w:rsidRPr="001B2E08">
        <w:rPr>
          <w:color w:val="FF0000"/>
          <w:sz w:val="24"/>
          <w:szCs w:val="24"/>
          <w:vertAlign w:val="subscript"/>
        </w:rPr>
        <w:t>обр</w:t>
      </w:r>
      <w:r w:rsidRPr="001B2E08">
        <w:rPr>
          <w:color w:val="FF0000"/>
          <w:sz w:val="24"/>
          <w:szCs w:val="24"/>
        </w:rPr>
        <w:t xml:space="preserve"> в соответствии с графиком температуры обратной воды с защитой от завышения/понижения температуры;</w:t>
      </w:r>
    </w:p>
    <w:p w:rsidR="002F5D0B" w:rsidRPr="001B2E08" w:rsidRDefault="002F5D0B" w:rsidP="001B2E08">
      <w:pPr>
        <w:ind w:firstLine="851"/>
        <w:jc w:val="both"/>
        <w:rPr>
          <w:color w:val="FF0000"/>
          <w:sz w:val="24"/>
          <w:szCs w:val="24"/>
        </w:rPr>
      </w:pPr>
      <w:r w:rsidRPr="001B2E08">
        <w:rPr>
          <w:color w:val="FF0000"/>
          <w:sz w:val="24"/>
          <w:szCs w:val="24"/>
        </w:rPr>
        <w:t>- управление насосом подпитки;</w:t>
      </w:r>
    </w:p>
    <w:p w:rsidR="002F5D0B" w:rsidRPr="001B2E08" w:rsidRDefault="002F5D0B" w:rsidP="001B2E08">
      <w:pPr>
        <w:ind w:firstLine="851"/>
        <w:jc w:val="both"/>
        <w:rPr>
          <w:color w:val="FF0000"/>
          <w:sz w:val="24"/>
          <w:szCs w:val="24"/>
        </w:rPr>
      </w:pPr>
      <w:r w:rsidRPr="001B2E08">
        <w:rPr>
          <w:color w:val="FF0000"/>
          <w:sz w:val="24"/>
          <w:szCs w:val="24"/>
        </w:rPr>
        <w:t>- управление циркуляционными насосами с выравниванием времени наработки и АВР;</w:t>
      </w:r>
    </w:p>
    <w:p w:rsidR="002F5D0B" w:rsidRPr="001B2E08" w:rsidRDefault="002F5D0B" w:rsidP="001B2E08">
      <w:pPr>
        <w:ind w:firstLine="851"/>
        <w:jc w:val="both"/>
        <w:rPr>
          <w:color w:val="FF0000"/>
          <w:sz w:val="24"/>
          <w:szCs w:val="24"/>
        </w:rPr>
      </w:pPr>
      <w:r w:rsidRPr="001B2E08">
        <w:rPr>
          <w:color w:val="FF0000"/>
          <w:sz w:val="24"/>
          <w:szCs w:val="24"/>
        </w:rPr>
        <w:t>- управление устройствами аварийной сигнализации».</w:t>
      </w:r>
    </w:p>
    <w:p w:rsidR="002F5D0B" w:rsidRPr="001B2E08" w:rsidRDefault="002F5D0B" w:rsidP="001B2E08">
      <w:pPr>
        <w:jc w:val="both"/>
        <w:rPr>
          <w:color w:val="FF0000"/>
          <w:sz w:val="24"/>
          <w:szCs w:val="24"/>
        </w:rPr>
      </w:pPr>
      <w:r w:rsidRPr="001B2E08">
        <w:rPr>
          <w:noProof/>
          <w:color w:val="FF0000"/>
          <w:sz w:val="24"/>
          <w:szCs w:val="24"/>
        </w:rPr>
        <w:lastRenderedPageBreak/>
        <w:drawing>
          <wp:inline distT="0" distB="0" distL="0" distR="0" wp14:anchorId="235BC217" wp14:editId="1231B018">
            <wp:extent cx="5601786" cy="47712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063" cy="4771528"/>
                    </a:xfrm>
                    <a:prstGeom prst="rect">
                      <a:avLst/>
                    </a:prstGeom>
                    <a:noFill/>
                    <a:ln>
                      <a:noFill/>
                    </a:ln>
                  </pic:spPr>
                </pic:pic>
              </a:graphicData>
            </a:graphic>
          </wp:inline>
        </w:drawing>
      </w:r>
    </w:p>
    <w:p w:rsidR="002F5D0B" w:rsidRPr="001B2E08" w:rsidRDefault="001B2E08" w:rsidP="001B2E08">
      <w:pPr>
        <w:jc w:val="center"/>
        <w:rPr>
          <w:color w:val="FF0000"/>
          <w:sz w:val="24"/>
          <w:szCs w:val="24"/>
        </w:rPr>
      </w:pPr>
      <w:r>
        <w:rPr>
          <w:b/>
          <w:i/>
          <w:color w:val="FF0000"/>
          <w:sz w:val="24"/>
          <w:szCs w:val="24"/>
        </w:rPr>
        <w:t xml:space="preserve">Рисунок </w:t>
      </w:r>
      <w:r w:rsidR="002F5D0B" w:rsidRPr="001B2E08">
        <w:rPr>
          <w:b/>
          <w:i/>
          <w:color w:val="FF0000"/>
          <w:sz w:val="24"/>
          <w:szCs w:val="24"/>
        </w:rPr>
        <w:t>7</w:t>
      </w:r>
      <w:r w:rsidR="002F5D0B" w:rsidRPr="001B2E08">
        <w:rPr>
          <w:color w:val="FF0000"/>
          <w:sz w:val="24"/>
          <w:szCs w:val="24"/>
        </w:rPr>
        <w:t xml:space="preserve"> – Функциональная схема управления для двухконтурных систем: контроллер ТРМ232М используется с модулем расширения ОВЕН МР1 [</w:t>
      </w:r>
      <w:r>
        <w:rPr>
          <w:color w:val="FF0000"/>
          <w:sz w:val="24"/>
          <w:szCs w:val="24"/>
        </w:rPr>
        <w:t>11</w:t>
      </w:r>
      <w:r w:rsidR="002F5D0B" w:rsidRPr="001B2E08">
        <w:rPr>
          <w:color w:val="FF0000"/>
          <w:sz w:val="24"/>
          <w:szCs w:val="24"/>
        </w:rPr>
        <w:t>]</w:t>
      </w:r>
    </w:p>
    <w:p w:rsidR="001B2E08" w:rsidRDefault="001B2E08" w:rsidP="001B2E08">
      <w:pPr>
        <w:ind w:firstLine="709"/>
        <w:jc w:val="both"/>
        <w:rPr>
          <w:color w:val="FF0000"/>
          <w:sz w:val="24"/>
          <w:szCs w:val="24"/>
        </w:rPr>
      </w:pPr>
    </w:p>
    <w:p w:rsidR="001B2E08" w:rsidRDefault="001B2E08" w:rsidP="001B2E08">
      <w:pPr>
        <w:ind w:firstLine="709"/>
        <w:jc w:val="both"/>
        <w:rPr>
          <w:color w:val="FF0000"/>
          <w:sz w:val="24"/>
          <w:szCs w:val="24"/>
        </w:rPr>
      </w:pPr>
    </w:p>
    <w:p w:rsidR="002F5D0B" w:rsidRPr="001B2E08" w:rsidRDefault="002F5D0B" w:rsidP="001B2E08">
      <w:pPr>
        <w:ind w:firstLine="709"/>
        <w:jc w:val="both"/>
        <w:rPr>
          <w:color w:val="FF0000"/>
          <w:sz w:val="24"/>
          <w:szCs w:val="24"/>
        </w:rPr>
      </w:pPr>
      <w:r w:rsidRPr="001B2E08">
        <w:rPr>
          <w:color w:val="FF0000"/>
          <w:sz w:val="24"/>
          <w:szCs w:val="24"/>
        </w:rPr>
        <w:t>Питание: ~(12..30) В или = (11..36) В</w:t>
      </w:r>
    </w:p>
    <w:p w:rsidR="002F5D0B" w:rsidRPr="001B2E08" w:rsidRDefault="002F5D0B" w:rsidP="001B2E08">
      <w:pPr>
        <w:ind w:firstLine="709"/>
        <w:jc w:val="both"/>
        <w:rPr>
          <w:color w:val="FF0000"/>
          <w:sz w:val="24"/>
          <w:szCs w:val="24"/>
        </w:rPr>
      </w:pPr>
      <w:r w:rsidRPr="001B2E08">
        <w:rPr>
          <w:color w:val="FF0000"/>
          <w:sz w:val="24"/>
          <w:szCs w:val="24"/>
        </w:rPr>
        <w:t>Ресурсы MC8.3, MC8.4: 4 DI + 8 DO + 8 AI + 2 AO</w:t>
      </w:r>
    </w:p>
    <w:p w:rsidR="002F5D0B" w:rsidRPr="00B56C47" w:rsidRDefault="002F5D0B" w:rsidP="001B2E08">
      <w:pPr>
        <w:ind w:firstLine="709"/>
        <w:jc w:val="both"/>
        <w:rPr>
          <w:color w:val="FF0000"/>
          <w:sz w:val="24"/>
          <w:szCs w:val="24"/>
          <w:lang w:val="en-US"/>
        </w:rPr>
      </w:pPr>
      <w:r w:rsidRPr="001B2E08">
        <w:rPr>
          <w:color w:val="FF0000"/>
          <w:sz w:val="24"/>
          <w:szCs w:val="24"/>
        </w:rPr>
        <w:t>Ресурсы</w:t>
      </w:r>
      <w:r w:rsidRPr="00B56C47">
        <w:rPr>
          <w:color w:val="FF0000"/>
          <w:sz w:val="24"/>
          <w:szCs w:val="24"/>
          <w:lang w:val="en-US"/>
        </w:rPr>
        <w:t xml:space="preserve"> MC12: 4 DI + 8 DO + 8 AI + 4 AO</w:t>
      </w:r>
    </w:p>
    <w:p w:rsidR="002F5D0B" w:rsidRPr="001B2E08" w:rsidRDefault="002F5D0B" w:rsidP="001B2E08">
      <w:pPr>
        <w:ind w:firstLine="709"/>
        <w:jc w:val="both"/>
        <w:rPr>
          <w:color w:val="FF0000"/>
          <w:sz w:val="24"/>
          <w:szCs w:val="24"/>
        </w:rPr>
      </w:pPr>
      <w:r w:rsidRPr="001B2E08">
        <w:rPr>
          <w:color w:val="FF0000"/>
          <w:sz w:val="24"/>
          <w:szCs w:val="24"/>
        </w:rPr>
        <w:t>Большая свобода выбора аналоговых датчиков, подключаемых без использования дополнительных преобразователей. Высокая точность измерения</w:t>
      </w:r>
    </w:p>
    <w:p w:rsidR="002F5D0B" w:rsidRPr="001B2E08" w:rsidRDefault="002F5D0B" w:rsidP="001B2E08">
      <w:pPr>
        <w:ind w:firstLine="709"/>
        <w:jc w:val="both"/>
        <w:rPr>
          <w:color w:val="FF0000"/>
          <w:sz w:val="24"/>
          <w:szCs w:val="24"/>
        </w:rPr>
      </w:pPr>
      <w:r w:rsidRPr="001B2E08">
        <w:rPr>
          <w:color w:val="FF0000"/>
          <w:sz w:val="24"/>
          <w:szCs w:val="24"/>
        </w:rPr>
        <w:t>Дискретные выходы:</w:t>
      </w:r>
    </w:p>
    <w:p w:rsidR="002F5D0B" w:rsidRPr="001B2E08" w:rsidRDefault="002F5D0B" w:rsidP="001B2E08">
      <w:pPr>
        <w:ind w:firstLine="709"/>
        <w:jc w:val="both"/>
        <w:rPr>
          <w:color w:val="FF0000"/>
          <w:sz w:val="24"/>
          <w:szCs w:val="24"/>
        </w:rPr>
      </w:pPr>
      <w:r w:rsidRPr="001B2E08">
        <w:rPr>
          <w:color w:val="FF0000"/>
          <w:sz w:val="24"/>
          <w:szCs w:val="24"/>
        </w:rPr>
        <w:t>MC8.301 и MC8.401 : "сухие" транзисторные ключи, до =48В, от 0.01 до 0.15А</w:t>
      </w:r>
    </w:p>
    <w:p w:rsidR="002F5D0B" w:rsidRPr="001B2E08" w:rsidRDefault="002F5D0B" w:rsidP="001B2E08">
      <w:pPr>
        <w:ind w:firstLine="709"/>
        <w:jc w:val="both"/>
        <w:rPr>
          <w:color w:val="FF0000"/>
          <w:sz w:val="24"/>
          <w:szCs w:val="24"/>
        </w:rPr>
      </w:pPr>
      <w:r w:rsidRPr="001B2E08">
        <w:rPr>
          <w:color w:val="FF0000"/>
          <w:sz w:val="24"/>
          <w:szCs w:val="24"/>
        </w:rPr>
        <w:t>MC8.302: "сухие" симисторные ключи, до ~48В, от 0.015 до 0.5А, гальванически изолированные</w:t>
      </w:r>
    </w:p>
    <w:p w:rsidR="002F5D0B" w:rsidRPr="001B2E08" w:rsidRDefault="002F5D0B" w:rsidP="001B2E08">
      <w:pPr>
        <w:ind w:firstLine="709"/>
        <w:jc w:val="both"/>
        <w:rPr>
          <w:color w:val="FF0000"/>
          <w:sz w:val="24"/>
          <w:szCs w:val="24"/>
        </w:rPr>
      </w:pPr>
      <w:r w:rsidRPr="001B2E08">
        <w:rPr>
          <w:color w:val="FF0000"/>
          <w:sz w:val="24"/>
          <w:szCs w:val="24"/>
        </w:rPr>
        <w:t>MC12: реле, до ~250В, от 0.005 до 3А</w:t>
      </w:r>
    </w:p>
    <w:p w:rsidR="002F5D0B" w:rsidRPr="001B2E08" w:rsidRDefault="002F5D0B" w:rsidP="001B2E08">
      <w:pPr>
        <w:ind w:firstLine="709"/>
        <w:jc w:val="both"/>
        <w:rPr>
          <w:color w:val="FF0000"/>
          <w:sz w:val="24"/>
          <w:szCs w:val="24"/>
        </w:rPr>
      </w:pPr>
      <w:r w:rsidRPr="001B2E08">
        <w:rPr>
          <w:color w:val="FF0000"/>
          <w:sz w:val="24"/>
          <w:szCs w:val="24"/>
        </w:rPr>
        <w:t>Интерфейс RS485 для объединения в сеть с другими приборами КОНТАР</w:t>
      </w:r>
    </w:p>
    <w:p w:rsidR="002F5D0B" w:rsidRPr="001B2E08" w:rsidRDefault="002F5D0B" w:rsidP="001B2E08">
      <w:pPr>
        <w:ind w:firstLine="709"/>
        <w:jc w:val="both"/>
        <w:rPr>
          <w:color w:val="FF0000"/>
          <w:sz w:val="24"/>
          <w:szCs w:val="24"/>
        </w:rPr>
      </w:pPr>
      <w:r w:rsidRPr="001B2E08">
        <w:rPr>
          <w:color w:val="FF0000"/>
          <w:sz w:val="24"/>
          <w:szCs w:val="24"/>
        </w:rPr>
        <w:t>Интерфейс RS232C для подключения внешних устройств различных производителей</w:t>
      </w:r>
    </w:p>
    <w:p w:rsidR="002F5D0B" w:rsidRPr="001B2E08" w:rsidRDefault="002F5D0B" w:rsidP="001B2E08">
      <w:pPr>
        <w:ind w:firstLine="709"/>
        <w:jc w:val="both"/>
        <w:rPr>
          <w:color w:val="FF0000"/>
          <w:sz w:val="24"/>
          <w:szCs w:val="24"/>
        </w:rPr>
      </w:pPr>
      <w:r w:rsidRPr="001B2E08">
        <w:rPr>
          <w:color w:val="FF0000"/>
          <w:sz w:val="24"/>
          <w:szCs w:val="24"/>
        </w:rPr>
        <w:t>Интерфейс RS485 для подключения внешних устройств различных производителей</w:t>
      </w:r>
    </w:p>
    <w:p w:rsidR="002F5D0B" w:rsidRPr="001B2E08" w:rsidRDefault="002F5D0B" w:rsidP="001B2E08">
      <w:pPr>
        <w:ind w:firstLine="709"/>
        <w:jc w:val="both"/>
        <w:rPr>
          <w:color w:val="FF0000"/>
          <w:sz w:val="24"/>
          <w:szCs w:val="24"/>
        </w:rPr>
      </w:pPr>
      <w:r w:rsidRPr="001B2E08">
        <w:rPr>
          <w:color w:val="FF0000"/>
          <w:sz w:val="24"/>
          <w:szCs w:val="24"/>
        </w:rPr>
        <w:t>Дополнительные интерфейсы RS232C, USB или Ethernet для связи с верхним уровнем управления (опционально)</w:t>
      </w:r>
    </w:p>
    <w:p w:rsidR="002F5D0B" w:rsidRPr="001B2E08" w:rsidRDefault="002F5D0B" w:rsidP="001B2E08">
      <w:pPr>
        <w:ind w:firstLine="709"/>
        <w:jc w:val="both"/>
        <w:rPr>
          <w:color w:val="FF0000"/>
          <w:sz w:val="24"/>
          <w:szCs w:val="24"/>
        </w:rPr>
      </w:pPr>
      <w:r w:rsidRPr="001B2E08">
        <w:rPr>
          <w:color w:val="FF0000"/>
          <w:sz w:val="24"/>
          <w:szCs w:val="24"/>
        </w:rPr>
        <w:t>Дополнительный интерфейс Ethernet для мониторинга параметров контроллеров Контар через локальную сеть по протоколу Modbus TCP с организацией Modbus-сервера для выполнения запросов от сторонних приложений (опционально)</w:t>
      </w:r>
    </w:p>
    <w:p w:rsidR="002F5D0B" w:rsidRPr="001B2E08" w:rsidRDefault="002F5D0B" w:rsidP="001B2E08">
      <w:pPr>
        <w:ind w:firstLine="851"/>
        <w:jc w:val="both"/>
        <w:rPr>
          <w:color w:val="FF0000"/>
          <w:sz w:val="24"/>
          <w:szCs w:val="24"/>
        </w:rPr>
      </w:pPr>
      <w:r w:rsidRPr="001B2E08">
        <w:rPr>
          <w:color w:val="FF0000"/>
          <w:sz w:val="24"/>
          <w:szCs w:val="24"/>
        </w:rPr>
        <w:t>Встроенный пульт управления (опционально).</w:t>
      </w:r>
    </w:p>
    <w:p w:rsidR="002F5D0B" w:rsidRPr="001B2E08" w:rsidRDefault="002F5D0B" w:rsidP="001B2E08">
      <w:pPr>
        <w:ind w:firstLine="851"/>
        <w:jc w:val="both"/>
        <w:rPr>
          <w:color w:val="FF0000"/>
          <w:sz w:val="24"/>
          <w:szCs w:val="24"/>
        </w:rPr>
      </w:pPr>
      <w:r w:rsidRPr="001B2E08">
        <w:rPr>
          <w:color w:val="FF0000"/>
          <w:sz w:val="24"/>
          <w:szCs w:val="24"/>
        </w:rPr>
        <w:t>Регуляторы управляют моторными клапанами на трубопроводах греющей воды в зависимости от показаний температурных датчиков.</w:t>
      </w:r>
    </w:p>
    <w:p w:rsidR="002F5D0B" w:rsidRPr="001B2E08" w:rsidRDefault="002F5D0B" w:rsidP="001B2E08">
      <w:pPr>
        <w:ind w:firstLine="851"/>
        <w:jc w:val="both"/>
        <w:rPr>
          <w:color w:val="FF0000"/>
          <w:sz w:val="24"/>
          <w:szCs w:val="24"/>
        </w:rPr>
      </w:pPr>
    </w:p>
    <w:p w:rsidR="002F5D0B" w:rsidRPr="001B2E08" w:rsidRDefault="002F5D0B" w:rsidP="001B2E08">
      <w:pPr>
        <w:ind w:firstLine="851"/>
        <w:jc w:val="both"/>
        <w:rPr>
          <w:color w:val="FF0000"/>
          <w:sz w:val="24"/>
          <w:szCs w:val="24"/>
        </w:rPr>
      </w:pPr>
    </w:p>
    <w:p w:rsidR="002F5D0B" w:rsidRPr="001B2E08" w:rsidRDefault="002F5D0B" w:rsidP="001821DE">
      <w:pPr>
        <w:jc w:val="center"/>
        <w:rPr>
          <w:color w:val="FF0000"/>
          <w:sz w:val="24"/>
          <w:szCs w:val="24"/>
        </w:rPr>
      </w:pPr>
      <w:r w:rsidRPr="001B2E08">
        <w:rPr>
          <w:noProof/>
          <w:color w:val="FF0000"/>
          <w:sz w:val="24"/>
          <w:szCs w:val="24"/>
        </w:rPr>
        <w:drawing>
          <wp:inline distT="0" distB="0" distL="0" distR="0" wp14:anchorId="173D43FD" wp14:editId="24660E63">
            <wp:extent cx="3710920" cy="3171463"/>
            <wp:effectExtent l="0" t="0" r="4445" b="0"/>
            <wp:docPr id="5" name="Рисунок 5" descr="http://5fan.ru/files/8/5fan_ru_43849_7cc791ce499b80b42e8e789ec3f8eac1.html_file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fan.ru/files/8/5fan_ru_43849_7cc791ce499b80b42e8e789ec3f8eac1.html_files/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1138" cy="3171650"/>
                    </a:xfrm>
                    <a:prstGeom prst="rect">
                      <a:avLst/>
                    </a:prstGeom>
                    <a:noFill/>
                    <a:ln>
                      <a:noFill/>
                    </a:ln>
                  </pic:spPr>
                </pic:pic>
              </a:graphicData>
            </a:graphic>
          </wp:inline>
        </w:drawing>
      </w:r>
    </w:p>
    <w:p w:rsidR="002F5D0B" w:rsidRPr="001B2E08" w:rsidRDefault="001821DE" w:rsidP="001821DE">
      <w:pPr>
        <w:jc w:val="center"/>
        <w:rPr>
          <w:color w:val="FF0000"/>
          <w:sz w:val="24"/>
          <w:szCs w:val="24"/>
        </w:rPr>
      </w:pPr>
      <w:r w:rsidRPr="001821DE">
        <w:rPr>
          <w:noProof/>
          <w:color w:val="FF0000"/>
          <w:sz w:val="24"/>
          <w:szCs w:val="24"/>
        </w:rPr>
        <w:drawing>
          <wp:inline distT="0" distB="0" distL="0" distR="0" wp14:anchorId="7DCDB594" wp14:editId="6138817D">
            <wp:extent cx="2724634" cy="3574251"/>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533" cy="3587236"/>
                    </a:xfrm>
                    <a:prstGeom prst="rect">
                      <a:avLst/>
                    </a:prstGeom>
                  </pic:spPr>
                </pic:pic>
              </a:graphicData>
            </a:graphic>
          </wp:inline>
        </w:drawing>
      </w:r>
    </w:p>
    <w:p w:rsidR="004B7662" w:rsidRDefault="004B7662" w:rsidP="001821DE">
      <w:pPr>
        <w:jc w:val="center"/>
        <w:rPr>
          <w:b/>
          <w:i/>
          <w:color w:val="FF0000"/>
          <w:sz w:val="24"/>
          <w:szCs w:val="24"/>
        </w:rPr>
      </w:pPr>
    </w:p>
    <w:p w:rsidR="002F5D0B" w:rsidRPr="001821DE" w:rsidRDefault="001821DE" w:rsidP="001821DE">
      <w:pPr>
        <w:jc w:val="center"/>
        <w:rPr>
          <w:color w:val="FF0000"/>
          <w:sz w:val="24"/>
          <w:szCs w:val="24"/>
        </w:rPr>
      </w:pPr>
      <w:r>
        <w:rPr>
          <w:b/>
          <w:i/>
          <w:color w:val="FF0000"/>
          <w:sz w:val="24"/>
          <w:szCs w:val="24"/>
        </w:rPr>
        <w:t xml:space="preserve">Рисунок </w:t>
      </w:r>
      <w:r w:rsidR="002F5D0B" w:rsidRPr="001821DE">
        <w:rPr>
          <w:b/>
          <w:i/>
          <w:color w:val="FF0000"/>
          <w:sz w:val="24"/>
          <w:szCs w:val="24"/>
        </w:rPr>
        <w:t>8</w:t>
      </w:r>
      <w:r w:rsidR="002F5D0B" w:rsidRPr="001B2E08">
        <w:rPr>
          <w:color w:val="FF0000"/>
          <w:sz w:val="24"/>
          <w:szCs w:val="24"/>
        </w:rPr>
        <w:t xml:space="preserve"> – Управляющая карта [</w:t>
      </w:r>
      <w:r>
        <w:rPr>
          <w:color w:val="FF0000"/>
          <w:sz w:val="24"/>
          <w:szCs w:val="24"/>
        </w:rPr>
        <w:t>11</w:t>
      </w:r>
      <w:r w:rsidRPr="00B56C47">
        <w:rPr>
          <w:color w:val="FF0000"/>
          <w:sz w:val="24"/>
          <w:szCs w:val="24"/>
        </w:rPr>
        <w:t>]</w:t>
      </w:r>
    </w:p>
    <w:p w:rsidR="002F5D0B" w:rsidRPr="001B2E08" w:rsidRDefault="002F5D0B" w:rsidP="001B2E08">
      <w:pPr>
        <w:ind w:firstLine="709"/>
        <w:jc w:val="both"/>
        <w:rPr>
          <w:color w:val="FF0000"/>
          <w:sz w:val="24"/>
          <w:szCs w:val="24"/>
        </w:rPr>
      </w:pPr>
    </w:p>
    <w:p w:rsidR="002F5D0B" w:rsidRPr="001B2E08" w:rsidRDefault="002F5D0B" w:rsidP="001B2E08">
      <w:pPr>
        <w:ind w:firstLine="709"/>
        <w:jc w:val="both"/>
        <w:rPr>
          <w:color w:val="FF0000"/>
          <w:sz w:val="24"/>
          <w:szCs w:val="24"/>
        </w:rPr>
      </w:pPr>
      <w:r w:rsidRPr="001B2E08">
        <w:rPr>
          <w:color w:val="FF0000"/>
          <w:sz w:val="24"/>
          <w:szCs w:val="24"/>
        </w:rPr>
        <w:t xml:space="preserve">Регуляторы ECL300 имеют встроенный таймер для изменения режимов регулирования по времени и большой информационный дисплей. </w:t>
      </w:r>
    </w:p>
    <w:p w:rsidR="002F5D0B" w:rsidRPr="001B2E08" w:rsidRDefault="002F5D0B" w:rsidP="001B2E08">
      <w:pPr>
        <w:ind w:firstLine="709"/>
        <w:jc w:val="both"/>
        <w:rPr>
          <w:color w:val="FF0000"/>
          <w:sz w:val="24"/>
          <w:szCs w:val="24"/>
        </w:rPr>
      </w:pPr>
    </w:p>
    <w:p w:rsidR="002F5D0B" w:rsidRPr="001B2E08" w:rsidRDefault="002F5D0B" w:rsidP="001B2E08">
      <w:pPr>
        <w:ind w:firstLine="709"/>
        <w:jc w:val="both"/>
        <w:rPr>
          <w:color w:val="FF0000"/>
          <w:sz w:val="24"/>
          <w:szCs w:val="24"/>
        </w:rPr>
      </w:pPr>
    </w:p>
    <w:p w:rsidR="002F5D0B" w:rsidRPr="001B2E08" w:rsidRDefault="002F5D0B" w:rsidP="001B2E08">
      <w:pPr>
        <w:ind w:firstLine="709"/>
        <w:jc w:val="both"/>
        <w:rPr>
          <w:color w:val="FF0000"/>
          <w:sz w:val="24"/>
          <w:szCs w:val="24"/>
        </w:rPr>
      </w:pPr>
    </w:p>
    <w:p w:rsidR="002F5D0B" w:rsidRPr="001B2E08" w:rsidRDefault="002F5D0B" w:rsidP="001B2E08">
      <w:pPr>
        <w:ind w:firstLine="709"/>
        <w:jc w:val="both"/>
        <w:rPr>
          <w:color w:val="FF0000"/>
          <w:sz w:val="24"/>
          <w:szCs w:val="24"/>
        </w:rPr>
      </w:pPr>
    </w:p>
    <w:p w:rsidR="002F5D0B" w:rsidRPr="001B2E08" w:rsidRDefault="002F5D0B" w:rsidP="001B2E08">
      <w:pPr>
        <w:ind w:firstLine="709"/>
        <w:jc w:val="both"/>
        <w:rPr>
          <w:color w:val="FF0000"/>
          <w:sz w:val="24"/>
          <w:szCs w:val="24"/>
        </w:rPr>
      </w:pPr>
    </w:p>
    <w:p w:rsidR="002F5D0B" w:rsidRPr="001B2E08" w:rsidRDefault="002F5D0B" w:rsidP="001B2E08">
      <w:pPr>
        <w:ind w:firstLine="709"/>
        <w:jc w:val="both"/>
        <w:rPr>
          <w:color w:val="FF0000"/>
          <w:sz w:val="24"/>
          <w:szCs w:val="24"/>
        </w:rPr>
      </w:pPr>
    </w:p>
    <w:p w:rsidR="002F5D0B" w:rsidRDefault="002F5D0B" w:rsidP="004B7662">
      <w:pPr>
        <w:pStyle w:val="aff"/>
        <w:jc w:val="both"/>
        <w:rPr>
          <w:rFonts w:ascii="Times New Roman" w:eastAsia="Times New Roman" w:hAnsi="Times New Roman" w:cs="Times New Roman"/>
          <w:b/>
          <w:color w:val="FF0000"/>
          <w:sz w:val="24"/>
          <w:szCs w:val="24"/>
          <w:lang w:eastAsia="ru-RU"/>
        </w:rPr>
      </w:pPr>
      <w:r w:rsidRPr="004B7662">
        <w:rPr>
          <w:rFonts w:ascii="Times New Roman" w:eastAsia="Times New Roman" w:hAnsi="Times New Roman" w:cs="Times New Roman"/>
          <w:b/>
          <w:color w:val="FF0000"/>
          <w:sz w:val="24"/>
          <w:szCs w:val="24"/>
          <w:lang w:eastAsia="ru-RU"/>
        </w:rPr>
        <w:lastRenderedPageBreak/>
        <w:t>Расчет автоматов</w:t>
      </w:r>
    </w:p>
    <w:p w:rsidR="004B7662" w:rsidRPr="004B7662" w:rsidRDefault="004B7662" w:rsidP="004B7662">
      <w:pPr>
        <w:pStyle w:val="aff"/>
        <w:jc w:val="both"/>
        <w:rPr>
          <w:rFonts w:ascii="Times New Roman" w:eastAsia="Times New Roman" w:hAnsi="Times New Roman" w:cs="Times New Roman"/>
          <w:b/>
          <w:color w:val="FF0000"/>
          <w:sz w:val="24"/>
          <w:szCs w:val="24"/>
          <w:lang w:eastAsia="ru-RU"/>
        </w:rPr>
      </w:pPr>
    </w:p>
    <w:p w:rsidR="002F5D0B" w:rsidRPr="004B7662" w:rsidRDefault="002F5D0B" w:rsidP="004B7662">
      <w:pPr>
        <w:ind w:firstLine="709"/>
        <w:jc w:val="right"/>
        <w:rPr>
          <w:color w:val="FF0000"/>
          <w:sz w:val="24"/>
          <w:szCs w:val="24"/>
          <w:lang w:val="en-US"/>
        </w:rPr>
      </w:pPr>
      <w:r w:rsidRPr="001B2E08">
        <w:rPr>
          <w:color w:val="FF0000"/>
          <w:sz w:val="24"/>
          <w:szCs w:val="24"/>
        </w:rPr>
        <w:t xml:space="preserve">Таблица </w:t>
      </w:r>
      <w:r w:rsidR="004B7662">
        <w:rPr>
          <w:color w:val="FF0000"/>
          <w:sz w:val="24"/>
          <w:szCs w:val="24"/>
          <w:lang w:val="en-US"/>
        </w:rPr>
        <w:t>1</w:t>
      </w:r>
    </w:p>
    <w:p w:rsidR="002F5D0B" w:rsidRPr="001B2E08" w:rsidRDefault="002F5D0B" w:rsidP="004B7662">
      <w:pPr>
        <w:jc w:val="center"/>
        <w:rPr>
          <w:color w:val="FF0000"/>
          <w:sz w:val="24"/>
          <w:szCs w:val="24"/>
        </w:rPr>
      </w:pPr>
      <w:r w:rsidRPr="001B2E08">
        <w:rPr>
          <w:color w:val="FF0000"/>
          <w:sz w:val="24"/>
          <w:szCs w:val="24"/>
        </w:rPr>
        <w:t>Автоматические выключатели</w:t>
      </w:r>
    </w:p>
    <w:p w:rsidR="002F5D0B" w:rsidRPr="001B2E08" w:rsidRDefault="002F5D0B" w:rsidP="001B2E08">
      <w:pPr>
        <w:ind w:firstLine="709"/>
        <w:jc w:val="both"/>
        <w:rPr>
          <w:color w:val="FF0000"/>
          <w:sz w:val="24"/>
          <w:szCs w:val="24"/>
        </w:rPr>
      </w:pPr>
    </w:p>
    <w:tbl>
      <w:tblPr>
        <w:tblW w:w="9668" w:type="dxa"/>
        <w:tblInd w:w="108" w:type="dxa"/>
        <w:tblLayout w:type="fixed"/>
        <w:tblLook w:val="04A0" w:firstRow="1" w:lastRow="0" w:firstColumn="1" w:lastColumn="0" w:noHBand="0" w:noVBand="1"/>
      </w:tblPr>
      <w:tblGrid>
        <w:gridCol w:w="2722"/>
        <w:gridCol w:w="1814"/>
        <w:gridCol w:w="1842"/>
        <w:gridCol w:w="1701"/>
        <w:gridCol w:w="1589"/>
      </w:tblGrid>
      <w:tr w:rsidR="002F5D0B" w:rsidRPr="001B2E08" w:rsidTr="004B7662">
        <w:trPr>
          <w:trHeight w:val="645"/>
          <w:tblHeader/>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Автомат. Выключатель</w:t>
            </w:r>
          </w:p>
        </w:tc>
        <w:tc>
          <w:tcPr>
            <w:tcW w:w="3656" w:type="dxa"/>
            <w:gridSpan w:val="2"/>
            <w:tcBorders>
              <w:top w:val="single" w:sz="4" w:space="0" w:color="auto"/>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Sf1</w:t>
            </w:r>
          </w:p>
        </w:tc>
        <w:tc>
          <w:tcPr>
            <w:tcW w:w="3290"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Sf2</w:t>
            </w:r>
          </w:p>
        </w:tc>
      </w:tr>
      <w:tr w:rsidR="002F5D0B" w:rsidRPr="001B2E08" w:rsidTr="004B7662">
        <w:trPr>
          <w:trHeight w:val="1140"/>
          <w:tblHeader/>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Назначение подключаемой нагрузки</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Источник питания преобразователей избыточного давления метран-55</w:t>
            </w:r>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r w:rsidRPr="004B7662">
              <w:rPr>
                <w:color w:val="FF0000"/>
              </w:rPr>
              <w:t>Источник питания преобразователя расхода прэм-3</w:t>
            </w:r>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Лампа накаливания (освещение)</w:t>
            </w: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Электро-инструмент</w:t>
            </w:r>
          </w:p>
        </w:tc>
      </w:tr>
      <w:tr w:rsidR="002F5D0B" w:rsidRPr="001B2E08" w:rsidTr="004B7662">
        <w:trPr>
          <w:trHeight w:val="465"/>
        </w:trPr>
        <w:tc>
          <w:tcPr>
            <w:tcW w:w="966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F5D0B" w:rsidRPr="004B7662" w:rsidRDefault="002F5D0B" w:rsidP="004B7662">
            <w:pPr>
              <w:jc w:val="both"/>
              <w:rPr>
                <w:color w:val="FF0000"/>
              </w:rPr>
            </w:pPr>
            <w:r w:rsidRPr="004B7662">
              <w:rPr>
                <w:color w:val="FF0000"/>
              </w:rPr>
              <w:t>Характеристики электропотребителей подключенных в шкафу кипиа</w:t>
            </w:r>
          </w:p>
        </w:tc>
      </w:tr>
      <w:tr w:rsidR="002F5D0B" w:rsidRPr="001B2E08" w:rsidTr="004B7662">
        <w:trPr>
          <w:trHeight w:val="79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Тип подключаемой нагрузки</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Мп36с30-2 (трансформа-торный)</w:t>
            </w:r>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r w:rsidRPr="004B7662">
              <w:rPr>
                <w:color w:val="FF0000"/>
              </w:rPr>
              <w:t>10вр220-12 (импульсный)</w:t>
            </w:r>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lang w:val="en-US"/>
              </w:rPr>
            </w:pPr>
            <w:r w:rsidRPr="004B7662">
              <w:rPr>
                <w:color w:val="FF0000"/>
              </w:rPr>
              <w:t>235-245v 15w</w:t>
            </w: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220в/1000вт</w:t>
            </w:r>
          </w:p>
        </w:tc>
      </w:tr>
      <w:tr w:rsidR="002F5D0B" w:rsidRPr="001B2E08" w:rsidTr="004B7662">
        <w:trPr>
          <w:trHeight w:val="52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 xml:space="preserve">Количество источников (шт) </w:t>
            </w:r>
          </w:p>
        </w:tc>
        <w:tc>
          <w:tcPr>
            <w:tcW w:w="1814" w:type="dxa"/>
            <w:tcBorders>
              <w:top w:val="nil"/>
              <w:left w:val="nil"/>
              <w:bottom w:val="single" w:sz="4" w:space="0" w:color="auto"/>
              <w:right w:val="single" w:sz="4" w:space="0" w:color="auto"/>
            </w:tcBorders>
            <w:shd w:val="clear" w:color="auto" w:fill="FFFFFF" w:themeFill="background1"/>
            <w:vAlign w:val="center"/>
            <w:hideMark/>
          </w:tcPr>
          <w:p w:rsidR="002F5D0B" w:rsidRPr="004B7662" w:rsidRDefault="002F5D0B" w:rsidP="004B7662">
            <w:pPr>
              <w:jc w:val="center"/>
              <w:rPr>
                <w:color w:val="FF0000"/>
              </w:rPr>
            </w:pPr>
            <w:bookmarkStart w:id="7" w:name="RANGE!B8"/>
            <w:r w:rsidRPr="004B7662">
              <w:rPr>
                <w:color w:val="FF0000"/>
              </w:rPr>
              <w:t>0</w:t>
            </w:r>
            <w:bookmarkEnd w:id="7"/>
          </w:p>
        </w:tc>
        <w:tc>
          <w:tcPr>
            <w:tcW w:w="1842" w:type="dxa"/>
            <w:tcBorders>
              <w:top w:val="nil"/>
              <w:left w:val="nil"/>
              <w:bottom w:val="single" w:sz="4" w:space="0" w:color="auto"/>
              <w:right w:val="nil"/>
            </w:tcBorders>
            <w:shd w:val="clear" w:color="auto" w:fill="FFFFFF" w:themeFill="background1"/>
            <w:vAlign w:val="center"/>
            <w:hideMark/>
          </w:tcPr>
          <w:p w:rsidR="002F5D0B" w:rsidRPr="004B7662" w:rsidRDefault="002F5D0B" w:rsidP="004B7662">
            <w:pPr>
              <w:jc w:val="center"/>
              <w:rPr>
                <w:color w:val="FF0000"/>
              </w:rPr>
            </w:pPr>
            <w:bookmarkStart w:id="8" w:name="RANGE!C8"/>
            <w:r w:rsidRPr="004B7662">
              <w:rPr>
                <w:color w:val="FF0000"/>
              </w:rPr>
              <w:t>3</w:t>
            </w:r>
            <w:bookmarkEnd w:id="8"/>
          </w:p>
        </w:tc>
        <w:tc>
          <w:tcPr>
            <w:tcW w:w="1701" w:type="dxa"/>
            <w:tcBorders>
              <w:top w:val="nil"/>
              <w:left w:val="double" w:sz="6" w:space="0" w:color="auto"/>
              <w:bottom w:val="single" w:sz="4" w:space="0" w:color="auto"/>
              <w:right w:val="single" w:sz="4" w:space="0" w:color="auto"/>
            </w:tcBorders>
            <w:shd w:val="clear" w:color="auto" w:fill="FFFFFF" w:themeFill="background1"/>
            <w:vAlign w:val="center"/>
            <w:hideMark/>
          </w:tcPr>
          <w:p w:rsidR="002F5D0B" w:rsidRPr="004B7662" w:rsidRDefault="002F5D0B" w:rsidP="004B7662">
            <w:pPr>
              <w:jc w:val="center"/>
              <w:rPr>
                <w:color w:val="FF0000"/>
              </w:rPr>
            </w:pPr>
            <w:r w:rsidRPr="004B7662">
              <w:rPr>
                <w:color w:val="FF0000"/>
              </w:rPr>
              <w:t>0</w:t>
            </w:r>
          </w:p>
        </w:tc>
        <w:tc>
          <w:tcPr>
            <w:tcW w:w="1589" w:type="dxa"/>
            <w:tcBorders>
              <w:top w:val="nil"/>
              <w:left w:val="nil"/>
              <w:bottom w:val="single" w:sz="4" w:space="0" w:color="auto"/>
              <w:right w:val="single" w:sz="4" w:space="0" w:color="auto"/>
            </w:tcBorders>
            <w:shd w:val="clear" w:color="auto" w:fill="FFFFFF" w:themeFill="background1"/>
            <w:vAlign w:val="center"/>
            <w:hideMark/>
          </w:tcPr>
          <w:p w:rsidR="002F5D0B" w:rsidRPr="004B7662" w:rsidRDefault="002F5D0B" w:rsidP="004B7662">
            <w:pPr>
              <w:jc w:val="center"/>
              <w:rPr>
                <w:color w:val="FF0000"/>
              </w:rPr>
            </w:pPr>
            <w:r w:rsidRPr="004B7662">
              <w:rPr>
                <w:color w:val="FF0000"/>
              </w:rPr>
              <w:t>1</w:t>
            </w:r>
          </w:p>
        </w:tc>
      </w:tr>
      <w:tr w:rsidR="002F5D0B" w:rsidRPr="001B2E08" w:rsidTr="004B7662">
        <w:trPr>
          <w:trHeight w:val="55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 xml:space="preserve">Количество преобразователей (шт) </w:t>
            </w:r>
          </w:p>
        </w:tc>
        <w:tc>
          <w:tcPr>
            <w:tcW w:w="1814" w:type="dxa"/>
            <w:tcBorders>
              <w:top w:val="nil"/>
              <w:left w:val="nil"/>
              <w:bottom w:val="single" w:sz="4" w:space="0" w:color="auto"/>
              <w:right w:val="single" w:sz="4" w:space="0" w:color="auto"/>
            </w:tcBorders>
            <w:shd w:val="clear" w:color="auto" w:fill="FFFFFF" w:themeFill="background1"/>
            <w:vAlign w:val="center"/>
            <w:hideMark/>
          </w:tcPr>
          <w:p w:rsidR="002F5D0B" w:rsidRPr="004B7662" w:rsidRDefault="002F5D0B" w:rsidP="004B7662">
            <w:pPr>
              <w:jc w:val="center"/>
              <w:rPr>
                <w:color w:val="FF0000"/>
              </w:rPr>
            </w:pPr>
            <w:bookmarkStart w:id="9" w:name="RANGE!B9"/>
            <w:r w:rsidRPr="004B7662">
              <w:rPr>
                <w:color w:val="FF0000"/>
              </w:rPr>
              <w:t>0</w:t>
            </w:r>
            <w:bookmarkEnd w:id="9"/>
          </w:p>
        </w:tc>
        <w:tc>
          <w:tcPr>
            <w:tcW w:w="1842" w:type="dxa"/>
            <w:tcBorders>
              <w:top w:val="nil"/>
              <w:left w:val="nil"/>
              <w:bottom w:val="single" w:sz="4" w:space="0" w:color="auto"/>
              <w:right w:val="nil"/>
            </w:tcBorders>
            <w:shd w:val="clear" w:color="auto" w:fill="FFFFFF" w:themeFill="background1"/>
            <w:vAlign w:val="center"/>
            <w:hideMark/>
          </w:tcPr>
          <w:p w:rsidR="002F5D0B" w:rsidRPr="004B7662" w:rsidRDefault="002F5D0B" w:rsidP="004B7662">
            <w:pPr>
              <w:jc w:val="center"/>
              <w:rPr>
                <w:color w:val="FF0000"/>
              </w:rPr>
            </w:pPr>
            <w:bookmarkStart w:id="10" w:name="RANGE!C9"/>
            <w:r w:rsidRPr="004B7662">
              <w:rPr>
                <w:color w:val="FF0000"/>
              </w:rPr>
              <w:t>3</w:t>
            </w:r>
            <w:bookmarkEnd w:id="10"/>
          </w:p>
        </w:tc>
        <w:tc>
          <w:tcPr>
            <w:tcW w:w="1701" w:type="dxa"/>
            <w:tcBorders>
              <w:top w:val="nil"/>
              <w:left w:val="double" w:sz="6" w:space="0" w:color="auto"/>
              <w:bottom w:val="single" w:sz="4" w:space="0" w:color="auto"/>
              <w:right w:val="single" w:sz="4" w:space="0" w:color="auto"/>
            </w:tcBorders>
            <w:shd w:val="clear" w:color="auto" w:fill="FFFFFF" w:themeFill="background1"/>
            <w:vAlign w:val="center"/>
            <w:hideMark/>
          </w:tcPr>
          <w:p w:rsidR="002F5D0B" w:rsidRPr="004B7662" w:rsidRDefault="002F5D0B" w:rsidP="004B7662">
            <w:pPr>
              <w:jc w:val="center"/>
              <w:rPr>
                <w:color w:val="FF0000"/>
              </w:rPr>
            </w:pPr>
            <w:r w:rsidRPr="004B7662">
              <w:rPr>
                <w:color w:val="FF0000"/>
              </w:rPr>
              <w:t>-</w:t>
            </w:r>
          </w:p>
        </w:tc>
        <w:tc>
          <w:tcPr>
            <w:tcW w:w="1589" w:type="dxa"/>
            <w:tcBorders>
              <w:top w:val="nil"/>
              <w:left w:val="nil"/>
              <w:bottom w:val="single" w:sz="4" w:space="0" w:color="auto"/>
              <w:right w:val="single" w:sz="4" w:space="0" w:color="auto"/>
            </w:tcBorders>
            <w:shd w:val="clear" w:color="auto" w:fill="FFFFFF" w:themeFill="background1"/>
            <w:vAlign w:val="center"/>
            <w:hideMark/>
          </w:tcPr>
          <w:p w:rsidR="002F5D0B" w:rsidRPr="004B7662" w:rsidRDefault="002F5D0B" w:rsidP="004B7662">
            <w:pPr>
              <w:jc w:val="center"/>
              <w:rPr>
                <w:color w:val="FF0000"/>
              </w:rPr>
            </w:pPr>
            <w:r w:rsidRPr="004B7662">
              <w:rPr>
                <w:color w:val="FF0000"/>
              </w:rPr>
              <w:t>-</w:t>
            </w:r>
          </w:p>
        </w:tc>
      </w:tr>
      <w:tr w:rsidR="002F5D0B" w:rsidRPr="001B2E08" w:rsidTr="004B7662">
        <w:trPr>
          <w:trHeight w:val="25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Входное напряжение (в)</w:t>
            </w:r>
          </w:p>
        </w:tc>
        <w:tc>
          <w:tcPr>
            <w:tcW w:w="6946" w:type="dxa"/>
            <w:gridSpan w:val="4"/>
            <w:tcBorders>
              <w:top w:val="single" w:sz="4" w:space="0" w:color="auto"/>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bookmarkStart w:id="11" w:name="RANGE!B10"/>
            <w:r w:rsidRPr="004B7662">
              <w:rPr>
                <w:color w:val="FF0000"/>
              </w:rPr>
              <w:t>220</w:t>
            </w:r>
            <w:bookmarkEnd w:id="11"/>
          </w:p>
        </w:tc>
      </w:tr>
      <w:tr w:rsidR="002F5D0B" w:rsidRPr="001B2E08" w:rsidTr="004B7662">
        <w:trPr>
          <w:trHeight w:val="25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Выходное напряжение (в)</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bookmarkStart w:id="12" w:name="RANGE!B11"/>
            <w:r w:rsidRPr="004B7662">
              <w:rPr>
                <w:color w:val="FF0000"/>
              </w:rPr>
              <w:t>36</w:t>
            </w:r>
            <w:bookmarkEnd w:id="12"/>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13" w:name="RANGE!C11"/>
            <w:r w:rsidRPr="004B7662">
              <w:rPr>
                <w:color w:val="FF0000"/>
              </w:rPr>
              <w:t>12</w:t>
            </w:r>
            <w:bookmarkEnd w:id="13"/>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w:t>
            </w: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w:t>
            </w:r>
          </w:p>
        </w:tc>
      </w:tr>
      <w:tr w:rsidR="002F5D0B" w:rsidRPr="001B2E08" w:rsidTr="004B7662">
        <w:trPr>
          <w:trHeight w:val="25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Макс. Выходной ток (а)</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bookmarkStart w:id="14" w:name="RANGE!B12"/>
            <w:r w:rsidRPr="004B7662">
              <w:rPr>
                <w:color w:val="FF0000"/>
              </w:rPr>
              <w:t>0,03</w:t>
            </w:r>
            <w:bookmarkEnd w:id="14"/>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15" w:name="RANGE!C12"/>
            <w:r w:rsidRPr="004B7662">
              <w:rPr>
                <w:color w:val="FF0000"/>
              </w:rPr>
              <w:t>0,7</w:t>
            </w:r>
            <w:bookmarkEnd w:id="15"/>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w:t>
            </w: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w:t>
            </w:r>
          </w:p>
        </w:tc>
      </w:tr>
      <w:tr w:rsidR="002F5D0B" w:rsidRPr="001B2E08" w:rsidTr="004B7662">
        <w:trPr>
          <w:trHeight w:val="55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Коэф. Трансформации (преобразования)</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bookmarkStart w:id="16" w:name="RANGE!B13"/>
            <w:r w:rsidRPr="004B7662">
              <w:rPr>
                <w:color w:val="FF0000"/>
              </w:rPr>
              <w:t>6,111</w:t>
            </w:r>
            <w:bookmarkEnd w:id="16"/>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17" w:name="RANGE!C13"/>
            <w:r w:rsidRPr="004B7662">
              <w:rPr>
                <w:color w:val="FF0000"/>
              </w:rPr>
              <w:t>18,333</w:t>
            </w:r>
            <w:bookmarkEnd w:id="17"/>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w:t>
            </w: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w:t>
            </w:r>
          </w:p>
        </w:tc>
      </w:tr>
      <w:tr w:rsidR="002F5D0B" w:rsidRPr="001B2E08" w:rsidTr="004B7662">
        <w:trPr>
          <w:trHeight w:val="25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Кпд (%)</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bookmarkStart w:id="18" w:name="RANGE!B14"/>
            <w:r w:rsidRPr="004B7662">
              <w:rPr>
                <w:color w:val="FF0000"/>
              </w:rPr>
              <w:t>90</w:t>
            </w:r>
            <w:bookmarkEnd w:id="18"/>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19" w:name="RANGE!C14"/>
            <w:r w:rsidRPr="004B7662">
              <w:rPr>
                <w:color w:val="FF0000"/>
              </w:rPr>
              <w:t>80</w:t>
            </w:r>
            <w:bookmarkEnd w:id="19"/>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p>
        </w:tc>
      </w:tr>
      <w:tr w:rsidR="002F5D0B" w:rsidRPr="001B2E08" w:rsidTr="004B7662">
        <w:trPr>
          <w:trHeight w:val="630"/>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Ударный входной ток для импульсных источников (а)</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w:t>
            </w:r>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20" w:name="RANGE!C15"/>
            <w:r w:rsidRPr="004B7662">
              <w:rPr>
                <w:color w:val="FF0000"/>
              </w:rPr>
              <w:t>1</w:t>
            </w:r>
            <w:bookmarkEnd w:id="20"/>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p>
        </w:tc>
      </w:tr>
      <w:tr w:rsidR="002F5D0B" w:rsidRPr="001B2E08" w:rsidTr="004B7662">
        <w:trPr>
          <w:trHeight w:val="750"/>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Ток холостого хода для трансформаторного источника (а)</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bookmarkStart w:id="21" w:name="RANGE!B16"/>
            <w:r w:rsidRPr="004B7662">
              <w:rPr>
                <w:color w:val="FF0000"/>
              </w:rPr>
              <w:t>0,025</w:t>
            </w:r>
            <w:bookmarkEnd w:id="21"/>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r w:rsidRPr="004B7662">
              <w:rPr>
                <w:color w:val="FF0000"/>
              </w:rPr>
              <w:t>-</w:t>
            </w:r>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p>
        </w:tc>
      </w:tr>
      <w:tr w:rsidR="002F5D0B" w:rsidRPr="001B2E08" w:rsidTr="004B7662">
        <w:trPr>
          <w:trHeight w:val="34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Рабочий выходной ток (а)</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bookmarkStart w:id="22" w:name="RANGE!B17"/>
            <w:r w:rsidRPr="004B7662">
              <w:rPr>
                <w:color w:val="FF0000"/>
              </w:rPr>
              <w:t>0</w:t>
            </w:r>
            <w:bookmarkEnd w:id="22"/>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23" w:name="RANGE!C17"/>
            <w:r w:rsidRPr="004B7662">
              <w:rPr>
                <w:color w:val="FF0000"/>
              </w:rPr>
              <w:t>0,6</w:t>
            </w:r>
            <w:bookmarkEnd w:id="23"/>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w:t>
            </w: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w:t>
            </w:r>
          </w:p>
        </w:tc>
      </w:tr>
      <w:tr w:rsidR="002F5D0B" w:rsidRPr="001B2E08" w:rsidTr="004B7662">
        <w:trPr>
          <w:trHeight w:val="330"/>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Ток потребляемый от сети (а)</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bookmarkStart w:id="24" w:name="RANGE!B18"/>
            <w:r w:rsidRPr="004B7662">
              <w:rPr>
                <w:color w:val="FF0000"/>
              </w:rPr>
              <w:t>0</w:t>
            </w:r>
            <w:bookmarkEnd w:id="24"/>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25" w:name="RANGE!C18"/>
            <w:r w:rsidRPr="004B7662">
              <w:rPr>
                <w:color w:val="FF0000"/>
              </w:rPr>
              <w:t>0,041</w:t>
            </w:r>
            <w:bookmarkEnd w:id="25"/>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0</w:t>
            </w: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4,545</w:t>
            </w:r>
          </w:p>
        </w:tc>
      </w:tr>
      <w:tr w:rsidR="002F5D0B" w:rsidRPr="001B2E08" w:rsidTr="004B7662">
        <w:trPr>
          <w:trHeight w:val="963"/>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Мощность потребляемая от сети (ва)</w:t>
            </w:r>
          </w:p>
        </w:tc>
        <w:tc>
          <w:tcPr>
            <w:tcW w:w="1814"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bookmarkStart w:id="26" w:name="RANGE!B19"/>
            <w:r w:rsidRPr="004B7662">
              <w:rPr>
                <w:color w:val="FF0000"/>
              </w:rPr>
              <w:t>0</w:t>
            </w:r>
            <w:bookmarkEnd w:id="26"/>
          </w:p>
        </w:tc>
        <w:tc>
          <w:tcPr>
            <w:tcW w:w="1842" w:type="dxa"/>
            <w:tcBorders>
              <w:top w:val="nil"/>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27" w:name="RANGE!C19"/>
            <w:r w:rsidRPr="004B7662">
              <w:rPr>
                <w:color w:val="FF0000"/>
              </w:rPr>
              <w:t>9,02</w:t>
            </w:r>
            <w:bookmarkEnd w:id="27"/>
          </w:p>
        </w:tc>
        <w:tc>
          <w:tcPr>
            <w:tcW w:w="1701" w:type="dxa"/>
            <w:tcBorders>
              <w:top w:val="nil"/>
              <w:left w:val="double" w:sz="6" w:space="0" w:color="auto"/>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0</w:t>
            </w:r>
          </w:p>
        </w:tc>
        <w:tc>
          <w:tcPr>
            <w:tcW w:w="1589" w:type="dxa"/>
            <w:tcBorders>
              <w:top w:val="nil"/>
              <w:left w:val="nil"/>
              <w:bottom w:val="single" w:sz="4" w:space="0" w:color="auto"/>
              <w:right w:val="single" w:sz="4" w:space="0" w:color="auto"/>
            </w:tcBorders>
            <w:shd w:val="clear" w:color="auto" w:fill="auto"/>
            <w:vAlign w:val="center"/>
            <w:hideMark/>
          </w:tcPr>
          <w:p w:rsidR="002F5D0B" w:rsidRPr="004B7662" w:rsidRDefault="002F5D0B" w:rsidP="004B7662">
            <w:pPr>
              <w:jc w:val="center"/>
              <w:rPr>
                <w:color w:val="FF0000"/>
              </w:rPr>
            </w:pPr>
            <w:r w:rsidRPr="004B7662">
              <w:rPr>
                <w:color w:val="FF0000"/>
              </w:rPr>
              <w:t>1000</w:t>
            </w:r>
          </w:p>
        </w:tc>
      </w:tr>
      <w:tr w:rsidR="002F5D0B" w:rsidRPr="001B2E08" w:rsidTr="004B7662">
        <w:trPr>
          <w:trHeight w:val="52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Общая  мощность потребляемая от сети (ва)</w:t>
            </w:r>
          </w:p>
        </w:tc>
        <w:tc>
          <w:tcPr>
            <w:tcW w:w="3656" w:type="dxa"/>
            <w:gridSpan w:val="2"/>
            <w:tcBorders>
              <w:top w:val="single" w:sz="4" w:space="0" w:color="auto"/>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28" w:name="RANGE!B20"/>
            <w:r w:rsidRPr="004B7662">
              <w:rPr>
                <w:color w:val="FF0000"/>
              </w:rPr>
              <w:t>27,06</w:t>
            </w:r>
            <w:bookmarkEnd w:id="28"/>
          </w:p>
        </w:tc>
        <w:tc>
          <w:tcPr>
            <w:tcW w:w="3290" w:type="dxa"/>
            <w:gridSpan w:val="2"/>
            <w:tcBorders>
              <w:top w:val="single" w:sz="4" w:space="0" w:color="auto"/>
              <w:left w:val="double" w:sz="6" w:space="0" w:color="auto"/>
              <w:bottom w:val="single" w:sz="4" w:space="0" w:color="auto"/>
              <w:right w:val="single" w:sz="4" w:space="0" w:color="000000"/>
            </w:tcBorders>
            <w:shd w:val="clear" w:color="auto" w:fill="auto"/>
            <w:vAlign w:val="center"/>
            <w:hideMark/>
          </w:tcPr>
          <w:p w:rsidR="002F5D0B" w:rsidRPr="004B7662" w:rsidRDefault="002F5D0B" w:rsidP="004B7662">
            <w:pPr>
              <w:jc w:val="center"/>
              <w:rPr>
                <w:color w:val="FF0000"/>
              </w:rPr>
            </w:pPr>
            <w:bookmarkStart w:id="29" w:name="RANGE!D20"/>
            <w:r w:rsidRPr="004B7662">
              <w:rPr>
                <w:color w:val="FF0000"/>
              </w:rPr>
              <w:t>1000</w:t>
            </w:r>
            <w:bookmarkEnd w:id="29"/>
          </w:p>
        </w:tc>
      </w:tr>
      <w:tr w:rsidR="002F5D0B" w:rsidRPr="001B2E08" w:rsidTr="004B7662">
        <w:trPr>
          <w:trHeight w:val="52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Суммарный потребляемый от сети ток (а)</w:t>
            </w:r>
          </w:p>
        </w:tc>
        <w:tc>
          <w:tcPr>
            <w:tcW w:w="3656" w:type="dxa"/>
            <w:gridSpan w:val="2"/>
            <w:tcBorders>
              <w:top w:val="single" w:sz="4" w:space="0" w:color="auto"/>
              <w:left w:val="nil"/>
              <w:bottom w:val="single" w:sz="4" w:space="0" w:color="auto"/>
              <w:right w:val="nil"/>
            </w:tcBorders>
            <w:shd w:val="clear" w:color="auto" w:fill="auto"/>
            <w:vAlign w:val="center"/>
            <w:hideMark/>
          </w:tcPr>
          <w:p w:rsidR="002F5D0B" w:rsidRPr="004B7662" w:rsidRDefault="002F5D0B" w:rsidP="004B7662">
            <w:pPr>
              <w:jc w:val="center"/>
              <w:rPr>
                <w:color w:val="FF0000"/>
              </w:rPr>
            </w:pPr>
            <w:bookmarkStart w:id="30" w:name="RANGE!B21"/>
            <w:r w:rsidRPr="004B7662">
              <w:rPr>
                <w:color w:val="FF0000"/>
              </w:rPr>
              <w:t>0,123</w:t>
            </w:r>
            <w:bookmarkEnd w:id="30"/>
          </w:p>
        </w:tc>
        <w:tc>
          <w:tcPr>
            <w:tcW w:w="3290" w:type="dxa"/>
            <w:gridSpan w:val="2"/>
            <w:tcBorders>
              <w:top w:val="single" w:sz="4" w:space="0" w:color="auto"/>
              <w:left w:val="double" w:sz="6" w:space="0" w:color="auto"/>
              <w:bottom w:val="single" w:sz="4" w:space="0" w:color="auto"/>
              <w:right w:val="single" w:sz="4" w:space="0" w:color="000000"/>
            </w:tcBorders>
            <w:shd w:val="clear" w:color="auto" w:fill="auto"/>
            <w:vAlign w:val="center"/>
            <w:hideMark/>
          </w:tcPr>
          <w:p w:rsidR="002F5D0B" w:rsidRPr="004B7662" w:rsidRDefault="002F5D0B" w:rsidP="004B7662">
            <w:pPr>
              <w:jc w:val="center"/>
              <w:rPr>
                <w:color w:val="FF0000"/>
              </w:rPr>
            </w:pPr>
            <w:bookmarkStart w:id="31" w:name="RANGE!D21"/>
            <w:r w:rsidRPr="004B7662">
              <w:rPr>
                <w:color w:val="FF0000"/>
              </w:rPr>
              <w:t>4,545</w:t>
            </w:r>
            <w:bookmarkEnd w:id="31"/>
          </w:p>
        </w:tc>
      </w:tr>
      <w:tr w:rsidR="002F5D0B" w:rsidRPr="001B2E08" w:rsidTr="004B7662">
        <w:trPr>
          <w:trHeight w:val="55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Суммарный ударный  входной ток источников (а)</w:t>
            </w:r>
          </w:p>
        </w:tc>
        <w:tc>
          <w:tcPr>
            <w:tcW w:w="3656" w:type="dxa"/>
            <w:gridSpan w:val="2"/>
            <w:tcBorders>
              <w:top w:val="single" w:sz="4" w:space="0" w:color="auto"/>
              <w:left w:val="nil"/>
              <w:bottom w:val="single" w:sz="4" w:space="0" w:color="auto"/>
              <w:right w:val="nil"/>
            </w:tcBorders>
            <w:shd w:val="clear" w:color="auto" w:fill="auto"/>
            <w:vAlign w:val="center"/>
            <w:hideMark/>
          </w:tcPr>
          <w:p w:rsidR="002F5D0B" w:rsidRPr="004B7662" w:rsidRDefault="002F5D0B" w:rsidP="004B7662">
            <w:pPr>
              <w:jc w:val="both"/>
              <w:rPr>
                <w:color w:val="FF0000"/>
              </w:rPr>
            </w:pPr>
            <w:bookmarkStart w:id="32" w:name="RANGE!B22"/>
            <w:r w:rsidRPr="004B7662">
              <w:rPr>
                <w:color w:val="FF0000"/>
              </w:rPr>
              <w:t>3</w:t>
            </w:r>
            <w:bookmarkEnd w:id="32"/>
          </w:p>
        </w:tc>
        <w:tc>
          <w:tcPr>
            <w:tcW w:w="3290" w:type="dxa"/>
            <w:gridSpan w:val="2"/>
            <w:tcBorders>
              <w:top w:val="single" w:sz="4" w:space="0" w:color="auto"/>
              <w:left w:val="double" w:sz="6" w:space="0" w:color="auto"/>
              <w:bottom w:val="single" w:sz="4" w:space="0" w:color="auto"/>
              <w:right w:val="single" w:sz="4" w:space="0" w:color="000000"/>
            </w:tcBorders>
            <w:shd w:val="clear" w:color="auto" w:fill="auto"/>
            <w:vAlign w:val="center"/>
            <w:hideMark/>
          </w:tcPr>
          <w:p w:rsidR="002F5D0B" w:rsidRPr="004B7662" w:rsidRDefault="002F5D0B" w:rsidP="004B7662">
            <w:pPr>
              <w:jc w:val="both"/>
              <w:rPr>
                <w:color w:val="FF0000"/>
              </w:rPr>
            </w:pPr>
            <w:r w:rsidRPr="004B7662">
              <w:rPr>
                <w:color w:val="FF0000"/>
              </w:rPr>
              <w:t>4,545</w:t>
            </w:r>
          </w:p>
        </w:tc>
      </w:tr>
      <w:tr w:rsidR="002F5D0B" w:rsidRPr="001B2E08" w:rsidTr="004B7662">
        <w:trPr>
          <w:trHeight w:val="255"/>
        </w:trPr>
        <w:tc>
          <w:tcPr>
            <w:tcW w:w="96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Характеристики автоматических выключателей</w:t>
            </w:r>
          </w:p>
        </w:tc>
      </w:tr>
      <w:tr w:rsidR="002F5D0B" w:rsidRPr="001B2E08" w:rsidTr="004B7662">
        <w:trPr>
          <w:trHeight w:val="25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Количество полюсов</w:t>
            </w:r>
          </w:p>
        </w:tc>
        <w:tc>
          <w:tcPr>
            <w:tcW w:w="3656" w:type="dxa"/>
            <w:gridSpan w:val="2"/>
            <w:tcBorders>
              <w:top w:val="single" w:sz="4" w:space="0" w:color="auto"/>
              <w:left w:val="nil"/>
              <w:bottom w:val="single" w:sz="4" w:space="0" w:color="auto"/>
              <w:right w:val="double" w:sz="6" w:space="0" w:color="000000"/>
            </w:tcBorders>
            <w:shd w:val="clear" w:color="auto" w:fill="auto"/>
            <w:vAlign w:val="center"/>
            <w:hideMark/>
          </w:tcPr>
          <w:p w:rsidR="002F5D0B" w:rsidRPr="004B7662" w:rsidRDefault="002F5D0B" w:rsidP="004B7662">
            <w:pPr>
              <w:jc w:val="both"/>
              <w:rPr>
                <w:color w:val="FF0000"/>
              </w:rPr>
            </w:pPr>
            <w:r w:rsidRPr="004B7662">
              <w:rPr>
                <w:color w:val="FF0000"/>
              </w:rPr>
              <w:t>1</w:t>
            </w:r>
          </w:p>
        </w:tc>
        <w:tc>
          <w:tcPr>
            <w:tcW w:w="3290" w:type="dxa"/>
            <w:gridSpan w:val="2"/>
            <w:tcBorders>
              <w:top w:val="single" w:sz="4" w:space="0" w:color="auto"/>
              <w:left w:val="nil"/>
              <w:bottom w:val="single" w:sz="4" w:space="0" w:color="auto"/>
              <w:right w:val="single" w:sz="4" w:space="0" w:color="000000"/>
            </w:tcBorders>
            <w:shd w:val="clear" w:color="auto" w:fill="auto"/>
            <w:vAlign w:val="center"/>
            <w:hideMark/>
          </w:tcPr>
          <w:p w:rsidR="002F5D0B" w:rsidRPr="004B7662" w:rsidRDefault="002F5D0B" w:rsidP="004B7662">
            <w:pPr>
              <w:jc w:val="both"/>
              <w:rPr>
                <w:color w:val="FF0000"/>
              </w:rPr>
            </w:pPr>
            <w:r w:rsidRPr="004B7662">
              <w:rPr>
                <w:color w:val="FF0000"/>
              </w:rPr>
              <w:t>1</w:t>
            </w:r>
          </w:p>
        </w:tc>
      </w:tr>
      <w:tr w:rsidR="002F5D0B" w:rsidRPr="001B2E08" w:rsidTr="004B7662">
        <w:trPr>
          <w:trHeight w:val="510"/>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Рабочее напряжение (в)</w:t>
            </w:r>
          </w:p>
        </w:tc>
        <w:tc>
          <w:tcPr>
            <w:tcW w:w="3656" w:type="dxa"/>
            <w:gridSpan w:val="2"/>
            <w:tcBorders>
              <w:top w:val="single" w:sz="4" w:space="0" w:color="auto"/>
              <w:left w:val="nil"/>
              <w:bottom w:val="single" w:sz="4" w:space="0" w:color="auto"/>
              <w:right w:val="single" w:sz="4" w:space="0" w:color="000000"/>
            </w:tcBorders>
            <w:shd w:val="clear" w:color="auto" w:fill="auto"/>
            <w:vAlign w:val="center"/>
            <w:hideMark/>
          </w:tcPr>
          <w:p w:rsidR="002F5D0B" w:rsidRPr="004B7662" w:rsidRDefault="002F5D0B" w:rsidP="004B7662">
            <w:pPr>
              <w:jc w:val="both"/>
              <w:rPr>
                <w:color w:val="FF0000"/>
              </w:rPr>
            </w:pPr>
            <w:r w:rsidRPr="004B7662">
              <w:rPr>
                <w:color w:val="FF0000"/>
              </w:rPr>
              <w:t>~220</w:t>
            </w:r>
          </w:p>
        </w:tc>
        <w:tc>
          <w:tcPr>
            <w:tcW w:w="3290" w:type="dxa"/>
            <w:gridSpan w:val="2"/>
            <w:tcBorders>
              <w:top w:val="single" w:sz="4" w:space="0" w:color="auto"/>
              <w:left w:val="nil"/>
              <w:bottom w:val="single" w:sz="4" w:space="0" w:color="auto"/>
              <w:right w:val="single" w:sz="4" w:space="0" w:color="000000"/>
            </w:tcBorders>
            <w:shd w:val="clear" w:color="auto" w:fill="auto"/>
            <w:vAlign w:val="center"/>
            <w:hideMark/>
          </w:tcPr>
          <w:p w:rsidR="002F5D0B" w:rsidRPr="004B7662" w:rsidRDefault="002F5D0B" w:rsidP="004B7662">
            <w:pPr>
              <w:jc w:val="both"/>
              <w:rPr>
                <w:color w:val="FF0000"/>
              </w:rPr>
            </w:pPr>
            <w:r w:rsidRPr="004B7662">
              <w:rPr>
                <w:color w:val="FF0000"/>
              </w:rPr>
              <w:t>~220</w:t>
            </w:r>
          </w:p>
        </w:tc>
      </w:tr>
      <w:tr w:rsidR="002F5D0B" w:rsidRPr="001B2E08" w:rsidTr="004B7662">
        <w:trPr>
          <w:trHeight w:val="255"/>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Номинальный ток (а)</w:t>
            </w:r>
          </w:p>
        </w:tc>
        <w:tc>
          <w:tcPr>
            <w:tcW w:w="3656" w:type="dxa"/>
            <w:gridSpan w:val="2"/>
            <w:tcBorders>
              <w:top w:val="single" w:sz="4" w:space="0" w:color="auto"/>
              <w:left w:val="nil"/>
              <w:bottom w:val="single" w:sz="4" w:space="0" w:color="auto"/>
              <w:right w:val="double" w:sz="6" w:space="0" w:color="000000"/>
            </w:tcBorders>
            <w:shd w:val="clear" w:color="auto" w:fill="auto"/>
            <w:vAlign w:val="center"/>
            <w:hideMark/>
          </w:tcPr>
          <w:p w:rsidR="002F5D0B" w:rsidRPr="004B7662" w:rsidRDefault="002F5D0B" w:rsidP="004B7662">
            <w:pPr>
              <w:jc w:val="both"/>
              <w:rPr>
                <w:color w:val="FF0000"/>
              </w:rPr>
            </w:pPr>
            <w:bookmarkStart w:id="33" w:name="RANGE!B26"/>
            <w:r w:rsidRPr="004B7662">
              <w:rPr>
                <w:color w:val="FF0000"/>
              </w:rPr>
              <w:t>6</w:t>
            </w:r>
            <w:bookmarkEnd w:id="33"/>
          </w:p>
        </w:tc>
        <w:tc>
          <w:tcPr>
            <w:tcW w:w="3290" w:type="dxa"/>
            <w:gridSpan w:val="2"/>
            <w:tcBorders>
              <w:top w:val="single" w:sz="4" w:space="0" w:color="auto"/>
              <w:left w:val="nil"/>
              <w:bottom w:val="single" w:sz="4" w:space="0" w:color="auto"/>
              <w:right w:val="single" w:sz="4" w:space="0" w:color="000000"/>
            </w:tcBorders>
            <w:shd w:val="clear" w:color="auto" w:fill="auto"/>
            <w:vAlign w:val="center"/>
            <w:hideMark/>
          </w:tcPr>
          <w:p w:rsidR="002F5D0B" w:rsidRPr="004B7662" w:rsidRDefault="002F5D0B" w:rsidP="004B7662">
            <w:pPr>
              <w:jc w:val="both"/>
              <w:rPr>
                <w:color w:val="FF0000"/>
              </w:rPr>
            </w:pPr>
            <w:bookmarkStart w:id="34" w:name="RANGE!D26"/>
            <w:r w:rsidRPr="004B7662">
              <w:rPr>
                <w:color w:val="FF0000"/>
              </w:rPr>
              <w:t>6</w:t>
            </w:r>
            <w:bookmarkEnd w:id="34"/>
          </w:p>
        </w:tc>
      </w:tr>
      <w:tr w:rsidR="002F5D0B" w:rsidRPr="001B2E08" w:rsidTr="004B7662">
        <w:trPr>
          <w:trHeight w:val="510"/>
        </w:trPr>
        <w:tc>
          <w:tcPr>
            <w:tcW w:w="2722" w:type="dxa"/>
            <w:tcBorders>
              <w:top w:val="nil"/>
              <w:left w:val="single" w:sz="4" w:space="0" w:color="auto"/>
              <w:bottom w:val="single" w:sz="4" w:space="0" w:color="auto"/>
              <w:right w:val="single" w:sz="4" w:space="0" w:color="auto"/>
            </w:tcBorders>
            <w:shd w:val="clear" w:color="auto" w:fill="auto"/>
            <w:vAlign w:val="center"/>
            <w:hideMark/>
          </w:tcPr>
          <w:p w:rsidR="002F5D0B" w:rsidRPr="004B7662" w:rsidRDefault="002F5D0B" w:rsidP="004B7662">
            <w:pPr>
              <w:jc w:val="both"/>
              <w:rPr>
                <w:color w:val="FF0000"/>
              </w:rPr>
            </w:pPr>
            <w:r w:rsidRPr="004B7662">
              <w:rPr>
                <w:color w:val="FF0000"/>
              </w:rPr>
              <w:t>Характеристика срабатывания</w:t>
            </w:r>
          </w:p>
        </w:tc>
        <w:tc>
          <w:tcPr>
            <w:tcW w:w="3656" w:type="dxa"/>
            <w:gridSpan w:val="2"/>
            <w:tcBorders>
              <w:top w:val="single" w:sz="4" w:space="0" w:color="auto"/>
              <w:left w:val="nil"/>
              <w:bottom w:val="single" w:sz="4" w:space="0" w:color="auto"/>
              <w:right w:val="double" w:sz="6" w:space="0" w:color="000000"/>
            </w:tcBorders>
            <w:shd w:val="clear" w:color="auto" w:fill="FFFFFF" w:themeFill="background1"/>
            <w:vAlign w:val="center"/>
            <w:hideMark/>
          </w:tcPr>
          <w:p w:rsidR="002F5D0B" w:rsidRPr="004B7662" w:rsidRDefault="002F5D0B" w:rsidP="004B7662">
            <w:pPr>
              <w:jc w:val="both"/>
              <w:rPr>
                <w:color w:val="FF0000"/>
              </w:rPr>
            </w:pPr>
            <w:bookmarkStart w:id="35" w:name="RANGE!B27"/>
            <w:r w:rsidRPr="004B7662">
              <w:rPr>
                <w:color w:val="FF0000"/>
              </w:rPr>
              <w:t>C</w:t>
            </w:r>
            <w:bookmarkEnd w:id="35"/>
          </w:p>
        </w:tc>
        <w:tc>
          <w:tcPr>
            <w:tcW w:w="3290"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2F5D0B" w:rsidRPr="004B7662" w:rsidRDefault="002F5D0B" w:rsidP="004B7662">
            <w:pPr>
              <w:jc w:val="both"/>
              <w:rPr>
                <w:color w:val="FF0000"/>
              </w:rPr>
            </w:pPr>
            <w:bookmarkStart w:id="36" w:name="RANGE!D27"/>
            <w:r w:rsidRPr="004B7662">
              <w:rPr>
                <w:color w:val="FF0000"/>
              </w:rPr>
              <w:t>B</w:t>
            </w:r>
            <w:bookmarkEnd w:id="36"/>
          </w:p>
        </w:tc>
      </w:tr>
    </w:tbl>
    <w:p w:rsidR="002F5D0B" w:rsidRPr="001B2E08" w:rsidRDefault="002F5D0B" w:rsidP="001B2E08">
      <w:pPr>
        <w:jc w:val="both"/>
        <w:rPr>
          <w:color w:val="FF0000"/>
          <w:sz w:val="24"/>
          <w:szCs w:val="24"/>
        </w:rPr>
      </w:pPr>
    </w:p>
    <w:p w:rsidR="004B7662" w:rsidRDefault="004B7662" w:rsidP="001B2E08">
      <w:pPr>
        <w:ind w:firstLine="709"/>
        <w:jc w:val="both"/>
        <w:rPr>
          <w:color w:val="FF0000"/>
          <w:sz w:val="24"/>
          <w:szCs w:val="24"/>
        </w:rPr>
      </w:pPr>
    </w:p>
    <w:p w:rsidR="002F5D0B" w:rsidRPr="004B7662" w:rsidRDefault="002F5D0B" w:rsidP="004B7662">
      <w:pPr>
        <w:jc w:val="both"/>
        <w:rPr>
          <w:b/>
          <w:color w:val="FF0000"/>
          <w:sz w:val="24"/>
          <w:szCs w:val="24"/>
        </w:rPr>
      </w:pPr>
      <w:r w:rsidRPr="004B7662">
        <w:rPr>
          <w:b/>
          <w:color w:val="FF0000"/>
          <w:sz w:val="24"/>
          <w:szCs w:val="24"/>
        </w:rPr>
        <w:lastRenderedPageBreak/>
        <w:t xml:space="preserve">Расчет номинального тока </w:t>
      </w:r>
    </w:p>
    <w:p w:rsidR="004B7662" w:rsidRDefault="004B7662" w:rsidP="004B7662">
      <w:pPr>
        <w:ind w:firstLine="758"/>
        <w:jc w:val="both"/>
        <w:rPr>
          <w:color w:val="FF0000"/>
          <w:sz w:val="24"/>
          <w:szCs w:val="24"/>
        </w:rPr>
      </w:pPr>
    </w:p>
    <w:p w:rsidR="004B7662" w:rsidRDefault="004B7662" w:rsidP="004B7662">
      <w:pPr>
        <w:ind w:firstLine="758"/>
        <w:jc w:val="both"/>
        <w:rPr>
          <w:color w:val="FF0000"/>
          <w:sz w:val="24"/>
          <w:szCs w:val="24"/>
        </w:rPr>
      </w:pPr>
      <w:r w:rsidRPr="001B2E08">
        <w:rPr>
          <w:color w:val="FF0000"/>
          <w:sz w:val="24"/>
          <w:szCs w:val="24"/>
        </w:rPr>
        <w:t xml:space="preserve">Расчет потребляемого от сети тока импульсным блоком питания: </w:t>
      </w:r>
    </w:p>
    <w:p w:rsidR="004B7662" w:rsidRPr="001B2E08" w:rsidRDefault="004B7662" w:rsidP="004B7662">
      <w:pPr>
        <w:ind w:firstLine="758"/>
        <w:jc w:val="both"/>
        <w:rPr>
          <w:color w:val="FF0000"/>
          <w:sz w:val="24"/>
          <w:szCs w:val="24"/>
        </w:rPr>
      </w:pPr>
    </w:p>
    <w:p w:rsidR="004B7662" w:rsidRPr="001B2E08" w:rsidRDefault="004B7662" w:rsidP="004B7662">
      <w:pPr>
        <w:ind w:firstLine="49"/>
        <w:jc w:val="center"/>
        <w:rPr>
          <w:color w:val="FF0000"/>
          <w:sz w:val="24"/>
          <w:szCs w:val="24"/>
        </w:rPr>
      </w:pPr>
      <w:r w:rsidRPr="001B2E08">
        <w:rPr>
          <w:color w:val="FF0000"/>
          <w:sz w:val="24"/>
          <w:szCs w:val="24"/>
        </w:rPr>
        <w:t>I</w:t>
      </w:r>
      <w:r w:rsidRPr="00263C39">
        <w:rPr>
          <w:color w:val="FF0000"/>
          <w:sz w:val="24"/>
          <w:szCs w:val="24"/>
          <w:vertAlign w:val="subscript"/>
        </w:rPr>
        <w:t xml:space="preserve">вх.ибп </w:t>
      </w:r>
      <w:r w:rsidRPr="001B2E08">
        <w:rPr>
          <w:color w:val="FF0000"/>
          <w:sz w:val="24"/>
          <w:szCs w:val="24"/>
        </w:rPr>
        <w:t>= I</w:t>
      </w:r>
      <w:r w:rsidRPr="00263C39">
        <w:rPr>
          <w:color w:val="FF0000"/>
          <w:sz w:val="24"/>
          <w:szCs w:val="24"/>
          <w:vertAlign w:val="subscript"/>
        </w:rPr>
        <w:t>вых</w:t>
      </w:r>
      <w:r w:rsidRPr="001B2E08">
        <w:rPr>
          <w:color w:val="FF0000"/>
          <w:sz w:val="24"/>
          <w:szCs w:val="24"/>
        </w:rPr>
        <w:t xml:space="preserve">  / (U</w:t>
      </w:r>
      <w:r w:rsidRPr="00263C39">
        <w:rPr>
          <w:color w:val="FF0000"/>
          <w:sz w:val="24"/>
          <w:szCs w:val="24"/>
          <w:vertAlign w:val="subscript"/>
        </w:rPr>
        <w:t>вх</w:t>
      </w:r>
      <w:r w:rsidRPr="001B2E08">
        <w:rPr>
          <w:color w:val="FF0000"/>
          <w:sz w:val="24"/>
          <w:szCs w:val="24"/>
        </w:rPr>
        <w:t xml:space="preserve"> / U</w:t>
      </w:r>
      <w:r w:rsidRPr="00263C39">
        <w:rPr>
          <w:color w:val="FF0000"/>
          <w:sz w:val="24"/>
          <w:szCs w:val="24"/>
          <w:vertAlign w:val="subscript"/>
        </w:rPr>
        <w:t>вых</w:t>
      </w:r>
      <w:r w:rsidRPr="001B2E08">
        <w:rPr>
          <w:color w:val="FF0000"/>
          <w:sz w:val="24"/>
          <w:szCs w:val="24"/>
        </w:rPr>
        <w:t>) * 100 / КПД = 0,600 / (220/12) * 100/80 = 0,041(A)</w:t>
      </w:r>
    </w:p>
    <w:p w:rsidR="004B7662" w:rsidRDefault="004B7662" w:rsidP="004B7662">
      <w:pPr>
        <w:ind w:firstLine="758"/>
        <w:jc w:val="both"/>
        <w:rPr>
          <w:color w:val="FF0000"/>
          <w:sz w:val="24"/>
          <w:szCs w:val="24"/>
        </w:rPr>
      </w:pPr>
    </w:p>
    <w:p w:rsidR="004B7662" w:rsidRPr="001B2E08" w:rsidRDefault="004B7662" w:rsidP="004B7662">
      <w:pPr>
        <w:ind w:firstLine="758"/>
        <w:jc w:val="both"/>
        <w:rPr>
          <w:color w:val="FF0000"/>
          <w:sz w:val="24"/>
          <w:szCs w:val="24"/>
        </w:rPr>
      </w:pPr>
      <w:r w:rsidRPr="001B2E08">
        <w:rPr>
          <w:color w:val="FF0000"/>
          <w:sz w:val="24"/>
          <w:szCs w:val="24"/>
        </w:rPr>
        <w:t>Расчет потребляемого от сети тока всеми блоками питания:</w:t>
      </w:r>
    </w:p>
    <w:p w:rsidR="004B7662" w:rsidRDefault="004B7662" w:rsidP="004B7662">
      <w:pPr>
        <w:jc w:val="center"/>
        <w:rPr>
          <w:color w:val="FF0000"/>
          <w:sz w:val="24"/>
          <w:szCs w:val="24"/>
        </w:rPr>
      </w:pPr>
    </w:p>
    <w:p w:rsidR="004B7662" w:rsidRPr="001B2E08" w:rsidRDefault="004B7662" w:rsidP="004B7662">
      <w:pPr>
        <w:jc w:val="center"/>
        <w:rPr>
          <w:color w:val="FF0000"/>
          <w:sz w:val="24"/>
          <w:szCs w:val="24"/>
        </w:rPr>
      </w:pPr>
      <w:r w:rsidRPr="001B2E08">
        <w:rPr>
          <w:color w:val="FF0000"/>
          <w:sz w:val="24"/>
          <w:szCs w:val="24"/>
        </w:rPr>
        <w:t>I</w:t>
      </w:r>
      <w:r w:rsidR="00263C39" w:rsidRPr="00263C39">
        <w:rPr>
          <w:color w:val="FF0000"/>
          <w:sz w:val="24"/>
          <w:szCs w:val="24"/>
          <w:vertAlign w:val="subscript"/>
        </w:rPr>
        <w:t xml:space="preserve">вх.бп </w:t>
      </w:r>
      <w:r w:rsidRPr="001B2E08">
        <w:rPr>
          <w:color w:val="FF0000"/>
          <w:sz w:val="24"/>
          <w:szCs w:val="24"/>
        </w:rPr>
        <w:t xml:space="preserve">= </w:t>
      </w:r>
      <w:r w:rsidRPr="00263C39">
        <w:rPr>
          <w:color w:val="FF0000"/>
          <w:sz w:val="24"/>
          <w:szCs w:val="24"/>
          <w:vertAlign w:val="subscript"/>
        </w:rPr>
        <w:t>Iвх.ибп</w:t>
      </w:r>
      <w:r w:rsidRPr="001B2E08">
        <w:rPr>
          <w:color w:val="FF0000"/>
          <w:sz w:val="24"/>
          <w:szCs w:val="24"/>
        </w:rPr>
        <w:t xml:space="preserve"> * N</w:t>
      </w:r>
      <w:r w:rsidRPr="00263C39">
        <w:rPr>
          <w:color w:val="FF0000"/>
          <w:sz w:val="24"/>
          <w:szCs w:val="24"/>
          <w:vertAlign w:val="subscript"/>
        </w:rPr>
        <w:t>ибп</w:t>
      </w:r>
      <w:r w:rsidRPr="001B2E08">
        <w:rPr>
          <w:color w:val="FF0000"/>
          <w:sz w:val="24"/>
          <w:szCs w:val="24"/>
        </w:rPr>
        <w:t xml:space="preserve">  = 0,041 * 3  = 0,123(A)</w:t>
      </w:r>
    </w:p>
    <w:p w:rsidR="004B7662" w:rsidRDefault="004B7662" w:rsidP="004B7662">
      <w:pPr>
        <w:ind w:firstLine="758"/>
        <w:jc w:val="both"/>
        <w:rPr>
          <w:color w:val="FF0000"/>
          <w:sz w:val="24"/>
          <w:szCs w:val="24"/>
        </w:rPr>
      </w:pPr>
    </w:p>
    <w:p w:rsidR="004B7662" w:rsidRPr="001B2E08" w:rsidRDefault="004B7662" w:rsidP="004B7662">
      <w:pPr>
        <w:ind w:firstLine="758"/>
        <w:jc w:val="both"/>
        <w:rPr>
          <w:color w:val="FF0000"/>
          <w:sz w:val="24"/>
          <w:szCs w:val="24"/>
        </w:rPr>
      </w:pPr>
      <w:r w:rsidRPr="001B2E08">
        <w:rPr>
          <w:color w:val="FF0000"/>
          <w:sz w:val="24"/>
          <w:szCs w:val="24"/>
        </w:rPr>
        <w:t xml:space="preserve">Расчет суммарного пускового (ударного) тока блоков питания: </w:t>
      </w:r>
    </w:p>
    <w:p w:rsidR="004B7662" w:rsidRDefault="004B7662" w:rsidP="004B7662">
      <w:pPr>
        <w:jc w:val="both"/>
        <w:rPr>
          <w:color w:val="FF0000"/>
          <w:sz w:val="24"/>
          <w:szCs w:val="24"/>
        </w:rPr>
      </w:pPr>
    </w:p>
    <w:p w:rsidR="004B7662" w:rsidRPr="001B2E08" w:rsidRDefault="004B7662" w:rsidP="004B7662">
      <w:pPr>
        <w:jc w:val="center"/>
        <w:rPr>
          <w:color w:val="FF0000"/>
          <w:sz w:val="24"/>
          <w:szCs w:val="24"/>
        </w:rPr>
      </w:pPr>
      <w:r w:rsidRPr="001B2E08">
        <w:rPr>
          <w:color w:val="FF0000"/>
          <w:sz w:val="24"/>
          <w:szCs w:val="24"/>
        </w:rPr>
        <w:t>I</w:t>
      </w:r>
      <w:r w:rsidRPr="00263C39">
        <w:rPr>
          <w:color w:val="FF0000"/>
          <w:sz w:val="24"/>
          <w:szCs w:val="24"/>
          <w:vertAlign w:val="subscript"/>
        </w:rPr>
        <w:t xml:space="preserve">уд.сум. </w:t>
      </w:r>
      <w:r w:rsidRPr="001B2E08">
        <w:rPr>
          <w:color w:val="FF0000"/>
          <w:sz w:val="24"/>
          <w:szCs w:val="24"/>
        </w:rPr>
        <w:t>= I</w:t>
      </w:r>
      <w:r w:rsidRPr="00263C39">
        <w:rPr>
          <w:color w:val="FF0000"/>
          <w:sz w:val="24"/>
          <w:szCs w:val="24"/>
          <w:vertAlign w:val="subscript"/>
        </w:rPr>
        <w:t xml:space="preserve">уд.ибп </w:t>
      </w:r>
      <w:r w:rsidRPr="001B2E08">
        <w:rPr>
          <w:color w:val="FF0000"/>
          <w:sz w:val="24"/>
          <w:szCs w:val="24"/>
        </w:rPr>
        <w:t xml:space="preserve">* N </w:t>
      </w:r>
      <w:r w:rsidRPr="00263C39">
        <w:rPr>
          <w:color w:val="FF0000"/>
          <w:sz w:val="24"/>
          <w:szCs w:val="24"/>
          <w:vertAlign w:val="subscript"/>
        </w:rPr>
        <w:t>ибп</w:t>
      </w:r>
      <w:r w:rsidRPr="001B2E08">
        <w:rPr>
          <w:color w:val="FF0000"/>
          <w:sz w:val="24"/>
          <w:szCs w:val="24"/>
        </w:rPr>
        <w:t xml:space="preserve"> =1,000 * 3 = 3,000 (A)</w:t>
      </w:r>
    </w:p>
    <w:p w:rsidR="004B7662" w:rsidRPr="001B2E08" w:rsidRDefault="004B7662" w:rsidP="004B7662">
      <w:pPr>
        <w:ind w:firstLine="758"/>
        <w:jc w:val="both"/>
        <w:rPr>
          <w:color w:val="FF0000"/>
          <w:sz w:val="24"/>
          <w:szCs w:val="24"/>
        </w:rPr>
      </w:pPr>
    </w:p>
    <w:p w:rsidR="002F5D0B" w:rsidRPr="004B7662" w:rsidRDefault="002F5D0B" w:rsidP="004B7662">
      <w:pPr>
        <w:rPr>
          <w:b/>
          <w:color w:val="FF0000"/>
          <w:sz w:val="24"/>
          <w:szCs w:val="24"/>
        </w:rPr>
      </w:pPr>
      <w:bookmarkStart w:id="37" w:name="_Toc57299261"/>
      <w:bookmarkStart w:id="38" w:name="_Toc58231115"/>
      <w:r w:rsidRPr="004B7662">
        <w:rPr>
          <w:b/>
          <w:color w:val="FF0000"/>
          <w:sz w:val="24"/>
          <w:szCs w:val="24"/>
        </w:rPr>
        <w:t>Расчет мощности и выбор источника бесперебойного питания</w:t>
      </w:r>
      <w:bookmarkEnd w:id="37"/>
      <w:bookmarkEnd w:id="38"/>
    </w:p>
    <w:p w:rsidR="004B7662" w:rsidRDefault="004B7662" w:rsidP="004B7662">
      <w:pPr>
        <w:ind w:firstLine="709"/>
        <w:jc w:val="both"/>
        <w:rPr>
          <w:color w:val="FF0000"/>
          <w:sz w:val="24"/>
          <w:szCs w:val="24"/>
        </w:rPr>
      </w:pPr>
    </w:p>
    <w:p w:rsidR="002F5D0B" w:rsidRPr="001B2E08" w:rsidRDefault="002F5D0B" w:rsidP="004B7662">
      <w:pPr>
        <w:ind w:firstLine="709"/>
        <w:jc w:val="both"/>
        <w:rPr>
          <w:color w:val="FF0000"/>
          <w:sz w:val="24"/>
          <w:szCs w:val="24"/>
        </w:rPr>
      </w:pPr>
      <w:r w:rsidRPr="001B2E08">
        <w:rPr>
          <w:color w:val="FF0000"/>
          <w:sz w:val="24"/>
          <w:szCs w:val="24"/>
        </w:rPr>
        <w:t>Необходимо подобрать источник бесперебойного питания, обеспечивающий 8 часов непрерывной работы.</w:t>
      </w:r>
    </w:p>
    <w:p w:rsidR="002F5D0B" w:rsidRPr="001B2E08" w:rsidRDefault="002F5D0B" w:rsidP="004B7662">
      <w:pPr>
        <w:ind w:firstLine="709"/>
        <w:jc w:val="both"/>
        <w:rPr>
          <w:color w:val="FF0000"/>
          <w:sz w:val="24"/>
          <w:szCs w:val="24"/>
        </w:rPr>
      </w:pPr>
      <w:r w:rsidRPr="001B2E08">
        <w:rPr>
          <w:color w:val="FF0000"/>
          <w:sz w:val="24"/>
          <w:szCs w:val="24"/>
        </w:rPr>
        <w:t>Система автоматики потребляет 30 Вт.</w:t>
      </w:r>
    </w:p>
    <w:p w:rsidR="002F5D0B" w:rsidRPr="001B2E08" w:rsidRDefault="002F5D0B" w:rsidP="004B7662">
      <w:pPr>
        <w:ind w:firstLine="709"/>
        <w:jc w:val="both"/>
        <w:rPr>
          <w:color w:val="FF0000"/>
          <w:sz w:val="24"/>
          <w:szCs w:val="24"/>
        </w:rPr>
      </w:pPr>
      <w:r w:rsidRPr="001B2E08">
        <w:rPr>
          <w:color w:val="FF0000"/>
          <w:sz w:val="24"/>
          <w:szCs w:val="24"/>
        </w:rPr>
        <w:t xml:space="preserve">От емкости аккумулятора зависит время работы автоматики. Для 12В аккумулятора ориентировочно можно посчитать требуемую емкость. </w:t>
      </w:r>
    </w:p>
    <w:p w:rsidR="002F5D0B" w:rsidRPr="001B2E08" w:rsidRDefault="002F5D0B" w:rsidP="004B7662">
      <w:pPr>
        <w:ind w:firstLine="709"/>
        <w:jc w:val="both"/>
        <w:rPr>
          <w:color w:val="FF0000"/>
          <w:sz w:val="24"/>
          <w:szCs w:val="24"/>
        </w:rPr>
      </w:pPr>
      <w:r w:rsidRPr="001B2E08">
        <w:rPr>
          <w:color w:val="FF0000"/>
          <w:sz w:val="24"/>
          <w:szCs w:val="24"/>
        </w:rPr>
        <w:t>Для этого электрическую мощность делим 10, полученное значение умножают на поправочный коэффициент 1,3, а итоговое число – на желаемое время работы.</w:t>
      </w:r>
    </w:p>
    <w:p w:rsidR="004B7662" w:rsidRDefault="004B7662" w:rsidP="004B7662">
      <w:pPr>
        <w:ind w:firstLine="709"/>
        <w:jc w:val="both"/>
        <w:rPr>
          <w:color w:val="FF0000"/>
          <w:sz w:val="24"/>
          <w:szCs w:val="24"/>
        </w:rPr>
      </w:pPr>
    </w:p>
    <w:p w:rsidR="002F5D0B" w:rsidRPr="001B2E08" w:rsidRDefault="004B7662" w:rsidP="004B7662">
      <w:pPr>
        <w:ind w:firstLine="709"/>
        <w:jc w:val="both"/>
        <w:rPr>
          <w:color w:val="FF0000"/>
          <w:sz w:val="24"/>
          <w:szCs w:val="24"/>
        </w:rPr>
      </w:pPr>
      <w:r w:rsidRPr="001B2E08">
        <w:rPr>
          <w:color w:val="FF0000"/>
          <w:sz w:val="24"/>
          <w:szCs w:val="24"/>
        </w:rPr>
        <w:t>Получим: 30</w:t>
      </w:r>
      <w:r w:rsidR="002F5D0B" w:rsidRPr="001B2E08">
        <w:rPr>
          <w:color w:val="FF0000"/>
          <w:sz w:val="24"/>
          <w:szCs w:val="24"/>
        </w:rPr>
        <w:t>/10</w:t>
      </w:r>
      <w:r w:rsidR="00263C39">
        <w:rPr>
          <w:color w:val="FF0000"/>
          <w:sz w:val="24"/>
          <w:szCs w:val="24"/>
        </w:rPr>
        <w:t>*</w:t>
      </w:r>
      <w:r w:rsidR="002F5D0B" w:rsidRPr="001B2E08">
        <w:rPr>
          <w:color w:val="FF0000"/>
          <w:sz w:val="24"/>
          <w:szCs w:val="24"/>
        </w:rPr>
        <w:t>1,3</w:t>
      </w:r>
      <w:r w:rsidR="00263C39">
        <w:rPr>
          <w:color w:val="FF0000"/>
          <w:sz w:val="24"/>
          <w:szCs w:val="24"/>
        </w:rPr>
        <w:t>*</w:t>
      </w:r>
      <w:r w:rsidR="002F5D0B" w:rsidRPr="001B2E08">
        <w:rPr>
          <w:color w:val="FF0000"/>
          <w:sz w:val="24"/>
          <w:szCs w:val="24"/>
        </w:rPr>
        <w:t>8 = 31,2 А*ч.</w:t>
      </w:r>
    </w:p>
    <w:p w:rsidR="004B7662" w:rsidRDefault="004B7662" w:rsidP="004B7662">
      <w:pPr>
        <w:ind w:firstLine="709"/>
        <w:jc w:val="both"/>
        <w:rPr>
          <w:color w:val="FF0000"/>
          <w:sz w:val="24"/>
          <w:szCs w:val="24"/>
        </w:rPr>
      </w:pPr>
    </w:p>
    <w:p w:rsidR="002F5D0B" w:rsidRPr="001B2E08" w:rsidRDefault="002F5D0B" w:rsidP="004B7662">
      <w:pPr>
        <w:ind w:firstLine="709"/>
        <w:jc w:val="both"/>
        <w:rPr>
          <w:color w:val="FF0000"/>
          <w:sz w:val="24"/>
          <w:szCs w:val="24"/>
        </w:rPr>
      </w:pPr>
      <w:r w:rsidRPr="001B2E08">
        <w:rPr>
          <w:color w:val="FF0000"/>
          <w:sz w:val="24"/>
          <w:szCs w:val="24"/>
        </w:rPr>
        <w:t>Принимаем к установке бесперебойник  (ИБП) АБП-200T с выходным напряжением с чистой синусоидой, в своем составе содержит стабилизатор напряжения, инвертор, зарядное устройство. Работает полностью в автоматическом режиме.</w:t>
      </w:r>
    </w:p>
    <w:p w:rsidR="002F5D0B" w:rsidRPr="001B2E08" w:rsidRDefault="002F5D0B" w:rsidP="004B7662">
      <w:pPr>
        <w:jc w:val="center"/>
        <w:rPr>
          <w:color w:val="FF0000"/>
          <w:sz w:val="24"/>
          <w:szCs w:val="24"/>
        </w:rPr>
      </w:pPr>
      <w:r w:rsidRPr="001B2E08">
        <w:rPr>
          <w:noProof/>
          <w:color w:val="FF0000"/>
          <w:sz w:val="24"/>
          <w:szCs w:val="24"/>
        </w:rPr>
        <w:drawing>
          <wp:inline distT="0" distB="0" distL="0" distR="0" wp14:anchorId="3D220FE5" wp14:editId="5EC895A3">
            <wp:extent cx="3390509" cy="2731770"/>
            <wp:effectExtent l="0" t="0" r="635" b="0"/>
            <wp:docPr id="18" name="Рисунок 2" descr="Источник бесперебойного питания Штиль АБП-200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чник бесперебойного питания Штиль АБП-200Т"/>
                    <pic:cNvPicPr>
                      <a:picLocks noChangeAspect="1" noChangeArrowheads="1"/>
                    </pic:cNvPicPr>
                  </pic:nvPicPr>
                  <pic:blipFill>
                    <a:blip r:embed="rId19" cstate="print"/>
                    <a:srcRect/>
                    <a:stretch>
                      <a:fillRect/>
                    </a:stretch>
                  </pic:blipFill>
                  <pic:spPr bwMode="auto">
                    <a:xfrm>
                      <a:off x="0" y="0"/>
                      <a:ext cx="3395807" cy="2736039"/>
                    </a:xfrm>
                    <a:prstGeom prst="rect">
                      <a:avLst/>
                    </a:prstGeom>
                    <a:noFill/>
                    <a:ln w="9525">
                      <a:noFill/>
                      <a:miter lim="800000"/>
                      <a:headEnd/>
                      <a:tailEnd/>
                    </a:ln>
                  </pic:spPr>
                </pic:pic>
              </a:graphicData>
            </a:graphic>
          </wp:inline>
        </w:drawing>
      </w:r>
    </w:p>
    <w:p w:rsidR="002F5D0B" w:rsidRPr="001B2E08" w:rsidRDefault="004B7662" w:rsidP="004B7662">
      <w:pPr>
        <w:jc w:val="center"/>
        <w:rPr>
          <w:color w:val="FF0000"/>
          <w:sz w:val="24"/>
          <w:szCs w:val="24"/>
        </w:rPr>
      </w:pPr>
      <w:r>
        <w:rPr>
          <w:b/>
          <w:i/>
          <w:color w:val="FF0000"/>
          <w:sz w:val="24"/>
          <w:szCs w:val="24"/>
        </w:rPr>
        <w:t xml:space="preserve">Рисунок </w:t>
      </w:r>
      <w:r w:rsidR="002F5D0B" w:rsidRPr="004B7662">
        <w:rPr>
          <w:b/>
          <w:i/>
          <w:color w:val="FF0000"/>
          <w:sz w:val="24"/>
          <w:szCs w:val="24"/>
        </w:rPr>
        <w:t>9</w:t>
      </w:r>
      <w:r w:rsidR="002F5D0B" w:rsidRPr="001B2E08">
        <w:rPr>
          <w:color w:val="FF0000"/>
          <w:sz w:val="24"/>
          <w:szCs w:val="24"/>
        </w:rPr>
        <w:t xml:space="preserve"> – Внешний вид ИБП</w:t>
      </w:r>
    </w:p>
    <w:p w:rsidR="004B7662" w:rsidRDefault="004B7662" w:rsidP="001B2E08">
      <w:pPr>
        <w:ind w:firstLine="709"/>
        <w:jc w:val="both"/>
        <w:rPr>
          <w:color w:val="FF0000"/>
          <w:sz w:val="24"/>
          <w:szCs w:val="24"/>
        </w:rPr>
      </w:pPr>
    </w:p>
    <w:p w:rsidR="002F5D0B" w:rsidRPr="001B2E08" w:rsidRDefault="002F5D0B" w:rsidP="001B2E08">
      <w:pPr>
        <w:ind w:firstLine="709"/>
        <w:jc w:val="both"/>
        <w:rPr>
          <w:color w:val="FF0000"/>
          <w:sz w:val="24"/>
          <w:szCs w:val="24"/>
        </w:rPr>
      </w:pPr>
      <w:r w:rsidRPr="001B2E08">
        <w:rPr>
          <w:color w:val="FF0000"/>
          <w:sz w:val="24"/>
          <w:szCs w:val="24"/>
        </w:rPr>
        <w:t>АБП-200Т включает в себя следующие компоненты:</w:t>
      </w:r>
    </w:p>
    <w:p w:rsidR="002F5D0B" w:rsidRPr="001B2E08" w:rsidRDefault="002F5D0B" w:rsidP="001B2E08">
      <w:pPr>
        <w:ind w:firstLine="709"/>
        <w:jc w:val="both"/>
        <w:rPr>
          <w:color w:val="FF0000"/>
          <w:sz w:val="24"/>
          <w:szCs w:val="24"/>
        </w:rPr>
      </w:pPr>
      <w:r w:rsidRPr="001B2E08">
        <w:rPr>
          <w:color w:val="FF0000"/>
          <w:sz w:val="24"/>
          <w:szCs w:val="24"/>
        </w:rPr>
        <w:t>- инвертор для преобразования напряжения 24 В постоянного тока в напряжение 220 В переменного тока;</w:t>
      </w:r>
    </w:p>
    <w:p w:rsidR="002F5D0B" w:rsidRPr="001B2E08" w:rsidRDefault="002F5D0B" w:rsidP="001B2E08">
      <w:pPr>
        <w:ind w:firstLine="709"/>
        <w:jc w:val="both"/>
        <w:rPr>
          <w:color w:val="FF0000"/>
          <w:sz w:val="24"/>
          <w:szCs w:val="24"/>
        </w:rPr>
      </w:pPr>
      <w:r w:rsidRPr="001B2E08">
        <w:rPr>
          <w:color w:val="FF0000"/>
          <w:sz w:val="24"/>
          <w:szCs w:val="24"/>
        </w:rPr>
        <w:t>- выпрямитель – зарядное устройство;</w:t>
      </w:r>
    </w:p>
    <w:p w:rsidR="002F5D0B" w:rsidRPr="001B2E08" w:rsidRDefault="002F5D0B" w:rsidP="001B2E08">
      <w:pPr>
        <w:ind w:firstLine="709"/>
        <w:jc w:val="both"/>
        <w:rPr>
          <w:color w:val="FF0000"/>
          <w:sz w:val="24"/>
          <w:szCs w:val="24"/>
        </w:rPr>
      </w:pPr>
      <w:r w:rsidRPr="001B2E08">
        <w:rPr>
          <w:color w:val="FF0000"/>
          <w:sz w:val="24"/>
          <w:szCs w:val="24"/>
        </w:rPr>
        <w:t>- блок управления;</w:t>
      </w:r>
    </w:p>
    <w:p w:rsidR="002F5D0B" w:rsidRPr="001B2E08" w:rsidRDefault="002F5D0B" w:rsidP="001B2E08">
      <w:pPr>
        <w:ind w:firstLine="709"/>
        <w:jc w:val="both"/>
        <w:rPr>
          <w:color w:val="FF0000"/>
          <w:sz w:val="24"/>
          <w:szCs w:val="24"/>
        </w:rPr>
      </w:pPr>
      <w:r w:rsidRPr="001B2E08">
        <w:rPr>
          <w:color w:val="FF0000"/>
          <w:sz w:val="24"/>
          <w:szCs w:val="24"/>
        </w:rPr>
        <w:lastRenderedPageBreak/>
        <w:t>- блок коммутации.</w:t>
      </w:r>
    </w:p>
    <w:p w:rsidR="002F5D0B" w:rsidRPr="001B2E08" w:rsidRDefault="002F5D0B" w:rsidP="001B2E08">
      <w:pPr>
        <w:ind w:firstLine="709"/>
        <w:jc w:val="both"/>
        <w:rPr>
          <w:color w:val="FF0000"/>
          <w:sz w:val="24"/>
          <w:szCs w:val="24"/>
        </w:rPr>
      </w:pPr>
    </w:p>
    <w:p w:rsidR="002F5D0B" w:rsidRPr="001B2E08" w:rsidRDefault="002F5D0B" w:rsidP="001B2E08">
      <w:pPr>
        <w:pStyle w:val="aff"/>
        <w:ind w:firstLine="709"/>
        <w:jc w:val="both"/>
        <w:rPr>
          <w:rFonts w:ascii="Times New Roman" w:eastAsia="Times New Roman" w:hAnsi="Times New Roman" w:cs="Times New Roman"/>
          <w:color w:val="FF0000"/>
          <w:sz w:val="24"/>
          <w:szCs w:val="24"/>
          <w:lang w:eastAsia="ru-RU"/>
        </w:rPr>
      </w:pPr>
      <w:r w:rsidRPr="001B2E08">
        <w:rPr>
          <w:rFonts w:ascii="Times New Roman" w:eastAsia="Times New Roman" w:hAnsi="Times New Roman" w:cs="Times New Roman"/>
          <w:color w:val="FF0000"/>
          <w:sz w:val="24"/>
          <w:szCs w:val="24"/>
          <w:lang w:eastAsia="ru-RU"/>
        </w:rPr>
        <w:t>Автоматизация процесса получения данных учета тепла (диспетчеризация учета тепловой энергии)</w:t>
      </w:r>
    </w:p>
    <w:p w:rsidR="002F5D0B" w:rsidRDefault="004B7662" w:rsidP="004B7662">
      <w:pPr>
        <w:jc w:val="center"/>
        <w:rPr>
          <w:color w:val="FF0000"/>
          <w:sz w:val="24"/>
          <w:szCs w:val="24"/>
        </w:rPr>
      </w:pPr>
      <w:r w:rsidRPr="001B2E08">
        <w:rPr>
          <w:color w:val="FF0000"/>
          <w:sz w:val="24"/>
          <w:szCs w:val="24"/>
        </w:rPr>
        <w:object w:dxaOrig="7549"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267.75pt" o:ole="">
            <v:imagedata r:id="rId20" o:title=""/>
          </v:shape>
          <o:OLEObject Type="Embed" ProgID="Visio.Drawing.11" ShapeID="_x0000_i1025" DrawAspect="Content" ObjectID="_1817189498" r:id="rId21"/>
        </w:object>
      </w:r>
      <w:r w:rsidR="002F5D0B" w:rsidRPr="001B2E08">
        <w:rPr>
          <w:color w:val="FF0000"/>
          <w:sz w:val="24"/>
          <w:szCs w:val="24"/>
        </w:rPr>
        <w:br/>
      </w:r>
      <w:r>
        <w:rPr>
          <w:b/>
          <w:i/>
          <w:color w:val="FF0000"/>
          <w:sz w:val="24"/>
          <w:szCs w:val="24"/>
        </w:rPr>
        <w:t xml:space="preserve">Рисунок </w:t>
      </w:r>
      <w:r w:rsidR="002F5D0B" w:rsidRPr="004B7662">
        <w:rPr>
          <w:b/>
          <w:i/>
          <w:color w:val="FF0000"/>
          <w:sz w:val="24"/>
          <w:szCs w:val="24"/>
        </w:rPr>
        <w:t>10</w:t>
      </w:r>
      <w:r w:rsidR="002F5D0B" w:rsidRPr="001B2E08">
        <w:rPr>
          <w:color w:val="FF0000"/>
          <w:sz w:val="24"/>
          <w:szCs w:val="24"/>
        </w:rPr>
        <w:t xml:space="preserve"> – Функциональная схема узла учета</w:t>
      </w:r>
      <w:r>
        <w:rPr>
          <w:color w:val="FF0000"/>
          <w:sz w:val="24"/>
          <w:szCs w:val="24"/>
        </w:rPr>
        <w:t xml:space="preserve"> [12</w:t>
      </w:r>
      <w:r w:rsidR="002F5D0B" w:rsidRPr="001B2E08">
        <w:rPr>
          <w:color w:val="FF0000"/>
          <w:sz w:val="24"/>
          <w:szCs w:val="24"/>
        </w:rPr>
        <w:t>]</w:t>
      </w:r>
    </w:p>
    <w:p w:rsidR="001B32C9" w:rsidRDefault="001B32C9" w:rsidP="004B7662">
      <w:pPr>
        <w:jc w:val="center"/>
        <w:rPr>
          <w:color w:val="FF0000"/>
          <w:sz w:val="24"/>
          <w:szCs w:val="24"/>
        </w:rPr>
      </w:pPr>
    </w:p>
    <w:p w:rsidR="001B32C9" w:rsidRPr="001B2E08" w:rsidRDefault="001B32C9" w:rsidP="004B7662">
      <w:pPr>
        <w:jc w:val="center"/>
        <w:rPr>
          <w:color w:val="FF0000"/>
          <w:sz w:val="24"/>
          <w:szCs w:val="24"/>
        </w:rPr>
      </w:pPr>
    </w:p>
    <w:p w:rsidR="002F5D0B" w:rsidRPr="001B2E08" w:rsidRDefault="001B32C9" w:rsidP="001B32C9">
      <w:pPr>
        <w:ind w:firstLine="709"/>
        <w:jc w:val="right"/>
        <w:rPr>
          <w:color w:val="FF0000"/>
          <w:sz w:val="24"/>
          <w:szCs w:val="24"/>
        </w:rPr>
      </w:pPr>
      <w:r>
        <w:rPr>
          <w:color w:val="FF0000"/>
          <w:sz w:val="24"/>
          <w:szCs w:val="24"/>
        </w:rPr>
        <w:t>Таблица 2</w:t>
      </w:r>
    </w:p>
    <w:p w:rsidR="002F5D0B" w:rsidRDefault="002F5D0B" w:rsidP="001B32C9">
      <w:pPr>
        <w:jc w:val="center"/>
        <w:rPr>
          <w:color w:val="FF0000"/>
          <w:sz w:val="24"/>
          <w:szCs w:val="24"/>
        </w:rPr>
      </w:pPr>
      <w:r w:rsidRPr="001B2E08">
        <w:rPr>
          <w:color w:val="FF0000"/>
          <w:sz w:val="24"/>
          <w:szCs w:val="24"/>
        </w:rPr>
        <w:t>Перечень элементов функциональной схемы</w:t>
      </w:r>
    </w:p>
    <w:p w:rsidR="001B32C9" w:rsidRPr="001B2E08" w:rsidRDefault="001B32C9" w:rsidP="001B32C9">
      <w:pPr>
        <w:jc w:val="center"/>
        <w:rPr>
          <w:color w:val="FF0000"/>
          <w:sz w:val="24"/>
          <w:szCs w:val="24"/>
        </w:rPr>
      </w:pPr>
    </w:p>
    <w:p w:rsidR="002F5D0B" w:rsidRPr="001B2E08" w:rsidRDefault="002F5D0B" w:rsidP="001B32C9">
      <w:pPr>
        <w:jc w:val="center"/>
        <w:rPr>
          <w:color w:val="FF0000"/>
          <w:sz w:val="24"/>
          <w:szCs w:val="24"/>
        </w:rPr>
      </w:pPr>
      <w:r w:rsidRPr="001B2E08">
        <w:rPr>
          <w:noProof/>
          <w:color w:val="FF0000"/>
          <w:sz w:val="24"/>
          <w:szCs w:val="24"/>
        </w:rPr>
        <w:drawing>
          <wp:inline distT="0" distB="0" distL="0" distR="0" wp14:anchorId="50217910" wp14:editId="2F2E3567">
            <wp:extent cx="4850130" cy="2433132"/>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8281" cy="2442238"/>
                    </a:xfrm>
                    <a:prstGeom prst="rect">
                      <a:avLst/>
                    </a:prstGeom>
                    <a:noFill/>
                    <a:ln>
                      <a:noFill/>
                    </a:ln>
                  </pic:spPr>
                </pic:pic>
              </a:graphicData>
            </a:graphic>
          </wp:inline>
        </w:drawing>
      </w:r>
    </w:p>
    <w:p w:rsidR="00DF36D4" w:rsidRPr="001B2E08" w:rsidRDefault="00DF36D4" w:rsidP="001B2E08">
      <w:pPr>
        <w:ind w:firstLine="851"/>
        <w:jc w:val="both"/>
        <w:rPr>
          <w:color w:val="FF0000"/>
          <w:sz w:val="24"/>
          <w:szCs w:val="24"/>
        </w:rPr>
      </w:pPr>
    </w:p>
    <w:p w:rsidR="00DF36D4" w:rsidRPr="001B2E08" w:rsidRDefault="00061C87" w:rsidP="001B2E08">
      <w:pPr>
        <w:jc w:val="both"/>
        <w:rPr>
          <w:color w:val="FF0000"/>
          <w:sz w:val="24"/>
          <w:szCs w:val="24"/>
        </w:rPr>
      </w:pPr>
      <w:r w:rsidRPr="001B2E08">
        <w:rPr>
          <w:b/>
          <w:color w:val="FF0000"/>
          <w:sz w:val="24"/>
          <w:szCs w:val="24"/>
        </w:rPr>
        <w:t>Арматура</w:t>
      </w:r>
      <w:r w:rsidRPr="001B2E08">
        <w:rPr>
          <w:color w:val="FF0000"/>
          <w:sz w:val="24"/>
          <w:szCs w:val="24"/>
        </w:rPr>
        <w:t xml:space="preserve"> </w:t>
      </w:r>
    </w:p>
    <w:p w:rsidR="00DF36D4" w:rsidRPr="001B2E08" w:rsidRDefault="00DF36D4" w:rsidP="001B2E08">
      <w:pPr>
        <w:ind w:firstLine="851"/>
        <w:jc w:val="both"/>
        <w:rPr>
          <w:color w:val="FF0000"/>
          <w:sz w:val="24"/>
          <w:szCs w:val="24"/>
        </w:rPr>
      </w:pPr>
    </w:p>
    <w:p w:rsidR="00DF36D4" w:rsidRPr="001B2E08" w:rsidRDefault="00061C87" w:rsidP="001B2E08">
      <w:pPr>
        <w:ind w:firstLine="851"/>
        <w:jc w:val="both"/>
        <w:rPr>
          <w:color w:val="FF0000"/>
          <w:sz w:val="24"/>
          <w:szCs w:val="24"/>
        </w:rPr>
      </w:pPr>
      <w:r w:rsidRPr="001B2E08">
        <w:rPr>
          <w:color w:val="FF0000"/>
          <w:sz w:val="24"/>
          <w:szCs w:val="24"/>
        </w:rPr>
        <w:t xml:space="preserve">В </w:t>
      </w:r>
      <w:r w:rsidR="000E7422">
        <w:rPr>
          <w:color w:val="FF0000"/>
          <w:sz w:val="24"/>
          <w:szCs w:val="24"/>
        </w:rPr>
        <w:t>ИТП</w:t>
      </w:r>
      <w:r w:rsidRPr="001B2E08">
        <w:rPr>
          <w:color w:val="FF0000"/>
          <w:sz w:val="24"/>
          <w:szCs w:val="24"/>
        </w:rPr>
        <w:t xml:space="preserve"> предусмотрена установка следующей арматуры и оборудования: </w:t>
      </w:r>
    </w:p>
    <w:p w:rsidR="00DF36D4" w:rsidRPr="001B2E08" w:rsidRDefault="00061C87" w:rsidP="001B2E08">
      <w:pPr>
        <w:jc w:val="both"/>
        <w:rPr>
          <w:color w:val="FF0000"/>
          <w:sz w:val="24"/>
          <w:szCs w:val="24"/>
        </w:rPr>
      </w:pPr>
      <w:r w:rsidRPr="001B2E08">
        <w:rPr>
          <w:color w:val="FF0000"/>
          <w:sz w:val="24"/>
          <w:szCs w:val="24"/>
        </w:rPr>
        <w:t xml:space="preserve">По контуру наружной теплосети: </w:t>
      </w:r>
    </w:p>
    <w:p w:rsidR="00DF36D4" w:rsidRPr="001B2E08" w:rsidRDefault="00061C87" w:rsidP="001B2E08">
      <w:pPr>
        <w:pStyle w:val="a7"/>
        <w:numPr>
          <w:ilvl w:val="0"/>
          <w:numId w:val="15"/>
        </w:numPr>
        <w:jc w:val="both"/>
        <w:rPr>
          <w:color w:val="FF0000"/>
          <w:sz w:val="24"/>
          <w:szCs w:val="24"/>
        </w:rPr>
      </w:pPr>
      <w:r w:rsidRPr="001B2E08">
        <w:rPr>
          <w:color w:val="FF0000"/>
          <w:sz w:val="24"/>
          <w:szCs w:val="24"/>
        </w:rPr>
        <w:t>запорной арматуры под приварку «Dendor», T</w:t>
      </w:r>
      <w:r w:rsidR="00DF36D4" w:rsidRPr="001B2E08">
        <w:rPr>
          <w:color w:val="FF0000"/>
          <w:sz w:val="24"/>
          <w:szCs w:val="24"/>
          <w:vertAlign w:val="subscript"/>
        </w:rPr>
        <w:t>max</w:t>
      </w:r>
      <w:r w:rsidRPr="001B2E08">
        <w:rPr>
          <w:color w:val="FF0000"/>
          <w:sz w:val="24"/>
          <w:szCs w:val="24"/>
        </w:rPr>
        <w:t xml:space="preserve">  </w:t>
      </w:r>
      <w:r w:rsidRPr="001B2E08">
        <w:rPr>
          <w:color w:val="FF0000"/>
          <w:sz w:val="24"/>
          <w:szCs w:val="24"/>
        </w:rPr>
        <w:sym w:font="Symbol" w:char="F03D"/>
      </w:r>
      <w:r w:rsidRPr="001B2E08">
        <w:rPr>
          <w:color w:val="FF0000"/>
          <w:sz w:val="24"/>
          <w:szCs w:val="24"/>
        </w:rPr>
        <w:t xml:space="preserve"> 200</w:t>
      </w:r>
      <w:r w:rsidR="00DF36D4" w:rsidRPr="001B2E08">
        <w:rPr>
          <w:color w:val="FF0000"/>
          <w:sz w:val="24"/>
          <w:szCs w:val="24"/>
        </w:rPr>
        <w:t>°С</w:t>
      </w:r>
      <w:r w:rsidRPr="001B2E08">
        <w:rPr>
          <w:color w:val="FF0000"/>
          <w:sz w:val="24"/>
          <w:szCs w:val="24"/>
        </w:rPr>
        <w:t xml:space="preserve"> , P</w:t>
      </w:r>
      <w:r w:rsidR="00DF36D4" w:rsidRPr="001B2E08">
        <w:rPr>
          <w:color w:val="FF0000"/>
          <w:sz w:val="24"/>
          <w:szCs w:val="24"/>
          <w:vertAlign w:val="subscript"/>
        </w:rPr>
        <w:t>у</w:t>
      </w:r>
      <w:r w:rsidRPr="001B2E08">
        <w:rPr>
          <w:color w:val="FF0000"/>
          <w:sz w:val="24"/>
          <w:szCs w:val="24"/>
        </w:rPr>
        <w:t xml:space="preserve"> </w:t>
      </w:r>
      <w:r w:rsidRPr="001B2E08">
        <w:rPr>
          <w:color w:val="FF0000"/>
          <w:sz w:val="24"/>
          <w:szCs w:val="24"/>
        </w:rPr>
        <w:sym w:font="Symbol" w:char="F03D"/>
      </w:r>
      <w:r w:rsidRPr="001B2E08">
        <w:rPr>
          <w:color w:val="FF0000"/>
          <w:sz w:val="24"/>
          <w:szCs w:val="24"/>
        </w:rPr>
        <w:t xml:space="preserve"> 4,0</w:t>
      </w:r>
      <w:r w:rsidR="00DF36D4" w:rsidRPr="001B2E08">
        <w:rPr>
          <w:color w:val="FF0000"/>
          <w:sz w:val="24"/>
          <w:szCs w:val="24"/>
        </w:rPr>
        <w:t xml:space="preserve"> МПа</w:t>
      </w:r>
      <w:r w:rsidRPr="001B2E08">
        <w:rPr>
          <w:color w:val="FF0000"/>
          <w:sz w:val="24"/>
          <w:szCs w:val="24"/>
        </w:rPr>
        <w:t xml:space="preserve">. </w:t>
      </w:r>
    </w:p>
    <w:p w:rsidR="00DF36D4" w:rsidRPr="001B2E08" w:rsidRDefault="00061C87" w:rsidP="001B2E08">
      <w:pPr>
        <w:jc w:val="both"/>
        <w:rPr>
          <w:color w:val="FF0000"/>
          <w:sz w:val="24"/>
          <w:szCs w:val="24"/>
        </w:rPr>
      </w:pPr>
      <w:r w:rsidRPr="001B2E08">
        <w:rPr>
          <w:color w:val="FF0000"/>
          <w:sz w:val="24"/>
          <w:szCs w:val="24"/>
        </w:rPr>
        <w:t xml:space="preserve">По контуру систем отопления: </w:t>
      </w:r>
    </w:p>
    <w:p w:rsidR="00DF36D4" w:rsidRPr="001B2E08" w:rsidRDefault="00061C87" w:rsidP="001B2E08">
      <w:pPr>
        <w:pStyle w:val="a7"/>
        <w:numPr>
          <w:ilvl w:val="0"/>
          <w:numId w:val="15"/>
        </w:numPr>
        <w:jc w:val="both"/>
        <w:rPr>
          <w:color w:val="FF0000"/>
          <w:sz w:val="24"/>
          <w:szCs w:val="24"/>
        </w:rPr>
      </w:pPr>
      <w:r w:rsidRPr="001B2E08">
        <w:rPr>
          <w:color w:val="FF0000"/>
          <w:sz w:val="24"/>
          <w:szCs w:val="24"/>
        </w:rPr>
        <w:t xml:space="preserve">запорной арматуры под приварку «Dendor», </w:t>
      </w:r>
      <w:r w:rsidR="00DF36D4" w:rsidRPr="001B2E08">
        <w:rPr>
          <w:color w:val="FF0000"/>
          <w:sz w:val="24"/>
          <w:szCs w:val="24"/>
        </w:rPr>
        <w:t>T</w:t>
      </w:r>
      <w:r w:rsidR="00DF36D4" w:rsidRPr="001B2E08">
        <w:rPr>
          <w:color w:val="FF0000"/>
          <w:sz w:val="24"/>
          <w:szCs w:val="24"/>
          <w:vertAlign w:val="subscript"/>
        </w:rPr>
        <w:t>max</w:t>
      </w:r>
      <w:r w:rsidR="00DF36D4" w:rsidRPr="001B2E08">
        <w:rPr>
          <w:color w:val="FF0000"/>
          <w:sz w:val="24"/>
          <w:szCs w:val="24"/>
        </w:rPr>
        <w:t xml:space="preserve">  </w:t>
      </w:r>
      <w:r w:rsidR="00DF36D4" w:rsidRPr="001B2E08">
        <w:rPr>
          <w:color w:val="FF0000"/>
          <w:sz w:val="24"/>
          <w:szCs w:val="24"/>
        </w:rPr>
        <w:sym w:font="Symbol" w:char="F03D"/>
      </w:r>
      <w:r w:rsidR="00DF36D4" w:rsidRPr="001B2E08">
        <w:rPr>
          <w:color w:val="FF0000"/>
          <w:sz w:val="24"/>
          <w:szCs w:val="24"/>
        </w:rPr>
        <w:t xml:space="preserve"> 200°С</w:t>
      </w:r>
      <w:r w:rsidRPr="001B2E08">
        <w:rPr>
          <w:color w:val="FF0000"/>
          <w:sz w:val="24"/>
          <w:szCs w:val="24"/>
        </w:rPr>
        <w:t xml:space="preserve">, </w:t>
      </w:r>
      <w:r w:rsidR="00DF36D4" w:rsidRPr="001B2E08">
        <w:rPr>
          <w:color w:val="FF0000"/>
          <w:sz w:val="24"/>
          <w:szCs w:val="24"/>
        </w:rPr>
        <w:t>P</w:t>
      </w:r>
      <w:r w:rsidR="00DF36D4" w:rsidRPr="001B2E08">
        <w:rPr>
          <w:color w:val="FF0000"/>
          <w:sz w:val="24"/>
          <w:szCs w:val="24"/>
          <w:vertAlign w:val="subscript"/>
        </w:rPr>
        <w:t>у</w:t>
      </w:r>
      <w:r w:rsidR="00DF36D4" w:rsidRPr="001B2E08">
        <w:rPr>
          <w:color w:val="FF0000"/>
          <w:sz w:val="24"/>
          <w:szCs w:val="24"/>
        </w:rPr>
        <w:t xml:space="preserve"> </w:t>
      </w:r>
      <w:r w:rsidR="00DF36D4" w:rsidRPr="001B2E08">
        <w:rPr>
          <w:color w:val="FF0000"/>
          <w:sz w:val="24"/>
          <w:szCs w:val="24"/>
        </w:rPr>
        <w:sym w:font="Symbol" w:char="F03D"/>
      </w:r>
      <w:r w:rsidR="00DF36D4" w:rsidRPr="001B2E08">
        <w:rPr>
          <w:color w:val="FF0000"/>
          <w:sz w:val="24"/>
          <w:szCs w:val="24"/>
        </w:rPr>
        <w:t xml:space="preserve"> 4,0 МПа</w:t>
      </w:r>
      <w:r w:rsidRPr="001B2E08">
        <w:rPr>
          <w:color w:val="FF0000"/>
          <w:sz w:val="24"/>
          <w:szCs w:val="24"/>
        </w:rPr>
        <w:t xml:space="preserve">. </w:t>
      </w:r>
    </w:p>
    <w:p w:rsidR="00DF36D4" w:rsidRPr="001B2E08" w:rsidRDefault="00061C87" w:rsidP="001B2E08">
      <w:pPr>
        <w:pStyle w:val="a7"/>
        <w:numPr>
          <w:ilvl w:val="0"/>
          <w:numId w:val="15"/>
        </w:numPr>
        <w:jc w:val="both"/>
        <w:rPr>
          <w:color w:val="FF0000"/>
          <w:sz w:val="24"/>
          <w:szCs w:val="24"/>
        </w:rPr>
      </w:pPr>
      <w:r w:rsidRPr="001B2E08">
        <w:rPr>
          <w:color w:val="FF0000"/>
          <w:sz w:val="24"/>
          <w:szCs w:val="24"/>
        </w:rPr>
        <w:lastRenderedPageBreak/>
        <w:t xml:space="preserve">запорной арматуры с резьбовым присоединением фирмы «Itap», </w:t>
      </w:r>
      <w:r w:rsidR="00DF36D4" w:rsidRPr="001B2E08">
        <w:rPr>
          <w:color w:val="FF0000"/>
          <w:sz w:val="24"/>
          <w:szCs w:val="24"/>
        </w:rPr>
        <w:t>T</w:t>
      </w:r>
      <w:r w:rsidR="00DF36D4" w:rsidRPr="001B2E08">
        <w:rPr>
          <w:color w:val="FF0000"/>
          <w:sz w:val="24"/>
          <w:szCs w:val="24"/>
          <w:vertAlign w:val="subscript"/>
        </w:rPr>
        <w:t>max</w:t>
      </w:r>
      <w:r w:rsidR="00DF36D4" w:rsidRPr="001B2E08">
        <w:rPr>
          <w:color w:val="FF0000"/>
          <w:sz w:val="24"/>
          <w:szCs w:val="24"/>
        </w:rPr>
        <w:t xml:space="preserve">  </w:t>
      </w:r>
      <w:r w:rsidR="00DF36D4" w:rsidRPr="001B2E08">
        <w:rPr>
          <w:color w:val="FF0000"/>
          <w:sz w:val="24"/>
          <w:szCs w:val="24"/>
        </w:rPr>
        <w:sym w:font="Symbol" w:char="F03D"/>
      </w:r>
      <w:r w:rsidR="00DF36D4" w:rsidRPr="001B2E08">
        <w:rPr>
          <w:color w:val="FF0000"/>
          <w:sz w:val="24"/>
          <w:szCs w:val="24"/>
        </w:rPr>
        <w:t xml:space="preserve"> 150°С, P</w:t>
      </w:r>
      <w:r w:rsidR="00DF36D4" w:rsidRPr="001B2E08">
        <w:rPr>
          <w:color w:val="FF0000"/>
          <w:sz w:val="24"/>
          <w:szCs w:val="24"/>
          <w:vertAlign w:val="subscript"/>
        </w:rPr>
        <w:t>у</w:t>
      </w:r>
      <w:r w:rsidR="00DF36D4" w:rsidRPr="001B2E08">
        <w:rPr>
          <w:color w:val="FF0000"/>
          <w:sz w:val="24"/>
          <w:szCs w:val="24"/>
        </w:rPr>
        <w:t xml:space="preserve"> </w:t>
      </w:r>
      <w:r w:rsidR="00DF36D4" w:rsidRPr="001B2E08">
        <w:rPr>
          <w:color w:val="FF0000"/>
          <w:sz w:val="24"/>
          <w:szCs w:val="24"/>
        </w:rPr>
        <w:sym w:font="Symbol" w:char="F03D"/>
      </w:r>
      <w:r w:rsidR="00DF36D4" w:rsidRPr="001B2E08">
        <w:rPr>
          <w:color w:val="FF0000"/>
          <w:sz w:val="24"/>
          <w:szCs w:val="24"/>
        </w:rPr>
        <w:t xml:space="preserve"> 4,0 МПа. </w:t>
      </w:r>
      <w:r w:rsidRPr="001B2E08">
        <w:rPr>
          <w:color w:val="FF0000"/>
          <w:sz w:val="24"/>
          <w:szCs w:val="24"/>
        </w:rPr>
        <w:t xml:space="preserve"> </w:t>
      </w:r>
    </w:p>
    <w:p w:rsidR="003F408C" w:rsidRPr="001B2E08" w:rsidRDefault="00061C87" w:rsidP="001B2E08">
      <w:pPr>
        <w:jc w:val="both"/>
        <w:rPr>
          <w:color w:val="FF0000"/>
          <w:sz w:val="24"/>
          <w:szCs w:val="24"/>
        </w:rPr>
      </w:pPr>
      <w:r w:rsidRPr="001B2E08">
        <w:rPr>
          <w:color w:val="FF0000"/>
          <w:sz w:val="24"/>
          <w:szCs w:val="24"/>
        </w:rPr>
        <w:t>На сливных и дренажных трубопроводах используется арматура с резьбовым соединением. При обвязке арматуры с резьбовым присоединением, использовать водогазопроводные трубы.</w:t>
      </w:r>
    </w:p>
    <w:p w:rsidR="003F408C" w:rsidRPr="001B2E08" w:rsidRDefault="003F408C" w:rsidP="001B2E08">
      <w:pPr>
        <w:ind w:firstLine="709"/>
        <w:jc w:val="both"/>
        <w:rPr>
          <w:color w:val="FF0000"/>
          <w:sz w:val="24"/>
          <w:szCs w:val="24"/>
        </w:rPr>
      </w:pPr>
    </w:p>
    <w:p w:rsidR="004A41DA" w:rsidRPr="004A41DA" w:rsidRDefault="004A41DA" w:rsidP="004A41DA">
      <w:pPr>
        <w:rPr>
          <w:b/>
          <w:color w:val="FF0000"/>
          <w:sz w:val="24"/>
          <w:szCs w:val="24"/>
        </w:rPr>
      </w:pPr>
      <w:r w:rsidRPr="004A41DA">
        <w:rPr>
          <w:b/>
          <w:color w:val="FF0000"/>
          <w:sz w:val="24"/>
          <w:szCs w:val="24"/>
        </w:rPr>
        <w:t>Охрана труда при эксплуатации оборудования</w:t>
      </w:r>
    </w:p>
    <w:p w:rsidR="004A41DA" w:rsidRPr="004A41DA" w:rsidRDefault="004A41DA" w:rsidP="004A41DA">
      <w:pPr>
        <w:ind w:right="-143" w:firstLine="851"/>
        <w:jc w:val="both"/>
        <w:rPr>
          <w:color w:val="FF0000"/>
          <w:sz w:val="24"/>
          <w:szCs w:val="24"/>
        </w:rPr>
      </w:pPr>
    </w:p>
    <w:p w:rsidR="004A41DA" w:rsidRPr="004A41DA" w:rsidRDefault="004A41DA" w:rsidP="004A41DA">
      <w:pPr>
        <w:ind w:right="-143" w:firstLine="709"/>
        <w:jc w:val="both"/>
        <w:rPr>
          <w:color w:val="FF0000"/>
          <w:sz w:val="24"/>
          <w:szCs w:val="24"/>
        </w:rPr>
      </w:pPr>
      <w:r w:rsidRPr="004A41DA">
        <w:rPr>
          <w:color w:val="FF0000"/>
          <w:sz w:val="24"/>
          <w:szCs w:val="24"/>
        </w:rPr>
        <w:t>Расположение теплового пункта предусмотрено в соответствии с СП 41-101-95</w:t>
      </w:r>
      <w:r>
        <w:rPr>
          <w:color w:val="FF0000"/>
          <w:sz w:val="24"/>
          <w:szCs w:val="24"/>
        </w:rPr>
        <w:t xml:space="preserve">, </w:t>
      </w:r>
      <w:r w:rsidRPr="004A41DA">
        <w:rPr>
          <w:color w:val="FF0000"/>
          <w:sz w:val="24"/>
          <w:szCs w:val="24"/>
        </w:rPr>
        <w:t>[</w:t>
      </w:r>
      <w:r>
        <w:rPr>
          <w:color w:val="FF0000"/>
          <w:sz w:val="24"/>
          <w:szCs w:val="24"/>
        </w:rPr>
        <w:t>1</w:t>
      </w:r>
      <w:r w:rsidRPr="004A41DA">
        <w:rPr>
          <w:color w:val="FF0000"/>
          <w:sz w:val="24"/>
          <w:szCs w:val="24"/>
        </w:rPr>
        <w:t>].</w:t>
      </w:r>
    </w:p>
    <w:p w:rsidR="004A41DA" w:rsidRPr="004A41DA" w:rsidRDefault="004A41DA" w:rsidP="004A41DA">
      <w:pPr>
        <w:ind w:right="-143" w:firstLine="709"/>
        <w:jc w:val="both"/>
        <w:rPr>
          <w:color w:val="FF0000"/>
          <w:sz w:val="24"/>
          <w:szCs w:val="24"/>
        </w:rPr>
      </w:pPr>
      <w:r w:rsidRPr="004A41DA">
        <w:rPr>
          <w:color w:val="FF0000"/>
          <w:sz w:val="24"/>
          <w:szCs w:val="24"/>
        </w:rPr>
        <w:t>Объемно-планировочные и конструктивные решения теплового пункта удовлетворяют требованиям СП 56.13330.2011 [1</w:t>
      </w:r>
      <w:r>
        <w:rPr>
          <w:color w:val="FF0000"/>
          <w:sz w:val="24"/>
          <w:szCs w:val="24"/>
        </w:rPr>
        <w:t>3</w:t>
      </w:r>
      <w:r w:rsidRPr="004A41DA">
        <w:rPr>
          <w:color w:val="FF0000"/>
          <w:sz w:val="24"/>
          <w:szCs w:val="24"/>
        </w:rPr>
        <w:t>].</w:t>
      </w:r>
    </w:p>
    <w:p w:rsidR="004A41DA" w:rsidRPr="004A41DA" w:rsidRDefault="004A41DA" w:rsidP="004A41DA">
      <w:pPr>
        <w:ind w:right="-143" w:firstLine="709"/>
        <w:jc w:val="both"/>
        <w:rPr>
          <w:color w:val="FF0000"/>
          <w:sz w:val="24"/>
          <w:szCs w:val="24"/>
        </w:rPr>
      </w:pPr>
      <w:r w:rsidRPr="004A41DA">
        <w:rPr>
          <w:color w:val="FF0000"/>
          <w:sz w:val="24"/>
          <w:szCs w:val="24"/>
        </w:rPr>
        <w:t xml:space="preserve">Помещение ИТП в отношении взрыво- и пожаробезопасности удовлетворяет требованиям, предъявляемым к помещениям </w:t>
      </w:r>
      <w:r w:rsidRPr="004A41DA">
        <w:rPr>
          <w:i/>
          <w:color w:val="FF0000"/>
          <w:sz w:val="24"/>
          <w:szCs w:val="24"/>
        </w:rPr>
        <w:t>категории Д</w:t>
      </w:r>
      <w:r w:rsidRPr="004A41DA">
        <w:rPr>
          <w:color w:val="FF0000"/>
          <w:sz w:val="24"/>
          <w:szCs w:val="24"/>
        </w:rPr>
        <w:t>.</w:t>
      </w:r>
    </w:p>
    <w:p w:rsidR="004B3001" w:rsidRDefault="004B3001" w:rsidP="001B2E08">
      <w:pPr>
        <w:widowControl/>
        <w:autoSpaceDE/>
        <w:autoSpaceDN/>
        <w:adjustRightInd/>
        <w:jc w:val="both"/>
        <w:rPr>
          <w:b/>
          <w:color w:val="FF0000"/>
          <w:sz w:val="24"/>
          <w:szCs w:val="24"/>
        </w:rPr>
      </w:pPr>
    </w:p>
    <w:p w:rsidR="00D60CD2" w:rsidRPr="00D60CD2" w:rsidRDefault="00D60CD2" w:rsidP="00D60CD2">
      <w:pPr>
        <w:rPr>
          <w:b/>
          <w:color w:val="FF0000"/>
          <w:sz w:val="24"/>
          <w:szCs w:val="24"/>
        </w:rPr>
      </w:pPr>
      <w:r w:rsidRPr="00D60CD2">
        <w:rPr>
          <w:b/>
          <w:color w:val="FF0000"/>
          <w:sz w:val="24"/>
          <w:szCs w:val="24"/>
        </w:rPr>
        <w:t>Как визуально оценить качество технического обслуживания теплового пункта</w:t>
      </w:r>
      <w:r>
        <w:rPr>
          <w:b/>
          <w:color w:val="FF0000"/>
          <w:sz w:val="24"/>
          <w:szCs w:val="24"/>
        </w:rPr>
        <w:t>.</w:t>
      </w:r>
    </w:p>
    <w:p w:rsidR="00D60CD2" w:rsidRDefault="00D60CD2" w:rsidP="001B2E08">
      <w:pPr>
        <w:widowControl/>
        <w:autoSpaceDE/>
        <w:autoSpaceDN/>
        <w:adjustRightInd/>
        <w:jc w:val="both"/>
        <w:rPr>
          <w:b/>
          <w:color w:val="FF0000"/>
          <w:sz w:val="24"/>
          <w:szCs w:val="24"/>
        </w:rPr>
      </w:pPr>
    </w:p>
    <w:p w:rsidR="00D60CD2" w:rsidRPr="00D60CD2" w:rsidRDefault="00D60CD2" w:rsidP="00D60CD2">
      <w:pPr>
        <w:ind w:right="-143"/>
        <w:jc w:val="both"/>
        <w:rPr>
          <w:b/>
          <w:i/>
          <w:color w:val="FF0000"/>
          <w:sz w:val="24"/>
          <w:szCs w:val="24"/>
        </w:rPr>
      </w:pPr>
      <w:r w:rsidRPr="00D60CD2">
        <w:rPr>
          <w:b/>
          <w:i/>
          <w:color w:val="FF0000"/>
          <w:sz w:val="24"/>
          <w:szCs w:val="24"/>
        </w:rPr>
        <w:t>Проверка соответствия температур теплоносителя графику температур</w:t>
      </w:r>
      <w:r w:rsidRPr="00D60CD2">
        <w:rPr>
          <w:b/>
          <w:i/>
          <w:color w:val="FF0000"/>
          <w:sz w:val="24"/>
          <w:szCs w:val="24"/>
        </w:rPr>
        <w:br/>
        <w:t>Как проверить?</w:t>
      </w:r>
    </w:p>
    <w:p w:rsidR="00D60CD2" w:rsidRPr="00D60CD2" w:rsidRDefault="00D60CD2" w:rsidP="00D60CD2">
      <w:pPr>
        <w:ind w:right="-143" w:firstLine="709"/>
        <w:jc w:val="both"/>
        <w:rPr>
          <w:b/>
          <w:color w:val="FF0000"/>
          <w:sz w:val="24"/>
          <w:szCs w:val="24"/>
        </w:rPr>
      </w:pPr>
    </w:p>
    <w:p w:rsidR="00D60CD2" w:rsidRPr="00D60CD2" w:rsidRDefault="00D60CD2" w:rsidP="00D60CD2">
      <w:pPr>
        <w:ind w:right="-143" w:firstLine="709"/>
        <w:jc w:val="both"/>
        <w:rPr>
          <w:color w:val="FF0000"/>
          <w:sz w:val="24"/>
          <w:szCs w:val="24"/>
        </w:rPr>
      </w:pPr>
      <w:r w:rsidRPr="00D60CD2">
        <w:rPr>
          <w:color w:val="FF0000"/>
          <w:sz w:val="24"/>
          <w:szCs w:val="24"/>
        </w:rPr>
        <w:t>Для начала необходимо уточнить температуру наружного воздуха. Далее найти данный показатель температуры в столбце таблицы «График температур»</w:t>
      </w:r>
      <w:r>
        <w:rPr>
          <w:rStyle w:val="af3"/>
          <w:color w:val="FF0000"/>
          <w:sz w:val="24"/>
          <w:szCs w:val="24"/>
        </w:rPr>
        <w:footnoteReference w:id="1"/>
      </w:r>
      <w:r w:rsidRPr="00D60CD2">
        <w:rPr>
          <w:color w:val="FF0000"/>
          <w:sz w:val="24"/>
          <w:szCs w:val="24"/>
        </w:rPr>
        <w:t xml:space="preserve"> и соотнести его с температурой подающего/обратного теплоносителя из следующих столбцов. Реальную температуру теплоносителя посмотрите в самом теплосчетчике или на вводе трубопровода по термометрам.</w:t>
      </w:r>
    </w:p>
    <w:p w:rsidR="00D60CD2" w:rsidRPr="00D60CD2" w:rsidRDefault="00D60CD2" w:rsidP="00D60CD2">
      <w:pPr>
        <w:ind w:right="-143" w:firstLine="709"/>
        <w:jc w:val="both"/>
        <w:rPr>
          <w:color w:val="FF0000"/>
          <w:sz w:val="24"/>
          <w:szCs w:val="24"/>
        </w:rPr>
      </w:pPr>
      <w:r w:rsidRPr="00D60CD2">
        <w:rPr>
          <w:color w:val="FF0000"/>
          <w:sz w:val="24"/>
          <w:szCs w:val="24"/>
        </w:rPr>
        <w:t>Если значения температуры теплоносителя совпадают с точностью 5%, — ваш тепловой узел работает эффективно.</w:t>
      </w:r>
    </w:p>
    <w:p w:rsidR="00D60CD2" w:rsidRPr="00D60CD2" w:rsidRDefault="00D60CD2" w:rsidP="00D60CD2">
      <w:pPr>
        <w:ind w:right="-143" w:firstLine="709"/>
        <w:jc w:val="both"/>
        <w:rPr>
          <w:color w:val="FF0000"/>
          <w:sz w:val="24"/>
          <w:szCs w:val="24"/>
        </w:rPr>
      </w:pPr>
      <w:r w:rsidRPr="00D60CD2">
        <w:rPr>
          <w:color w:val="FF0000"/>
          <w:sz w:val="24"/>
          <w:szCs w:val="24"/>
        </w:rPr>
        <w:t>Температура подающего теплоносителя может отличаться от указанной в графике с точностью 10%. На температуру подающего теплоносителя повлиять невозможно, потому что её предоставляет поставщик тепла. Температура обратного теплоносителя является настраиваемым параметром. Если показатель отличается от заявленного в графике, — тепловой пункт потребляет больше тепла (может быть признаком выхолаживании помещений, некорректной работы оборудования). Если температура выше, чем на 8%, — не эффективно расходуется теплоноситель. За это теплоснабжающая компания вправе выписать штраф.</w:t>
      </w:r>
    </w:p>
    <w:p w:rsidR="00D60CD2" w:rsidRPr="00D60CD2" w:rsidRDefault="00D60CD2" w:rsidP="00D60CD2">
      <w:pPr>
        <w:ind w:right="-143" w:firstLine="709"/>
        <w:jc w:val="both"/>
        <w:rPr>
          <w:color w:val="FF0000"/>
          <w:sz w:val="24"/>
          <w:szCs w:val="24"/>
        </w:rPr>
      </w:pPr>
      <w:r w:rsidRPr="00D60CD2">
        <w:rPr>
          <w:color w:val="FF0000"/>
          <w:sz w:val="24"/>
          <w:szCs w:val="24"/>
        </w:rPr>
        <w:t>Если же на тепловом узле установлено автоматическое регулирование температуры, завышение показателей является следствием сбоя, поломки, не правильно настроенной автоматики теплового пункта.</w:t>
      </w:r>
    </w:p>
    <w:p w:rsidR="00D60CD2" w:rsidRDefault="00D60CD2" w:rsidP="00D60CD2">
      <w:pPr>
        <w:ind w:right="-143" w:firstLine="709"/>
        <w:jc w:val="both"/>
        <w:rPr>
          <w:color w:val="FF0000"/>
          <w:sz w:val="24"/>
          <w:szCs w:val="24"/>
        </w:rPr>
      </w:pPr>
    </w:p>
    <w:p w:rsidR="00D60CD2" w:rsidRPr="00D60CD2" w:rsidRDefault="00D60CD2" w:rsidP="00D60CD2">
      <w:pPr>
        <w:ind w:right="-143"/>
        <w:jc w:val="both"/>
        <w:rPr>
          <w:b/>
          <w:i/>
          <w:color w:val="FF0000"/>
          <w:sz w:val="24"/>
          <w:szCs w:val="24"/>
        </w:rPr>
      </w:pPr>
      <w:r w:rsidRPr="00D60CD2">
        <w:rPr>
          <w:b/>
          <w:i/>
          <w:color w:val="FF0000"/>
          <w:sz w:val="24"/>
          <w:szCs w:val="24"/>
        </w:rPr>
        <w:t>Проверка шкафа управления тепловым пунктом. Как проверить?</w:t>
      </w:r>
    </w:p>
    <w:p w:rsidR="00D60CD2" w:rsidRPr="00D60CD2" w:rsidRDefault="00D60CD2" w:rsidP="00D60CD2">
      <w:pPr>
        <w:ind w:right="-143" w:firstLine="709"/>
        <w:jc w:val="both"/>
        <w:rPr>
          <w:b/>
          <w:color w:val="FF0000"/>
          <w:sz w:val="24"/>
          <w:szCs w:val="24"/>
        </w:rPr>
      </w:pPr>
    </w:p>
    <w:p w:rsidR="00D60CD2" w:rsidRPr="00D60CD2" w:rsidRDefault="00D60CD2" w:rsidP="00D60CD2">
      <w:pPr>
        <w:ind w:right="-143" w:firstLine="709"/>
        <w:jc w:val="both"/>
        <w:rPr>
          <w:color w:val="FF0000"/>
          <w:sz w:val="24"/>
          <w:szCs w:val="24"/>
        </w:rPr>
      </w:pPr>
      <w:r w:rsidRPr="00D60CD2">
        <w:rPr>
          <w:color w:val="FF0000"/>
          <w:sz w:val="24"/>
          <w:szCs w:val="24"/>
        </w:rPr>
        <w:t>Шкаф должен быть закрыт. Все лампочки должны быть в наличии. Лампочки, индицирующие работу насосов или другого оборудования, «выведенного на шкаф», должны гореть.</w:t>
      </w:r>
    </w:p>
    <w:p w:rsidR="00D60CD2" w:rsidRPr="00D60CD2" w:rsidRDefault="00D60CD2" w:rsidP="00D60CD2">
      <w:pPr>
        <w:ind w:right="-143" w:firstLine="709"/>
        <w:jc w:val="both"/>
        <w:rPr>
          <w:color w:val="FF0000"/>
          <w:sz w:val="24"/>
          <w:szCs w:val="24"/>
        </w:rPr>
      </w:pPr>
      <w:r w:rsidRPr="00D60CD2">
        <w:rPr>
          <w:color w:val="FF0000"/>
          <w:sz w:val="24"/>
          <w:szCs w:val="24"/>
        </w:rPr>
        <w:t>Открыв шкаф, убедитесь в отсутствии нагрева оборудования свыше 50 градусов. Сделать это можно с помощью пирометра или тепловизора. Если нужного оборудования нет под рукой, примерно оценить уровень нагрева можно прикоснувшись к электрическому оборудованию тыльной стороной ладони. Данную температуру вполне «терпит» рука. Однако, в целях безопасности рекомендуем воспользоваться специальным прибором.</w:t>
      </w:r>
    </w:p>
    <w:p w:rsidR="00D60CD2" w:rsidRPr="00D60CD2" w:rsidRDefault="00D60CD2" w:rsidP="00D60CD2">
      <w:pPr>
        <w:ind w:right="-143" w:firstLine="709"/>
        <w:jc w:val="both"/>
        <w:rPr>
          <w:color w:val="FF0000"/>
          <w:sz w:val="24"/>
          <w:szCs w:val="24"/>
        </w:rPr>
      </w:pPr>
      <w:r w:rsidRPr="00D60CD2">
        <w:rPr>
          <w:color w:val="FF0000"/>
          <w:sz w:val="24"/>
          <w:szCs w:val="24"/>
        </w:rPr>
        <w:t xml:space="preserve">Внутри шкафа не должно быть пыли, грязи, следов незаконченного монтажа (не подключенные провода, плохо закрепленные элементы). Если, открыв шкаф, вы почувствовали </w:t>
      </w:r>
      <w:r w:rsidRPr="00D60CD2">
        <w:rPr>
          <w:color w:val="FF0000"/>
          <w:sz w:val="24"/>
          <w:szCs w:val="24"/>
        </w:rPr>
        <w:lastRenderedPageBreak/>
        <w:t>запах гари, в срочном порядке обратитесь с заявкой к специалисту.</w:t>
      </w:r>
    </w:p>
    <w:p w:rsidR="00D60CD2" w:rsidRDefault="00D60CD2" w:rsidP="00D60CD2">
      <w:pPr>
        <w:ind w:right="-143"/>
        <w:jc w:val="both"/>
        <w:rPr>
          <w:b/>
          <w:color w:val="FF0000"/>
          <w:sz w:val="24"/>
          <w:szCs w:val="24"/>
        </w:rPr>
      </w:pPr>
    </w:p>
    <w:p w:rsidR="00D60CD2" w:rsidRPr="00D60CD2" w:rsidRDefault="00D60CD2" w:rsidP="00D60CD2">
      <w:pPr>
        <w:ind w:right="-143"/>
        <w:jc w:val="both"/>
        <w:rPr>
          <w:b/>
          <w:i/>
          <w:color w:val="FF0000"/>
          <w:sz w:val="24"/>
          <w:szCs w:val="24"/>
        </w:rPr>
      </w:pPr>
      <w:r w:rsidRPr="00D60CD2">
        <w:rPr>
          <w:b/>
          <w:i/>
          <w:color w:val="FF0000"/>
          <w:sz w:val="24"/>
          <w:szCs w:val="24"/>
        </w:rPr>
        <w:t>Проверка аварийного переключения насосов. Как проверить?</w:t>
      </w:r>
    </w:p>
    <w:p w:rsidR="00D60CD2" w:rsidRPr="00D60CD2" w:rsidRDefault="00D60CD2" w:rsidP="00D60CD2">
      <w:pPr>
        <w:ind w:right="-143" w:firstLine="709"/>
        <w:jc w:val="both"/>
        <w:rPr>
          <w:b/>
          <w:color w:val="FF0000"/>
          <w:sz w:val="24"/>
          <w:szCs w:val="24"/>
        </w:rPr>
      </w:pPr>
    </w:p>
    <w:p w:rsidR="00D60CD2" w:rsidRPr="00D60CD2" w:rsidRDefault="00D60CD2" w:rsidP="00D60CD2">
      <w:pPr>
        <w:ind w:right="-143" w:firstLine="709"/>
        <w:jc w:val="both"/>
        <w:rPr>
          <w:color w:val="FF0000"/>
          <w:sz w:val="24"/>
          <w:szCs w:val="24"/>
        </w:rPr>
      </w:pPr>
      <w:r w:rsidRPr="00D60CD2">
        <w:rPr>
          <w:color w:val="FF0000"/>
          <w:sz w:val="24"/>
          <w:szCs w:val="24"/>
        </w:rPr>
        <w:t>Насосы на отопление, ГВС, вентиляцию устанавливаются, как правило, с резервом - на каждую систему должно быть, как минимум 2 насоса. Работать насосы должны поочередно, переключаясь в зависимости от наработки. В среднем переключение происходит через каждые 8 недель (время наработки зависит от марки производителя и указано в технологическом паспорте насоса).</w:t>
      </w:r>
    </w:p>
    <w:p w:rsidR="00D60CD2" w:rsidRPr="00D60CD2" w:rsidRDefault="00D60CD2" w:rsidP="00D60CD2">
      <w:pPr>
        <w:ind w:right="-143" w:firstLine="709"/>
        <w:jc w:val="both"/>
        <w:rPr>
          <w:color w:val="FF0000"/>
          <w:sz w:val="24"/>
          <w:szCs w:val="24"/>
        </w:rPr>
      </w:pPr>
      <w:r w:rsidRPr="00D60CD2">
        <w:rPr>
          <w:color w:val="FF0000"/>
          <w:sz w:val="24"/>
          <w:szCs w:val="24"/>
        </w:rPr>
        <w:t>Автоматика должна обеспечивать аварийное переключение на резервный насос в случае выхода из строя основного. Проверить это, переключив клювик рабочего насоса в положение «0» или же нажать кнопку «стоп». Перед тем как выключить основной насос, убедитесь, что резервный находится в автоматическом режиме (положение «авто» или «дистанционный»). После выключения одного насоса в течении 1 минуты должен включиться резервный насос). Если автоматическое переключение не произошло, требуется пригласить специалиста для осмотра оборудования.</w:t>
      </w:r>
    </w:p>
    <w:p w:rsidR="00D60CD2" w:rsidRDefault="00D60CD2" w:rsidP="00D60CD2">
      <w:pPr>
        <w:ind w:right="-143"/>
        <w:rPr>
          <w:color w:val="FF0000"/>
          <w:sz w:val="24"/>
          <w:szCs w:val="24"/>
        </w:rPr>
      </w:pPr>
    </w:p>
    <w:p w:rsidR="00D60CD2" w:rsidRPr="00D60CD2" w:rsidRDefault="00D60CD2" w:rsidP="00D60CD2">
      <w:pPr>
        <w:ind w:right="-143"/>
        <w:rPr>
          <w:b/>
          <w:i/>
          <w:color w:val="FF0000"/>
          <w:sz w:val="24"/>
          <w:szCs w:val="24"/>
        </w:rPr>
      </w:pPr>
      <w:r w:rsidRPr="00D60CD2">
        <w:rPr>
          <w:b/>
          <w:i/>
          <w:color w:val="FF0000"/>
          <w:sz w:val="24"/>
          <w:szCs w:val="24"/>
        </w:rPr>
        <w:t>Проверка автоматики подпитки системы. Как проверить?</w:t>
      </w:r>
    </w:p>
    <w:p w:rsidR="00D60CD2" w:rsidRPr="00D60CD2" w:rsidRDefault="00D60CD2" w:rsidP="00D60CD2">
      <w:pPr>
        <w:ind w:right="-143" w:firstLine="709"/>
        <w:jc w:val="both"/>
        <w:rPr>
          <w:b/>
          <w:color w:val="FF0000"/>
          <w:sz w:val="24"/>
          <w:szCs w:val="24"/>
        </w:rPr>
      </w:pPr>
    </w:p>
    <w:p w:rsidR="00D60CD2" w:rsidRPr="00D60CD2" w:rsidRDefault="00D60CD2" w:rsidP="00D60CD2">
      <w:pPr>
        <w:ind w:right="-143" w:firstLine="709"/>
        <w:jc w:val="both"/>
        <w:rPr>
          <w:color w:val="FF0000"/>
          <w:sz w:val="24"/>
          <w:szCs w:val="24"/>
        </w:rPr>
      </w:pPr>
      <w:r w:rsidRPr="00D60CD2">
        <w:rPr>
          <w:color w:val="FF0000"/>
          <w:sz w:val="24"/>
          <w:szCs w:val="24"/>
        </w:rPr>
        <w:t>Подпитка системы отопления — комплекс оборудования, который поддерживает заданный уровень давления в системе отопления (10 метров водяного столба равны 1 атмосфере). К примеру, давление в системе отопления 10-этажного дома высотой 30 м не должно опуститься ниже 3 атм.</w:t>
      </w:r>
    </w:p>
    <w:p w:rsidR="00D60CD2" w:rsidRPr="00D60CD2" w:rsidRDefault="00D60CD2" w:rsidP="00D60CD2">
      <w:pPr>
        <w:ind w:right="-143" w:firstLine="709"/>
        <w:jc w:val="both"/>
        <w:rPr>
          <w:color w:val="FF0000"/>
          <w:sz w:val="24"/>
          <w:szCs w:val="24"/>
        </w:rPr>
      </w:pPr>
      <w:r w:rsidRPr="00D60CD2">
        <w:rPr>
          <w:color w:val="FF0000"/>
          <w:sz w:val="24"/>
          <w:szCs w:val="24"/>
        </w:rPr>
        <w:t>Если давление понизится ниже нормы, произойдет завоздушивание системы и нарушится циркуляция, что в свою очередь приводит к «разморозке» здания.</w:t>
      </w:r>
    </w:p>
    <w:p w:rsidR="00D60CD2" w:rsidRPr="00D60CD2" w:rsidRDefault="00D60CD2" w:rsidP="00D60CD2">
      <w:pPr>
        <w:ind w:right="-143" w:firstLine="709"/>
        <w:jc w:val="both"/>
        <w:rPr>
          <w:color w:val="FF0000"/>
          <w:sz w:val="24"/>
          <w:szCs w:val="24"/>
        </w:rPr>
      </w:pPr>
      <w:r w:rsidRPr="00D60CD2">
        <w:rPr>
          <w:color w:val="FF0000"/>
          <w:sz w:val="24"/>
          <w:szCs w:val="24"/>
        </w:rPr>
        <w:t>Для того что бы проверить, срабатывает ли автоматически подпитка системы, выполните следующий порядок действий. Убедившись, что насосы подпитки включены и находятся в автоматическом режиме, с помощью сбросных кранов на системе отопления сбросьте давление до минимума. Подпитка должна сработать автоматически до момента достижения минимального значения относительно высотности здания. Если она не сработала, необходимо вызывать специалиста.</w:t>
      </w:r>
    </w:p>
    <w:p w:rsidR="00D60CD2" w:rsidRPr="00D60CD2" w:rsidRDefault="00D60CD2" w:rsidP="00D60CD2">
      <w:pPr>
        <w:ind w:right="-143" w:firstLine="709"/>
        <w:jc w:val="both"/>
        <w:rPr>
          <w:color w:val="FF0000"/>
          <w:sz w:val="24"/>
          <w:szCs w:val="24"/>
        </w:rPr>
      </w:pPr>
      <w:r w:rsidRPr="00D60CD2">
        <w:rPr>
          <w:color w:val="FF0000"/>
          <w:sz w:val="24"/>
          <w:szCs w:val="24"/>
        </w:rPr>
        <w:t>Важно: если не знаете, где спускные краны системы отопления, или сомневаетесь в этом, не производите данные манипуляции самостоятельно. Обратитесь к специалисту.</w:t>
      </w:r>
    </w:p>
    <w:p w:rsidR="00D60CD2" w:rsidRDefault="00D60CD2" w:rsidP="00D60CD2">
      <w:pPr>
        <w:ind w:right="-143"/>
        <w:jc w:val="both"/>
        <w:rPr>
          <w:b/>
          <w:color w:val="FF0000"/>
          <w:sz w:val="24"/>
          <w:szCs w:val="24"/>
        </w:rPr>
      </w:pPr>
    </w:p>
    <w:p w:rsidR="00D60CD2" w:rsidRPr="00D60CD2" w:rsidRDefault="00D60CD2" w:rsidP="00D60CD2">
      <w:pPr>
        <w:ind w:right="-143"/>
        <w:jc w:val="both"/>
        <w:rPr>
          <w:b/>
          <w:i/>
          <w:color w:val="FF0000"/>
          <w:sz w:val="24"/>
          <w:szCs w:val="24"/>
        </w:rPr>
      </w:pPr>
      <w:r w:rsidRPr="00D60CD2">
        <w:rPr>
          <w:b/>
          <w:i/>
          <w:color w:val="FF0000"/>
          <w:sz w:val="24"/>
          <w:szCs w:val="24"/>
        </w:rPr>
        <w:t>Визуальный осмотр</w:t>
      </w:r>
    </w:p>
    <w:p w:rsidR="00D60CD2" w:rsidRDefault="00D60CD2" w:rsidP="00D60CD2">
      <w:pPr>
        <w:ind w:right="-143" w:firstLine="709"/>
        <w:jc w:val="both"/>
        <w:rPr>
          <w:color w:val="FF0000"/>
          <w:sz w:val="24"/>
          <w:szCs w:val="24"/>
        </w:rPr>
      </w:pPr>
    </w:p>
    <w:p w:rsidR="00D60CD2" w:rsidRPr="00D60CD2" w:rsidRDefault="00D60CD2" w:rsidP="00D60CD2">
      <w:pPr>
        <w:ind w:right="-143" w:firstLine="709"/>
        <w:jc w:val="both"/>
        <w:rPr>
          <w:color w:val="FF0000"/>
          <w:sz w:val="24"/>
          <w:szCs w:val="24"/>
        </w:rPr>
      </w:pPr>
      <w:r w:rsidRPr="00D60CD2">
        <w:rPr>
          <w:color w:val="FF0000"/>
          <w:sz w:val="24"/>
          <w:szCs w:val="24"/>
        </w:rPr>
        <w:t>Осмотрите все основные элементы теплового узла (теплообменники, регулирующие краны, обратные клапана):</w:t>
      </w:r>
    </w:p>
    <w:p w:rsidR="00D60CD2" w:rsidRPr="00D60CD2" w:rsidRDefault="00D60CD2" w:rsidP="00D60CD2">
      <w:pPr>
        <w:ind w:right="-143" w:firstLine="709"/>
        <w:jc w:val="both"/>
        <w:rPr>
          <w:color w:val="FF0000"/>
          <w:sz w:val="24"/>
          <w:szCs w:val="24"/>
        </w:rPr>
      </w:pPr>
      <w:r w:rsidRPr="00D60CD2">
        <w:rPr>
          <w:color w:val="FF0000"/>
          <w:sz w:val="24"/>
          <w:szCs w:val="24"/>
        </w:rPr>
        <w:t>Не должно быть влаги, подтеков, свищей и т.д. (появление влажности возможно только на трубах с холодным водоснабжением из-за конденсата).</w:t>
      </w:r>
    </w:p>
    <w:p w:rsidR="00D60CD2" w:rsidRPr="00D60CD2" w:rsidRDefault="00D60CD2" w:rsidP="00D60CD2">
      <w:pPr>
        <w:ind w:right="-143" w:firstLine="709"/>
        <w:jc w:val="both"/>
        <w:rPr>
          <w:color w:val="FF0000"/>
          <w:sz w:val="24"/>
          <w:szCs w:val="24"/>
        </w:rPr>
      </w:pPr>
      <w:r w:rsidRPr="00D60CD2">
        <w:rPr>
          <w:color w:val="FF0000"/>
          <w:sz w:val="24"/>
          <w:szCs w:val="24"/>
        </w:rPr>
        <w:t>Изоляция трубопровода должна быть цельная, без повреждений и покрывать весь трубопровод, кроме задвижек, кранов, клапанов, датчиков.</w:t>
      </w:r>
    </w:p>
    <w:p w:rsidR="00D60CD2" w:rsidRPr="00D60CD2" w:rsidRDefault="00D60CD2" w:rsidP="00D60CD2">
      <w:pPr>
        <w:ind w:right="-143" w:firstLine="709"/>
        <w:jc w:val="both"/>
        <w:rPr>
          <w:color w:val="FF0000"/>
          <w:sz w:val="24"/>
          <w:szCs w:val="24"/>
        </w:rPr>
      </w:pPr>
      <w:r w:rsidRPr="00D60CD2">
        <w:rPr>
          <w:color w:val="FF0000"/>
          <w:sz w:val="24"/>
          <w:szCs w:val="24"/>
        </w:rPr>
        <w:t>На изоляции обязательно должна быть маркировка в виде цветных колец, стрелок.</w:t>
      </w:r>
    </w:p>
    <w:p w:rsidR="00D60CD2" w:rsidRPr="00D60CD2" w:rsidRDefault="00D60CD2" w:rsidP="00D60CD2">
      <w:pPr>
        <w:ind w:right="-143" w:firstLine="709"/>
        <w:jc w:val="both"/>
        <w:rPr>
          <w:color w:val="FF0000"/>
          <w:sz w:val="24"/>
          <w:szCs w:val="24"/>
        </w:rPr>
      </w:pPr>
      <w:r w:rsidRPr="00D60CD2">
        <w:rPr>
          <w:color w:val="FF0000"/>
          <w:sz w:val="24"/>
          <w:szCs w:val="24"/>
        </w:rPr>
        <w:t>На задвижках, регулирующих кранах, насосах обязательно должна быть маркировка с номерами, указанными в принципиальной схеме.</w:t>
      </w:r>
    </w:p>
    <w:p w:rsidR="00D60CD2" w:rsidRPr="00D60CD2" w:rsidRDefault="00D60CD2" w:rsidP="00D60CD2">
      <w:pPr>
        <w:ind w:right="-143" w:firstLine="709"/>
        <w:jc w:val="both"/>
        <w:rPr>
          <w:color w:val="FF0000"/>
          <w:sz w:val="24"/>
          <w:szCs w:val="24"/>
        </w:rPr>
      </w:pPr>
      <w:r w:rsidRPr="00D60CD2">
        <w:rPr>
          <w:color w:val="FF0000"/>
          <w:sz w:val="24"/>
          <w:szCs w:val="24"/>
        </w:rPr>
        <w:t>Все металлические поверхности должны быть покрашены, ни где не должно быть ржавчины.</w:t>
      </w:r>
    </w:p>
    <w:p w:rsidR="004A41DA" w:rsidRPr="001B2E08" w:rsidRDefault="004A41DA" w:rsidP="001B2E08">
      <w:pPr>
        <w:widowControl/>
        <w:autoSpaceDE/>
        <w:autoSpaceDN/>
        <w:adjustRightInd/>
        <w:jc w:val="both"/>
        <w:rPr>
          <w:b/>
          <w:color w:val="FF0000"/>
          <w:sz w:val="24"/>
          <w:szCs w:val="24"/>
        </w:rPr>
      </w:pPr>
    </w:p>
    <w:p w:rsidR="00D60CD2" w:rsidRDefault="00D60CD2">
      <w:pPr>
        <w:widowControl/>
        <w:autoSpaceDE/>
        <w:autoSpaceDN/>
        <w:adjustRightInd/>
        <w:spacing w:after="200" w:line="276" w:lineRule="auto"/>
        <w:rPr>
          <w:b/>
          <w:color w:val="FF0000"/>
          <w:sz w:val="24"/>
          <w:szCs w:val="24"/>
        </w:rPr>
      </w:pPr>
      <w:r>
        <w:rPr>
          <w:b/>
          <w:color w:val="FF0000"/>
          <w:sz w:val="24"/>
          <w:szCs w:val="24"/>
        </w:rPr>
        <w:br w:type="page"/>
      </w:r>
    </w:p>
    <w:p w:rsidR="00DE5F43" w:rsidRDefault="00DE5F43" w:rsidP="00DE5F43">
      <w:pPr>
        <w:jc w:val="center"/>
        <w:rPr>
          <w:b/>
          <w:color w:val="FF0000"/>
          <w:sz w:val="24"/>
          <w:szCs w:val="24"/>
        </w:rPr>
      </w:pPr>
      <w:r w:rsidRPr="00311D21">
        <w:rPr>
          <w:b/>
          <w:color w:val="FF0000"/>
          <w:sz w:val="24"/>
          <w:szCs w:val="24"/>
        </w:rPr>
        <w:lastRenderedPageBreak/>
        <w:t>Список литературы</w:t>
      </w:r>
      <w:r>
        <w:rPr>
          <w:b/>
          <w:color w:val="FF0000"/>
          <w:sz w:val="24"/>
          <w:szCs w:val="24"/>
        </w:rPr>
        <w:t xml:space="preserve"> и используемых источников</w:t>
      </w:r>
    </w:p>
    <w:p w:rsidR="004B3001" w:rsidRDefault="004B3001" w:rsidP="00DE5F43">
      <w:pPr>
        <w:jc w:val="center"/>
        <w:rPr>
          <w:b/>
          <w:color w:val="FF0000"/>
          <w:sz w:val="24"/>
          <w:szCs w:val="24"/>
        </w:rPr>
      </w:pPr>
    </w:p>
    <w:p w:rsidR="00AE6B14" w:rsidRDefault="00AE6B14" w:rsidP="00AE6B14">
      <w:pPr>
        <w:pStyle w:val="a7"/>
        <w:keepNext/>
        <w:numPr>
          <w:ilvl w:val="0"/>
          <w:numId w:val="16"/>
        </w:numPr>
        <w:autoSpaceDE/>
        <w:autoSpaceDN/>
        <w:adjustRightInd/>
        <w:jc w:val="both"/>
        <w:rPr>
          <w:color w:val="FF0000"/>
          <w:sz w:val="24"/>
          <w:szCs w:val="24"/>
        </w:rPr>
      </w:pPr>
      <w:r w:rsidRPr="00AE6B14">
        <w:rPr>
          <w:color w:val="FF0000"/>
          <w:sz w:val="24"/>
          <w:szCs w:val="24"/>
        </w:rPr>
        <w:t xml:space="preserve">СП 41-101-95 Проектирование тепловых пунктов. - Введ. 01.07.1996. - 89с. </w:t>
      </w:r>
    </w:p>
    <w:p w:rsidR="00AE6B14" w:rsidRDefault="00AE6B14" w:rsidP="00AE6B14">
      <w:pPr>
        <w:pStyle w:val="a7"/>
        <w:keepNext/>
        <w:numPr>
          <w:ilvl w:val="0"/>
          <w:numId w:val="16"/>
        </w:numPr>
        <w:autoSpaceDE/>
        <w:autoSpaceDN/>
        <w:adjustRightInd/>
        <w:jc w:val="both"/>
        <w:rPr>
          <w:color w:val="FF0000"/>
          <w:sz w:val="24"/>
          <w:szCs w:val="24"/>
        </w:rPr>
      </w:pPr>
      <w:r w:rsidRPr="00AE6B14">
        <w:rPr>
          <w:color w:val="FF0000"/>
          <w:sz w:val="24"/>
          <w:szCs w:val="24"/>
        </w:rPr>
        <w:t xml:space="preserve">СП 124.13330.2012 Тепловые сети. - Актуализированная редакция СП 41-02-2003. - Введ. 01.01.2013. - Москва: ОАО "ВНИПИэнергопром", 2013. - 64с. </w:t>
      </w:r>
    </w:p>
    <w:p w:rsidR="00AE6B14" w:rsidRDefault="00AE6B14" w:rsidP="00AE6B14">
      <w:pPr>
        <w:pStyle w:val="a7"/>
        <w:keepNext/>
        <w:numPr>
          <w:ilvl w:val="0"/>
          <w:numId w:val="16"/>
        </w:numPr>
        <w:autoSpaceDE/>
        <w:autoSpaceDN/>
        <w:adjustRightInd/>
        <w:jc w:val="both"/>
        <w:rPr>
          <w:color w:val="FF0000"/>
          <w:sz w:val="24"/>
          <w:szCs w:val="24"/>
        </w:rPr>
      </w:pPr>
      <w:r w:rsidRPr="00AE6B14">
        <w:rPr>
          <w:color w:val="FF0000"/>
          <w:sz w:val="24"/>
          <w:szCs w:val="24"/>
        </w:rPr>
        <w:t xml:space="preserve">СП 60.13330.2012 Отопление, вентиляция и кондиционирование воздуха. - Актуализированная редакция СНиП 41-01-2003. - Введ. 01.01.2013. - Москва: Минрегион России, 2012 - 87 с. </w:t>
      </w:r>
    </w:p>
    <w:p w:rsidR="00AE6B14" w:rsidRDefault="00AE6B14" w:rsidP="00AE6B14">
      <w:pPr>
        <w:pStyle w:val="a7"/>
        <w:keepNext/>
        <w:numPr>
          <w:ilvl w:val="0"/>
          <w:numId w:val="16"/>
        </w:numPr>
        <w:autoSpaceDE/>
        <w:autoSpaceDN/>
        <w:adjustRightInd/>
        <w:jc w:val="both"/>
        <w:rPr>
          <w:color w:val="FF0000"/>
          <w:sz w:val="24"/>
          <w:szCs w:val="24"/>
        </w:rPr>
      </w:pPr>
      <w:r w:rsidRPr="00AE6B14">
        <w:rPr>
          <w:color w:val="FF0000"/>
          <w:sz w:val="24"/>
          <w:szCs w:val="24"/>
        </w:rPr>
        <w:t xml:space="preserve">СП 54.13330.2011 Здания жилые многоквартирные. - Актуализированная редакция СНиП 31-01-2003. - Введ. 20.05.2011. - Москва: - ОАО "ЦПП", 2011. - 43 с. </w:t>
      </w:r>
    </w:p>
    <w:p w:rsidR="00AE6B14" w:rsidRDefault="00AE6B14" w:rsidP="00AE6B14">
      <w:pPr>
        <w:pStyle w:val="a7"/>
        <w:keepNext/>
        <w:numPr>
          <w:ilvl w:val="0"/>
          <w:numId w:val="16"/>
        </w:numPr>
        <w:autoSpaceDE/>
        <w:autoSpaceDN/>
        <w:adjustRightInd/>
        <w:jc w:val="both"/>
        <w:rPr>
          <w:color w:val="FF0000"/>
          <w:sz w:val="24"/>
          <w:szCs w:val="24"/>
        </w:rPr>
      </w:pPr>
      <w:r w:rsidRPr="00AE6B14">
        <w:rPr>
          <w:color w:val="FF0000"/>
          <w:sz w:val="24"/>
          <w:szCs w:val="24"/>
        </w:rPr>
        <w:t xml:space="preserve">СП 31-110-2003 Проектирование и монтаж электроустановок жилых и общественных зданий. - Взамен ВСН 59-88. - Введ. 26.10.2003. - Москва: - ФГУП "ЦПП", 2004. - 55 с. </w:t>
      </w:r>
    </w:p>
    <w:p w:rsidR="00AE6B14" w:rsidRDefault="00AE6B14" w:rsidP="00AE6B14">
      <w:pPr>
        <w:pStyle w:val="a7"/>
        <w:keepNext/>
        <w:numPr>
          <w:ilvl w:val="0"/>
          <w:numId w:val="16"/>
        </w:numPr>
        <w:autoSpaceDE/>
        <w:autoSpaceDN/>
        <w:adjustRightInd/>
        <w:jc w:val="both"/>
        <w:rPr>
          <w:color w:val="FF0000"/>
          <w:sz w:val="24"/>
          <w:szCs w:val="24"/>
        </w:rPr>
      </w:pPr>
      <w:r w:rsidRPr="00AE6B14">
        <w:rPr>
          <w:color w:val="FF0000"/>
          <w:sz w:val="24"/>
          <w:szCs w:val="24"/>
        </w:rPr>
        <w:t xml:space="preserve">СНиП 31-06-2009 Общественные здания и сооружения. - Актуализированная редакция СНиП 2.08.02-89*. - Введ. 01.01.2010. - Москва: Минрегион России, 2009 - 84 с. </w:t>
      </w:r>
    </w:p>
    <w:p w:rsidR="00AE6B14" w:rsidRDefault="00AE6B14" w:rsidP="00AE6B14">
      <w:pPr>
        <w:pStyle w:val="a7"/>
        <w:keepNext/>
        <w:numPr>
          <w:ilvl w:val="0"/>
          <w:numId w:val="16"/>
        </w:numPr>
        <w:autoSpaceDE/>
        <w:autoSpaceDN/>
        <w:adjustRightInd/>
        <w:jc w:val="both"/>
        <w:rPr>
          <w:color w:val="FF0000"/>
          <w:sz w:val="24"/>
          <w:szCs w:val="24"/>
        </w:rPr>
      </w:pPr>
      <w:r w:rsidRPr="00AE6B14">
        <w:rPr>
          <w:color w:val="FF0000"/>
          <w:sz w:val="24"/>
          <w:szCs w:val="24"/>
        </w:rPr>
        <w:t xml:space="preserve">СП 31.13330.2012. Водоснабжение. Наружные сети и сооружения. - Актуализированная редакция СНиП 2.04.02-84*. - Введ. 01.01.2013. - Москва: ОАО "РОСЭКОСТРОЙ", 2012 - 128 с. </w:t>
      </w:r>
    </w:p>
    <w:p w:rsidR="0014415C" w:rsidRDefault="00AE6B14" w:rsidP="00AE6B14">
      <w:pPr>
        <w:pStyle w:val="a7"/>
        <w:keepNext/>
        <w:numPr>
          <w:ilvl w:val="0"/>
          <w:numId w:val="16"/>
        </w:numPr>
        <w:autoSpaceDE/>
        <w:autoSpaceDN/>
        <w:adjustRightInd/>
        <w:jc w:val="both"/>
        <w:rPr>
          <w:color w:val="FF0000"/>
          <w:sz w:val="24"/>
          <w:szCs w:val="24"/>
        </w:rPr>
      </w:pPr>
      <w:r w:rsidRPr="00AE6B14">
        <w:rPr>
          <w:color w:val="FF0000"/>
          <w:sz w:val="24"/>
          <w:szCs w:val="24"/>
        </w:rPr>
        <w:t xml:space="preserve">СП 30.13330.2012. Внутренний водопровод и канализация зданий. - Актуализированная редакция СНиП 2.04.01-85*. - Введ. 01.01.2013. - Москва: ОАО "СантехНИИпроект", 2012 - 82 с. </w:t>
      </w:r>
      <w:r w:rsidR="0014415C" w:rsidRPr="00AE6B14">
        <w:rPr>
          <w:color w:val="FF0000"/>
          <w:sz w:val="24"/>
          <w:szCs w:val="24"/>
        </w:rPr>
        <w:t xml:space="preserve"> </w:t>
      </w:r>
    </w:p>
    <w:p w:rsidR="001B2E08" w:rsidRDefault="001B2E08" w:rsidP="00AE6B14">
      <w:pPr>
        <w:pStyle w:val="a7"/>
        <w:keepNext/>
        <w:numPr>
          <w:ilvl w:val="0"/>
          <w:numId w:val="16"/>
        </w:numPr>
        <w:autoSpaceDE/>
        <w:autoSpaceDN/>
        <w:adjustRightInd/>
        <w:jc w:val="both"/>
        <w:rPr>
          <w:color w:val="FF0000"/>
          <w:sz w:val="24"/>
          <w:szCs w:val="24"/>
        </w:rPr>
      </w:pPr>
      <w:r w:rsidRPr="001B2E08">
        <w:rPr>
          <w:color w:val="FF0000"/>
          <w:sz w:val="24"/>
          <w:szCs w:val="24"/>
        </w:rPr>
        <w:t>СП 40–103–98 «Проектирование и монтаж трубопроводов систем холодного и горячего внутреннего водоснабжения с использованием металополимерных труб».</w:t>
      </w:r>
    </w:p>
    <w:p w:rsidR="001B2E08" w:rsidRPr="001B2E08" w:rsidRDefault="001B2E08" w:rsidP="001B2E08">
      <w:pPr>
        <w:pStyle w:val="a7"/>
        <w:keepNext/>
        <w:numPr>
          <w:ilvl w:val="0"/>
          <w:numId w:val="16"/>
        </w:numPr>
        <w:autoSpaceDE/>
        <w:autoSpaceDN/>
        <w:adjustRightInd/>
        <w:jc w:val="both"/>
        <w:rPr>
          <w:color w:val="FF0000"/>
          <w:sz w:val="24"/>
          <w:szCs w:val="24"/>
        </w:rPr>
      </w:pPr>
      <w:bookmarkStart w:id="39" w:name="_Toc57299290"/>
      <w:r w:rsidRPr="001B2E08">
        <w:rPr>
          <w:color w:val="FF0000"/>
          <w:sz w:val="24"/>
          <w:szCs w:val="24"/>
        </w:rPr>
        <w:t>Плетнев Т.П. Автоматизация технологических процессов и производств втеплоэнергетике / Т.П. Плетнев.-М.: МЭИ, 2007.</w:t>
      </w:r>
      <w:bookmarkEnd w:id="39"/>
    </w:p>
    <w:p w:rsidR="001B2E08" w:rsidRPr="001B2E08" w:rsidRDefault="001B2E08" w:rsidP="001B2E08">
      <w:pPr>
        <w:pStyle w:val="aff"/>
        <w:numPr>
          <w:ilvl w:val="0"/>
          <w:numId w:val="16"/>
        </w:numPr>
        <w:jc w:val="both"/>
        <w:rPr>
          <w:rFonts w:ascii="Times New Roman" w:eastAsia="Times New Roman" w:hAnsi="Times New Roman" w:cs="Times New Roman"/>
          <w:color w:val="FF0000"/>
          <w:sz w:val="24"/>
          <w:szCs w:val="24"/>
          <w:lang w:eastAsia="ru-RU"/>
        </w:rPr>
      </w:pPr>
      <w:r w:rsidRPr="001B2E08">
        <w:rPr>
          <w:rFonts w:ascii="Times New Roman" w:eastAsia="Times New Roman" w:hAnsi="Times New Roman" w:cs="Times New Roman"/>
          <w:color w:val="FF0000"/>
          <w:sz w:val="24"/>
          <w:szCs w:val="24"/>
          <w:lang w:eastAsia="ru-RU"/>
        </w:rPr>
        <w:t>Распоряжение Правительства Российской Федерации от 21.06.10 г. №1047-р «Об утверждении перечня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1B2E08" w:rsidRDefault="004B7662" w:rsidP="000E7422">
      <w:pPr>
        <w:pStyle w:val="aff"/>
        <w:numPr>
          <w:ilvl w:val="0"/>
          <w:numId w:val="16"/>
        </w:numPr>
        <w:spacing w:line="360" w:lineRule="auto"/>
        <w:jc w:val="both"/>
        <w:rPr>
          <w:rFonts w:ascii="Times New Roman" w:eastAsia="Times New Roman" w:hAnsi="Times New Roman" w:cs="Times New Roman"/>
          <w:color w:val="FF0000"/>
          <w:sz w:val="24"/>
          <w:szCs w:val="24"/>
          <w:lang w:eastAsia="ru-RU"/>
        </w:rPr>
      </w:pPr>
      <w:bookmarkStart w:id="40" w:name="_Toc57299281"/>
      <w:r w:rsidRPr="004B7662">
        <w:rPr>
          <w:rFonts w:ascii="Times New Roman" w:eastAsia="Times New Roman" w:hAnsi="Times New Roman" w:cs="Times New Roman"/>
          <w:color w:val="FF0000"/>
          <w:sz w:val="24"/>
          <w:szCs w:val="24"/>
          <w:lang w:eastAsia="ru-RU"/>
        </w:rPr>
        <w:t>ЗАО "Взлет" Адаптер сотовой связи АССВ-030. Руководство пользователя</w:t>
      </w:r>
      <w:bookmarkEnd w:id="40"/>
    </w:p>
    <w:p w:rsidR="004A41DA" w:rsidRPr="000E7422" w:rsidRDefault="004A41DA" w:rsidP="004A41DA">
      <w:pPr>
        <w:pStyle w:val="aff"/>
        <w:numPr>
          <w:ilvl w:val="0"/>
          <w:numId w:val="16"/>
        </w:numPr>
        <w:jc w:val="both"/>
        <w:rPr>
          <w:rFonts w:ascii="Times New Roman" w:eastAsia="Times New Roman" w:hAnsi="Times New Roman" w:cs="Times New Roman"/>
          <w:color w:val="FF0000"/>
          <w:sz w:val="24"/>
          <w:szCs w:val="24"/>
          <w:lang w:eastAsia="ru-RU"/>
        </w:rPr>
      </w:pPr>
      <w:r w:rsidRPr="004A41DA">
        <w:rPr>
          <w:rFonts w:ascii="Times New Roman" w:eastAsia="Times New Roman" w:hAnsi="Times New Roman" w:cs="Times New Roman"/>
          <w:color w:val="FF0000"/>
          <w:sz w:val="24"/>
          <w:szCs w:val="24"/>
          <w:lang w:eastAsia="ru-RU"/>
        </w:rPr>
        <w:t>СП 56.13330.2011 Производственные здания. Актуализированная редакция СНиП 31-03-2001 (с Изменениями N 1, 2, 3).</w:t>
      </w:r>
    </w:p>
    <w:p w:rsidR="0014415C" w:rsidRDefault="0014415C" w:rsidP="004B3001">
      <w:pPr>
        <w:pStyle w:val="a7"/>
        <w:keepNext/>
        <w:autoSpaceDE/>
        <w:autoSpaceDN/>
        <w:adjustRightInd/>
        <w:jc w:val="both"/>
        <w:rPr>
          <w:color w:val="FF0000"/>
          <w:sz w:val="24"/>
          <w:szCs w:val="24"/>
        </w:rPr>
      </w:pPr>
    </w:p>
    <w:p w:rsidR="00AE6B14" w:rsidRDefault="00AE6B14">
      <w:pPr>
        <w:widowControl/>
        <w:autoSpaceDE/>
        <w:autoSpaceDN/>
        <w:adjustRightInd/>
        <w:spacing w:after="200" w:line="276" w:lineRule="auto"/>
        <w:rPr>
          <w:color w:val="FF0000"/>
          <w:sz w:val="24"/>
          <w:szCs w:val="24"/>
        </w:rPr>
      </w:pPr>
      <w:r>
        <w:rPr>
          <w:color w:val="FF0000"/>
          <w:sz w:val="24"/>
          <w:szCs w:val="24"/>
        </w:rPr>
        <w:br w:type="page"/>
      </w:r>
    </w:p>
    <w:p w:rsidR="0014415C" w:rsidRDefault="00AE6B14" w:rsidP="00AE6B14">
      <w:pPr>
        <w:pStyle w:val="a7"/>
        <w:keepNext/>
        <w:autoSpaceDE/>
        <w:autoSpaceDN/>
        <w:adjustRightInd/>
        <w:jc w:val="right"/>
        <w:rPr>
          <w:color w:val="FF0000"/>
          <w:sz w:val="24"/>
          <w:szCs w:val="24"/>
        </w:rPr>
      </w:pPr>
      <w:r>
        <w:rPr>
          <w:color w:val="FF0000"/>
          <w:sz w:val="24"/>
          <w:szCs w:val="24"/>
        </w:rPr>
        <w:lastRenderedPageBreak/>
        <w:t>Приложение 1</w:t>
      </w:r>
    </w:p>
    <w:p w:rsidR="00AE6B14" w:rsidRDefault="00AE6B14" w:rsidP="00AE6B14">
      <w:pPr>
        <w:pStyle w:val="a7"/>
        <w:keepNext/>
        <w:autoSpaceDE/>
        <w:autoSpaceDN/>
        <w:adjustRightInd/>
        <w:jc w:val="right"/>
        <w:rPr>
          <w:color w:val="FF0000"/>
          <w:sz w:val="24"/>
          <w:szCs w:val="24"/>
        </w:rPr>
      </w:pPr>
    </w:p>
    <w:p w:rsidR="00AE6B14" w:rsidRDefault="00AE6B14" w:rsidP="00AE6B14">
      <w:pPr>
        <w:pStyle w:val="a7"/>
        <w:keepNext/>
        <w:autoSpaceDE/>
        <w:autoSpaceDN/>
        <w:adjustRightInd/>
        <w:ind w:left="0"/>
        <w:jc w:val="center"/>
        <w:rPr>
          <w:color w:val="FF0000"/>
          <w:sz w:val="24"/>
          <w:szCs w:val="24"/>
        </w:rPr>
      </w:pPr>
      <w:r w:rsidRPr="00AE6B14">
        <w:rPr>
          <w:noProof/>
          <w:color w:val="FF0000"/>
          <w:sz w:val="24"/>
          <w:szCs w:val="24"/>
        </w:rPr>
        <w:drawing>
          <wp:inline distT="0" distB="0" distL="0" distR="0" wp14:anchorId="776B3EBC" wp14:editId="470410C4">
            <wp:extent cx="5838342" cy="8587049"/>
            <wp:effectExtent l="0" t="0" r="0" b="508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6987" cy="8614472"/>
                    </a:xfrm>
                    <a:prstGeom prst="rect">
                      <a:avLst/>
                    </a:prstGeom>
                  </pic:spPr>
                </pic:pic>
              </a:graphicData>
            </a:graphic>
          </wp:inline>
        </w:drawing>
      </w:r>
    </w:p>
    <w:p w:rsidR="00AE6B14" w:rsidRDefault="00AE6B14" w:rsidP="00AE6B14">
      <w:pPr>
        <w:pStyle w:val="a7"/>
        <w:keepNext/>
        <w:autoSpaceDE/>
        <w:autoSpaceDN/>
        <w:adjustRightInd/>
        <w:ind w:left="0"/>
        <w:jc w:val="center"/>
        <w:rPr>
          <w:color w:val="FF0000"/>
          <w:sz w:val="24"/>
          <w:szCs w:val="24"/>
        </w:rPr>
      </w:pPr>
    </w:p>
    <w:p w:rsidR="00AE6B14" w:rsidRDefault="00AE6B14" w:rsidP="00AE6B14">
      <w:pPr>
        <w:pStyle w:val="a7"/>
        <w:keepNext/>
        <w:autoSpaceDE/>
        <w:autoSpaceDN/>
        <w:adjustRightInd/>
        <w:ind w:left="0"/>
        <w:jc w:val="center"/>
        <w:rPr>
          <w:color w:val="FF0000"/>
          <w:sz w:val="24"/>
          <w:szCs w:val="24"/>
        </w:rPr>
      </w:pPr>
      <w:r w:rsidRPr="00AE6B14">
        <w:rPr>
          <w:noProof/>
          <w:color w:val="FF0000"/>
          <w:sz w:val="24"/>
          <w:szCs w:val="24"/>
        </w:rPr>
        <w:lastRenderedPageBreak/>
        <w:drawing>
          <wp:inline distT="0" distB="0" distL="0" distR="0" wp14:anchorId="13A1F85B" wp14:editId="66664526">
            <wp:extent cx="6024511" cy="8507896"/>
            <wp:effectExtent l="0" t="0" r="0" b="762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8222" cy="8527258"/>
                    </a:xfrm>
                    <a:prstGeom prst="rect">
                      <a:avLst/>
                    </a:prstGeom>
                  </pic:spPr>
                </pic:pic>
              </a:graphicData>
            </a:graphic>
          </wp:inline>
        </w:drawing>
      </w:r>
    </w:p>
    <w:p w:rsidR="00AE6B14" w:rsidRDefault="00AE6B14" w:rsidP="00AE6B14">
      <w:pPr>
        <w:pStyle w:val="a7"/>
        <w:keepNext/>
        <w:autoSpaceDE/>
        <w:autoSpaceDN/>
        <w:adjustRightInd/>
        <w:ind w:left="0"/>
        <w:jc w:val="center"/>
        <w:rPr>
          <w:color w:val="FF0000"/>
          <w:sz w:val="24"/>
          <w:szCs w:val="24"/>
        </w:rPr>
      </w:pPr>
    </w:p>
    <w:p w:rsidR="00AE6B14" w:rsidRDefault="00AE6B14" w:rsidP="00AE6B14">
      <w:pPr>
        <w:pStyle w:val="a7"/>
        <w:keepNext/>
        <w:autoSpaceDE/>
        <w:autoSpaceDN/>
        <w:adjustRightInd/>
        <w:ind w:left="0"/>
        <w:jc w:val="center"/>
        <w:rPr>
          <w:color w:val="FF0000"/>
          <w:sz w:val="24"/>
          <w:szCs w:val="24"/>
        </w:rPr>
      </w:pPr>
      <w:r w:rsidRPr="00AE6B14">
        <w:rPr>
          <w:noProof/>
          <w:color w:val="FF0000"/>
          <w:sz w:val="24"/>
          <w:szCs w:val="24"/>
        </w:rPr>
        <w:lastRenderedPageBreak/>
        <w:drawing>
          <wp:inline distT="0" distB="0" distL="0" distR="0" wp14:anchorId="3D5C3C1D" wp14:editId="4A6D13A0">
            <wp:extent cx="6112477" cy="8971722"/>
            <wp:effectExtent l="0" t="0" r="3175" b="127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7975" cy="8994469"/>
                    </a:xfrm>
                    <a:prstGeom prst="rect">
                      <a:avLst/>
                    </a:prstGeom>
                  </pic:spPr>
                </pic:pic>
              </a:graphicData>
            </a:graphic>
          </wp:inline>
        </w:drawing>
      </w:r>
    </w:p>
    <w:p w:rsidR="00AE6B14" w:rsidRDefault="00AE6B14" w:rsidP="00AE6B14">
      <w:pPr>
        <w:pStyle w:val="a7"/>
        <w:keepNext/>
        <w:autoSpaceDE/>
        <w:autoSpaceDN/>
        <w:adjustRightInd/>
        <w:ind w:left="0"/>
        <w:jc w:val="center"/>
        <w:rPr>
          <w:color w:val="FF0000"/>
          <w:sz w:val="24"/>
          <w:szCs w:val="24"/>
        </w:rPr>
      </w:pPr>
      <w:r w:rsidRPr="00AE6B14">
        <w:rPr>
          <w:noProof/>
          <w:color w:val="FF0000"/>
          <w:sz w:val="24"/>
          <w:szCs w:val="24"/>
        </w:rPr>
        <w:lastRenderedPageBreak/>
        <w:drawing>
          <wp:inline distT="0" distB="0" distL="0" distR="0" wp14:anchorId="7E55E353" wp14:editId="21F0B4F6">
            <wp:extent cx="6214258" cy="91440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28664" cy="9165198"/>
                    </a:xfrm>
                    <a:prstGeom prst="rect">
                      <a:avLst/>
                    </a:prstGeom>
                  </pic:spPr>
                </pic:pic>
              </a:graphicData>
            </a:graphic>
          </wp:inline>
        </w:drawing>
      </w:r>
    </w:p>
    <w:p w:rsidR="00AE6B14" w:rsidRDefault="00AE6B14" w:rsidP="00AE6B14">
      <w:pPr>
        <w:pStyle w:val="a7"/>
        <w:keepNext/>
        <w:autoSpaceDE/>
        <w:autoSpaceDN/>
        <w:adjustRightInd/>
        <w:ind w:left="0"/>
        <w:jc w:val="center"/>
        <w:rPr>
          <w:color w:val="FF0000"/>
          <w:sz w:val="24"/>
          <w:szCs w:val="24"/>
        </w:rPr>
      </w:pPr>
      <w:r w:rsidRPr="00AE6B14">
        <w:rPr>
          <w:noProof/>
          <w:color w:val="FF0000"/>
          <w:sz w:val="24"/>
          <w:szCs w:val="24"/>
        </w:rPr>
        <w:lastRenderedPageBreak/>
        <w:drawing>
          <wp:inline distT="0" distB="0" distL="0" distR="0" wp14:anchorId="429143EE" wp14:editId="6E483A8D">
            <wp:extent cx="6127905" cy="9019079"/>
            <wp:effectExtent l="0" t="0" r="635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39464" cy="9036092"/>
                    </a:xfrm>
                    <a:prstGeom prst="rect">
                      <a:avLst/>
                    </a:prstGeom>
                  </pic:spPr>
                </pic:pic>
              </a:graphicData>
            </a:graphic>
          </wp:inline>
        </w:drawing>
      </w:r>
    </w:p>
    <w:p w:rsidR="00AE6B14" w:rsidRDefault="00AE6B14" w:rsidP="00AE6B14">
      <w:pPr>
        <w:pStyle w:val="a7"/>
        <w:keepNext/>
        <w:autoSpaceDE/>
        <w:autoSpaceDN/>
        <w:adjustRightInd/>
        <w:ind w:left="0"/>
        <w:jc w:val="center"/>
        <w:rPr>
          <w:color w:val="FF0000"/>
          <w:sz w:val="24"/>
          <w:szCs w:val="24"/>
        </w:rPr>
      </w:pPr>
    </w:p>
    <w:p w:rsidR="00AE6B14" w:rsidRDefault="00AE6B14" w:rsidP="00AE6B14">
      <w:pPr>
        <w:pStyle w:val="a7"/>
        <w:keepNext/>
        <w:autoSpaceDE/>
        <w:autoSpaceDN/>
        <w:adjustRightInd/>
        <w:ind w:left="0"/>
        <w:jc w:val="right"/>
        <w:rPr>
          <w:color w:val="FF0000"/>
          <w:sz w:val="24"/>
          <w:szCs w:val="24"/>
        </w:rPr>
      </w:pPr>
      <w:r>
        <w:rPr>
          <w:color w:val="FF0000"/>
          <w:sz w:val="24"/>
          <w:szCs w:val="24"/>
        </w:rPr>
        <w:t>Приложение 2</w:t>
      </w:r>
    </w:p>
    <w:p w:rsidR="00EA6BBB" w:rsidRDefault="00EA6BBB" w:rsidP="00AE6B14">
      <w:pPr>
        <w:pStyle w:val="a7"/>
        <w:keepNext/>
        <w:autoSpaceDE/>
        <w:autoSpaceDN/>
        <w:adjustRightInd/>
        <w:ind w:left="0"/>
        <w:jc w:val="right"/>
        <w:rPr>
          <w:color w:val="FF0000"/>
          <w:sz w:val="24"/>
          <w:szCs w:val="24"/>
        </w:rPr>
      </w:pPr>
    </w:p>
    <w:p w:rsidR="00AE6B14" w:rsidRDefault="00EA6BBB" w:rsidP="00EA6BBB">
      <w:pPr>
        <w:widowControl/>
        <w:autoSpaceDE/>
        <w:autoSpaceDN/>
        <w:adjustRightInd/>
        <w:spacing w:after="200" w:line="276" w:lineRule="auto"/>
        <w:rPr>
          <w:color w:val="FF0000"/>
          <w:sz w:val="24"/>
          <w:szCs w:val="24"/>
        </w:rPr>
      </w:pPr>
      <w:r w:rsidRPr="00EA6BBB">
        <w:rPr>
          <w:noProof/>
          <w:color w:val="FF0000"/>
          <w:sz w:val="24"/>
          <w:szCs w:val="24"/>
        </w:rPr>
        <w:drawing>
          <wp:inline distT="0" distB="0" distL="0" distR="0" wp14:anchorId="01527751" wp14:editId="361FDE3B">
            <wp:extent cx="6210935" cy="2493645"/>
            <wp:effectExtent l="0" t="0" r="0" b="190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935" cy="2493645"/>
                    </a:xfrm>
                    <a:prstGeom prst="rect">
                      <a:avLst/>
                    </a:prstGeom>
                  </pic:spPr>
                </pic:pic>
              </a:graphicData>
            </a:graphic>
          </wp:inline>
        </w:drawing>
      </w:r>
      <w:r w:rsidRPr="00EA6BBB">
        <w:rPr>
          <w:noProof/>
          <w:color w:val="FF0000"/>
          <w:sz w:val="24"/>
          <w:szCs w:val="24"/>
        </w:rPr>
        <w:drawing>
          <wp:inline distT="0" distB="0" distL="0" distR="0" wp14:anchorId="1A55BAEB" wp14:editId="7A31E61F">
            <wp:extent cx="6210935" cy="4036695"/>
            <wp:effectExtent l="0" t="0" r="0" b="1905"/>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935" cy="4036695"/>
                    </a:xfrm>
                    <a:prstGeom prst="rect">
                      <a:avLst/>
                    </a:prstGeom>
                  </pic:spPr>
                </pic:pic>
              </a:graphicData>
            </a:graphic>
          </wp:inline>
        </w:drawing>
      </w:r>
    </w:p>
    <w:p w:rsidR="00EA6BBB" w:rsidRDefault="00EA6BBB" w:rsidP="00AE6B14">
      <w:pPr>
        <w:pStyle w:val="a7"/>
        <w:keepNext/>
        <w:autoSpaceDE/>
        <w:autoSpaceDN/>
        <w:adjustRightInd/>
        <w:ind w:left="0"/>
        <w:jc w:val="center"/>
        <w:rPr>
          <w:color w:val="FF0000"/>
          <w:sz w:val="24"/>
          <w:szCs w:val="24"/>
        </w:rPr>
      </w:pPr>
    </w:p>
    <w:p w:rsidR="0014415C" w:rsidRDefault="00EA6BBB" w:rsidP="00EA6BBB">
      <w:pPr>
        <w:pStyle w:val="a7"/>
        <w:keepNext/>
        <w:autoSpaceDE/>
        <w:autoSpaceDN/>
        <w:adjustRightInd/>
        <w:ind w:left="0"/>
        <w:jc w:val="both"/>
        <w:rPr>
          <w:color w:val="FF0000"/>
          <w:sz w:val="24"/>
          <w:szCs w:val="24"/>
        </w:rPr>
      </w:pPr>
      <w:r w:rsidRPr="00EA6BBB">
        <w:rPr>
          <w:noProof/>
          <w:color w:val="FF0000"/>
          <w:sz w:val="24"/>
          <w:szCs w:val="24"/>
        </w:rPr>
        <w:drawing>
          <wp:inline distT="0" distB="0" distL="0" distR="0" wp14:anchorId="4027512D" wp14:editId="50909F4A">
            <wp:extent cx="6210935" cy="3881120"/>
            <wp:effectExtent l="0" t="0" r="0" b="508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0935" cy="3881120"/>
                    </a:xfrm>
                    <a:prstGeom prst="rect">
                      <a:avLst/>
                    </a:prstGeom>
                  </pic:spPr>
                </pic:pic>
              </a:graphicData>
            </a:graphic>
          </wp:inline>
        </w:drawing>
      </w:r>
    </w:p>
    <w:p w:rsidR="00EA6BBB" w:rsidRDefault="00EA6BBB" w:rsidP="00EA6BBB">
      <w:pPr>
        <w:pStyle w:val="a7"/>
        <w:keepNext/>
        <w:autoSpaceDE/>
        <w:autoSpaceDN/>
        <w:adjustRightInd/>
        <w:ind w:left="0"/>
        <w:jc w:val="both"/>
        <w:rPr>
          <w:color w:val="FF0000"/>
          <w:sz w:val="24"/>
          <w:szCs w:val="24"/>
        </w:rPr>
      </w:pPr>
      <w:r w:rsidRPr="00EA6BBB">
        <w:rPr>
          <w:noProof/>
          <w:color w:val="FF0000"/>
          <w:sz w:val="24"/>
          <w:szCs w:val="24"/>
        </w:rPr>
        <w:drawing>
          <wp:inline distT="0" distB="0" distL="0" distR="0" wp14:anchorId="54A783C7" wp14:editId="670FE781">
            <wp:extent cx="6210935" cy="3979545"/>
            <wp:effectExtent l="0" t="0" r="0" b="1905"/>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0935" cy="3979545"/>
                    </a:xfrm>
                    <a:prstGeom prst="rect">
                      <a:avLst/>
                    </a:prstGeom>
                  </pic:spPr>
                </pic:pic>
              </a:graphicData>
            </a:graphic>
          </wp:inline>
        </w:drawing>
      </w:r>
    </w:p>
    <w:p w:rsidR="00EA6BBB" w:rsidRDefault="00EA6BBB" w:rsidP="00EA6BBB">
      <w:pPr>
        <w:pStyle w:val="a7"/>
        <w:keepNext/>
        <w:autoSpaceDE/>
        <w:autoSpaceDN/>
        <w:adjustRightInd/>
        <w:ind w:left="0"/>
        <w:jc w:val="both"/>
        <w:rPr>
          <w:color w:val="FF0000"/>
          <w:sz w:val="24"/>
          <w:szCs w:val="24"/>
        </w:rPr>
      </w:pPr>
      <w:r w:rsidRPr="00EA6BBB">
        <w:rPr>
          <w:noProof/>
          <w:color w:val="FF0000"/>
          <w:sz w:val="24"/>
          <w:szCs w:val="24"/>
        </w:rPr>
        <w:lastRenderedPageBreak/>
        <w:drawing>
          <wp:inline distT="0" distB="0" distL="0" distR="0" wp14:anchorId="20762849" wp14:editId="60E1D43D">
            <wp:extent cx="6210935" cy="400748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10935" cy="4007485"/>
                    </a:xfrm>
                    <a:prstGeom prst="rect">
                      <a:avLst/>
                    </a:prstGeom>
                  </pic:spPr>
                </pic:pic>
              </a:graphicData>
            </a:graphic>
          </wp:inline>
        </w:drawing>
      </w:r>
    </w:p>
    <w:p w:rsidR="00EA6BBB" w:rsidRDefault="00EA6BBB" w:rsidP="00EA6BBB">
      <w:pPr>
        <w:pStyle w:val="a7"/>
        <w:keepNext/>
        <w:autoSpaceDE/>
        <w:autoSpaceDN/>
        <w:adjustRightInd/>
        <w:ind w:left="0"/>
        <w:jc w:val="both"/>
        <w:rPr>
          <w:bCs/>
          <w:color w:val="000000"/>
          <w:spacing w:val="-4"/>
          <w:sz w:val="24"/>
          <w:szCs w:val="24"/>
        </w:rPr>
      </w:pPr>
      <w:r w:rsidRPr="00EA6BBB">
        <w:rPr>
          <w:noProof/>
          <w:color w:val="FF0000"/>
          <w:sz w:val="24"/>
          <w:szCs w:val="24"/>
        </w:rPr>
        <w:drawing>
          <wp:inline distT="0" distB="0" distL="0" distR="0" wp14:anchorId="60573CC5" wp14:editId="09BEB077">
            <wp:extent cx="6210935" cy="396557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0935" cy="3965575"/>
                    </a:xfrm>
                    <a:prstGeom prst="rect">
                      <a:avLst/>
                    </a:prstGeom>
                  </pic:spPr>
                </pic:pic>
              </a:graphicData>
            </a:graphic>
          </wp:inline>
        </w:drawing>
      </w:r>
    </w:p>
    <w:p w:rsidR="00EA6BBB" w:rsidRDefault="00EA6BBB" w:rsidP="00EA6BBB">
      <w:pPr>
        <w:pStyle w:val="a7"/>
        <w:keepNext/>
        <w:autoSpaceDE/>
        <w:autoSpaceDN/>
        <w:adjustRightInd/>
        <w:ind w:left="0"/>
        <w:jc w:val="both"/>
        <w:rPr>
          <w:bCs/>
          <w:color w:val="000000"/>
          <w:spacing w:val="-4"/>
          <w:sz w:val="24"/>
          <w:szCs w:val="24"/>
        </w:rPr>
      </w:pPr>
      <w:r w:rsidRPr="00EA6BBB">
        <w:rPr>
          <w:noProof/>
          <w:color w:val="FF0000"/>
          <w:sz w:val="24"/>
          <w:szCs w:val="24"/>
        </w:rPr>
        <w:lastRenderedPageBreak/>
        <w:drawing>
          <wp:inline distT="0" distB="0" distL="0" distR="0" wp14:anchorId="764EE5BB" wp14:editId="30091C7E">
            <wp:extent cx="6210935" cy="3990975"/>
            <wp:effectExtent l="0" t="0" r="0"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0935" cy="3990975"/>
                    </a:xfrm>
                    <a:prstGeom prst="rect">
                      <a:avLst/>
                    </a:prstGeom>
                  </pic:spPr>
                </pic:pic>
              </a:graphicData>
            </a:graphic>
          </wp:inline>
        </w:drawing>
      </w:r>
    </w:p>
    <w:p w:rsidR="00EA6BBB" w:rsidRDefault="00EA6BBB" w:rsidP="00EA6BBB">
      <w:pPr>
        <w:pStyle w:val="a7"/>
        <w:keepNext/>
        <w:autoSpaceDE/>
        <w:autoSpaceDN/>
        <w:adjustRightInd/>
        <w:ind w:left="0"/>
        <w:jc w:val="both"/>
        <w:rPr>
          <w:bCs/>
          <w:color w:val="000000"/>
          <w:spacing w:val="-4"/>
          <w:sz w:val="24"/>
          <w:szCs w:val="24"/>
        </w:rPr>
      </w:pPr>
      <w:r w:rsidRPr="00EA6BBB">
        <w:rPr>
          <w:noProof/>
          <w:color w:val="FF0000"/>
          <w:sz w:val="24"/>
          <w:szCs w:val="24"/>
        </w:rPr>
        <w:drawing>
          <wp:inline distT="0" distB="0" distL="0" distR="0" wp14:anchorId="15AAAA7B" wp14:editId="1072A235">
            <wp:extent cx="6210935" cy="177355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25227" cy="1777636"/>
                    </a:xfrm>
                    <a:prstGeom prst="rect">
                      <a:avLst/>
                    </a:prstGeom>
                  </pic:spPr>
                </pic:pic>
              </a:graphicData>
            </a:graphic>
          </wp:inline>
        </w:drawing>
      </w:r>
    </w:p>
    <w:p w:rsidR="00EA6BBB" w:rsidRDefault="00EA6BBB" w:rsidP="00EA6BBB">
      <w:pPr>
        <w:pStyle w:val="a7"/>
        <w:keepNext/>
        <w:autoSpaceDE/>
        <w:autoSpaceDN/>
        <w:adjustRightInd/>
        <w:ind w:left="0"/>
        <w:jc w:val="both"/>
        <w:rPr>
          <w:bCs/>
          <w:color w:val="000000"/>
          <w:spacing w:val="-4"/>
          <w:sz w:val="24"/>
          <w:szCs w:val="24"/>
        </w:rPr>
      </w:pPr>
    </w:p>
    <w:p w:rsidR="00EA6BBB" w:rsidRDefault="00EA6BBB" w:rsidP="00EA6BBB">
      <w:pPr>
        <w:pStyle w:val="a7"/>
        <w:keepNext/>
        <w:autoSpaceDE/>
        <w:autoSpaceDN/>
        <w:adjustRightInd/>
        <w:ind w:left="0"/>
        <w:jc w:val="both"/>
        <w:rPr>
          <w:bCs/>
          <w:color w:val="000000"/>
          <w:spacing w:val="-4"/>
          <w:sz w:val="24"/>
          <w:szCs w:val="24"/>
        </w:rPr>
      </w:pPr>
    </w:p>
    <w:p w:rsidR="00EA6BBB" w:rsidRDefault="00EA6BBB" w:rsidP="00EA6BBB">
      <w:pPr>
        <w:pStyle w:val="a7"/>
        <w:keepNext/>
        <w:autoSpaceDE/>
        <w:autoSpaceDN/>
        <w:adjustRightInd/>
        <w:ind w:left="0"/>
        <w:jc w:val="both"/>
        <w:rPr>
          <w:bCs/>
          <w:color w:val="000000"/>
          <w:spacing w:val="-4"/>
          <w:sz w:val="24"/>
          <w:szCs w:val="24"/>
        </w:rPr>
      </w:pPr>
    </w:p>
    <w:p w:rsidR="00EA6BBB" w:rsidRDefault="00EA6BBB" w:rsidP="00EA6BBB">
      <w:pPr>
        <w:pStyle w:val="a7"/>
        <w:keepNext/>
        <w:autoSpaceDE/>
        <w:autoSpaceDN/>
        <w:adjustRightInd/>
        <w:ind w:left="0"/>
        <w:jc w:val="both"/>
        <w:rPr>
          <w:bCs/>
          <w:color w:val="000000"/>
          <w:spacing w:val="-4"/>
          <w:sz w:val="24"/>
          <w:szCs w:val="24"/>
        </w:rPr>
      </w:pPr>
    </w:p>
    <w:p w:rsidR="00EA6BBB" w:rsidRDefault="00EA6BBB" w:rsidP="00EA6BBB">
      <w:pPr>
        <w:pStyle w:val="a7"/>
        <w:keepNext/>
        <w:autoSpaceDE/>
        <w:autoSpaceDN/>
        <w:adjustRightInd/>
        <w:ind w:left="0"/>
        <w:jc w:val="both"/>
        <w:rPr>
          <w:bCs/>
          <w:color w:val="000000"/>
          <w:spacing w:val="-4"/>
          <w:sz w:val="24"/>
          <w:szCs w:val="24"/>
        </w:rPr>
      </w:pPr>
    </w:p>
    <w:p w:rsidR="00EA6BBB" w:rsidRDefault="00EA6BBB" w:rsidP="00EA6BBB">
      <w:pPr>
        <w:pStyle w:val="a7"/>
        <w:keepNext/>
        <w:autoSpaceDE/>
        <w:autoSpaceDN/>
        <w:adjustRightInd/>
        <w:ind w:left="0"/>
        <w:jc w:val="both"/>
        <w:rPr>
          <w:bCs/>
          <w:color w:val="000000"/>
          <w:spacing w:val="-4"/>
          <w:sz w:val="24"/>
          <w:szCs w:val="24"/>
        </w:rPr>
      </w:pPr>
    </w:p>
    <w:p w:rsidR="00C0509E" w:rsidRPr="002F7F6E" w:rsidRDefault="00AE31B0" w:rsidP="00EA6BBB">
      <w:pPr>
        <w:pStyle w:val="a7"/>
        <w:keepNext/>
        <w:autoSpaceDE/>
        <w:autoSpaceDN/>
        <w:adjustRightInd/>
        <w:ind w:left="0"/>
        <w:jc w:val="both"/>
        <w:rPr>
          <w:color w:val="FF0000"/>
          <w:sz w:val="24"/>
          <w:szCs w:val="24"/>
        </w:rPr>
      </w:pPr>
      <w:r w:rsidRPr="002F7F6E">
        <w:rPr>
          <w:color w:val="FF0000"/>
          <w:sz w:val="24"/>
          <w:szCs w:val="24"/>
        </w:rPr>
        <w:br/>
      </w:r>
      <w:r w:rsidR="00C0509E" w:rsidRPr="002F7F6E">
        <w:rPr>
          <w:bCs/>
          <w:color w:val="000000"/>
          <w:spacing w:val="-4"/>
          <w:sz w:val="24"/>
          <w:szCs w:val="24"/>
        </w:rPr>
        <w:t xml:space="preserve">« </w:t>
      </w:r>
      <w:r w:rsidR="00C0509E" w:rsidRPr="002F7F6E">
        <w:rPr>
          <w:color w:val="FF0000"/>
          <w:sz w:val="24"/>
          <w:szCs w:val="24"/>
        </w:rPr>
        <w:t xml:space="preserve">ХХ </w:t>
      </w:r>
      <w:r w:rsidR="00C0509E" w:rsidRPr="002F7F6E">
        <w:rPr>
          <w:bCs/>
          <w:color w:val="000000"/>
          <w:spacing w:val="-4"/>
          <w:sz w:val="24"/>
          <w:szCs w:val="24"/>
        </w:rPr>
        <w:t xml:space="preserve">» </w:t>
      </w:r>
      <w:r w:rsidR="00C0509E" w:rsidRPr="002F7F6E">
        <w:rPr>
          <w:color w:val="FF0000"/>
          <w:sz w:val="24"/>
          <w:szCs w:val="24"/>
        </w:rPr>
        <w:t xml:space="preserve"> ХХХ</w:t>
      </w:r>
      <w:r w:rsidR="00C0509E" w:rsidRPr="002F7F6E">
        <w:rPr>
          <w:b/>
          <w:bCs/>
          <w:color w:val="000000"/>
          <w:spacing w:val="-4"/>
          <w:sz w:val="24"/>
          <w:szCs w:val="24"/>
        </w:rPr>
        <w:t xml:space="preserve">  </w:t>
      </w:r>
      <w:r w:rsidR="00C0509E" w:rsidRPr="002F7F6E">
        <w:rPr>
          <w:bCs/>
          <w:color w:val="000000"/>
          <w:spacing w:val="-4"/>
          <w:sz w:val="24"/>
          <w:szCs w:val="24"/>
        </w:rPr>
        <w:t>202</w:t>
      </w:r>
      <w:r w:rsidR="00C0509E" w:rsidRPr="002F7F6E">
        <w:rPr>
          <w:color w:val="FF0000"/>
          <w:sz w:val="24"/>
          <w:szCs w:val="24"/>
        </w:rPr>
        <w:t xml:space="preserve">Х </w:t>
      </w:r>
      <w:r w:rsidR="00C0509E" w:rsidRPr="002F7F6E">
        <w:rPr>
          <w:bCs/>
          <w:color w:val="000000"/>
          <w:spacing w:val="-4"/>
          <w:sz w:val="24"/>
          <w:szCs w:val="24"/>
        </w:rPr>
        <w:t>г.</w:t>
      </w:r>
    </w:p>
    <w:p w:rsidR="00C0509E" w:rsidRDefault="00C0509E" w:rsidP="00C0509E">
      <w:pPr>
        <w:rPr>
          <w:bCs/>
          <w:color w:val="000000"/>
          <w:spacing w:val="-4"/>
          <w:sz w:val="28"/>
          <w:szCs w:val="28"/>
        </w:rPr>
      </w:pPr>
    </w:p>
    <w:p w:rsidR="00C0509E" w:rsidRPr="006728B8" w:rsidRDefault="00C0509E" w:rsidP="00C0509E">
      <w:pPr>
        <w:rPr>
          <w:sz w:val="24"/>
          <w:szCs w:val="24"/>
        </w:rPr>
      </w:pPr>
      <w:r w:rsidRPr="006728B8">
        <w:rPr>
          <w:sz w:val="24"/>
          <w:szCs w:val="24"/>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5"/>
        <w:gridCol w:w="425"/>
        <w:gridCol w:w="4536"/>
      </w:tblGrid>
      <w:tr w:rsidR="00C0509E" w:rsidRPr="006728B8" w:rsidTr="000834E3">
        <w:tc>
          <w:tcPr>
            <w:tcW w:w="1843" w:type="dxa"/>
          </w:tcPr>
          <w:p w:rsidR="00C0509E" w:rsidRPr="006728B8" w:rsidRDefault="00C0509E" w:rsidP="000834E3">
            <w:pPr>
              <w:widowControl/>
              <w:rPr>
                <w:sz w:val="24"/>
                <w:szCs w:val="24"/>
              </w:rPr>
            </w:pPr>
            <w:r>
              <w:rPr>
                <w:sz w:val="24"/>
                <w:szCs w:val="24"/>
              </w:rPr>
              <w:t>Обучающийся</w:t>
            </w:r>
          </w:p>
        </w:tc>
        <w:tc>
          <w:tcPr>
            <w:tcW w:w="2835" w:type="dxa"/>
            <w:tcBorders>
              <w:bottom w:val="single" w:sz="4" w:space="0" w:color="auto"/>
            </w:tcBorders>
          </w:tcPr>
          <w:p w:rsidR="005F5513" w:rsidRPr="00932F32" w:rsidRDefault="005F5513" w:rsidP="005F5513">
            <w:pPr>
              <w:widowControl/>
              <w:rPr>
                <w:color w:val="FF0000"/>
                <w:sz w:val="24"/>
                <w:szCs w:val="24"/>
              </w:rPr>
            </w:pPr>
            <w:r w:rsidRPr="00932F32">
              <w:rPr>
                <w:color w:val="FF0000"/>
                <w:sz w:val="24"/>
                <w:szCs w:val="24"/>
              </w:rPr>
              <w:t>СКАН ПОДПИСИ</w:t>
            </w:r>
          </w:p>
          <w:p w:rsidR="00C0509E" w:rsidRPr="006728B8" w:rsidRDefault="00C0509E" w:rsidP="005F5513">
            <w:pPr>
              <w:widowControl/>
              <w:rPr>
                <w:sz w:val="24"/>
                <w:szCs w:val="24"/>
              </w:rPr>
            </w:pPr>
          </w:p>
        </w:tc>
        <w:tc>
          <w:tcPr>
            <w:tcW w:w="425" w:type="dxa"/>
          </w:tcPr>
          <w:p w:rsidR="00C0509E" w:rsidRPr="006728B8" w:rsidRDefault="00C0509E" w:rsidP="000834E3">
            <w:pPr>
              <w:widowControl/>
              <w:rPr>
                <w:sz w:val="24"/>
                <w:szCs w:val="24"/>
              </w:rPr>
            </w:pPr>
          </w:p>
        </w:tc>
        <w:tc>
          <w:tcPr>
            <w:tcW w:w="4536" w:type="dxa"/>
            <w:tcBorders>
              <w:bottom w:val="single" w:sz="4" w:space="0" w:color="auto"/>
            </w:tcBorders>
          </w:tcPr>
          <w:p w:rsidR="00C0509E" w:rsidRPr="00BE50E0" w:rsidRDefault="00C0509E" w:rsidP="000834E3">
            <w:pPr>
              <w:widowControl/>
              <w:rPr>
                <w:sz w:val="28"/>
                <w:szCs w:val="28"/>
              </w:rPr>
            </w:pPr>
            <w:r>
              <w:rPr>
                <w:color w:val="FF0000"/>
                <w:sz w:val="28"/>
                <w:szCs w:val="28"/>
              </w:rPr>
              <w:t xml:space="preserve">           </w:t>
            </w:r>
            <w:r w:rsidRPr="00BE50E0">
              <w:rPr>
                <w:color w:val="FF0000"/>
                <w:sz w:val="28"/>
                <w:szCs w:val="28"/>
              </w:rPr>
              <w:t>Иванов Иван Иванович</w:t>
            </w:r>
          </w:p>
        </w:tc>
      </w:tr>
      <w:tr w:rsidR="00C0509E" w:rsidRPr="006728B8" w:rsidTr="000834E3">
        <w:tc>
          <w:tcPr>
            <w:tcW w:w="1843" w:type="dxa"/>
          </w:tcPr>
          <w:p w:rsidR="00C0509E" w:rsidRPr="006728B8" w:rsidRDefault="00C0509E" w:rsidP="000834E3">
            <w:pPr>
              <w:widowControl/>
              <w:jc w:val="center"/>
              <w:rPr>
                <w:sz w:val="24"/>
                <w:szCs w:val="24"/>
              </w:rPr>
            </w:pPr>
          </w:p>
        </w:tc>
        <w:tc>
          <w:tcPr>
            <w:tcW w:w="2835" w:type="dxa"/>
            <w:tcBorders>
              <w:top w:val="single" w:sz="4" w:space="0" w:color="auto"/>
            </w:tcBorders>
          </w:tcPr>
          <w:p w:rsidR="00C0509E" w:rsidRPr="008F252D" w:rsidRDefault="00C0509E" w:rsidP="000834E3">
            <w:pPr>
              <w:widowControl/>
              <w:jc w:val="center"/>
              <w:rPr>
                <w:sz w:val="16"/>
                <w:szCs w:val="16"/>
              </w:rPr>
            </w:pPr>
            <w:r w:rsidRPr="008F252D">
              <w:rPr>
                <w:sz w:val="16"/>
                <w:szCs w:val="16"/>
              </w:rPr>
              <w:t>(подпись)</w:t>
            </w:r>
          </w:p>
        </w:tc>
        <w:tc>
          <w:tcPr>
            <w:tcW w:w="425" w:type="dxa"/>
          </w:tcPr>
          <w:p w:rsidR="00C0509E" w:rsidRPr="006728B8" w:rsidRDefault="00C0509E" w:rsidP="000834E3">
            <w:pPr>
              <w:widowControl/>
              <w:rPr>
                <w:sz w:val="24"/>
                <w:szCs w:val="24"/>
              </w:rPr>
            </w:pPr>
          </w:p>
        </w:tc>
        <w:tc>
          <w:tcPr>
            <w:tcW w:w="4536" w:type="dxa"/>
            <w:tcBorders>
              <w:top w:val="single" w:sz="4" w:space="0" w:color="auto"/>
            </w:tcBorders>
          </w:tcPr>
          <w:p w:rsidR="00C0509E" w:rsidRPr="006728B8" w:rsidRDefault="00C0509E" w:rsidP="000834E3">
            <w:pPr>
              <w:widowControl/>
              <w:jc w:val="center"/>
              <w:rPr>
                <w:sz w:val="24"/>
                <w:szCs w:val="24"/>
              </w:rPr>
            </w:pPr>
            <w:r w:rsidRPr="00D24C08">
              <w:rPr>
                <w:sz w:val="16"/>
                <w:szCs w:val="16"/>
              </w:rPr>
              <w:t>И.О. Фамилия</w:t>
            </w:r>
          </w:p>
        </w:tc>
      </w:tr>
    </w:tbl>
    <w:p w:rsidR="00AE31B0" w:rsidRDefault="00AE31B0" w:rsidP="00C0509E">
      <w:pPr>
        <w:widowControl/>
        <w:shd w:val="clear" w:color="auto" w:fill="FFFFFF"/>
        <w:autoSpaceDE/>
        <w:autoSpaceDN/>
        <w:adjustRightInd/>
        <w:ind w:firstLine="709"/>
        <w:jc w:val="both"/>
        <w:rPr>
          <w:b/>
          <w:sz w:val="24"/>
          <w:szCs w:val="24"/>
        </w:rPr>
      </w:pPr>
    </w:p>
    <w:p w:rsidR="00932F32" w:rsidRDefault="00932F32" w:rsidP="00932F32">
      <w:pPr>
        <w:widowControl/>
        <w:autoSpaceDE/>
        <w:autoSpaceDN/>
        <w:spacing w:after="160" w:line="259" w:lineRule="auto"/>
        <w:jc w:val="center"/>
        <w:rPr>
          <w:b/>
          <w:sz w:val="24"/>
          <w:szCs w:val="24"/>
        </w:rPr>
      </w:pPr>
    </w:p>
    <w:p w:rsidR="00932F32" w:rsidRDefault="00932F32" w:rsidP="00932F32">
      <w:pPr>
        <w:widowControl/>
        <w:autoSpaceDE/>
        <w:autoSpaceDN/>
        <w:spacing w:after="160" w:line="259" w:lineRule="auto"/>
        <w:jc w:val="center"/>
        <w:rPr>
          <w:b/>
          <w:sz w:val="24"/>
          <w:szCs w:val="24"/>
        </w:rPr>
      </w:pPr>
    </w:p>
    <w:p w:rsidR="00932F32" w:rsidRDefault="00932F32" w:rsidP="00932F32">
      <w:pPr>
        <w:widowControl/>
        <w:autoSpaceDE/>
        <w:autoSpaceDN/>
        <w:spacing w:after="160" w:line="259" w:lineRule="auto"/>
        <w:jc w:val="center"/>
        <w:rPr>
          <w:b/>
          <w:sz w:val="24"/>
          <w:szCs w:val="24"/>
        </w:rPr>
      </w:pPr>
    </w:p>
    <w:p w:rsidR="00932F32" w:rsidRPr="00CF61E1" w:rsidRDefault="00932F32" w:rsidP="00932F32">
      <w:pPr>
        <w:widowControl/>
        <w:autoSpaceDE/>
        <w:autoSpaceDN/>
        <w:spacing w:after="160" w:line="259" w:lineRule="auto"/>
        <w:jc w:val="center"/>
        <w:rPr>
          <w:b/>
          <w:sz w:val="24"/>
          <w:szCs w:val="24"/>
        </w:rPr>
      </w:pPr>
      <w:r w:rsidRPr="00F35400">
        <w:rPr>
          <w:b/>
          <w:sz w:val="24"/>
          <w:szCs w:val="24"/>
        </w:rPr>
        <w:lastRenderedPageBreak/>
        <w:t>4. Заключение руководителя от организации</w:t>
      </w:r>
    </w:p>
    <w:p w:rsidR="00932F32" w:rsidRPr="00477D01" w:rsidRDefault="00932F32" w:rsidP="00932F32">
      <w:pPr>
        <w:spacing w:line="360" w:lineRule="auto"/>
        <w:ind w:firstLine="709"/>
        <w:jc w:val="both"/>
        <w:rPr>
          <w:color w:val="FF0000"/>
          <w:sz w:val="28"/>
          <w:szCs w:val="28"/>
        </w:rPr>
      </w:pPr>
      <w:r w:rsidRPr="00477D01">
        <w:rPr>
          <w:color w:val="FF0000"/>
          <w:sz w:val="28"/>
          <w:szCs w:val="28"/>
        </w:rPr>
        <w:t xml:space="preserve">В ходе практики </w:t>
      </w:r>
      <w:r w:rsidR="009B6487" w:rsidRPr="00477D01">
        <w:rPr>
          <w:color w:val="FF0000"/>
          <w:sz w:val="28"/>
          <w:szCs w:val="28"/>
        </w:rPr>
        <w:t>обучающимся</w:t>
      </w:r>
      <w:r w:rsidRPr="00477D01">
        <w:rPr>
          <w:color w:val="FF0000"/>
          <w:sz w:val="28"/>
          <w:szCs w:val="28"/>
        </w:rPr>
        <w:t xml:space="preserve"> проведено ознакомление с производственной деятельностью в </w:t>
      </w:r>
      <w:r w:rsidR="000E7422" w:rsidRPr="00477D01">
        <w:rPr>
          <w:color w:val="FF0000"/>
          <w:sz w:val="28"/>
          <w:szCs w:val="28"/>
        </w:rPr>
        <w:t>…….</w:t>
      </w:r>
      <w:r w:rsidRPr="00477D01">
        <w:rPr>
          <w:color w:val="FF0000"/>
          <w:sz w:val="28"/>
          <w:szCs w:val="28"/>
        </w:rPr>
        <w:t xml:space="preserve">, и получены профессиональные навыки и умения в должности </w:t>
      </w:r>
      <w:r w:rsidR="000E7422" w:rsidRPr="00477D01">
        <w:rPr>
          <w:color w:val="FF0000"/>
          <w:sz w:val="28"/>
          <w:szCs w:val="28"/>
        </w:rPr>
        <w:t>…….</w:t>
      </w:r>
    </w:p>
    <w:p w:rsidR="00932F32" w:rsidRPr="00477D01" w:rsidRDefault="00932F32" w:rsidP="00932F32">
      <w:pPr>
        <w:spacing w:line="360" w:lineRule="auto"/>
        <w:ind w:firstLine="709"/>
        <w:jc w:val="both"/>
        <w:rPr>
          <w:color w:val="FF0000"/>
          <w:sz w:val="28"/>
          <w:szCs w:val="28"/>
        </w:rPr>
      </w:pPr>
      <w:r w:rsidRPr="00477D01">
        <w:rPr>
          <w:color w:val="FF0000"/>
          <w:sz w:val="28"/>
          <w:szCs w:val="28"/>
        </w:rPr>
        <w:t>В процессе прохождения производственной практики обучающимся был показан высокий уровень теоретической подготовки и умения использовать полученные знания в ходе практической реализации поставленных в рамках индивидуального задания на практику задач.</w:t>
      </w:r>
    </w:p>
    <w:p w:rsidR="00932F32" w:rsidRPr="00477D01" w:rsidRDefault="00932F32" w:rsidP="00932F32">
      <w:pPr>
        <w:spacing w:line="360" w:lineRule="auto"/>
        <w:ind w:firstLine="709"/>
        <w:jc w:val="both"/>
        <w:rPr>
          <w:color w:val="FF0000"/>
          <w:sz w:val="28"/>
          <w:szCs w:val="28"/>
        </w:rPr>
      </w:pPr>
      <w:r w:rsidRPr="00477D01">
        <w:rPr>
          <w:color w:val="FF0000"/>
          <w:sz w:val="28"/>
          <w:szCs w:val="28"/>
        </w:rPr>
        <w:t>За время прохождения п</w:t>
      </w:r>
      <w:r w:rsidR="009B6487" w:rsidRPr="00477D01">
        <w:rPr>
          <w:color w:val="FF0000"/>
          <w:sz w:val="28"/>
          <w:szCs w:val="28"/>
        </w:rPr>
        <w:t>роизводственной практики обучающийся</w:t>
      </w:r>
      <w:r w:rsidRPr="00477D01">
        <w:rPr>
          <w:color w:val="FF0000"/>
          <w:sz w:val="28"/>
          <w:szCs w:val="28"/>
        </w:rPr>
        <w:t xml:space="preserve"> Иванов Иван Иванович посвятил основную часть времени вопросам изучения ………….</w:t>
      </w:r>
    </w:p>
    <w:p w:rsidR="00932F32" w:rsidRPr="00477D01" w:rsidRDefault="00932F32" w:rsidP="00932F32">
      <w:pPr>
        <w:spacing w:line="360" w:lineRule="auto"/>
        <w:ind w:firstLine="709"/>
        <w:jc w:val="both"/>
        <w:rPr>
          <w:color w:val="FF0000"/>
          <w:sz w:val="28"/>
          <w:szCs w:val="28"/>
        </w:rPr>
      </w:pPr>
      <w:r w:rsidRPr="00477D01">
        <w:rPr>
          <w:color w:val="FF0000"/>
          <w:sz w:val="28"/>
          <w:szCs w:val="28"/>
        </w:rPr>
        <w:t>За время прохождения практики обучающийся показывал высокий уровень знаний, ответственно выполнял поставленные перед ним задачи, вовремя выполнял задания по графику прохождения практики.</w:t>
      </w:r>
    </w:p>
    <w:p w:rsidR="00932F32" w:rsidRPr="00477D01" w:rsidRDefault="00932F32" w:rsidP="00932F32">
      <w:pPr>
        <w:spacing w:line="360" w:lineRule="auto"/>
        <w:ind w:firstLine="709"/>
        <w:jc w:val="both"/>
        <w:rPr>
          <w:color w:val="FF0000"/>
          <w:sz w:val="28"/>
          <w:szCs w:val="28"/>
        </w:rPr>
      </w:pPr>
      <w:r w:rsidRPr="00477D01">
        <w:rPr>
          <w:color w:val="FF0000"/>
          <w:sz w:val="28"/>
          <w:szCs w:val="28"/>
        </w:rPr>
        <w:t>Составленный по результатам практики отчет соответствует тому объёму работ, который был выполнен.</w:t>
      </w:r>
    </w:p>
    <w:p w:rsidR="00932F32" w:rsidRPr="00477D01" w:rsidRDefault="00932F32" w:rsidP="00932F32">
      <w:pPr>
        <w:spacing w:line="360" w:lineRule="auto"/>
        <w:ind w:firstLine="709"/>
        <w:jc w:val="both"/>
        <w:rPr>
          <w:color w:val="FF0000"/>
          <w:sz w:val="28"/>
          <w:szCs w:val="28"/>
        </w:rPr>
      </w:pPr>
      <w:r w:rsidRPr="00477D01">
        <w:rPr>
          <w:color w:val="FF0000"/>
          <w:sz w:val="28"/>
          <w:szCs w:val="28"/>
        </w:rPr>
        <w:t xml:space="preserve">На основание сказанного полагаю, что </w:t>
      </w:r>
      <w:r w:rsidR="000E7422" w:rsidRPr="00477D01">
        <w:rPr>
          <w:color w:val="FF0000"/>
          <w:sz w:val="28"/>
          <w:szCs w:val="28"/>
        </w:rPr>
        <w:t>преддипломная</w:t>
      </w:r>
      <w:r w:rsidRPr="00477D01">
        <w:rPr>
          <w:color w:val="FF0000"/>
          <w:sz w:val="28"/>
          <w:szCs w:val="28"/>
        </w:rPr>
        <w:t xml:space="preserve"> практика выполнена в полном объёме и в соответствии с имеющейся программой, индивидуальное задание выполнено также в полном объёме, качественно.</w:t>
      </w:r>
    </w:p>
    <w:p w:rsidR="00932F32" w:rsidRPr="00387B46" w:rsidRDefault="00932F32" w:rsidP="00932F32">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571"/>
      </w:tblGrid>
      <w:tr w:rsidR="00932F32" w:rsidTr="004536E6">
        <w:tc>
          <w:tcPr>
            <w:tcW w:w="9571" w:type="dxa"/>
            <w:tcBorders>
              <w:top w:val="single" w:sz="4" w:space="0" w:color="auto"/>
              <w:left w:val="nil"/>
              <w:bottom w:val="nil"/>
              <w:right w:val="nil"/>
            </w:tcBorders>
            <w:shd w:val="clear" w:color="auto" w:fill="auto"/>
          </w:tcPr>
          <w:p w:rsidR="00932F32" w:rsidRPr="006A4C1E" w:rsidRDefault="00932F32" w:rsidP="004536E6">
            <w:pPr>
              <w:suppressAutoHyphens/>
              <w:jc w:val="both"/>
              <w:rPr>
                <w:bCs/>
                <w:color w:val="000000"/>
                <w:spacing w:val="-4"/>
                <w:sz w:val="26"/>
                <w:szCs w:val="26"/>
              </w:rPr>
            </w:pPr>
            <w:r w:rsidRPr="006A4C1E">
              <w:rPr>
                <w:bCs/>
                <w:color w:val="000000"/>
                <w:spacing w:val="-4"/>
                <w:sz w:val="26"/>
                <w:szCs w:val="26"/>
              </w:rPr>
              <w:t>Обучающийся по итогам</w:t>
            </w:r>
            <w:r>
              <w:rPr>
                <w:bCs/>
                <w:color w:val="000000"/>
                <w:spacing w:val="-4"/>
                <w:sz w:val="26"/>
                <w:szCs w:val="26"/>
              </w:rPr>
              <w:t xml:space="preserve"> производственной (</w:t>
            </w:r>
            <w:r w:rsidRPr="006A4C1E">
              <w:rPr>
                <w:bCs/>
                <w:color w:val="000000"/>
                <w:spacing w:val="-4"/>
                <w:sz w:val="26"/>
                <w:szCs w:val="26"/>
              </w:rPr>
              <w:t>преддипломной</w:t>
            </w:r>
            <w:r>
              <w:rPr>
                <w:bCs/>
                <w:color w:val="000000"/>
                <w:spacing w:val="-4"/>
                <w:sz w:val="26"/>
                <w:szCs w:val="26"/>
              </w:rPr>
              <w:t>)</w:t>
            </w:r>
            <w:r w:rsidRPr="006A4C1E">
              <w:rPr>
                <w:bCs/>
                <w:color w:val="000000"/>
                <w:spacing w:val="-4"/>
                <w:sz w:val="26"/>
                <w:szCs w:val="26"/>
              </w:rPr>
              <w:t xml:space="preserve"> практики заслуживает оценку «</w:t>
            </w:r>
            <w:r w:rsidRPr="00AC2A0F">
              <w:rPr>
                <w:bCs/>
                <w:color w:val="FF0000"/>
                <w:spacing w:val="-4"/>
                <w:sz w:val="26"/>
                <w:szCs w:val="26"/>
                <w:u w:val="single"/>
              </w:rPr>
              <w:t>Хорошо</w:t>
            </w:r>
            <w:r w:rsidRPr="006A4C1E">
              <w:rPr>
                <w:bCs/>
                <w:color w:val="000000"/>
                <w:spacing w:val="-4"/>
                <w:sz w:val="26"/>
                <w:szCs w:val="26"/>
              </w:rPr>
              <w:t>».</w:t>
            </w:r>
          </w:p>
          <w:p w:rsidR="00932F32" w:rsidRPr="006A4C1E" w:rsidRDefault="00932F32" w:rsidP="004536E6">
            <w:pPr>
              <w:jc w:val="both"/>
              <w:rPr>
                <w:sz w:val="24"/>
                <w:szCs w:val="24"/>
              </w:rPr>
            </w:pPr>
          </w:p>
        </w:tc>
      </w:tr>
    </w:tbl>
    <w:p w:rsidR="00932F32" w:rsidRPr="009C38F8" w:rsidRDefault="00932F32" w:rsidP="00932F32">
      <w:pPr>
        <w:rPr>
          <w:vanish/>
        </w:rPr>
      </w:pPr>
    </w:p>
    <w:tbl>
      <w:tblPr>
        <w:tblW w:w="9606" w:type="dxa"/>
        <w:tblLook w:val="04A0" w:firstRow="1" w:lastRow="0" w:firstColumn="1" w:lastColumn="0" w:noHBand="0" w:noVBand="1"/>
      </w:tblPr>
      <w:tblGrid>
        <w:gridCol w:w="3597"/>
        <w:gridCol w:w="6009"/>
      </w:tblGrid>
      <w:tr w:rsidR="00932F32" w:rsidTr="004536E6">
        <w:tc>
          <w:tcPr>
            <w:tcW w:w="3597" w:type="dxa"/>
          </w:tcPr>
          <w:p w:rsidR="00932F32" w:rsidRDefault="00932F32" w:rsidP="004536E6">
            <w:pPr>
              <w:spacing w:line="276" w:lineRule="auto"/>
              <w:rPr>
                <w:sz w:val="28"/>
                <w:szCs w:val="28"/>
              </w:rPr>
            </w:pPr>
          </w:p>
          <w:p w:rsidR="00932F32" w:rsidRDefault="00932F32" w:rsidP="004536E6">
            <w:pPr>
              <w:spacing w:line="276" w:lineRule="auto"/>
              <w:rPr>
                <w:sz w:val="28"/>
                <w:szCs w:val="28"/>
              </w:rPr>
            </w:pPr>
            <w:r>
              <w:rPr>
                <w:sz w:val="28"/>
                <w:szCs w:val="28"/>
              </w:rPr>
              <w:t xml:space="preserve">Дата: </w:t>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tc>
        <w:tc>
          <w:tcPr>
            <w:tcW w:w="6009" w:type="dxa"/>
            <w:hideMark/>
          </w:tcPr>
          <w:p w:rsidR="00932F32" w:rsidRDefault="00932F32" w:rsidP="004536E6">
            <w:pPr>
              <w:spacing w:line="276" w:lineRule="auto"/>
              <w:jc w:val="both"/>
              <w:rPr>
                <w:sz w:val="28"/>
                <w:szCs w:val="28"/>
              </w:rPr>
            </w:pPr>
            <w:r w:rsidRPr="00F05276">
              <w:rPr>
                <w:noProof/>
              </w:rPr>
              <w:drawing>
                <wp:anchor distT="0" distB="0" distL="114300" distR="114300" simplePos="0" relativeHeight="251736064" behindDoc="1" locked="0" layoutInCell="1" allowOverlap="1" wp14:anchorId="370728C1" wp14:editId="28B3555F">
                  <wp:simplePos x="0" y="0"/>
                  <wp:positionH relativeFrom="column">
                    <wp:posOffset>-3810</wp:posOffset>
                  </wp:positionH>
                  <wp:positionV relativeFrom="paragraph">
                    <wp:posOffset>1270</wp:posOffset>
                  </wp:positionV>
                  <wp:extent cx="720762" cy="372006"/>
                  <wp:effectExtent l="0" t="0" r="3175" b="9525"/>
                  <wp:wrapNone/>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0762" cy="372006"/>
                          </a:xfrm>
                          <a:prstGeom prst="rect">
                            <a:avLst/>
                          </a:prstGeom>
                        </pic:spPr>
                      </pic:pic>
                    </a:graphicData>
                  </a:graphic>
                </wp:anchor>
              </w:drawing>
            </w:r>
            <w:r>
              <w:rPr>
                <w:sz w:val="28"/>
                <w:szCs w:val="28"/>
              </w:rPr>
              <w:t xml:space="preserve">          </w:t>
            </w:r>
          </w:p>
          <w:p w:rsidR="00932F32" w:rsidRPr="00AC2A0F" w:rsidRDefault="00932F32" w:rsidP="004536E6">
            <w:pPr>
              <w:tabs>
                <w:tab w:val="left" w:pos="870"/>
                <w:tab w:val="center" w:pos="2896"/>
              </w:tabs>
              <w:spacing w:line="276" w:lineRule="auto"/>
              <w:rPr>
                <w:color w:val="FF0000"/>
                <w:sz w:val="24"/>
                <w:szCs w:val="24"/>
                <w:u w:val="single"/>
              </w:rPr>
            </w:pPr>
            <w:r>
              <w:rPr>
                <w:color w:val="FF0000"/>
                <w:sz w:val="28"/>
                <w:szCs w:val="28"/>
                <w:u w:val="single"/>
              </w:rPr>
              <w:tab/>
            </w:r>
            <w:r>
              <w:rPr>
                <w:color w:val="FF0000"/>
                <w:sz w:val="28"/>
                <w:szCs w:val="28"/>
                <w:u w:val="single"/>
              </w:rPr>
              <w:tab/>
            </w:r>
            <w:r w:rsidRPr="00AC2A0F">
              <w:rPr>
                <w:color w:val="FF0000"/>
                <w:sz w:val="28"/>
                <w:szCs w:val="28"/>
                <w:u w:val="single"/>
              </w:rPr>
              <w:t xml:space="preserve">С.С. </w:t>
            </w:r>
            <w:r>
              <w:rPr>
                <w:color w:val="FF0000"/>
                <w:sz w:val="28"/>
                <w:szCs w:val="28"/>
                <w:u w:val="single"/>
              </w:rPr>
              <w:t>Семенов</w:t>
            </w:r>
          </w:p>
          <w:p w:rsidR="00932F32" w:rsidRDefault="00932F32" w:rsidP="004536E6">
            <w:pPr>
              <w:spacing w:line="276" w:lineRule="auto"/>
              <w:rPr>
                <w:color w:val="000000"/>
                <w:spacing w:val="-5"/>
                <w:sz w:val="16"/>
                <w:szCs w:val="16"/>
              </w:rPr>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p w:rsidR="00932F32" w:rsidRDefault="00932F32" w:rsidP="004536E6">
            <w:pPr>
              <w:widowControl/>
              <w:autoSpaceDE/>
              <w:spacing w:line="360" w:lineRule="auto"/>
              <w:ind w:left="425"/>
            </w:pPr>
            <w:r>
              <w:rPr>
                <w:sz w:val="24"/>
                <w:szCs w:val="24"/>
              </w:rPr>
              <w:t xml:space="preserve">            </w:t>
            </w:r>
            <w:r w:rsidRPr="00CE4685">
              <w:rPr>
                <w:sz w:val="24"/>
                <w:szCs w:val="24"/>
              </w:rPr>
              <w:t>МП</w:t>
            </w:r>
          </w:p>
        </w:tc>
      </w:tr>
    </w:tbl>
    <w:p w:rsidR="00C6083B" w:rsidRPr="006728B8" w:rsidRDefault="00932F32" w:rsidP="00876661">
      <w:pPr>
        <w:pageBreakBefore/>
        <w:widowControl/>
        <w:autoSpaceDE/>
        <w:autoSpaceDN/>
        <w:adjustRightInd/>
        <w:jc w:val="center"/>
        <w:rPr>
          <w:b/>
          <w:sz w:val="24"/>
          <w:szCs w:val="24"/>
        </w:rPr>
      </w:pPr>
      <w:r>
        <w:rPr>
          <w:b/>
          <w:sz w:val="24"/>
          <w:szCs w:val="24"/>
        </w:rPr>
        <w:lastRenderedPageBreak/>
        <w:t>5.</w:t>
      </w:r>
      <w:r w:rsidR="00C6083B" w:rsidRPr="006728B8">
        <w:rPr>
          <w:b/>
          <w:sz w:val="24"/>
          <w:szCs w:val="24"/>
        </w:rPr>
        <w:t xml:space="preserve"> Основные результаты </w:t>
      </w:r>
      <w:r w:rsidR="00C71E17" w:rsidRPr="006728B8">
        <w:rPr>
          <w:b/>
          <w:sz w:val="24"/>
          <w:szCs w:val="24"/>
        </w:rPr>
        <w:t>выполнения задания на практику</w:t>
      </w:r>
    </w:p>
    <w:p w:rsidR="00C6083B" w:rsidRPr="006728B8" w:rsidRDefault="00C6083B" w:rsidP="00876661">
      <w:pPr>
        <w:keepNext/>
        <w:widowControl/>
        <w:autoSpaceDE/>
        <w:autoSpaceDN/>
        <w:adjustRightInd/>
        <w:rPr>
          <w:sz w:val="24"/>
          <w:szCs w:val="24"/>
        </w:rPr>
      </w:pPr>
    </w:p>
    <w:p w:rsidR="00C71E17" w:rsidRPr="006728B8" w:rsidRDefault="002C0140" w:rsidP="006728B8">
      <w:pPr>
        <w:keepNext/>
        <w:widowControl/>
        <w:autoSpaceDE/>
        <w:autoSpaceDN/>
        <w:adjustRightInd/>
        <w:ind w:firstLine="709"/>
        <w:jc w:val="both"/>
        <w:rPr>
          <w:sz w:val="24"/>
          <w:szCs w:val="24"/>
        </w:rPr>
      </w:pPr>
      <w:r w:rsidRPr="006728B8">
        <w:rPr>
          <w:sz w:val="24"/>
          <w:szCs w:val="24"/>
        </w:rPr>
        <w:t xml:space="preserve">В этом разделе </w:t>
      </w:r>
      <w:r w:rsidR="00283C73">
        <w:rPr>
          <w:sz w:val="24"/>
          <w:szCs w:val="24"/>
        </w:rPr>
        <w:t>обучающийся</w:t>
      </w:r>
      <w:r w:rsidRPr="006728B8">
        <w:rPr>
          <w:sz w:val="24"/>
          <w:szCs w:val="24"/>
        </w:rPr>
        <w:t xml:space="preserve"> </w:t>
      </w:r>
      <w:r w:rsidR="00C71E17" w:rsidRPr="006728B8">
        <w:rPr>
          <w:sz w:val="24"/>
          <w:szCs w:val="24"/>
        </w:rPr>
        <w:t xml:space="preserve">описывает результаты анализа </w:t>
      </w:r>
      <w:r w:rsidR="00356506" w:rsidRPr="006728B8">
        <w:rPr>
          <w:sz w:val="24"/>
          <w:szCs w:val="24"/>
        </w:rPr>
        <w:t xml:space="preserve">(аналитической части работ) </w:t>
      </w:r>
      <w:r w:rsidR="00C71E17" w:rsidRPr="006728B8">
        <w:rPr>
          <w:sz w:val="24"/>
          <w:szCs w:val="24"/>
        </w:rPr>
        <w:t xml:space="preserve">и результаты решения </w:t>
      </w:r>
      <w:r w:rsidR="00356506" w:rsidRPr="006728B8">
        <w:rPr>
          <w:sz w:val="24"/>
          <w:szCs w:val="24"/>
        </w:rPr>
        <w:t xml:space="preserve">задач </w:t>
      </w:r>
      <w:r w:rsidR="00C71E17" w:rsidRPr="006728B8">
        <w:rPr>
          <w:sz w:val="24"/>
          <w:szCs w:val="24"/>
        </w:rPr>
        <w:t>по каждо</w:t>
      </w:r>
      <w:r w:rsidR="00356506" w:rsidRPr="006728B8">
        <w:rPr>
          <w:sz w:val="24"/>
          <w:szCs w:val="24"/>
        </w:rPr>
        <w:t xml:space="preserve">му </w:t>
      </w:r>
      <w:r w:rsidR="00C71E17" w:rsidRPr="006728B8">
        <w:rPr>
          <w:sz w:val="24"/>
          <w:szCs w:val="24"/>
        </w:rPr>
        <w:t xml:space="preserve">из </w:t>
      </w:r>
      <w:r w:rsidR="00356506" w:rsidRPr="006728B8">
        <w:rPr>
          <w:sz w:val="24"/>
          <w:szCs w:val="24"/>
        </w:rPr>
        <w:t>пунктов</w:t>
      </w:r>
      <w:r w:rsidR="00C71E17" w:rsidRPr="006728B8">
        <w:rPr>
          <w:sz w:val="24"/>
          <w:szCs w:val="24"/>
        </w:rPr>
        <w:t xml:space="preserve"> задани</w:t>
      </w:r>
      <w:r w:rsidR="00356506" w:rsidRPr="006728B8">
        <w:rPr>
          <w:sz w:val="24"/>
          <w:szCs w:val="24"/>
        </w:rPr>
        <w:t>я</w:t>
      </w:r>
      <w:r w:rsidR="00C71E17" w:rsidRPr="006728B8">
        <w:rPr>
          <w:sz w:val="24"/>
          <w:szCs w:val="24"/>
        </w:rPr>
        <w:t xml:space="preserve"> на практику.</w:t>
      </w:r>
    </w:p>
    <w:p w:rsidR="002C0140" w:rsidRPr="006728B8" w:rsidRDefault="002C0140" w:rsidP="006728B8">
      <w:pPr>
        <w:keepNext/>
        <w:widowControl/>
        <w:autoSpaceDE/>
        <w:autoSpaceDN/>
        <w:adjustRightInd/>
        <w:ind w:firstLine="709"/>
        <w:jc w:val="both"/>
        <w:rPr>
          <w:sz w:val="24"/>
          <w:szCs w:val="24"/>
        </w:rPr>
      </w:pPr>
      <w:r w:rsidRPr="006728B8">
        <w:rPr>
          <w:sz w:val="24"/>
          <w:szCs w:val="24"/>
        </w:rPr>
        <w:t>Текст в таблице набирается шрифтом Times New Roman, размер 12, оформление – обычное, межстрочный интервал – одинарный, отс</w:t>
      </w:r>
      <w:r w:rsidR="006728B8">
        <w:rPr>
          <w:sz w:val="24"/>
          <w:szCs w:val="24"/>
        </w:rPr>
        <w:t>туп первой строки абзаца – нет.</w:t>
      </w:r>
    </w:p>
    <w:p w:rsidR="002C0140" w:rsidRPr="006728B8" w:rsidRDefault="002C0140" w:rsidP="00876661">
      <w:pPr>
        <w:keepNext/>
        <w:widowControl/>
        <w:autoSpaceDE/>
        <w:autoSpaceDN/>
        <w:adjustRightInd/>
        <w:rPr>
          <w:sz w:val="24"/>
          <w:szCs w:val="24"/>
        </w:rPr>
      </w:pPr>
    </w:p>
    <w:tbl>
      <w:tblPr>
        <w:tblW w:w="4831"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984"/>
        <w:gridCol w:w="8451"/>
      </w:tblGrid>
      <w:tr w:rsidR="0087436F" w:rsidRPr="006728B8" w:rsidTr="002E3674">
        <w:trPr>
          <w:trHeight w:hRule="exact" w:val="860"/>
          <w:tblCellSpacing w:w="20" w:type="dxa"/>
          <w:jc w:val="center"/>
        </w:trPr>
        <w:tc>
          <w:tcPr>
            <w:tcW w:w="490" w:type="pct"/>
            <w:shd w:val="clear" w:color="auto" w:fill="FFFFFF"/>
            <w:vAlign w:val="center"/>
          </w:tcPr>
          <w:p w:rsidR="0087436F" w:rsidRPr="006728B8" w:rsidRDefault="0087436F" w:rsidP="008E245D">
            <w:pPr>
              <w:widowControl/>
              <w:shd w:val="clear" w:color="auto" w:fill="FFFFFF"/>
              <w:suppressAutoHyphens/>
              <w:jc w:val="center"/>
              <w:rPr>
                <w:b/>
                <w:color w:val="000066"/>
                <w:sz w:val="24"/>
                <w:szCs w:val="24"/>
              </w:rPr>
            </w:pPr>
            <w:r w:rsidRPr="006728B8">
              <w:rPr>
                <w:b/>
                <w:color w:val="000000"/>
                <w:spacing w:val="11"/>
                <w:sz w:val="24"/>
                <w:szCs w:val="24"/>
              </w:rPr>
              <w:t>№</w:t>
            </w:r>
            <w:r w:rsidRPr="006728B8">
              <w:rPr>
                <w:b/>
                <w:color w:val="000000"/>
                <w:spacing w:val="11"/>
                <w:sz w:val="24"/>
                <w:szCs w:val="24"/>
                <w:lang w:val="en-US"/>
              </w:rPr>
              <w:t xml:space="preserve"> </w:t>
            </w:r>
            <w:r w:rsidRPr="006728B8">
              <w:rPr>
                <w:b/>
                <w:color w:val="000000"/>
                <w:spacing w:val="11"/>
                <w:sz w:val="24"/>
                <w:szCs w:val="24"/>
              </w:rPr>
              <w:t>п/п</w:t>
            </w:r>
          </w:p>
        </w:tc>
        <w:tc>
          <w:tcPr>
            <w:tcW w:w="4446" w:type="pct"/>
            <w:shd w:val="clear" w:color="auto" w:fill="FFFFFF"/>
            <w:vAlign w:val="center"/>
          </w:tcPr>
          <w:p w:rsidR="0087436F" w:rsidRPr="006728B8" w:rsidRDefault="0087436F" w:rsidP="0087436F">
            <w:pPr>
              <w:widowControl/>
              <w:shd w:val="clear" w:color="auto" w:fill="FFFFFF"/>
              <w:suppressAutoHyphens/>
              <w:jc w:val="center"/>
              <w:rPr>
                <w:b/>
                <w:sz w:val="24"/>
                <w:szCs w:val="24"/>
              </w:rPr>
            </w:pPr>
            <w:r w:rsidRPr="006728B8">
              <w:rPr>
                <w:b/>
                <w:color w:val="000000"/>
                <w:spacing w:val="2"/>
                <w:sz w:val="24"/>
                <w:szCs w:val="24"/>
              </w:rPr>
              <w:t xml:space="preserve">Результаты </w:t>
            </w:r>
            <w:r>
              <w:rPr>
                <w:b/>
                <w:color w:val="000000"/>
                <w:spacing w:val="2"/>
                <w:sz w:val="24"/>
                <w:szCs w:val="24"/>
              </w:rPr>
              <w:t>выполнения задания по практике</w:t>
            </w:r>
            <w:r w:rsidRPr="006728B8">
              <w:rPr>
                <w:b/>
                <w:color w:val="000000"/>
                <w:spacing w:val="2"/>
                <w:sz w:val="24"/>
                <w:szCs w:val="24"/>
              </w:rPr>
              <w:t xml:space="preserve"> </w:t>
            </w:r>
          </w:p>
        </w:tc>
      </w:tr>
      <w:tr w:rsidR="00375358" w:rsidRPr="006728B8" w:rsidTr="002E3674">
        <w:trPr>
          <w:trHeight w:val="20"/>
          <w:tblCellSpacing w:w="20" w:type="dxa"/>
          <w:jc w:val="center"/>
        </w:trPr>
        <w:tc>
          <w:tcPr>
            <w:tcW w:w="490" w:type="pct"/>
            <w:shd w:val="clear" w:color="auto" w:fill="FFFFFF"/>
          </w:tcPr>
          <w:p w:rsidR="00375358" w:rsidRPr="00D932EF" w:rsidRDefault="00375358" w:rsidP="00375358">
            <w:pPr>
              <w:pStyle w:val="a7"/>
              <w:widowControl/>
              <w:shd w:val="clear" w:color="auto" w:fill="FFFFFF"/>
              <w:ind w:left="0"/>
              <w:contextualSpacing w:val="0"/>
              <w:jc w:val="center"/>
              <w:rPr>
                <w:color w:val="FF0000"/>
                <w:sz w:val="24"/>
                <w:szCs w:val="24"/>
              </w:rPr>
            </w:pPr>
            <w:r w:rsidRPr="00D932EF">
              <w:rPr>
                <w:color w:val="FF0000"/>
                <w:sz w:val="24"/>
                <w:szCs w:val="24"/>
              </w:rPr>
              <w:t>1</w:t>
            </w:r>
          </w:p>
        </w:tc>
        <w:tc>
          <w:tcPr>
            <w:tcW w:w="4446" w:type="pct"/>
            <w:shd w:val="clear" w:color="auto" w:fill="FFFFFF"/>
          </w:tcPr>
          <w:p w:rsidR="002324DF" w:rsidRDefault="00375358" w:rsidP="002324DF">
            <w:pPr>
              <w:keepNext/>
              <w:widowControl/>
              <w:rPr>
                <w:color w:val="FF0000"/>
                <w:sz w:val="24"/>
                <w:szCs w:val="24"/>
              </w:rPr>
            </w:pPr>
            <w:r w:rsidRPr="00375358">
              <w:rPr>
                <w:color w:val="FF0000"/>
                <w:sz w:val="24"/>
                <w:szCs w:val="24"/>
              </w:rPr>
              <w:t>Состав</w:t>
            </w:r>
            <w:r>
              <w:rPr>
                <w:color w:val="FF0000"/>
                <w:sz w:val="24"/>
                <w:szCs w:val="24"/>
              </w:rPr>
              <w:t>лено</w:t>
            </w:r>
            <w:r w:rsidR="002324DF">
              <w:rPr>
                <w:color w:val="FF0000"/>
                <w:sz w:val="24"/>
                <w:szCs w:val="24"/>
              </w:rPr>
              <w:t xml:space="preserve"> общее представление об </w:t>
            </w:r>
            <w:r w:rsidR="00477D01">
              <w:rPr>
                <w:color w:val="FF0000"/>
                <w:sz w:val="24"/>
                <w:szCs w:val="24"/>
              </w:rPr>
              <w:t xml:space="preserve">автоматизированном </w:t>
            </w:r>
            <w:r w:rsidR="002324DF">
              <w:rPr>
                <w:color w:val="FF0000"/>
                <w:sz w:val="24"/>
                <w:szCs w:val="24"/>
              </w:rPr>
              <w:t>индивидуальном тепловом пункте (ИТП), рассмотрен вопрос - что он в себя включает, какие параметры обеспечивает</w:t>
            </w:r>
            <w:r>
              <w:rPr>
                <w:color w:val="FF0000"/>
                <w:sz w:val="24"/>
                <w:szCs w:val="24"/>
              </w:rPr>
              <w:t xml:space="preserve">. </w:t>
            </w:r>
            <w:r w:rsidRPr="00375358">
              <w:rPr>
                <w:color w:val="FF0000"/>
                <w:sz w:val="24"/>
                <w:szCs w:val="24"/>
              </w:rPr>
              <w:t xml:space="preserve"> </w:t>
            </w:r>
          </w:p>
          <w:p w:rsidR="00375358" w:rsidRPr="00375358" w:rsidRDefault="00375358" w:rsidP="00052FF0">
            <w:pPr>
              <w:keepNext/>
              <w:widowControl/>
              <w:rPr>
                <w:color w:val="FF0000"/>
                <w:sz w:val="24"/>
                <w:szCs w:val="24"/>
              </w:rPr>
            </w:pPr>
            <w:r>
              <w:rPr>
                <w:color w:val="FF0000"/>
                <w:sz w:val="24"/>
                <w:szCs w:val="24"/>
              </w:rPr>
              <w:t xml:space="preserve">Исследована производственная структура </w:t>
            </w:r>
            <w:r w:rsidR="002324DF">
              <w:rPr>
                <w:color w:val="FF0000"/>
                <w:sz w:val="24"/>
                <w:szCs w:val="24"/>
              </w:rPr>
              <w:t>Управляющей компании ЖКХ – функции, полномочия, структура</w:t>
            </w:r>
            <w:r w:rsidR="00052FF0">
              <w:rPr>
                <w:color w:val="FF0000"/>
                <w:sz w:val="24"/>
                <w:szCs w:val="24"/>
              </w:rPr>
              <w:t>. О</w:t>
            </w:r>
            <w:r>
              <w:rPr>
                <w:color w:val="FF0000"/>
                <w:sz w:val="24"/>
                <w:szCs w:val="24"/>
              </w:rPr>
              <w:t xml:space="preserve">пределено место </w:t>
            </w:r>
            <w:r w:rsidR="002E3674">
              <w:rPr>
                <w:color w:val="FF0000"/>
                <w:sz w:val="24"/>
                <w:szCs w:val="24"/>
              </w:rPr>
              <w:t xml:space="preserve">энергетического </w:t>
            </w:r>
            <w:r w:rsidR="00052FF0">
              <w:rPr>
                <w:color w:val="FF0000"/>
                <w:sz w:val="24"/>
                <w:szCs w:val="24"/>
              </w:rPr>
              <w:t>хозяйства УК ЖКХ</w:t>
            </w:r>
            <w:r w:rsidR="002E3674">
              <w:rPr>
                <w:color w:val="FF0000"/>
                <w:sz w:val="24"/>
                <w:szCs w:val="24"/>
              </w:rPr>
              <w:t xml:space="preserve">. </w:t>
            </w:r>
          </w:p>
        </w:tc>
      </w:tr>
      <w:tr w:rsidR="00375358" w:rsidRPr="006728B8" w:rsidTr="002E3674">
        <w:trPr>
          <w:trHeight w:val="20"/>
          <w:tblCellSpacing w:w="20" w:type="dxa"/>
          <w:jc w:val="center"/>
        </w:trPr>
        <w:tc>
          <w:tcPr>
            <w:tcW w:w="490" w:type="pct"/>
            <w:shd w:val="clear" w:color="auto" w:fill="FFFFFF"/>
          </w:tcPr>
          <w:p w:rsidR="00375358" w:rsidRPr="00D932EF" w:rsidRDefault="00375358" w:rsidP="00375358">
            <w:pPr>
              <w:pStyle w:val="a7"/>
              <w:widowControl/>
              <w:shd w:val="clear" w:color="auto" w:fill="FFFFFF"/>
              <w:ind w:left="0"/>
              <w:contextualSpacing w:val="0"/>
              <w:jc w:val="center"/>
              <w:rPr>
                <w:color w:val="FF0000"/>
                <w:sz w:val="24"/>
                <w:szCs w:val="24"/>
              </w:rPr>
            </w:pPr>
            <w:r w:rsidRPr="00D932EF">
              <w:rPr>
                <w:color w:val="FF0000"/>
                <w:sz w:val="24"/>
                <w:szCs w:val="24"/>
              </w:rPr>
              <w:t>2</w:t>
            </w:r>
          </w:p>
        </w:tc>
        <w:tc>
          <w:tcPr>
            <w:tcW w:w="4446" w:type="pct"/>
            <w:shd w:val="clear" w:color="auto" w:fill="FFFFFF"/>
          </w:tcPr>
          <w:p w:rsidR="00052FF0" w:rsidRPr="00052FF0" w:rsidRDefault="002E3674" w:rsidP="00052FF0">
            <w:pPr>
              <w:pStyle w:val="Default"/>
              <w:rPr>
                <w:color w:val="FF0000"/>
              </w:rPr>
            </w:pPr>
            <w:r>
              <w:rPr>
                <w:color w:val="FF0000"/>
              </w:rPr>
              <w:t>В рамках</w:t>
            </w:r>
            <w:r w:rsidR="00375358" w:rsidRPr="00375358">
              <w:rPr>
                <w:color w:val="FF0000"/>
              </w:rPr>
              <w:t xml:space="preserve"> темы ВКР</w:t>
            </w:r>
            <w:r>
              <w:rPr>
                <w:color w:val="FF0000"/>
              </w:rPr>
              <w:t xml:space="preserve"> выполнен </w:t>
            </w:r>
            <w:r w:rsidR="00052FF0">
              <w:rPr>
                <w:color w:val="FF0000"/>
              </w:rPr>
              <w:t xml:space="preserve">обзор нормативно-правовых источников по проектированию индивидуального теплового пункта, </w:t>
            </w:r>
            <w:r w:rsidR="00052FF0" w:rsidRPr="00052FF0">
              <w:rPr>
                <w:color w:val="FF0000"/>
              </w:rPr>
              <w:t xml:space="preserve">осуществлен </w:t>
            </w:r>
            <w:r w:rsidR="00052FF0">
              <w:rPr>
                <w:color w:val="FF0000"/>
              </w:rPr>
              <w:t xml:space="preserve">разбор </w:t>
            </w:r>
            <w:r w:rsidR="00052FF0" w:rsidRPr="00052FF0">
              <w:rPr>
                <w:color w:val="FF0000"/>
              </w:rPr>
              <w:t xml:space="preserve">принципиальной тепловой схемы и </w:t>
            </w:r>
            <w:r w:rsidR="00052FF0">
              <w:rPr>
                <w:color w:val="FF0000"/>
              </w:rPr>
              <w:t xml:space="preserve">обоснование </w:t>
            </w:r>
            <w:r w:rsidR="00052FF0" w:rsidRPr="00052FF0">
              <w:rPr>
                <w:color w:val="FF0000"/>
              </w:rPr>
              <w:t>выбран</w:t>
            </w:r>
            <w:r w:rsidR="00052FF0">
              <w:rPr>
                <w:color w:val="FF0000"/>
              </w:rPr>
              <w:t>н</w:t>
            </w:r>
            <w:r w:rsidR="00052FF0" w:rsidRPr="00052FF0">
              <w:rPr>
                <w:color w:val="FF0000"/>
              </w:rPr>
              <w:t>о</w:t>
            </w:r>
            <w:r w:rsidR="00052FF0">
              <w:rPr>
                <w:color w:val="FF0000"/>
              </w:rPr>
              <w:t>го</w:t>
            </w:r>
            <w:r w:rsidR="00052FF0" w:rsidRPr="00052FF0">
              <w:rPr>
                <w:color w:val="FF0000"/>
              </w:rPr>
              <w:t xml:space="preserve"> оборудовани</w:t>
            </w:r>
            <w:r w:rsidR="00052FF0">
              <w:rPr>
                <w:color w:val="FF0000"/>
              </w:rPr>
              <w:t>я</w:t>
            </w:r>
            <w:r w:rsidR="00052FF0" w:rsidRPr="00052FF0">
              <w:rPr>
                <w:color w:val="FF0000"/>
              </w:rPr>
              <w:t xml:space="preserve">; </w:t>
            </w:r>
          </w:p>
          <w:p w:rsidR="00375358" w:rsidRPr="0052471D" w:rsidRDefault="0052471D" w:rsidP="0052471D">
            <w:pPr>
              <w:keepNext/>
              <w:widowControl/>
              <w:rPr>
                <w:rFonts w:eastAsiaTheme="minorHAnsi"/>
                <w:color w:val="FF0000"/>
                <w:sz w:val="24"/>
                <w:szCs w:val="24"/>
                <w:lang w:eastAsia="en-US"/>
              </w:rPr>
            </w:pPr>
            <w:r>
              <w:rPr>
                <w:color w:val="FF0000"/>
                <w:sz w:val="24"/>
                <w:szCs w:val="24"/>
              </w:rPr>
              <w:t>Изучена  схема а</w:t>
            </w:r>
            <w:r w:rsidRPr="00061C87">
              <w:rPr>
                <w:color w:val="FF0000"/>
                <w:sz w:val="24"/>
                <w:szCs w:val="24"/>
              </w:rPr>
              <w:t>втоматизаци</w:t>
            </w:r>
            <w:r>
              <w:rPr>
                <w:color w:val="FF0000"/>
                <w:sz w:val="24"/>
                <w:szCs w:val="24"/>
              </w:rPr>
              <w:t>и</w:t>
            </w:r>
            <w:r w:rsidRPr="00061C87">
              <w:rPr>
                <w:color w:val="FF0000"/>
                <w:sz w:val="24"/>
                <w:szCs w:val="24"/>
              </w:rPr>
              <w:t xml:space="preserve"> технологических процессов по тракту отопления, вентиляции и ГВС </w:t>
            </w:r>
            <w:r>
              <w:rPr>
                <w:color w:val="FF0000"/>
                <w:sz w:val="24"/>
                <w:szCs w:val="24"/>
              </w:rPr>
              <w:t>выполненная на базе контроллера ТРМ232М</w:t>
            </w:r>
            <w:r w:rsidR="004A41DA">
              <w:rPr>
                <w:color w:val="FF0000"/>
                <w:sz w:val="24"/>
                <w:szCs w:val="24"/>
              </w:rPr>
              <w:t>.</w:t>
            </w:r>
          </w:p>
        </w:tc>
      </w:tr>
      <w:tr w:rsidR="00375358" w:rsidRPr="006728B8" w:rsidTr="002E3674">
        <w:trPr>
          <w:trHeight w:val="20"/>
          <w:tblCellSpacing w:w="20" w:type="dxa"/>
          <w:jc w:val="center"/>
        </w:trPr>
        <w:tc>
          <w:tcPr>
            <w:tcW w:w="490" w:type="pct"/>
            <w:shd w:val="clear" w:color="auto" w:fill="FFFFFF"/>
          </w:tcPr>
          <w:p w:rsidR="00375358" w:rsidRPr="00D932EF" w:rsidRDefault="00375358" w:rsidP="00375358">
            <w:pPr>
              <w:pStyle w:val="a7"/>
              <w:widowControl/>
              <w:shd w:val="clear" w:color="auto" w:fill="FFFFFF"/>
              <w:ind w:left="0"/>
              <w:contextualSpacing w:val="0"/>
              <w:jc w:val="center"/>
              <w:rPr>
                <w:color w:val="FF0000"/>
                <w:sz w:val="24"/>
                <w:szCs w:val="24"/>
              </w:rPr>
            </w:pPr>
            <w:r w:rsidRPr="00D932EF">
              <w:rPr>
                <w:color w:val="FF0000"/>
                <w:sz w:val="24"/>
                <w:szCs w:val="24"/>
              </w:rPr>
              <w:t>3</w:t>
            </w:r>
          </w:p>
        </w:tc>
        <w:tc>
          <w:tcPr>
            <w:tcW w:w="4446" w:type="pct"/>
            <w:shd w:val="clear" w:color="auto" w:fill="FFFFFF"/>
          </w:tcPr>
          <w:p w:rsidR="00375358" w:rsidRPr="00F0057E" w:rsidRDefault="002E3674" w:rsidP="00D60CD2">
            <w:pPr>
              <w:widowControl/>
              <w:tabs>
                <w:tab w:val="left" w:pos="175"/>
              </w:tabs>
              <w:autoSpaceDE/>
              <w:autoSpaceDN/>
              <w:adjustRightInd/>
              <w:rPr>
                <w:color w:val="FF0000"/>
                <w:sz w:val="24"/>
                <w:szCs w:val="24"/>
              </w:rPr>
            </w:pPr>
            <w:r>
              <w:rPr>
                <w:color w:val="FF0000"/>
                <w:sz w:val="24"/>
                <w:szCs w:val="24"/>
              </w:rPr>
              <w:t>В</w:t>
            </w:r>
            <w:r w:rsidR="00375358" w:rsidRPr="00375358">
              <w:rPr>
                <w:color w:val="FF0000"/>
                <w:sz w:val="24"/>
                <w:szCs w:val="24"/>
              </w:rPr>
              <w:t xml:space="preserve"> рамках темы ВКР </w:t>
            </w:r>
            <w:r>
              <w:rPr>
                <w:color w:val="FF0000"/>
                <w:sz w:val="24"/>
                <w:szCs w:val="24"/>
              </w:rPr>
              <w:t xml:space="preserve">выполнен </w:t>
            </w:r>
            <w:r w:rsidR="00D60CD2">
              <w:rPr>
                <w:color w:val="FF0000"/>
                <w:sz w:val="24"/>
                <w:szCs w:val="24"/>
              </w:rPr>
              <w:t>обзор методов визуальной диагностики качества технического состояния ИТП. Проверка соответствия температур теплоносителя графику температур</w:t>
            </w:r>
            <w:r w:rsidR="00B17CE6">
              <w:rPr>
                <w:color w:val="FF0000"/>
                <w:sz w:val="24"/>
                <w:szCs w:val="24"/>
              </w:rPr>
              <w:t>. Проверка шкафа управления ИТП. Проверка аварийного переключения насосов. Проверка автоматики подпитки системы. Особенности визуального осмотра системы.</w:t>
            </w:r>
          </w:p>
        </w:tc>
      </w:tr>
      <w:tr w:rsidR="00375358" w:rsidRPr="006728B8" w:rsidTr="002E3674">
        <w:trPr>
          <w:trHeight w:val="20"/>
          <w:tblCellSpacing w:w="20" w:type="dxa"/>
          <w:jc w:val="center"/>
        </w:trPr>
        <w:tc>
          <w:tcPr>
            <w:tcW w:w="490" w:type="pct"/>
            <w:shd w:val="clear" w:color="auto" w:fill="FFFFFF"/>
          </w:tcPr>
          <w:p w:rsidR="00375358" w:rsidRPr="00D932EF" w:rsidRDefault="00375358" w:rsidP="00375358">
            <w:pPr>
              <w:pStyle w:val="a7"/>
              <w:widowControl/>
              <w:shd w:val="clear" w:color="auto" w:fill="FFFFFF"/>
              <w:ind w:left="0"/>
              <w:contextualSpacing w:val="0"/>
              <w:jc w:val="center"/>
              <w:rPr>
                <w:color w:val="FF0000"/>
                <w:sz w:val="24"/>
                <w:szCs w:val="24"/>
              </w:rPr>
            </w:pPr>
            <w:r w:rsidRPr="00D932EF">
              <w:rPr>
                <w:color w:val="FF0000"/>
                <w:sz w:val="24"/>
                <w:szCs w:val="24"/>
              </w:rPr>
              <w:t>4</w:t>
            </w:r>
          </w:p>
        </w:tc>
        <w:tc>
          <w:tcPr>
            <w:tcW w:w="4446" w:type="pct"/>
            <w:shd w:val="clear" w:color="auto" w:fill="FFFFFF"/>
          </w:tcPr>
          <w:p w:rsidR="00375358" w:rsidRPr="00375358" w:rsidRDefault="00B17CE6" w:rsidP="00B17CE6">
            <w:pPr>
              <w:widowControl/>
              <w:rPr>
                <w:color w:val="FF0000"/>
                <w:sz w:val="24"/>
                <w:szCs w:val="24"/>
              </w:rPr>
            </w:pPr>
            <w:r>
              <w:rPr>
                <w:color w:val="FF0000"/>
                <w:sz w:val="24"/>
                <w:szCs w:val="24"/>
              </w:rPr>
              <w:t>Для целей ВКР в ходе преддипломной практики был собран материал по ИТП для последующего проектирования узла учета тепловой энергии.</w:t>
            </w:r>
          </w:p>
        </w:tc>
      </w:tr>
      <w:tr w:rsidR="00375358" w:rsidRPr="006728B8" w:rsidTr="002E3674">
        <w:trPr>
          <w:trHeight w:val="20"/>
          <w:tblCellSpacing w:w="20" w:type="dxa"/>
          <w:jc w:val="center"/>
        </w:trPr>
        <w:tc>
          <w:tcPr>
            <w:tcW w:w="490" w:type="pct"/>
            <w:shd w:val="clear" w:color="auto" w:fill="FFFFFF"/>
          </w:tcPr>
          <w:p w:rsidR="00375358" w:rsidRPr="00D932EF" w:rsidRDefault="00375358" w:rsidP="00375358">
            <w:pPr>
              <w:pStyle w:val="a7"/>
              <w:widowControl/>
              <w:shd w:val="clear" w:color="auto" w:fill="FFFFFF"/>
              <w:ind w:left="0"/>
              <w:contextualSpacing w:val="0"/>
              <w:jc w:val="center"/>
              <w:rPr>
                <w:color w:val="FF0000"/>
                <w:sz w:val="24"/>
                <w:szCs w:val="24"/>
              </w:rPr>
            </w:pPr>
            <w:r>
              <w:rPr>
                <w:color w:val="FF0000"/>
                <w:sz w:val="24"/>
                <w:szCs w:val="24"/>
              </w:rPr>
              <w:t>5</w:t>
            </w:r>
          </w:p>
        </w:tc>
        <w:tc>
          <w:tcPr>
            <w:tcW w:w="4446" w:type="pct"/>
            <w:shd w:val="clear" w:color="auto" w:fill="FFFFFF"/>
          </w:tcPr>
          <w:p w:rsidR="00375358" w:rsidRPr="00375358" w:rsidRDefault="00B17CE6" w:rsidP="008367B2">
            <w:pPr>
              <w:widowControl/>
              <w:rPr>
                <w:color w:val="FF0000"/>
                <w:sz w:val="24"/>
                <w:szCs w:val="24"/>
              </w:rPr>
            </w:pPr>
            <w:r>
              <w:rPr>
                <w:color w:val="FF0000"/>
                <w:sz w:val="24"/>
                <w:szCs w:val="24"/>
              </w:rPr>
              <w:t>Проработано индивидуальное задание для проектирования узла учета тепловой энергии.</w:t>
            </w:r>
          </w:p>
        </w:tc>
      </w:tr>
      <w:tr w:rsidR="00375358" w:rsidRPr="006728B8" w:rsidTr="002E3674">
        <w:trPr>
          <w:trHeight w:val="20"/>
          <w:tblCellSpacing w:w="20" w:type="dxa"/>
          <w:jc w:val="center"/>
        </w:trPr>
        <w:tc>
          <w:tcPr>
            <w:tcW w:w="490" w:type="pct"/>
            <w:shd w:val="clear" w:color="auto" w:fill="FFFFFF"/>
          </w:tcPr>
          <w:p w:rsidR="00375358" w:rsidRDefault="00375358" w:rsidP="00375358">
            <w:pPr>
              <w:pStyle w:val="a7"/>
              <w:widowControl/>
              <w:shd w:val="clear" w:color="auto" w:fill="FFFFFF"/>
              <w:ind w:left="0"/>
              <w:contextualSpacing w:val="0"/>
              <w:jc w:val="center"/>
              <w:rPr>
                <w:color w:val="FF0000"/>
                <w:sz w:val="24"/>
                <w:szCs w:val="24"/>
              </w:rPr>
            </w:pPr>
            <w:r>
              <w:rPr>
                <w:color w:val="FF0000"/>
                <w:sz w:val="24"/>
                <w:szCs w:val="24"/>
              </w:rPr>
              <w:t>6</w:t>
            </w:r>
          </w:p>
        </w:tc>
        <w:tc>
          <w:tcPr>
            <w:tcW w:w="4446" w:type="pct"/>
            <w:shd w:val="clear" w:color="auto" w:fill="FFFFFF"/>
          </w:tcPr>
          <w:p w:rsidR="00375358" w:rsidRPr="00375358" w:rsidRDefault="00B17CE6" w:rsidP="00375358">
            <w:pPr>
              <w:widowControl/>
              <w:tabs>
                <w:tab w:val="left" w:pos="206"/>
              </w:tabs>
              <w:autoSpaceDE/>
              <w:autoSpaceDN/>
              <w:adjustRightInd/>
              <w:rPr>
                <w:color w:val="FF0000"/>
                <w:sz w:val="24"/>
                <w:szCs w:val="24"/>
              </w:rPr>
            </w:pPr>
            <w:r>
              <w:rPr>
                <w:color w:val="FF0000"/>
                <w:sz w:val="24"/>
                <w:szCs w:val="24"/>
              </w:rPr>
              <w:t>Подготовлены данные для проведения гидравлического расчета и подбора расходометров системы учета, для расчета гидравлических потерь</w:t>
            </w:r>
            <w:r w:rsidR="00C12B4E">
              <w:rPr>
                <w:color w:val="FF0000"/>
                <w:sz w:val="24"/>
                <w:szCs w:val="24"/>
              </w:rPr>
              <w:t xml:space="preserve"> напора на узлах установки расходомеров  и в трубопроводах.</w:t>
            </w:r>
          </w:p>
        </w:tc>
      </w:tr>
    </w:tbl>
    <w:p w:rsidR="00C71E17" w:rsidRPr="006728B8" w:rsidRDefault="00C71E17" w:rsidP="00876661">
      <w:pPr>
        <w:keepNext/>
        <w:widowControl/>
        <w:autoSpaceDE/>
        <w:autoSpaceDN/>
        <w:adjustRightInd/>
        <w:rPr>
          <w:sz w:val="24"/>
          <w:szCs w:val="24"/>
        </w:rPr>
      </w:pPr>
    </w:p>
    <w:p w:rsidR="00477D01" w:rsidRDefault="00477D01" w:rsidP="004A41DA">
      <w:pPr>
        <w:widowControl/>
        <w:autoSpaceDE/>
        <w:autoSpaceDN/>
        <w:adjustRightInd/>
        <w:spacing w:after="200" w:line="276" w:lineRule="auto"/>
        <w:rPr>
          <w:sz w:val="24"/>
          <w:szCs w:val="24"/>
        </w:rPr>
      </w:pPr>
    </w:p>
    <w:p w:rsidR="00745C5B" w:rsidRDefault="00745C5B">
      <w:pPr>
        <w:widowControl/>
        <w:autoSpaceDE/>
        <w:autoSpaceDN/>
        <w:adjustRightInd/>
        <w:spacing w:after="200" w:line="276" w:lineRule="auto"/>
        <w:rPr>
          <w:sz w:val="24"/>
          <w:szCs w:val="24"/>
        </w:rPr>
      </w:pPr>
    </w:p>
    <w:p w:rsidR="003A6BF1" w:rsidRPr="00D506B5" w:rsidRDefault="009B6487" w:rsidP="003A6BF1">
      <w:pPr>
        <w:pageBreakBefore/>
        <w:widowControl/>
        <w:autoSpaceDE/>
        <w:autoSpaceDN/>
        <w:jc w:val="center"/>
        <w:rPr>
          <w:b/>
          <w:sz w:val="24"/>
          <w:szCs w:val="24"/>
        </w:rPr>
      </w:pPr>
      <w:r>
        <w:rPr>
          <w:b/>
          <w:sz w:val="24"/>
          <w:szCs w:val="24"/>
        </w:rPr>
        <w:lastRenderedPageBreak/>
        <w:t xml:space="preserve">6. </w:t>
      </w:r>
      <w:r w:rsidR="003A6BF1" w:rsidRPr="00D506B5">
        <w:rPr>
          <w:b/>
          <w:sz w:val="24"/>
          <w:szCs w:val="24"/>
        </w:rPr>
        <w:t xml:space="preserve"> Заключение руководителя от Института </w:t>
      </w:r>
    </w:p>
    <w:p w:rsidR="003A6BF1" w:rsidRPr="00513FE6" w:rsidRDefault="003A6BF1" w:rsidP="003A6BF1">
      <w:pPr>
        <w:widowControl/>
        <w:ind w:firstLine="567"/>
        <w:jc w:val="both"/>
        <w:rPr>
          <w:sz w:val="24"/>
          <w:szCs w:val="24"/>
        </w:rPr>
      </w:pPr>
    </w:p>
    <w:p w:rsidR="003A6BF1" w:rsidRPr="00513FE6" w:rsidRDefault="003A6BF1" w:rsidP="003A6BF1">
      <w:pPr>
        <w:widowControl/>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3A6BF1" w:rsidRPr="00513FE6" w:rsidTr="003A6BF1">
        <w:trPr>
          <w:tblCellSpacing w:w="20" w:type="dxa"/>
        </w:trPr>
        <w:tc>
          <w:tcPr>
            <w:tcW w:w="590" w:type="dxa"/>
            <w:shd w:val="clear" w:color="auto" w:fill="auto"/>
            <w:vAlign w:val="center"/>
          </w:tcPr>
          <w:p w:rsidR="003A6BF1" w:rsidRPr="00513FE6" w:rsidRDefault="003A6BF1" w:rsidP="003A6BF1">
            <w:pPr>
              <w:widowControl/>
              <w:suppressAutoHyphens/>
              <w:jc w:val="center"/>
              <w:rPr>
                <w:b/>
                <w:sz w:val="24"/>
                <w:szCs w:val="24"/>
              </w:rPr>
            </w:pPr>
            <w:r w:rsidRPr="00513FE6">
              <w:rPr>
                <w:b/>
                <w:sz w:val="24"/>
                <w:szCs w:val="24"/>
              </w:rPr>
              <w:t>№</w:t>
            </w:r>
          </w:p>
          <w:p w:rsidR="003A6BF1" w:rsidRPr="00513FE6" w:rsidRDefault="003A6BF1" w:rsidP="003A6BF1">
            <w:pPr>
              <w:widowControl/>
              <w:suppressAutoHyphens/>
              <w:jc w:val="center"/>
              <w:rPr>
                <w:b/>
                <w:sz w:val="24"/>
                <w:szCs w:val="24"/>
              </w:rPr>
            </w:pPr>
            <w:r w:rsidRPr="00513FE6">
              <w:rPr>
                <w:b/>
                <w:sz w:val="24"/>
                <w:szCs w:val="24"/>
              </w:rPr>
              <w:t>п/п</w:t>
            </w:r>
          </w:p>
        </w:tc>
        <w:tc>
          <w:tcPr>
            <w:tcW w:w="4214" w:type="dxa"/>
            <w:shd w:val="clear" w:color="auto" w:fill="auto"/>
            <w:vAlign w:val="center"/>
          </w:tcPr>
          <w:p w:rsidR="003A6BF1" w:rsidRPr="00513FE6" w:rsidRDefault="003A6BF1" w:rsidP="003A6BF1">
            <w:pPr>
              <w:widowControl/>
              <w:suppressAutoHyphens/>
              <w:jc w:val="center"/>
              <w:rPr>
                <w:b/>
                <w:sz w:val="24"/>
                <w:szCs w:val="24"/>
              </w:rPr>
            </w:pPr>
            <w:r w:rsidRPr="00513FE6">
              <w:rPr>
                <w:b/>
                <w:sz w:val="24"/>
                <w:szCs w:val="24"/>
              </w:rPr>
              <w:t>Критерии</w:t>
            </w:r>
          </w:p>
        </w:tc>
        <w:tc>
          <w:tcPr>
            <w:tcW w:w="1111" w:type="dxa"/>
            <w:shd w:val="clear" w:color="auto" w:fill="auto"/>
            <w:vAlign w:val="center"/>
          </w:tcPr>
          <w:p w:rsidR="003A6BF1" w:rsidRPr="00513FE6" w:rsidRDefault="003A6BF1" w:rsidP="003A6BF1">
            <w:pPr>
              <w:widowControl/>
              <w:suppressAutoHyphens/>
              <w:jc w:val="center"/>
              <w:rPr>
                <w:b/>
                <w:sz w:val="24"/>
                <w:szCs w:val="24"/>
              </w:rPr>
            </w:pPr>
            <w:r w:rsidRPr="00513FE6">
              <w:rPr>
                <w:b/>
                <w:sz w:val="24"/>
                <w:szCs w:val="24"/>
              </w:rPr>
              <w:t>Балл</w:t>
            </w:r>
          </w:p>
          <w:p w:rsidR="003A6BF1" w:rsidRPr="00513FE6" w:rsidRDefault="003A6BF1" w:rsidP="003A6BF1">
            <w:pPr>
              <w:widowControl/>
              <w:suppressAutoHyphens/>
              <w:jc w:val="center"/>
              <w:rPr>
                <w:b/>
                <w:sz w:val="24"/>
                <w:szCs w:val="24"/>
              </w:rPr>
            </w:pPr>
            <w:r w:rsidRPr="00513FE6">
              <w:rPr>
                <w:b/>
                <w:sz w:val="24"/>
                <w:szCs w:val="24"/>
              </w:rPr>
              <w:t>(0…20)</w:t>
            </w:r>
          </w:p>
        </w:tc>
        <w:tc>
          <w:tcPr>
            <w:tcW w:w="3002" w:type="dxa"/>
            <w:shd w:val="clear" w:color="auto" w:fill="auto"/>
            <w:vAlign w:val="center"/>
          </w:tcPr>
          <w:p w:rsidR="003A6BF1" w:rsidRPr="00513FE6" w:rsidRDefault="003A6BF1" w:rsidP="003A6BF1">
            <w:pPr>
              <w:widowControl/>
              <w:suppressAutoHyphens/>
              <w:jc w:val="center"/>
              <w:rPr>
                <w:b/>
                <w:sz w:val="24"/>
                <w:szCs w:val="24"/>
              </w:rPr>
            </w:pPr>
            <w:r w:rsidRPr="00513FE6">
              <w:rPr>
                <w:b/>
                <w:sz w:val="24"/>
                <w:szCs w:val="24"/>
              </w:rPr>
              <w:t>Комментарии</w:t>
            </w:r>
          </w:p>
          <w:p w:rsidR="003A6BF1" w:rsidRPr="00513FE6" w:rsidRDefault="003A6BF1" w:rsidP="003A6BF1">
            <w:pPr>
              <w:widowControl/>
              <w:suppressAutoHyphens/>
              <w:jc w:val="center"/>
              <w:rPr>
                <w:b/>
                <w:sz w:val="24"/>
                <w:szCs w:val="24"/>
              </w:rPr>
            </w:pPr>
            <w:r w:rsidRPr="00513FE6">
              <w:rPr>
                <w:b/>
                <w:sz w:val="24"/>
                <w:szCs w:val="24"/>
              </w:rPr>
              <w:t>(при необходимости)</w:t>
            </w:r>
          </w:p>
        </w:tc>
      </w:tr>
      <w:tr w:rsidR="003A6BF1" w:rsidRPr="00513FE6" w:rsidTr="003A6BF1">
        <w:trPr>
          <w:tblCellSpacing w:w="20" w:type="dxa"/>
        </w:trPr>
        <w:tc>
          <w:tcPr>
            <w:tcW w:w="590" w:type="dxa"/>
            <w:shd w:val="clear" w:color="auto" w:fill="auto"/>
          </w:tcPr>
          <w:p w:rsidR="003A6BF1" w:rsidRPr="00513FE6" w:rsidRDefault="003A6BF1" w:rsidP="003A6BF1">
            <w:pPr>
              <w:widowControl/>
              <w:jc w:val="center"/>
              <w:rPr>
                <w:sz w:val="24"/>
                <w:szCs w:val="24"/>
              </w:rPr>
            </w:pPr>
            <w:r w:rsidRPr="00513FE6">
              <w:rPr>
                <w:sz w:val="24"/>
                <w:szCs w:val="24"/>
              </w:rPr>
              <w:t>1</w:t>
            </w:r>
          </w:p>
        </w:tc>
        <w:tc>
          <w:tcPr>
            <w:tcW w:w="4214" w:type="dxa"/>
            <w:shd w:val="clear" w:color="auto" w:fill="auto"/>
          </w:tcPr>
          <w:p w:rsidR="003A6BF1" w:rsidRPr="00513FE6" w:rsidRDefault="003A6BF1" w:rsidP="003A6BF1">
            <w:pPr>
              <w:widowControl/>
              <w:rPr>
                <w:sz w:val="24"/>
                <w:szCs w:val="24"/>
              </w:rPr>
            </w:pPr>
            <w:r w:rsidRPr="00513FE6">
              <w:rPr>
                <w:sz w:val="24"/>
                <w:szCs w:val="24"/>
              </w:rPr>
              <w:t>Понимание цели и задач задания на практику.</w:t>
            </w:r>
          </w:p>
        </w:tc>
        <w:tc>
          <w:tcPr>
            <w:tcW w:w="1111" w:type="dxa"/>
            <w:shd w:val="clear" w:color="auto" w:fill="auto"/>
          </w:tcPr>
          <w:p w:rsidR="003A6BF1" w:rsidRPr="00513FE6" w:rsidRDefault="003A6BF1" w:rsidP="003A6BF1">
            <w:pPr>
              <w:widowControl/>
              <w:rPr>
                <w:sz w:val="24"/>
                <w:szCs w:val="24"/>
              </w:rPr>
            </w:pPr>
          </w:p>
        </w:tc>
        <w:tc>
          <w:tcPr>
            <w:tcW w:w="3002" w:type="dxa"/>
            <w:shd w:val="clear" w:color="auto" w:fill="auto"/>
          </w:tcPr>
          <w:p w:rsidR="003A6BF1" w:rsidRPr="00513FE6" w:rsidRDefault="003A6BF1" w:rsidP="003A6BF1">
            <w:pPr>
              <w:widowControl/>
              <w:rPr>
                <w:sz w:val="24"/>
                <w:szCs w:val="24"/>
              </w:rPr>
            </w:pPr>
          </w:p>
        </w:tc>
      </w:tr>
      <w:tr w:rsidR="003A6BF1" w:rsidRPr="00513FE6" w:rsidTr="003A6BF1">
        <w:trPr>
          <w:tblCellSpacing w:w="20" w:type="dxa"/>
        </w:trPr>
        <w:tc>
          <w:tcPr>
            <w:tcW w:w="590" w:type="dxa"/>
            <w:shd w:val="clear" w:color="auto" w:fill="auto"/>
          </w:tcPr>
          <w:p w:rsidR="003A6BF1" w:rsidRPr="00513FE6" w:rsidRDefault="003A6BF1" w:rsidP="003A6BF1">
            <w:pPr>
              <w:widowControl/>
              <w:jc w:val="center"/>
              <w:rPr>
                <w:sz w:val="24"/>
                <w:szCs w:val="24"/>
              </w:rPr>
            </w:pPr>
            <w:r w:rsidRPr="00513FE6">
              <w:rPr>
                <w:sz w:val="24"/>
                <w:szCs w:val="24"/>
              </w:rPr>
              <w:t>2</w:t>
            </w:r>
          </w:p>
        </w:tc>
        <w:tc>
          <w:tcPr>
            <w:tcW w:w="4214" w:type="dxa"/>
            <w:shd w:val="clear" w:color="auto" w:fill="auto"/>
          </w:tcPr>
          <w:p w:rsidR="003A6BF1" w:rsidRPr="00513FE6" w:rsidRDefault="003A6BF1" w:rsidP="003A6BF1">
            <w:pPr>
              <w:widowControl/>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rsidR="003A6BF1" w:rsidRPr="00513FE6" w:rsidRDefault="003A6BF1" w:rsidP="003A6BF1">
            <w:pPr>
              <w:widowControl/>
              <w:rPr>
                <w:sz w:val="24"/>
                <w:szCs w:val="24"/>
              </w:rPr>
            </w:pPr>
          </w:p>
        </w:tc>
        <w:tc>
          <w:tcPr>
            <w:tcW w:w="3002" w:type="dxa"/>
            <w:shd w:val="clear" w:color="auto" w:fill="auto"/>
          </w:tcPr>
          <w:p w:rsidR="003A6BF1" w:rsidRPr="00513FE6" w:rsidRDefault="003A6BF1" w:rsidP="003A6BF1">
            <w:pPr>
              <w:widowControl/>
              <w:rPr>
                <w:sz w:val="24"/>
                <w:szCs w:val="24"/>
              </w:rPr>
            </w:pPr>
          </w:p>
        </w:tc>
      </w:tr>
      <w:tr w:rsidR="003A6BF1" w:rsidRPr="00513FE6" w:rsidTr="003A6BF1">
        <w:trPr>
          <w:tblCellSpacing w:w="20" w:type="dxa"/>
        </w:trPr>
        <w:tc>
          <w:tcPr>
            <w:tcW w:w="590" w:type="dxa"/>
            <w:shd w:val="clear" w:color="auto" w:fill="auto"/>
          </w:tcPr>
          <w:p w:rsidR="003A6BF1" w:rsidRPr="00513FE6" w:rsidRDefault="003A6BF1" w:rsidP="003A6BF1">
            <w:pPr>
              <w:widowControl/>
              <w:jc w:val="center"/>
              <w:rPr>
                <w:sz w:val="24"/>
                <w:szCs w:val="24"/>
              </w:rPr>
            </w:pPr>
            <w:r w:rsidRPr="00513FE6">
              <w:rPr>
                <w:sz w:val="24"/>
                <w:szCs w:val="24"/>
              </w:rPr>
              <w:t>3</w:t>
            </w:r>
          </w:p>
        </w:tc>
        <w:tc>
          <w:tcPr>
            <w:tcW w:w="4214" w:type="dxa"/>
            <w:shd w:val="clear" w:color="auto" w:fill="auto"/>
          </w:tcPr>
          <w:p w:rsidR="003A6BF1" w:rsidRPr="00513FE6" w:rsidRDefault="003A6BF1" w:rsidP="003A6BF1">
            <w:pPr>
              <w:widowControl/>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rsidR="003A6BF1" w:rsidRPr="00513FE6" w:rsidRDefault="003A6BF1" w:rsidP="003A6BF1">
            <w:pPr>
              <w:widowControl/>
              <w:rPr>
                <w:sz w:val="24"/>
                <w:szCs w:val="24"/>
              </w:rPr>
            </w:pPr>
          </w:p>
        </w:tc>
        <w:tc>
          <w:tcPr>
            <w:tcW w:w="3002" w:type="dxa"/>
            <w:shd w:val="clear" w:color="auto" w:fill="auto"/>
          </w:tcPr>
          <w:p w:rsidR="003A6BF1" w:rsidRPr="00513FE6" w:rsidRDefault="003A6BF1" w:rsidP="003A6BF1">
            <w:pPr>
              <w:widowControl/>
              <w:rPr>
                <w:sz w:val="24"/>
                <w:szCs w:val="24"/>
              </w:rPr>
            </w:pPr>
          </w:p>
        </w:tc>
      </w:tr>
      <w:tr w:rsidR="003A6BF1" w:rsidRPr="00513FE6" w:rsidTr="003A6BF1">
        <w:trPr>
          <w:tblCellSpacing w:w="20" w:type="dxa"/>
        </w:trPr>
        <w:tc>
          <w:tcPr>
            <w:tcW w:w="590" w:type="dxa"/>
            <w:shd w:val="clear" w:color="auto" w:fill="auto"/>
          </w:tcPr>
          <w:p w:rsidR="003A6BF1" w:rsidRPr="00513FE6" w:rsidRDefault="003A6BF1" w:rsidP="003A6BF1">
            <w:pPr>
              <w:widowControl/>
              <w:jc w:val="center"/>
              <w:rPr>
                <w:sz w:val="24"/>
                <w:szCs w:val="24"/>
              </w:rPr>
            </w:pPr>
            <w:r w:rsidRPr="00513FE6">
              <w:rPr>
                <w:sz w:val="24"/>
                <w:szCs w:val="24"/>
              </w:rPr>
              <w:t>4</w:t>
            </w:r>
          </w:p>
        </w:tc>
        <w:tc>
          <w:tcPr>
            <w:tcW w:w="4214" w:type="dxa"/>
            <w:shd w:val="clear" w:color="auto" w:fill="auto"/>
          </w:tcPr>
          <w:p w:rsidR="003A6BF1" w:rsidRPr="00513FE6" w:rsidRDefault="003A6BF1" w:rsidP="003A6BF1">
            <w:pPr>
              <w:widowControl/>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rsidR="003A6BF1" w:rsidRPr="00513FE6" w:rsidRDefault="003A6BF1" w:rsidP="003A6BF1">
            <w:pPr>
              <w:widowControl/>
              <w:rPr>
                <w:sz w:val="24"/>
                <w:szCs w:val="24"/>
              </w:rPr>
            </w:pPr>
          </w:p>
        </w:tc>
        <w:tc>
          <w:tcPr>
            <w:tcW w:w="3002" w:type="dxa"/>
            <w:shd w:val="clear" w:color="auto" w:fill="auto"/>
          </w:tcPr>
          <w:p w:rsidR="003A6BF1" w:rsidRPr="00513FE6" w:rsidRDefault="003A6BF1" w:rsidP="003A6BF1">
            <w:pPr>
              <w:widowControl/>
              <w:rPr>
                <w:sz w:val="24"/>
                <w:szCs w:val="24"/>
              </w:rPr>
            </w:pPr>
          </w:p>
        </w:tc>
      </w:tr>
      <w:tr w:rsidR="003A6BF1" w:rsidRPr="00513FE6" w:rsidTr="003A6BF1">
        <w:trPr>
          <w:tblCellSpacing w:w="20" w:type="dxa"/>
        </w:trPr>
        <w:tc>
          <w:tcPr>
            <w:tcW w:w="590" w:type="dxa"/>
            <w:shd w:val="clear" w:color="auto" w:fill="auto"/>
          </w:tcPr>
          <w:p w:rsidR="003A6BF1" w:rsidRPr="00513FE6" w:rsidRDefault="003A6BF1" w:rsidP="003A6BF1">
            <w:pPr>
              <w:widowControl/>
              <w:jc w:val="center"/>
              <w:rPr>
                <w:sz w:val="24"/>
                <w:szCs w:val="24"/>
              </w:rPr>
            </w:pPr>
            <w:r w:rsidRPr="00513FE6">
              <w:rPr>
                <w:sz w:val="24"/>
                <w:szCs w:val="24"/>
              </w:rPr>
              <w:t>5</w:t>
            </w:r>
          </w:p>
        </w:tc>
        <w:tc>
          <w:tcPr>
            <w:tcW w:w="4214" w:type="dxa"/>
            <w:shd w:val="clear" w:color="auto" w:fill="auto"/>
          </w:tcPr>
          <w:p w:rsidR="003A6BF1" w:rsidRPr="00513FE6" w:rsidRDefault="003A6BF1" w:rsidP="003A6BF1">
            <w:pPr>
              <w:widowControl/>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rsidR="003A6BF1" w:rsidRPr="00513FE6" w:rsidRDefault="003A6BF1" w:rsidP="003A6BF1">
            <w:pPr>
              <w:widowControl/>
              <w:rPr>
                <w:sz w:val="24"/>
                <w:szCs w:val="24"/>
              </w:rPr>
            </w:pPr>
          </w:p>
        </w:tc>
        <w:tc>
          <w:tcPr>
            <w:tcW w:w="3002" w:type="dxa"/>
            <w:shd w:val="clear" w:color="auto" w:fill="auto"/>
          </w:tcPr>
          <w:p w:rsidR="003A6BF1" w:rsidRPr="00513FE6" w:rsidRDefault="003A6BF1" w:rsidP="003A6BF1">
            <w:pPr>
              <w:widowControl/>
              <w:rPr>
                <w:sz w:val="24"/>
                <w:szCs w:val="24"/>
              </w:rPr>
            </w:pPr>
          </w:p>
        </w:tc>
      </w:tr>
      <w:tr w:rsidR="003A6BF1" w:rsidRPr="00513FE6" w:rsidTr="003A6BF1">
        <w:trPr>
          <w:trHeight w:val="397"/>
          <w:tblCellSpacing w:w="20" w:type="dxa"/>
        </w:trPr>
        <w:tc>
          <w:tcPr>
            <w:tcW w:w="590" w:type="dxa"/>
            <w:shd w:val="clear" w:color="auto" w:fill="auto"/>
          </w:tcPr>
          <w:p w:rsidR="003A6BF1" w:rsidRPr="00513FE6" w:rsidRDefault="003A6BF1" w:rsidP="003A6BF1">
            <w:pPr>
              <w:widowControl/>
              <w:jc w:val="center"/>
              <w:rPr>
                <w:sz w:val="24"/>
                <w:szCs w:val="24"/>
              </w:rPr>
            </w:pPr>
          </w:p>
        </w:tc>
        <w:tc>
          <w:tcPr>
            <w:tcW w:w="4214" w:type="dxa"/>
            <w:shd w:val="clear" w:color="auto" w:fill="auto"/>
            <w:vAlign w:val="center"/>
          </w:tcPr>
          <w:p w:rsidR="003A6BF1" w:rsidRPr="00513FE6" w:rsidRDefault="003A6BF1" w:rsidP="003A6BF1">
            <w:pPr>
              <w:widowControl/>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rsidR="003A6BF1" w:rsidRPr="00513FE6" w:rsidRDefault="003A6BF1" w:rsidP="003A6BF1">
            <w:pPr>
              <w:widowControl/>
              <w:rPr>
                <w:sz w:val="24"/>
                <w:szCs w:val="24"/>
              </w:rPr>
            </w:pPr>
          </w:p>
        </w:tc>
        <w:tc>
          <w:tcPr>
            <w:tcW w:w="3002" w:type="dxa"/>
            <w:shd w:val="clear" w:color="auto" w:fill="auto"/>
          </w:tcPr>
          <w:p w:rsidR="003A6BF1" w:rsidRPr="00513FE6" w:rsidRDefault="003A6BF1" w:rsidP="003A6BF1">
            <w:pPr>
              <w:widowControl/>
              <w:rPr>
                <w:sz w:val="24"/>
                <w:szCs w:val="24"/>
              </w:rPr>
            </w:pPr>
          </w:p>
        </w:tc>
      </w:tr>
    </w:tbl>
    <w:p w:rsidR="003A6BF1" w:rsidRPr="00513FE6" w:rsidRDefault="003A6BF1" w:rsidP="003A6BF1">
      <w:pPr>
        <w:widowControl/>
        <w:rPr>
          <w:sz w:val="24"/>
          <w:szCs w:val="24"/>
        </w:rPr>
      </w:pPr>
    </w:p>
    <w:p w:rsidR="003A6BF1" w:rsidRPr="00513FE6" w:rsidRDefault="003A6BF1" w:rsidP="003A6BF1">
      <w:pPr>
        <w:widowControl/>
        <w:rPr>
          <w:sz w:val="24"/>
          <w:szCs w:val="24"/>
        </w:rPr>
      </w:pPr>
    </w:p>
    <w:p w:rsidR="003A6BF1" w:rsidRPr="00513FE6" w:rsidRDefault="003A6BF1" w:rsidP="003A6BF1">
      <w:pPr>
        <w:widowControl/>
        <w:ind w:firstLine="709"/>
        <w:rPr>
          <w:b/>
          <w:sz w:val="24"/>
          <w:szCs w:val="24"/>
        </w:rPr>
      </w:pPr>
      <w:r w:rsidRPr="00513FE6">
        <w:rPr>
          <w:b/>
          <w:sz w:val="24"/>
          <w:szCs w:val="24"/>
        </w:rPr>
        <w:t>Особое мнение руководителя от Института (при необходимости):</w:t>
      </w:r>
    </w:p>
    <w:p w:rsidR="003A6BF1" w:rsidRPr="00513FE6" w:rsidRDefault="003A6BF1" w:rsidP="003A6BF1">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571"/>
      </w:tblGrid>
      <w:tr w:rsidR="003A6BF1" w:rsidRPr="00513FE6" w:rsidTr="003A6BF1">
        <w:tc>
          <w:tcPr>
            <w:tcW w:w="9571" w:type="dxa"/>
            <w:shd w:val="clear" w:color="auto" w:fill="auto"/>
          </w:tcPr>
          <w:p w:rsidR="003A6BF1" w:rsidRPr="00513FE6" w:rsidRDefault="003A6BF1" w:rsidP="003A6BF1">
            <w:pPr>
              <w:rPr>
                <w:sz w:val="24"/>
                <w:szCs w:val="24"/>
              </w:rPr>
            </w:pPr>
          </w:p>
        </w:tc>
      </w:tr>
      <w:tr w:rsidR="003A6BF1" w:rsidRPr="00513FE6" w:rsidTr="003A6BF1">
        <w:tc>
          <w:tcPr>
            <w:tcW w:w="9571" w:type="dxa"/>
            <w:shd w:val="clear" w:color="auto" w:fill="auto"/>
          </w:tcPr>
          <w:p w:rsidR="003A6BF1" w:rsidRPr="00513FE6" w:rsidRDefault="003A6BF1" w:rsidP="003A6BF1">
            <w:pPr>
              <w:rPr>
                <w:sz w:val="24"/>
                <w:szCs w:val="24"/>
              </w:rPr>
            </w:pPr>
          </w:p>
        </w:tc>
      </w:tr>
      <w:tr w:rsidR="003A6BF1" w:rsidRPr="00513FE6" w:rsidTr="003A6BF1">
        <w:tc>
          <w:tcPr>
            <w:tcW w:w="9571" w:type="dxa"/>
            <w:shd w:val="clear" w:color="auto" w:fill="auto"/>
          </w:tcPr>
          <w:p w:rsidR="003A6BF1" w:rsidRPr="00513FE6" w:rsidRDefault="003A6BF1" w:rsidP="003A6BF1">
            <w:pPr>
              <w:rPr>
                <w:sz w:val="24"/>
                <w:szCs w:val="24"/>
              </w:rPr>
            </w:pPr>
          </w:p>
        </w:tc>
      </w:tr>
      <w:tr w:rsidR="003A6BF1" w:rsidRPr="00513FE6" w:rsidTr="003A6BF1">
        <w:tc>
          <w:tcPr>
            <w:tcW w:w="9571" w:type="dxa"/>
            <w:shd w:val="clear" w:color="auto" w:fill="auto"/>
          </w:tcPr>
          <w:p w:rsidR="003A6BF1" w:rsidRPr="00513FE6" w:rsidRDefault="003A6BF1" w:rsidP="003A6BF1">
            <w:pPr>
              <w:rPr>
                <w:sz w:val="24"/>
                <w:szCs w:val="24"/>
              </w:rPr>
            </w:pPr>
          </w:p>
        </w:tc>
      </w:tr>
      <w:tr w:rsidR="003A6BF1" w:rsidRPr="00513FE6" w:rsidTr="003A6BF1">
        <w:tc>
          <w:tcPr>
            <w:tcW w:w="9571" w:type="dxa"/>
            <w:shd w:val="clear" w:color="auto" w:fill="auto"/>
          </w:tcPr>
          <w:p w:rsidR="003A6BF1" w:rsidRPr="00513FE6" w:rsidRDefault="003A6BF1" w:rsidP="003A6BF1">
            <w:pPr>
              <w:rPr>
                <w:sz w:val="24"/>
                <w:szCs w:val="24"/>
              </w:rPr>
            </w:pPr>
          </w:p>
        </w:tc>
      </w:tr>
      <w:tr w:rsidR="003A6BF1" w:rsidRPr="00513FE6" w:rsidTr="003A6BF1">
        <w:tc>
          <w:tcPr>
            <w:tcW w:w="9571" w:type="dxa"/>
            <w:shd w:val="clear" w:color="auto" w:fill="auto"/>
          </w:tcPr>
          <w:p w:rsidR="003A6BF1" w:rsidRPr="00513FE6" w:rsidRDefault="003A6BF1" w:rsidP="003A6BF1">
            <w:pPr>
              <w:rPr>
                <w:sz w:val="24"/>
                <w:szCs w:val="24"/>
              </w:rPr>
            </w:pPr>
          </w:p>
        </w:tc>
      </w:tr>
    </w:tbl>
    <w:p w:rsidR="003A6BF1" w:rsidRPr="00513FE6" w:rsidRDefault="003A6BF1" w:rsidP="003A6BF1">
      <w:pPr>
        <w:widowControl/>
        <w:rPr>
          <w:sz w:val="24"/>
          <w:szCs w:val="24"/>
        </w:rPr>
      </w:pPr>
    </w:p>
    <w:p w:rsidR="003A6BF1" w:rsidRPr="00513FE6" w:rsidRDefault="003A6BF1" w:rsidP="003A6BF1">
      <w:pPr>
        <w:widowControl/>
        <w:ind w:firstLine="708"/>
        <w:jc w:val="both"/>
        <w:rPr>
          <w:sz w:val="24"/>
          <w:szCs w:val="24"/>
        </w:rPr>
      </w:pPr>
      <w:r w:rsidRPr="00513FE6">
        <w:rPr>
          <w:sz w:val="24"/>
          <w:szCs w:val="24"/>
        </w:rPr>
        <w:t xml:space="preserve">Обучающийся по итогам </w:t>
      </w:r>
      <w:r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rsidR="003A6BF1" w:rsidRPr="00513FE6" w:rsidRDefault="003A6BF1" w:rsidP="003A6BF1">
      <w:pPr>
        <w:widowControl/>
        <w:rPr>
          <w:sz w:val="24"/>
          <w:szCs w:val="24"/>
        </w:rPr>
      </w:pPr>
    </w:p>
    <w:p w:rsidR="003A6BF1" w:rsidRPr="00513FE6" w:rsidRDefault="003A6BF1" w:rsidP="003A6BF1">
      <w:pPr>
        <w:widowControl/>
        <w:rPr>
          <w:sz w:val="24"/>
          <w:szCs w:val="24"/>
        </w:rPr>
      </w:pPr>
      <w:r w:rsidRPr="00513FE6">
        <w:rPr>
          <w:sz w:val="24"/>
          <w:szCs w:val="24"/>
        </w:rPr>
        <w:t>«   » ____________ 202__ г.</w:t>
      </w:r>
    </w:p>
    <w:p w:rsidR="003A6BF1" w:rsidRPr="00513FE6" w:rsidRDefault="003A6BF1" w:rsidP="003A6BF1">
      <w:pPr>
        <w:widowControl/>
        <w:rPr>
          <w:sz w:val="24"/>
          <w:szCs w:val="24"/>
        </w:rPr>
      </w:pPr>
    </w:p>
    <w:p w:rsidR="003A6BF1" w:rsidRPr="00513FE6" w:rsidRDefault="003A6BF1" w:rsidP="003A6BF1">
      <w:pPr>
        <w:widowControl/>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936"/>
        <w:gridCol w:w="425"/>
        <w:gridCol w:w="5210"/>
      </w:tblGrid>
      <w:tr w:rsidR="003A6BF1" w:rsidRPr="00513FE6" w:rsidTr="003A6BF1">
        <w:tc>
          <w:tcPr>
            <w:tcW w:w="3936" w:type="dxa"/>
            <w:tcBorders>
              <w:bottom w:val="single" w:sz="4" w:space="0" w:color="auto"/>
            </w:tcBorders>
            <w:shd w:val="clear" w:color="auto" w:fill="auto"/>
          </w:tcPr>
          <w:p w:rsidR="003A6BF1" w:rsidRPr="00513FE6" w:rsidRDefault="003A6BF1" w:rsidP="003A6BF1">
            <w:pPr>
              <w:widowControl/>
              <w:rPr>
                <w:sz w:val="24"/>
                <w:szCs w:val="24"/>
              </w:rPr>
            </w:pPr>
          </w:p>
        </w:tc>
        <w:tc>
          <w:tcPr>
            <w:tcW w:w="425" w:type="dxa"/>
            <w:shd w:val="clear" w:color="auto" w:fill="auto"/>
          </w:tcPr>
          <w:p w:rsidR="003A6BF1" w:rsidRPr="00513FE6" w:rsidRDefault="003A6BF1" w:rsidP="003A6BF1">
            <w:pPr>
              <w:widowControl/>
              <w:rPr>
                <w:sz w:val="24"/>
                <w:szCs w:val="24"/>
              </w:rPr>
            </w:pPr>
          </w:p>
        </w:tc>
        <w:tc>
          <w:tcPr>
            <w:tcW w:w="5210" w:type="dxa"/>
            <w:tcBorders>
              <w:bottom w:val="single" w:sz="4" w:space="0" w:color="auto"/>
            </w:tcBorders>
            <w:shd w:val="clear" w:color="auto" w:fill="auto"/>
          </w:tcPr>
          <w:p w:rsidR="003A6BF1" w:rsidRPr="00513FE6" w:rsidRDefault="003A6BF1" w:rsidP="003A6BF1">
            <w:pPr>
              <w:widowControl/>
              <w:jc w:val="center"/>
              <w:rPr>
                <w:sz w:val="24"/>
                <w:szCs w:val="24"/>
              </w:rPr>
            </w:pPr>
          </w:p>
        </w:tc>
      </w:tr>
      <w:tr w:rsidR="003A6BF1" w:rsidRPr="00513FE6" w:rsidTr="003A6BF1">
        <w:tc>
          <w:tcPr>
            <w:tcW w:w="3936" w:type="dxa"/>
            <w:tcBorders>
              <w:top w:val="single" w:sz="4" w:space="0" w:color="auto"/>
            </w:tcBorders>
            <w:shd w:val="clear" w:color="auto" w:fill="auto"/>
          </w:tcPr>
          <w:p w:rsidR="003A6BF1" w:rsidRPr="00513FE6" w:rsidRDefault="003A6BF1" w:rsidP="003A6BF1">
            <w:pPr>
              <w:widowControl/>
              <w:jc w:val="center"/>
              <w:rPr>
                <w:sz w:val="24"/>
                <w:szCs w:val="24"/>
              </w:rPr>
            </w:pPr>
            <w:r w:rsidRPr="00513FE6">
              <w:rPr>
                <w:sz w:val="24"/>
                <w:szCs w:val="24"/>
              </w:rPr>
              <w:t>(подпись)</w:t>
            </w:r>
          </w:p>
        </w:tc>
        <w:tc>
          <w:tcPr>
            <w:tcW w:w="425" w:type="dxa"/>
            <w:shd w:val="clear" w:color="auto" w:fill="auto"/>
          </w:tcPr>
          <w:p w:rsidR="003A6BF1" w:rsidRPr="00513FE6" w:rsidRDefault="003A6BF1" w:rsidP="003A6BF1">
            <w:pPr>
              <w:widowControl/>
              <w:rPr>
                <w:sz w:val="24"/>
                <w:szCs w:val="24"/>
              </w:rPr>
            </w:pPr>
          </w:p>
        </w:tc>
        <w:tc>
          <w:tcPr>
            <w:tcW w:w="5210" w:type="dxa"/>
            <w:tcBorders>
              <w:top w:val="single" w:sz="4" w:space="0" w:color="auto"/>
            </w:tcBorders>
            <w:shd w:val="clear" w:color="auto" w:fill="auto"/>
          </w:tcPr>
          <w:p w:rsidR="003A6BF1" w:rsidRPr="00513FE6" w:rsidRDefault="003A6BF1" w:rsidP="003A6BF1">
            <w:pPr>
              <w:widowControl/>
              <w:jc w:val="center"/>
              <w:rPr>
                <w:sz w:val="24"/>
                <w:szCs w:val="24"/>
              </w:rPr>
            </w:pPr>
            <w:r w:rsidRPr="00513FE6">
              <w:rPr>
                <w:sz w:val="16"/>
                <w:szCs w:val="16"/>
              </w:rPr>
              <w:t>И.О. Фамилия</w:t>
            </w:r>
          </w:p>
        </w:tc>
      </w:tr>
    </w:tbl>
    <w:p w:rsidR="003A6BF1" w:rsidRPr="00513FE6" w:rsidRDefault="003A6BF1" w:rsidP="003A6BF1">
      <w:pPr>
        <w:widowControl/>
        <w:autoSpaceDE/>
        <w:autoSpaceDN/>
        <w:spacing w:after="160" w:line="259" w:lineRule="auto"/>
        <w:rPr>
          <w:sz w:val="28"/>
          <w:szCs w:val="28"/>
        </w:rPr>
      </w:pPr>
    </w:p>
    <w:p w:rsidR="00745C5B" w:rsidRDefault="00745C5B" w:rsidP="003A6BF1">
      <w:pPr>
        <w:widowControl/>
        <w:autoSpaceDE/>
        <w:autoSpaceDN/>
        <w:adjustRightInd/>
        <w:jc w:val="center"/>
        <w:rPr>
          <w:b/>
          <w:sz w:val="24"/>
          <w:szCs w:val="24"/>
        </w:rPr>
      </w:pPr>
    </w:p>
    <w:p w:rsidR="009B6487" w:rsidRDefault="009B6487" w:rsidP="00876661">
      <w:pPr>
        <w:widowControl/>
        <w:rPr>
          <w:sz w:val="24"/>
          <w:szCs w:val="24"/>
        </w:rPr>
      </w:pPr>
    </w:p>
    <w:p w:rsidR="003A6BF1" w:rsidRDefault="003A6BF1" w:rsidP="00876661">
      <w:pPr>
        <w:widowControl/>
        <w:rPr>
          <w:sz w:val="24"/>
          <w:szCs w:val="24"/>
        </w:rPr>
      </w:pPr>
    </w:p>
    <w:p w:rsidR="003A6BF1" w:rsidRDefault="003A6BF1" w:rsidP="00876661">
      <w:pPr>
        <w:widowControl/>
        <w:rPr>
          <w:sz w:val="24"/>
          <w:szCs w:val="24"/>
        </w:rPr>
      </w:pPr>
    </w:p>
    <w:p w:rsidR="009B6487" w:rsidRDefault="009B6487" w:rsidP="00876661">
      <w:pPr>
        <w:widowControl/>
        <w:rPr>
          <w:sz w:val="24"/>
          <w:szCs w:val="24"/>
        </w:rPr>
      </w:pPr>
    </w:p>
    <w:p w:rsidR="009B6487" w:rsidRDefault="009B6487" w:rsidP="00876661">
      <w:pPr>
        <w:widowControl/>
        <w:rPr>
          <w:sz w:val="24"/>
          <w:szCs w:val="24"/>
        </w:rPr>
      </w:pPr>
    </w:p>
    <w:p w:rsidR="009B6487" w:rsidRDefault="009B6487" w:rsidP="00876661">
      <w:pPr>
        <w:widowControl/>
        <w:rPr>
          <w:sz w:val="24"/>
          <w:szCs w:val="24"/>
        </w:rPr>
      </w:pPr>
    </w:p>
    <w:p w:rsidR="009B6487" w:rsidRDefault="009B6487" w:rsidP="009B6487">
      <w:pPr>
        <w:adjustRightInd/>
        <w:spacing w:line="276" w:lineRule="auto"/>
        <w:ind w:left="7080" w:firstLine="708"/>
        <w:jc w:val="center"/>
        <w:rPr>
          <w:sz w:val="22"/>
        </w:rPr>
      </w:pPr>
      <w:r w:rsidRPr="00F813BC">
        <w:rPr>
          <w:bCs/>
          <w:kern w:val="36"/>
          <w:sz w:val="24"/>
          <w:szCs w:val="24"/>
        </w:rPr>
        <w:lastRenderedPageBreak/>
        <w:t xml:space="preserve">Приложение </w:t>
      </w:r>
    </w:p>
    <w:p w:rsidR="003A633C" w:rsidRPr="00F2478A" w:rsidRDefault="003A633C" w:rsidP="003A633C">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Договор</w:t>
      </w:r>
      <w:r>
        <w:rPr>
          <w:rFonts w:ascii="Times New Roman" w:hAnsi="Times New Roman" w:cs="Times New Roman"/>
          <w:sz w:val="24"/>
          <w:szCs w:val="24"/>
        </w:rPr>
        <w:t xml:space="preserve"> № _________</w:t>
      </w:r>
    </w:p>
    <w:p w:rsidR="003A633C" w:rsidRPr="00F2478A" w:rsidRDefault="003A633C" w:rsidP="003A633C">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w:t>
      </w:r>
      <w:r>
        <w:rPr>
          <w:rFonts w:ascii="Times New Roman" w:hAnsi="Times New Roman" w:cs="Times New Roman"/>
          <w:sz w:val="24"/>
          <w:szCs w:val="24"/>
        </w:rPr>
        <w:t xml:space="preserve"> </w:t>
      </w:r>
      <w:r w:rsidRPr="00F2478A">
        <w:rPr>
          <w:rFonts w:ascii="Times New Roman" w:hAnsi="Times New Roman" w:cs="Times New Roman"/>
          <w:sz w:val="24"/>
          <w:szCs w:val="24"/>
        </w:rPr>
        <w:t>по профилю соответствующей образовательной программы</w:t>
      </w:r>
    </w:p>
    <w:p w:rsidR="003A633C" w:rsidRPr="00F2478A" w:rsidRDefault="003A633C" w:rsidP="003A633C">
      <w:pPr>
        <w:pStyle w:val="ConsPlusNormal"/>
        <w:jc w:val="both"/>
        <w:rPr>
          <w:rFonts w:ascii="Times New Roman" w:hAnsi="Times New Roman" w:cs="Times New Roman"/>
          <w:sz w:val="24"/>
          <w:szCs w:val="24"/>
        </w:rPr>
      </w:pPr>
    </w:p>
    <w:p w:rsidR="003A633C" w:rsidRPr="00F2478A" w:rsidRDefault="003A633C" w:rsidP="003A633C">
      <w:pPr>
        <w:pStyle w:val="ConsPlusNormal"/>
        <w:tabs>
          <w:tab w:val="left" w:pos="2040"/>
          <w:tab w:val="left" w:pos="6845"/>
        </w:tabs>
        <w:ind w:left="62"/>
        <w:rPr>
          <w:rFonts w:ascii="Times New Roman" w:hAnsi="Times New Roman" w:cs="Times New Roman"/>
          <w:sz w:val="24"/>
          <w:szCs w:val="24"/>
        </w:rPr>
      </w:pPr>
      <w:r w:rsidRPr="00F2478A">
        <w:rPr>
          <w:rFonts w:ascii="Times New Roman" w:hAnsi="Times New Roman" w:cs="Times New Roman"/>
          <w:sz w:val="24"/>
          <w:szCs w:val="24"/>
        </w:rPr>
        <w:t>г. Москва</w:t>
      </w:r>
      <w:r w:rsidRPr="00F2478A">
        <w:rPr>
          <w:rFonts w:ascii="Times New Roman" w:hAnsi="Times New Roman" w:cs="Times New Roman"/>
          <w:sz w:val="24"/>
          <w:szCs w:val="24"/>
        </w:rPr>
        <w:tab/>
      </w:r>
      <w:r w:rsidRPr="00F2478A">
        <w:rPr>
          <w:rFonts w:ascii="Times New Roman" w:hAnsi="Times New Roman" w:cs="Times New Roman"/>
          <w:sz w:val="24"/>
          <w:szCs w:val="24"/>
        </w:rPr>
        <w:tab/>
        <w:t xml:space="preserve"> </w:t>
      </w:r>
      <w:r w:rsidRPr="00AC2C37">
        <w:rPr>
          <w:rFonts w:ascii="Times New Roman" w:hAnsi="Times New Roman" w:cs="Times New Roman"/>
          <w:sz w:val="24"/>
          <w:szCs w:val="24"/>
        </w:rPr>
        <w:t>«</w:t>
      </w:r>
      <w:r>
        <w:rPr>
          <w:rFonts w:ascii="Times New Roman" w:hAnsi="Times New Roman" w:cs="Times New Roman"/>
          <w:sz w:val="24"/>
          <w:szCs w:val="24"/>
        </w:rPr>
        <w:t>____</w:t>
      </w:r>
      <w:r w:rsidRPr="00AC2C37">
        <w:rPr>
          <w:rFonts w:ascii="Times New Roman" w:hAnsi="Times New Roman" w:cs="Times New Roman"/>
          <w:sz w:val="24"/>
          <w:szCs w:val="24"/>
        </w:rPr>
        <w:t xml:space="preserve">» </w:t>
      </w:r>
      <w:r>
        <w:rPr>
          <w:rFonts w:ascii="Times New Roman" w:hAnsi="Times New Roman" w:cs="Times New Roman"/>
          <w:sz w:val="24"/>
          <w:szCs w:val="24"/>
        </w:rPr>
        <w:t xml:space="preserve">_______ </w:t>
      </w:r>
      <w:r w:rsidRPr="00AC2C37">
        <w:rPr>
          <w:rFonts w:ascii="Times New Roman" w:hAnsi="Times New Roman" w:cs="Times New Roman"/>
          <w:sz w:val="24"/>
          <w:szCs w:val="24"/>
        </w:rPr>
        <w:t>202</w:t>
      </w:r>
      <w:r>
        <w:rPr>
          <w:rFonts w:ascii="Times New Roman" w:hAnsi="Times New Roman" w:cs="Times New Roman"/>
          <w:sz w:val="24"/>
          <w:szCs w:val="24"/>
        </w:rPr>
        <w:t xml:space="preserve">  </w:t>
      </w:r>
      <w:r w:rsidRPr="00AC2C37">
        <w:rPr>
          <w:rFonts w:ascii="Times New Roman" w:hAnsi="Times New Roman" w:cs="Times New Roman"/>
          <w:sz w:val="24"/>
          <w:szCs w:val="24"/>
        </w:rPr>
        <w:t xml:space="preserve"> г.</w:t>
      </w:r>
    </w:p>
    <w:p w:rsidR="003A633C" w:rsidRPr="00F2478A" w:rsidRDefault="003A633C" w:rsidP="003A633C">
      <w:pPr>
        <w:pStyle w:val="ConsPlusNormal"/>
        <w:tabs>
          <w:tab w:val="left" w:pos="2040"/>
          <w:tab w:val="left" w:pos="6845"/>
        </w:tabs>
        <w:ind w:left="62"/>
        <w:rPr>
          <w:rFonts w:ascii="Times New Roman" w:hAnsi="Times New Roman" w:cs="Times New Roman"/>
          <w:sz w:val="24"/>
          <w:szCs w:val="24"/>
        </w:rPr>
      </w:pPr>
    </w:p>
    <w:p w:rsidR="003A633C" w:rsidRDefault="003A633C" w:rsidP="003A633C">
      <w:pPr>
        <w:pStyle w:val="ConsPlusNormal"/>
        <w:jc w:val="both"/>
        <w:rPr>
          <w:rFonts w:ascii="Times New Roman" w:hAnsi="Times New Roman" w:cs="Times New Roman"/>
          <w:sz w:val="24"/>
          <w:szCs w:val="24"/>
        </w:rPr>
      </w:pPr>
      <w:r w:rsidRPr="002A0940">
        <w:rPr>
          <w:rFonts w:ascii="Times New Roman" w:hAnsi="Times New Roman" w:cs="Times New Roman"/>
          <w:sz w:val="24"/>
          <w:szCs w:val="24"/>
        </w:rPr>
        <w:t>Образовательная автономная некоммерческая организация высшего образования «Московский технологический институт» (ОАНО ВО «МосТех»), именуемое в дальнейшем «Организация», в лице исполнительного директора Нестеровой Ангелины Всеволодовны, действующей на основании Устава, с одной стороны, и  "</w:t>
      </w:r>
      <w:r w:rsidRPr="00F56905">
        <w:rPr>
          <w:rFonts w:ascii="Times New Roman" w:hAnsi="Times New Roman" w:cs="Times New Roman"/>
          <w:sz w:val="24"/>
          <w:szCs w:val="24"/>
        </w:rPr>
        <w:t>____________</w:t>
      </w:r>
      <w:r w:rsidRPr="002A0940">
        <w:rPr>
          <w:rFonts w:ascii="Times New Roman" w:hAnsi="Times New Roman" w:cs="Times New Roman"/>
          <w:sz w:val="24"/>
          <w:szCs w:val="24"/>
        </w:rPr>
        <w:t>" именуемая</w:t>
      </w:r>
      <w:r>
        <w:rPr>
          <w:rFonts w:ascii="Times New Roman" w:hAnsi="Times New Roman" w:cs="Times New Roman"/>
          <w:sz w:val="24"/>
          <w:szCs w:val="24"/>
        </w:rPr>
        <w:t> </w:t>
      </w:r>
      <w:r w:rsidRPr="002A0940">
        <w:rPr>
          <w:rFonts w:ascii="Times New Roman" w:hAnsi="Times New Roman" w:cs="Times New Roman"/>
          <w:sz w:val="24"/>
          <w:szCs w:val="24"/>
        </w:rPr>
        <w:t>в</w:t>
      </w:r>
      <w:r>
        <w:rPr>
          <w:rFonts w:ascii="Times New Roman" w:hAnsi="Times New Roman" w:cs="Times New Roman"/>
          <w:sz w:val="24"/>
          <w:szCs w:val="24"/>
        </w:rPr>
        <w:t> </w:t>
      </w:r>
      <w:r w:rsidRPr="002A0940">
        <w:rPr>
          <w:rFonts w:ascii="Times New Roman" w:hAnsi="Times New Roman" w:cs="Times New Roman"/>
          <w:sz w:val="24"/>
          <w:szCs w:val="24"/>
        </w:rPr>
        <w:t>дальнейшем</w:t>
      </w:r>
      <w:r>
        <w:rPr>
          <w:rFonts w:ascii="Times New Roman" w:hAnsi="Times New Roman" w:cs="Times New Roman"/>
          <w:sz w:val="24"/>
          <w:szCs w:val="24"/>
        </w:rPr>
        <w:t> </w:t>
      </w:r>
      <w:r w:rsidRPr="002A0940">
        <w:rPr>
          <w:rFonts w:ascii="Times New Roman" w:hAnsi="Times New Roman" w:cs="Times New Roman"/>
          <w:sz w:val="24"/>
          <w:szCs w:val="24"/>
        </w:rPr>
        <w:t>«Профильная</w:t>
      </w:r>
      <w:r>
        <w:rPr>
          <w:rFonts w:ascii="Times New Roman" w:hAnsi="Times New Roman" w:cs="Times New Roman"/>
          <w:sz w:val="24"/>
          <w:szCs w:val="24"/>
        </w:rPr>
        <w:t> </w:t>
      </w:r>
      <w:r w:rsidRPr="002A0940">
        <w:rPr>
          <w:rFonts w:ascii="Times New Roman" w:hAnsi="Times New Roman" w:cs="Times New Roman"/>
          <w:sz w:val="24"/>
          <w:szCs w:val="24"/>
        </w:rPr>
        <w:t>организация»,</w:t>
      </w:r>
      <w:r>
        <w:rPr>
          <w:rFonts w:ascii="Times New Roman" w:hAnsi="Times New Roman" w:cs="Times New Roman"/>
          <w:sz w:val="24"/>
          <w:szCs w:val="24"/>
        </w:rPr>
        <w:t> </w:t>
      </w:r>
      <w:r w:rsidRPr="002A0940">
        <w:rPr>
          <w:rFonts w:ascii="Times New Roman" w:hAnsi="Times New Roman" w:cs="Times New Roman"/>
          <w:sz w:val="24"/>
          <w:szCs w:val="24"/>
        </w:rPr>
        <w:t>в</w:t>
      </w:r>
      <w:r>
        <w:rPr>
          <w:rFonts w:ascii="Times New Roman" w:hAnsi="Times New Roman" w:cs="Times New Roman"/>
          <w:sz w:val="24"/>
          <w:szCs w:val="24"/>
        </w:rPr>
        <w:t> </w:t>
      </w:r>
      <w:r w:rsidRPr="002A0940">
        <w:rPr>
          <w:rFonts w:ascii="Times New Roman" w:hAnsi="Times New Roman" w:cs="Times New Roman"/>
          <w:sz w:val="24"/>
          <w:szCs w:val="24"/>
        </w:rPr>
        <w:t>лице</w:t>
      </w:r>
      <w:r>
        <w:rPr>
          <w:rFonts w:ascii="Times New Roman" w:hAnsi="Times New Roman" w:cs="Times New Roman"/>
          <w:sz w:val="24"/>
          <w:szCs w:val="24"/>
        </w:rPr>
        <w:t> </w:t>
      </w:r>
      <w:r w:rsidRPr="002A0940">
        <w:rPr>
          <w:rFonts w:ascii="Times New Roman" w:hAnsi="Times New Roman" w:cs="Times New Roman"/>
          <w:sz w:val="24"/>
          <w:szCs w:val="24"/>
        </w:rPr>
        <w:t>_____________________________________________________,</w:t>
      </w:r>
      <w:r>
        <w:t> </w:t>
      </w:r>
      <w:r w:rsidRPr="002A0940">
        <w:rPr>
          <w:rFonts w:ascii="Times New Roman" w:hAnsi="Times New Roman" w:cs="Times New Roman"/>
          <w:sz w:val="24"/>
          <w:szCs w:val="24"/>
        </w:rPr>
        <w:t>действующего</w:t>
      </w:r>
      <w:r>
        <w:rPr>
          <w:rFonts w:ascii="Times New Roman" w:hAnsi="Times New Roman" w:cs="Times New Roman"/>
          <w:sz w:val="24"/>
          <w:szCs w:val="24"/>
        </w:rPr>
        <w:t> </w:t>
      </w:r>
      <w:r w:rsidRPr="002A0940">
        <w:rPr>
          <w:rFonts w:ascii="Times New Roman" w:hAnsi="Times New Roman" w:cs="Times New Roman"/>
          <w:sz w:val="24"/>
          <w:szCs w:val="24"/>
        </w:rPr>
        <w:t>на</w:t>
      </w:r>
      <w:r>
        <w:rPr>
          <w:rFonts w:ascii="Times New Roman" w:hAnsi="Times New Roman" w:cs="Times New Roman"/>
          <w:sz w:val="24"/>
          <w:szCs w:val="24"/>
        </w:rPr>
        <w:t> </w:t>
      </w:r>
      <w:r w:rsidRPr="002A0940">
        <w:rPr>
          <w:rFonts w:ascii="Times New Roman" w:hAnsi="Times New Roman" w:cs="Times New Roman"/>
          <w:sz w:val="24"/>
          <w:szCs w:val="24"/>
        </w:rPr>
        <w:t>основании</w:t>
      </w:r>
      <w:r>
        <w:rPr>
          <w:rFonts w:ascii="Times New Roman" w:hAnsi="Times New Roman" w:cs="Times New Roman"/>
          <w:sz w:val="24"/>
          <w:szCs w:val="24"/>
        </w:rPr>
        <w:t> </w:t>
      </w:r>
      <w:r w:rsidRPr="002A0940">
        <w:rPr>
          <w:rFonts w:ascii="Times New Roman" w:hAnsi="Times New Roman" w:cs="Times New Roman"/>
          <w:sz w:val="24"/>
          <w:szCs w:val="24"/>
        </w:rPr>
        <w:t>________________________________________________, с другой стороны, именуемые по отдельности «Сторона», а вместе – «Стороны», заключили настоящий Договор о нижеследующем.</w:t>
      </w:r>
    </w:p>
    <w:p w:rsidR="003A633C" w:rsidRPr="00F2478A" w:rsidRDefault="003A633C" w:rsidP="003A633C">
      <w:pPr>
        <w:pStyle w:val="ConsPlusNormal"/>
        <w:jc w:val="both"/>
        <w:rPr>
          <w:rFonts w:ascii="Times New Roman" w:hAnsi="Times New Roman" w:cs="Times New Roman"/>
          <w:sz w:val="24"/>
          <w:szCs w:val="24"/>
        </w:rPr>
      </w:pPr>
    </w:p>
    <w:p w:rsidR="003A633C" w:rsidRPr="00F2478A" w:rsidRDefault="003A633C" w:rsidP="003A633C">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1. Предмет Договора</w:t>
      </w:r>
    </w:p>
    <w:p w:rsidR="003A633C" w:rsidRPr="00F2478A" w:rsidRDefault="003A633C" w:rsidP="003A633C">
      <w:pPr>
        <w:pStyle w:val="ConsPlusNormal"/>
        <w:jc w:val="both"/>
        <w:rPr>
          <w:rFonts w:ascii="Times New Roman" w:hAnsi="Times New Roman" w:cs="Times New Roman"/>
          <w:sz w:val="24"/>
          <w:szCs w:val="24"/>
        </w:rPr>
      </w:pP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1.1. Предметом настоящего Договора является организация практической подготовки обучающихся (далее - Практическая подготовка).</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w:t>
      </w:r>
    </w:p>
    <w:p w:rsidR="003A633C" w:rsidRPr="00F2478A" w:rsidRDefault="003A633C" w:rsidP="003A633C">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2. Права и обязанности Сторон</w:t>
      </w:r>
    </w:p>
    <w:p w:rsidR="003A633C" w:rsidRPr="00F2478A" w:rsidRDefault="003A633C" w:rsidP="003A633C">
      <w:pPr>
        <w:pStyle w:val="ConsPlusNormal"/>
        <w:jc w:val="both"/>
        <w:rPr>
          <w:rFonts w:ascii="Times New Roman" w:hAnsi="Times New Roman" w:cs="Times New Roman"/>
          <w:sz w:val="24"/>
          <w:szCs w:val="24"/>
        </w:rPr>
      </w:pP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 Организация обязана:</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2.1.1 не позднее, чем за 10 (десять)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2.1.2 назначить руководителя по Практической подготовке от Организации, который:</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организует участие обучающихся в выполнении определенных видов работ, связанных с будущей профессиональной деятельностью;</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2.1.3 при смене руководителя по Практической подготовке в 10-тидневный срок сообщить об этом Профильной организации;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 xml:space="preserve">2.1.4 установить виды учебной деятельности, практики и иные компоненты </w:t>
      </w:r>
      <w:r w:rsidRPr="00F2478A">
        <w:rPr>
          <w:rFonts w:ascii="Times New Roman" w:hAnsi="Times New Roman" w:cs="Times New Roman"/>
          <w:sz w:val="24"/>
          <w:szCs w:val="24"/>
        </w:rPr>
        <w:lastRenderedPageBreak/>
        <w:t>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2.1.5 направить обучающихся в Профильную организацию для освоения компонентов образовательной программы в форме Практической подготовки;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 Профильная организация обязана:</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3A633C" w:rsidRPr="00F2478A" w:rsidRDefault="003A633C" w:rsidP="003A633C">
      <w:pPr>
        <w:pStyle w:val="ConsPlusNormal"/>
        <w:ind w:firstLine="540"/>
        <w:jc w:val="both"/>
        <w:rPr>
          <w:rFonts w:ascii="Times New Roman" w:hAnsi="Times New Roman" w:cs="Times New Roman"/>
          <w:sz w:val="24"/>
          <w:szCs w:val="24"/>
        </w:rPr>
      </w:pPr>
      <w:bookmarkStart w:id="41" w:name="Par134"/>
      <w:bookmarkEnd w:id="41"/>
      <w:r w:rsidRPr="00F2478A">
        <w:rPr>
          <w:rFonts w:ascii="Times New Roman" w:hAnsi="Times New Roman" w:cs="Times New Roman"/>
          <w:sz w:val="24"/>
          <w:szCs w:val="24"/>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2.2.3 при смене лица, указанного в пункте 2.2.2, в 10-тидневный срок сообщить об этом Организации;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2.2.6 ознакомить обучающихся с правилами внутреннего трудового распорядка Профильной организации, правилами по охране труда и технике безопасности;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 2 к настоящему Договору), а также находящимися в них оборудованием и техническими средствами обучения;</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2.3. Организация имеет право:</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2.4. Профильная организация имеет право:</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3A633C"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2.4.2 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w:t>
      </w:r>
    </w:p>
    <w:p w:rsidR="003A633C" w:rsidRPr="00F2478A" w:rsidRDefault="003A633C" w:rsidP="003A633C">
      <w:pPr>
        <w:pStyle w:val="ConsPlusNormal"/>
        <w:ind w:firstLine="540"/>
        <w:jc w:val="both"/>
        <w:rPr>
          <w:rFonts w:ascii="Times New Roman" w:hAnsi="Times New Roman" w:cs="Times New Roman"/>
          <w:sz w:val="24"/>
          <w:szCs w:val="24"/>
        </w:rPr>
      </w:pPr>
    </w:p>
    <w:p w:rsidR="003A633C" w:rsidRPr="00F2478A" w:rsidRDefault="003A633C" w:rsidP="003A633C">
      <w:pPr>
        <w:pStyle w:val="ConsPlusNormal"/>
        <w:jc w:val="both"/>
        <w:rPr>
          <w:rFonts w:ascii="Times New Roman" w:hAnsi="Times New Roman" w:cs="Times New Roman"/>
          <w:sz w:val="24"/>
          <w:szCs w:val="24"/>
        </w:rPr>
      </w:pPr>
    </w:p>
    <w:p w:rsidR="003A633C" w:rsidRPr="00F2478A" w:rsidRDefault="003A633C" w:rsidP="003A633C">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3. Срок действия договора</w:t>
      </w:r>
    </w:p>
    <w:p w:rsidR="003A633C" w:rsidRPr="00F2478A" w:rsidRDefault="003A633C" w:rsidP="003A633C">
      <w:pPr>
        <w:pStyle w:val="ConsPlusNormal"/>
        <w:jc w:val="both"/>
        <w:rPr>
          <w:rFonts w:ascii="Times New Roman" w:hAnsi="Times New Roman" w:cs="Times New Roman"/>
          <w:sz w:val="24"/>
          <w:szCs w:val="24"/>
        </w:rPr>
      </w:pP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3.1. Настоящий Договор вступает в силу после его подписания и действует до полного исполнения Сторонами обязательств.</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3.3.   Настоящий Договор является безвозмездным и не предусматривает финансовых обязательств сторон.</w:t>
      </w:r>
    </w:p>
    <w:p w:rsidR="003A633C" w:rsidRPr="00F2478A" w:rsidRDefault="003A633C" w:rsidP="003A633C">
      <w:pPr>
        <w:pStyle w:val="ConsPlusNormal"/>
        <w:jc w:val="both"/>
        <w:rPr>
          <w:rFonts w:ascii="Times New Roman" w:hAnsi="Times New Roman" w:cs="Times New Roman"/>
          <w:sz w:val="24"/>
          <w:szCs w:val="24"/>
        </w:rPr>
      </w:pPr>
    </w:p>
    <w:p w:rsidR="003A633C" w:rsidRPr="00F2478A" w:rsidRDefault="003A633C" w:rsidP="003A633C">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4. Заключительные положения</w:t>
      </w:r>
    </w:p>
    <w:p w:rsidR="003A633C" w:rsidRPr="00F2478A" w:rsidRDefault="003A633C" w:rsidP="003A633C">
      <w:pPr>
        <w:pStyle w:val="ConsPlusNormal"/>
        <w:jc w:val="both"/>
        <w:rPr>
          <w:rFonts w:ascii="Times New Roman" w:hAnsi="Times New Roman" w:cs="Times New Roman"/>
          <w:sz w:val="24"/>
          <w:szCs w:val="24"/>
        </w:rPr>
      </w:pP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4.2. Изменение настоящего Договора осуществляется по соглашению Сторон в письменной форме в виде дополнительных соглашений к настоящему Договору, которые являются его неотъемлемой частью.</w:t>
      </w:r>
    </w:p>
    <w:p w:rsidR="003A633C" w:rsidRPr="00F2478A" w:rsidRDefault="003A633C" w:rsidP="003A633C">
      <w:pPr>
        <w:pStyle w:val="ConsPlusNormal"/>
        <w:ind w:firstLine="540"/>
        <w:jc w:val="both"/>
        <w:rPr>
          <w:rFonts w:ascii="Times New Roman" w:hAnsi="Times New Roman" w:cs="Times New Roman"/>
          <w:sz w:val="24"/>
          <w:szCs w:val="24"/>
        </w:rPr>
      </w:pPr>
      <w:r w:rsidRPr="00F2478A">
        <w:rPr>
          <w:rFonts w:ascii="Times New Roman" w:hAnsi="Times New Roman" w:cs="Times New Roman"/>
          <w:sz w:val="24"/>
          <w:szCs w:val="24"/>
        </w:rPr>
        <w:t>4.3. Настоящий Договор составлен в двух экземплярах, по одному для каждой из Сторон. Все экземпляры имеют одинаковую юридическую силу.</w:t>
      </w:r>
    </w:p>
    <w:p w:rsidR="003A633C" w:rsidRPr="00F2478A" w:rsidRDefault="003A633C" w:rsidP="003A633C">
      <w:pPr>
        <w:pStyle w:val="ConsPlusNormal"/>
        <w:jc w:val="both"/>
        <w:rPr>
          <w:rFonts w:ascii="Times New Roman" w:hAnsi="Times New Roman" w:cs="Times New Roman"/>
          <w:sz w:val="24"/>
          <w:szCs w:val="24"/>
        </w:rPr>
      </w:pPr>
    </w:p>
    <w:p w:rsidR="003A633C" w:rsidRPr="00F2478A" w:rsidRDefault="003A633C" w:rsidP="003A633C">
      <w:pPr>
        <w:pStyle w:val="ConsPlusNormal"/>
        <w:jc w:val="center"/>
        <w:outlineLvl w:val="1"/>
        <w:rPr>
          <w:rFonts w:ascii="Times New Roman" w:hAnsi="Times New Roman" w:cs="Times New Roman"/>
          <w:sz w:val="24"/>
          <w:szCs w:val="24"/>
        </w:rPr>
      </w:pPr>
      <w:r w:rsidRPr="00F2478A">
        <w:rPr>
          <w:rFonts w:ascii="Times New Roman" w:hAnsi="Times New Roman" w:cs="Times New Roman"/>
          <w:sz w:val="24"/>
          <w:szCs w:val="24"/>
        </w:rPr>
        <w:t>5. Адреса, реквизиты и подписи Сторон</w:t>
      </w:r>
    </w:p>
    <w:p w:rsidR="003A633C" w:rsidRPr="00F2478A" w:rsidRDefault="003A633C" w:rsidP="003A633C">
      <w:pPr>
        <w:pStyle w:val="ConsPlusNormal"/>
        <w:jc w:val="both"/>
        <w:rPr>
          <w:rFonts w:ascii="Times New Roman" w:hAnsi="Times New Roman" w:cs="Times New Roman"/>
          <w:sz w:val="24"/>
          <w:szCs w:val="24"/>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4699"/>
        <w:gridCol w:w="361"/>
        <w:gridCol w:w="4579"/>
      </w:tblGrid>
      <w:tr w:rsidR="003A633C" w:rsidRPr="00F2478A" w:rsidTr="00E2344B">
        <w:trPr>
          <w:jc w:val="center"/>
        </w:trPr>
        <w:tc>
          <w:tcPr>
            <w:tcW w:w="4422" w:type="dxa"/>
            <w:vAlign w:val="center"/>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Профильная организация:</w:t>
            </w:r>
          </w:p>
        </w:tc>
        <w:tc>
          <w:tcPr>
            <w:tcW w:w="340" w:type="dxa"/>
          </w:tcPr>
          <w:p w:rsidR="003A633C" w:rsidRPr="00F2478A" w:rsidRDefault="003A633C" w:rsidP="00E2344B">
            <w:pPr>
              <w:pStyle w:val="ConsPlusNormal"/>
              <w:rPr>
                <w:rFonts w:ascii="Times New Roman" w:hAnsi="Times New Roman" w:cs="Times New Roman"/>
                <w:sz w:val="24"/>
                <w:szCs w:val="24"/>
              </w:rPr>
            </w:pPr>
          </w:p>
        </w:tc>
        <w:tc>
          <w:tcPr>
            <w:tcW w:w="4309" w:type="dxa"/>
            <w:vAlign w:val="center"/>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Организация:</w:t>
            </w:r>
          </w:p>
        </w:tc>
      </w:tr>
      <w:tr w:rsidR="003A633C" w:rsidRPr="00F2478A" w:rsidTr="00E2344B">
        <w:trPr>
          <w:jc w:val="center"/>
        </w:trPr>
        <w:tc>
          <w:tcPr>
            <w:tcW w:w="4422" w:type="dxa"/>
            <w:tcBorders>
              <w:bottom w:val="single" w:sz="4" w:space="0" w:color="auto"/>
            </w:tcBorders>
          </w:tcPr>
          <w:p w:rsidR="003A633C" w:rsidRPr="00F2478A" w:rsidRDefault="003A633C" w:rsidP="00E2344B">
            <w:pPr>
              <w:pStyle w:val="ConsPlusNormal"/>
              <w:jc w:val="center"/>
              <w:rPr>
                <w:rFonts w:ascii="Times New Roman" w:hAnsi="Times New Roman" w:cs="Times New Roman"/>
                <w:sz w:val="24"/>
                <w:szCs w:val="24"/>
              </w:rPr>
            </w:pPr>
          </w:p>
        </w:tc>
        <w:tc>
          <w:tcPr>
            <w:tcW w:w="340" w:type="dxa"/>
          </w:tcPr>
          <w:p w:rsidR="003A633C" w:rsidRPr="00F2478A" w:rsidRDefault="003A633C" w:rsidP="00E2344B">
            <w:pPr>
              <w:pStyle w:val="ConsPlusNormal"/>
              <w:rPr>
                <w:rFonts w:ascii="Times New Roman" w:hAnsi="Times New Roman" w:cs="Times New Roman"/>
                <w:sz w:val="24"/>
                <w:szCs w:val="24"/>
              </w:rPr>
            </w:pPr>
          </w:p>
        </w:tc>
        <w:tc>
          <w:tcPr>
            <w:tcW w:w="4309" w:type="dxa"/>
            <w:tcBorders>
              <w:bottom w:val="single" w:sz="4" w:space="0" w:color="auto"/>
            </w:tcBorders>
          </w:tcPr>
          <w:p w:rsidR="003A633C" w:rsidRPr="00F2478A" w:rsidRDefault="003A633C" w:rsidP="00E2344B">
            <w:pPr>
              <w:pStyle w:val="ConsPlusNormal"/>
              <w:jc w:val="center"/>
              <w:rPr>
                <w:rFonts w:ascii="Times New Roman" w:hAnsi="Times New Roman" w:cs="Times New Roman"/>
                <w:sz w:val="24"/>
                <w:szCs w:val="24"/>
              </w:rPr>
            </w:pPr>
            <w:r w:rsidRPr="005206B5">
              <w:rPr>
                <w:rFonts w:ascii="Times New Roman" w:hAnsi="Times New Roman" w:cs="Times New Roman"/>
                <w:sz w:val="24"/>
                <w:szCs w:val="24"/>
              </w:rPr>
              <w:t>Образовательная автономная некоммерческая организация высшего образования «Московский технологический институт» (ОАНО ВО «МосТех»)</w:t>
            </w:r>
          </w:p>
        </w:tc>
      </w:tr>
      <w:tr w:rsidR="003A633C" w:rsidRPr="00F2478A" w:rsidTr="00E2344B">
        <w:trPr>
          <w:jc w:val="center"/>
        </w:trPr>
        <w:tc>
          <w:tcPr>
            <w:tcW w:w="4422" w:type="dxa"/>
            <w:tcBorders>
              <w:top w:val="single" w:sz="4" w:space="0" w:color="auto"/>
            </w:tcBorders>
            <w:vAlign w:val="bottom"/>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(полное наименование)</w:t>
            </w:r>
          </w:p>
        </w:tc>
        <w:tc>
          <w:tcPr>
            <w:tcW w:w="340" w:type="dxa"/>
          </w:tcPr>
          <w:p w:rsidR="003A633C" w:rsidRPr="00F2478A" w:rsidRDefault="003A633C" w:rsidP="00E2344B">
            <w:pPr>
              <w:pStyle w:val="ConsPlusNormal"/>
              <w:rPr>
                <w:rFonts w:ascii="Times New Roman" w:hAnsi="Times New Roman" w:cs="Times New Roman"/>
                <w:sz w:val="24"/>
                <w:szCs w:val="24"/>
              </w:rPr>
            </w:pPr>
          </w:p>
        </w:tc>
        <w:tc>
          <w:tcPr>
            <w:tcW w:w="4309" w:type="dxa"/>
            <w:tcBorders>
              <w:top w:val="single" w:sz="4" w:space="0" w:color="auto"/>
            </w:tcBorders>
            <w:vAlign w:val="bottom"/>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(полное наименование)</w:t>
            </w:r>
          </w:p>
        </w:tc>
      </w:tr>
      <w:tr w:rsidR="003A633C" w:rsidRPr="00F2478A" w:rsidTr="00E2344B">
        <w:trPr>
          <w:jc w:val="center"/>
        </w:trPr>
        <w:tc>
          <w:tcPr>
            <w:tcW w:w="4422" w:type="dxa"/>
          </w:tcPr>
          <w:p w:rsidR="003A633C" w:rsidRPr="00F2478A" w:rsidRDefault="003A633C" w:rsidP="00E2344B">
            <w:pPr>
              <w:pStyle w:val="ConsPlusNormal"/>
              <w:rPr>
                <w:rFonts w:ascii="Times New Roman" w:hAnsi="Times New Roman" w:cs="Times New Roman"/>
                <w:sz w:val="24"/>
                <w:szCs w:val="24"/>
              </w:rPr>
            </w:pPr>
            <w:r w:rsidRPr="00F2478A">
              <w:rPr>
                <w:rFonts w:ascii="Times New Roman" w:hAnsi="Times New Roman" w:cs="Times New Roman"/>
                <w:sz w:val="24"/>
                <w:szCs w:val="24"/>
              </w:rPr>
              <w:t xml:space="preserve">Адрес:  </w:t>
            </w:r>
            <w:r>
              <w:rPr>
                <w:rFonts w:ascii="Times New Roman" w:hAnsi="Times New Roman" w:cs="Times New Roman"/>
                <w:sz w:val="24"/>
                <w:szCs w:val="24"/>
              </w:rPr>
              <w:t xml:space="preserve">                  </w:t>
            </w:r>
          </w:p>
        </w:tc>
        <w:tc>
          <w:tcPr>
            <w:tcW w:w="340" w:type="dxa"/>
          </w:tcPr>
          <w:p w:rsidR="003A633C" w:rsidRPr="00F2478A" w:rsidRDefault="003A633C" w:rsidP="00E2344B">
            <w:pPr>
              <w:pStyle w:val="ConsPlusNormal"/>
              <w:rPr>
                <w:rFonts w:ascii="Times New Roman" w:hAnsi="Times New Roman" w:cs="Times New Roman"/>
                <w:sz w:val="24"/>
                <w:szCs w:val="24"/>
              </w:rPr>
            </w:pPr>
          </w:p>
        </w:tc>
        <w:tc>
          <w:tcPr>
            <w:tcW w:w="4309" w:type="dxa"/>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 xml:space="preserve">Адрес: </w:t>
            </w:r>
            <w:r>
              <w:rPr>
                <w:rFonts w:ascii="Times New Roman" w:hAnsi="Times New Roman" w:cs="Times New Roman"/>
                <w:sz w:val="24"/>
                <w:szCs w:val="24"/>
              </w:rPr>
              <w:t xml:space="preserve">105318, г. Москва, </w:t>
            </w:r>
            <w:r w:rsidRPr="005206B5">
              <w:rPr>
                <w:rFonts w:ascii="Times New Roman" w:hAnsi="Times New Roman" w:cs="Times New Roman"/>
                <w:sz w:val="24"/>
                <w:szCs w:val="24"/>
              </w:rPr>
              <w:t>ул. Измайловский вал, д.2.</w:t>
            </w:r>
          </w:p>
        </w:tc>
      </w:tr>
      <w:tr w:rsidR="003A633C" w:rsidRPr="00F2478A" w:rsidTr="00E2344B">
        <w:trPr>
          <w:jc w:val="center"/>
        </w:trPr>
        <w:tc>
          <w:tcPr>
            <w:tcW w:w="4422" w:type="dxa"/>
            <w:tcBorders>
              <w:bottom w:val="single" w:sz="4" w:space="0" w:color="auto"/>
            </w:tcBorders>
          </w:tcPr>
          <w:p w:rsidR="003A633C" w:rsidRPr="00F2478A" w:rsidRDefault="003A633C" w:rsidP="00E2344B">
            <w:pPr>
              <w:pStyle w:val="ConsPlusNormal"/>
              <w:jc w:val="right"/>
              <w:rPr>
                <w:rFonts w:ascii="Times New Roman" w:hAnsi="Times New Roman" w:cs="Times New Roman"/>
                <w:sz w:val="24"/>
                <w:szCs w:val="24"/>
              </w:rPr>
            </w:pPr>
            <w:r w:rsidRPr="00F2478A">
              <w:rPr>
                <w:rFonts w:ascii="Times New Roman" w:hAnsi="Times New Roman" w:cs="Times New Roman"/>
                <w:sz w:val="24"/>
                <w:szCs w:val="24"/>
              </w:rPr>
              <w:t xml:space="preserve"> </w:t>
            </w:r>
            <w:r>
              <w:rPr>
                <w:rFonts w:ascii="Times New Roman" w:hAnsi="Times New Roman" w:cs="Times New Roman"/>
                <w:sz w:val="24"/>
                <w:szCs w:val="24"/>
              </w:rPr>
              <w:t>Директор</w:t>
            </w:r>
            <w:r w:rsidRPr="00F2478A">
              <w:rPr>
                <w:rFonts w:ascii="Times New Roman" w:hAnsi="Times New Roman" w:cs="Times New Roman"/>
                <w:sz w:val="24"/>
                <w:szCs w:val="24"/>
              </w:rPr>
              <w:t xml:space="preserve"> </w:t>
            </w:r>
          </w:p>
          <w:p w:rsidR="003A633C" w:rsidRPr="00F2478A" w:rsidRDefault="003A633C" w:rsidP="00E2344B">
            <w:pPr>
              <w:pStyle w:val="ConsPlusNormal"/>
              <w:jc w:val="right"/>
              <w:rPr>
                <w:rFonts w:ascii="Times New Roman" w:hAnsi="Times New Roman" w:cs="Times New Roman"/>
                <w:sz w:val="24"/>
                <w:szCs w:val="24"/>
              </w:rPr>
            </w:pPr>
          </w:p>
        </w:tc>
        <w:tc>
          <w:tcPr>
            <w:tcW w:w="340" w:type="dxa"/>
          </w:tcPr>
          <w:p w:rsidR="003A633C" w:rsidRPr="00F2478A" w:rsidRDefault="003A633C" w:rsidP="00E2344B">
            <w:pPr>
              <w:pStyle w:val="ConsPlusNormal"/>
              <w:rPr>
                <w:rFonts w:ascii="Times New Roman" w:hAnsi="Times New Roman" w:cs="Times New Roman"/>
                <w:sz w:val="24"/>
                <w:szCs w:val="24"/>
              </w:rPr>
            </w:pPr>
          </w:p>
        </w:tc>
        <w:tc>
          <w:tcPr>
            <w:tcW w:w="4309" w:type="dxa"/>
            <w:tcBorders>
              <w:bottom w:val="single" w:sz="4" w:space="0" w:color="auto"/>
            </w:tcBorders>
          </w:tcPr>
          <w:p w:rsidR="003A633C" w:rsidRPr="00F2478A" w:rsidRDefault="003A633C" w:rsidP="00E2344B">
            <w:pPr>
              <w:pStyle w:val="ConsPlusNormal"/>
              <w:jc w:val="right"/>
              <w:rPr>
                <w:rFonts w:ascii="Times New Roman" w:hAnsi="Times New Roman" w:cs="Times New Roman"/>
                <w:sz w:val="24"/>
                <w:szCs w:val="24"/>
              </w:rPr>
            </w:pPr>
            <w:r>
              <w:rPr>
                <w:rFonts w:ascii="Times New Roman" w:hAnsi="Times New Roman" w:cs="Times New Roman"/>
                <w:sz w:val="24"/>
                <w:szCs w:val="24"/>
              </w:rPr>
              <w:t>Исполнительный директор</w:t>
            </w:r>
          </w:p>
          <w:p w:rsidR="003A633C" w:rsidRPr="00F2478A" w:rsidRDefault="003A633C" w:rsidP="00E2344B">
            <w:pPr>
              <w:pStyle w:val="ConsPlusNormal"/>
              <w:jc w:val="right"/>
              <w:rPr>
                <w:rFonts w:ascii="Times New Roman" w:hAnsi="Times New Roman" w:cs="Times New Roman"/>
                <w:sz w:val="24"/>
                <w:szCs w:val="24"/>
              </w:rPr>
            </w:pPr>
            <w:r>
              <w:rPr>
                <w:rFonts w:ascii="Times New Roman" w:hAnsi="Times New Roman" w:cs="Times New Roman"/>
                <w:sz w:val="24"/>
                <w:szCs w:val="24"/>
              </w:rPr>
              <w:t>Нестерова А.В.</w:t>
            </w:r>
          </w:p>
        </w:tc>
      </w:tr>
      <w:tr w:rsidR="003A633C" w:rsidRPr="00F2478A" w:rsidTr="00E2344B">
        <w:trPr>
          <w:jc w:val="center"/>
        </w:trPr>
        <w:tc>
          <w:tcPr>
            <w:tcW w:w="4422" w:type="dxa"/>
            <w:tcBorders>
              <w:top w:val="single" w:sz="4" w:space="0" w:color="auto"/>
            </w:tcBorders>
            <w:vAlign w:val="bottom"/>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(наименование должности, фамилия, имя, отчество (при наличии)</w:t>
            </w:r>
          </w:p>
        </w:tc>
        <w:tc>
          <w:tcPr>
            <w:tcW w:w="340" w:type="dxa"/>
          </w:tcPr>
          <w:p w:rsidR="003A633C" w:rsidRPr="00F2478A" w:rsidRDefault="003A633C" w:rsidP="00E2344B">
            <w:pPr>
              <w:pStyle w:val="ConsPlusNormal"/>
              <w:rPr>
                <w:rFonts w:ascii="Times New Roman" w:hAnsi="Times New Roman" w:cs="Times New Roman"/>
                <w:sz w:val="24"/>
                <w:szCs w:val="24"/>
              </w:rPr>
            </w:pPr>
          </w:p>
        </w:tc>
        <w:tc>
          <w:tcPr>
            <w:tcW w:w="4309" w:type="dxa"/>
            <w:tcBorders>
              <w:top w:val="single" w:sz="4" w:space="0" w:color="auto"/>
            </w:tcBorders>
            <w:vAlign w:val="bottom"/>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(наименование должности, фамилия, имя, отчество (при наличии)</w:t>
            </w:r>
          </w:p>
        </w:tc>
      </w:tr>
      <w:tr w:rsidR="003A633C" w:rsidRPr="00F2478A" w:rsidTr="00E2344B">
        <w:trPr>
          <w:jc w:val="center"/>
        </w:trPr>
        <w:tc>
          <w:tcPr>
            <w:tcW w:w="4422" w:type="dxa"/>
          </w:tcPr>
          <w:p w:rsidR="003A633C" w:rsidRPr="00F2478A" w:rsidRDefault="003A633C" w:rsidP="00E2344B">
            <w:pPr>
              <w:pStyle w:val="ConsPlusNormal"/>
              <w:rPr>
                <w:rFonts w:ascii="Times New Roman" w:hAnsi="Times New Roman" w:cs="Times New Roman"/>
                <w:sz w:val="24"/>
                <w:szCs w:val="24"/>
              </w:rPr>
            </w:pPr>
          </w:p>
        </w:tc>
        <w:tc>
          <w:tcPr>
            <w:tcW w:w="340" w:type="dxa"/>
          </w:tcPr>
          <w:p w:rsidR="003A633C" w:rsidRPr="00F2478A" w:rsidRDefault="003A633C" w:rsidP="00E2344B">
            <w:pPr>
              <w:pStyle w:val="ConsPlusNormal"/>
              <w:rPr>
                <w:rFonts w:ascii="Times New Roman" w:hAnsi="Times New Roman" w:cs="Times New Roman"/>
                <w:sz w:val="24"/>
                <w:szCs w:val="24"/>
              </w:rPr>
            </w:pPr>
          </w:p>
        </w:tc>
        <w:tc>
          <w:tcPr>
            <w:tcW w:w="4309" w:type="dxa"/>
          </w:tcPr>
          <w:p w:rsidR="003A633C" w:rsidRPr="00F2478A" w:rsidRDefault="003A633C" w:rsidP="00E2344B">
            <w:pPr>
              <w:pStyle w:val="ConsPlusNormal"/>
              <w:rPr>
                <w:rFonts w:ascii="Times New Roman" w:hAnsi="Times New Roman" w:cs="Times New Roman"/>
                <w:sz w:val="24"/>
                <w:szCs w:val="24"/>
              </w:rPr>
            </w:pPr>
          </w:p>
        </w:tc>
      </w:tr>
      <w:tr w:rsidR="003A633C" w:rsidRPr="00F2478A" w:rsidTr="00E2344B">
        <w:trPr>
          <w:jc w:val="center"/>
        </w:trPr>
        <w:tc>
          <w:tcPr>
            <w:tcW w:w="4422" w:type="dxa"/>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М.П. (при наличии)</w:t>
            </w:r>
          </w:p>
        </w:tc>
        <w:tc>
          <w:tcPr>
            <w:tcW w:w="340" w:type="dxa"/>
          </w:tcPr>
          <w:p w:rsidR="003A633C" w:rsidRPr="00F2478A" w:rsidRDefault="003A633C" w:rsidP="00E2344B">
            <w:pPr>
              <w:pStyle w:val="ConsPlusNormal"/>
              <w:rPr>
                <w:rFonts w:ascii="Times New Roman" w:hAnsi="Times New Roman" w:cs="Times New Roman"/>
                <w:sz w:val="24"/>
                <w:szCs w:val="24"/>
              </w:rPr>
            </w:pPr>
          </w:p>
        </w:tc>
        <w:tc>
          <w:tcPr>
            <w:tcW w:w="4309" w:type="dxa"/>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 xml:space="preserve">М.П. </w:t>
            </w:r>
          </w:p>
        </w:tc>
      </w:tr>
    </w:tbl>
    <w:p w:rsidR="003A633C" w:rsidRPr="00F2478A" w:rsidRDefault="003A633C" w:rsidP="003A633C">
      <w:pPr>
        <w:rPr>
          <w:sz w:val="24"/>
          <w:szCs w:val="24"/>
        </w:rPr>
      </w:pPr>
    </w:p>
    <w:p w:rsidR="003A633C" w:rsidRPr="00F2478A" w:rsidRDefault="003A633C" w:rsidP="003A633C">
      <w:pPr>
        <w:spacing w:line="312" w:lineRule="auto"/>
        <w:jc w:val="right"/>
        <w:rPr>
          <w:b/>
          <w:sz w:val="24"/>
          <w:szCs w:val="24"/>
        </w:rPr>
      </w:pPr>
    </w:p>
    <w:p w:rsidR="003A633C" w:rsidRDefault="003A633C" w:rsidP="003A633C">
      <w:pPr>
        <w:spacing w:line="312" w:lineRule="auto"/>
        <w:jc w:val="right"/>
        <w:rPr>
          <w:b/>
          <w:sz w:val="24"/>
          <w:szCs w:val="24"/>
        </w:rPr>
      </w:pPr>
      <w:r>
        <w:rPr>
          <w:b/>
          <w:sz w:val="24"/>
          <w:szCs w:val="24"/>
        </w:rPr>
        <w:br w:type="page"/>
      </w:r>
    </w:p>
    <w:p w:rsidR="003A633C" w:rsidRPr="00F2478A" w:rsidRDefault="003A633C" w:rsidP="003A633C">
      <w:pPr>
        <w:jc w:val="right"/>
        <w:rPr>
          <w:b/>
          <w:sz w:val="24"/>
          <w:szCs w:val="24"/>
        </w:rPr>
      </w:pPr>
      <w:r w:rsidRPr="00F2478A">
        <w:rPr>
          <w:b/>
          <w:sz w:val="24"/>
          <w:szCs w:val="24"/>
        </w:rPr>
        <w:lastRenderedPageBreak/>
        <w:t xml:space="preserve">Приложение №1  </w:t>
      </w:r>
    </w:p>
    <w:p w:rsidR="003A633C" w:rsidRPr="00F2478A" w:rsidRDefault="003A633C" w:rsidP="003A6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F2478A">
        <w:rPr>
          <w:b/>
          <w:sz w:val="24"/>
          <w:szCs w:val="24"/>
        </w:rPr>
        <w:t>к Договору о практической подготовке обучающихся</w:t>
      </w:r>
    </w:p>
    <w:p w:rsidR="003A633C" w:rsidRPr="00F2478A" w:rsidRDefault="003A633C" w:rsidP="003A6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237F53">
        <w:rPr>
          <w:sz w:val="24"/>
          <w:szCs w:val="24"/>
        </w:rPr>
        <w:t>№</w:t>
      </w:r>
      <w:r>
        <w:rPr>
          <w:sz w:val="24"/>
          <w:szCs w:val="24"/>
        </w:rPr>
        <w:t xml:space="preserve"> ____</w:t>
      </w:r>
      <w:r w:rsidRPr="00AC2C37">
        <w:rPr>
          <w:sz w:val="24"/>
          <w:szCs w:val="24"/>
        </w:rPr>
        <w:t xml:space="preserve"> от «</w:t>
      </w:r>
      <w:r>
        <w:rPr>
          <w:sz w:val="24"/>
          <w:szCs w:val="24"/>
        </w:rPr>
        <w:t>___</w:t>
      </w:r>
      <w:r w:rsidRPr="00AC2C37">
        <w:rPr>
          <w:sz w:val="24"/>
          <w:szCs w:val="24"/>
        </w:rPr>
        <w:t xml:space="preserve">» </w:t>
      </w:r>
      <w:r>
        <w:rPr>
          <w:sz w:val="24"/>
          <w:szCs w:val="24"/>
        </w:rPr>
        <w:t xml:space="preserve">___________ </w:t>
      </w:r>
      <w:r w:rsidRPr="00AC2C37">
        <w:rPr>
          <w:sz w:val="24"/>
          <w:szCs w:val="24"/>
        </w:rPr>
        <w:t xml:space="preserve"> 202</w:t>
      </w:r>
      <w:r>
        <w:rPr>
          <w:sz w:val="24"/>
          <w:szCs w:val="24"/>
        </w:rPr>
        <w:t xml:space="preserve">  </w:t>
      </w:r>
      <w:r w:rsidRPr="00F2478A">
        <w:rPr>
          <w:sz w:val="24"/>
          <w:szCs w:val="24"/>
        </w:rPr>
        <w:t xml:space="preserve"> г.</w:t>
      </w:r>
    </w:p>
    <w:p w:rsidR="003A633C" w:rsidRPr="00F2478A" w:rsidRDefault="003A633C" w:rsidP="003A6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F2478A">
        <w:rPr>
          <w:sz w:val="24"/>
          <w:szCs w:val="24"/>
        </w:rPr>
        <w:t>.</w:t>
      </w:r>
    </w:p>
    <w:p w:rsidR="003A633C" w:rsidRDefault="003A633C" w:rsidP="003A633C">
      <w:pPr>
        <w:ind w:firstLine="539"/>
        <w:jc w:val="both"/>
        <w:rPr>
          <w:sz w:val="24"/>
          <w:szCs w:val="24"/>
        </w:rPr>
      </w:pPr>
    </w:p>
    <w:p w:rsidR="003A633C" w:rsidRPr="00F2478A" w:rsidRDefault="003A633C" w:rsidP="003A633C">
      <w:pPr>
        <w:ind w:firstLine="539"/>
        <w:jc w:val="both"/>
        <w:rPr>
          <w:sz w:val="24"/>
          <w:szCs w:val="24"/>
        </w:rPr>
      </w:pPr>
      <w:r w:rsidRPr="00F2478A">
        <w:rPr>
          <w:sz w:val="24"/>
          <w:szCs w:val="24"/>
        </w:rPr>
        <w:t>Для организации практической подготовки Организация направляет в Профильную организацию обучающихся по следующим основным образовательным программам:</w:t>
      </w: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31"/>
        <w:gridCol w:w="494"/>
        <w:gridCol w:w="1975"/>
        <w:gridCol w:w="2016"/>
        <w:gridCol w:w="41"/>
        <w:gridCol w:w="320"/>
        <w:gridCol w:w="2593"/>
        <w:gridCol w:w="1986"/>
        <w:gridCol w:w="63"/>
      </w:tblGrid>
      <w:tr w:rsidR="003A633C" w:rsidRPr="002268A0" w:rsidTr="00E2344B">
        <w:trPr>
          <w:gridAfter w:val="1"/>
          <w:wAfter w:w="63" w:type="dxa"/>
          <w:jc w:val="center"/>
        </w:trPr>
        <w:tc>
          <w:tcPr>
            <w:tcW w:w="540" w:type="dxa"/>
            <w:gridSpan w:val="3"/>
          </w:tcPr>
          <w:p w:rsidR="003A633C" w:rsidRPr="002268A0" w:rsidRDefault="003A633C" w:rsidP="00E2344B">
            <w:pPr>
              <w:spacing w:line="312" w:lineRule="auto"/>
              <w:jc w:val="both"/>
              <w:rPr>
                <w:sz w:val="22"/>
                <w:szCs w:val="22"/>
              </w:rPr>
            </w:pPr>
            <w:r w:rsidRPr="002268A0">
              <w:rPr>
                <w:sz w:val="22"/>
                <w:szCs w:val="22"/>
              </w:rPr>
              <w:t>№ п/п</w:t>
            </w:r>
          </w:p>
        </w:tc>
        <w:tc>
          <w:tcPr>
            <w:tcW w:w="1975" w:type="dxa"/>
          </w:tcPr>
          <w:p w:rsidR="003A633C" w:rsidRPr="002268A0" w:rsidRDefault="003A633C" w:rsidP="00E2344B">
            <w:pPr>
              <w:jc w:val="center"/>
              <w:rPr>
                <w:sz w:val="22"/>
                <w:szCs w:val="22"/>
              </w:rPr>
            </w:pPr>
            <w:r w:rsidRPr="002268A0">
              <w:rPr>
                <w:sz w:val="22"/>
                <w:szCs w:val="22"/>
              </w:rPr>
              <w:t>Образовательная программа</w:t>
            </w:r>
          </w:p>
        </w:tc>
        <w:tc>
          <w:tcPr>
            <w:tcW w:w="2016" w:type="dxa"/>
          </w:tcPr>
          <w:p w:rsidR="003A633C" w:rsidRPr="002268A0" w:rsidRDefault="003A633C" w:rsidP="00E2344B">
            <w:pPr>
              <w:jc w:val="center"/>
              <w:rPr>
                <w:sz w:val="22"/>
                <w:szCs w:val="22"/>
              </w:rPr>
            </w:pPr>
            <w:r w:rsidRPr="002268A0">
              <w:rPr>
                <w:sz w:val="22"/>
                <w:szCs w:val="22"/>
              </w:rPr>
              <w:t>Количество обучающихся, осваивающих соответствующие компоненты образовательной программы</w:t>
            </w:r>
          </w:p>
        </w:tc>
        <w:tc>
          <w:tcPr>
            <w:tcW w:w="2954" w:type="dxa"/>
            <w:gridSpan w:val="3"/>
          </w:tcPr>
          <w:p w:rsidR="003A633C" w:rsidRPr="002268A0" w:rsidRDefault="003A633C" w:rsidP="00E2344B">
            <w:pPr>
              <w:jc w:val="center"/>
              <w:rPr>
                <w:sz w:val="22"/>
                <w:szCs w:val="22"/>
              </w:rPr>
            </w:pPr>
            <w:r w:rsidRPr="002268A0">
              <w:rPr>
                <w:sz w:val="22"/>
                <w:szCs w:val="22"/>
              </w:rPr>
              <w:t>Компоненты образовательной программы, при реализации которых организуется практическая подготовка</w:t>
            </w:r>
          </w:p>
        </w:tc>
        <w:tc>
          <w:tcPr>
            <w:tcW w:w="1986" w:type="dxa"/>
          </w:tcPr>
          <w:p w:rsidR="003A633C" w:rsidRPr="002268A0" w:rsidRDefault="003A633C" w:rsidP="00E2344B">
            <w:pPr>
              <w:jc w:val="center"/>
              <w:rPr>
                <w:sz w:val="22"/>
                <w:szCs w:val="22"/>
              </w:rPr>
            </w:pPr>
            <w:r w:rsidRPr="002268A0">
              <w:rPr>
                <w:sz w:val="22"/>
                <w:szCs w:val="22"/>
              </w:rPr>
              <w:t>Сроки организации практической подготовки</w:t>
            </w:r>
          </w:p>
        </w:tc>
      </w:tr>
      <w:tr w:rsidR="003A633C" w:rsidRPr="002268A0" w:rsidTr="00E2344B">
        <w:trPr>
          <w:gridAfter w:val="1"/>
          <w:wAfter w:w="63" w:type="dxa"/>
          <w:trHeight w:val="384"/>
          <w:jc w:val="center"/>
        </w:trPr>
        <w:tc>
          <w:tcPr>
            <w:tcW w:w="540" w:type="dxa"/>
            <w:gridSpan w:val="3"/>
          </w:tcPr>
          <w:p w:rsidR="003A633C" w:rsidRPr="002268A0" w:rsidRDefault="003A633C" w:rsidP="003A633C">
            <w:pPr>
              <w:pStyle w:val="a7"/>
              <w:numPr>
                <w:ilvl w:val="0"/>
                <w:numId w:val="19"/>
              </w:numPr>
              <w:spacing w:line="312" w:lineRule="auto"/>
              <w:ind w:left="0" w:firstLine="0"/>
              <w:jc w:val="both"/>
              <w:rPr>
                <w:sz w:val="22"/>
                <w:szCs w:val="22"/>
              </w:rPr>
            </w:pPr>
          </w:p>
        </w:tc>
        <w:tc>
          <w:tcPr>
            <w:tcW w:w="1975" w:type="dxa"/>
          </w:tcPr>
          <w:p w:rsidR="003A633C" w:rsidRPr="002268A0" w:rsidRDefault="003A633C" w:rsidP="00E2344B">
            <w:pPr>
              <w:jc w:val="both"/>
              <w:rPr>
                <w:sz w:val="22"/>
                <w:szCs w:val="22"/>
              </w:rPr>
            </w:pPr>
            <w:r>
              <w:rPr>
                <w:sz w:val="22"/>
                <w:szCs w:val="22"/>
              </w:rPr>
              <w:t>13.03.01 Теплоэнергетика и теплотехника</w:t>
            </w:r>
          </w:p>
        </w:tc>
        <w:tc>
          <w:tcPr>
            <w:tcW w:w="2016" w:type="dxa"/>
          </w:tcPr>
          <w:p w:rsidR="003A633C" w:rsidRDefault="003A633C" w:rsidP="00E2344B">
            <w:pPr>
              <w:jc w:val="center"/>
              <w:rPr>
                <w:sz w:val="22"/>
                <w:szCs w:val="22"/>
              </w:rPr>
            </w:pPr>
          </w:p>
          <w:p w:rsidR="003A633C" w:rsidRPr="002268A0" w:rsidRDefault="003A633C" w:rsidP="00E2344B">
            <w:pPr>
              <w:jc w:val="center"/>
              <w:rPr>
                <w:sz w:val="22"/>
                <w:szCs w:val="22"/>
                <w:highlight w:val="yellow"/>
              </w:rPr>
            </w:pPr>
            <w:r>
              <w:rPr>
                <w:sz w:val="22"/>
                <w:szCs w:val="22"/>
              </w:rPr>
              <w:t xml:space="preserve"> </w:t>
            </w:r>
          </w:p>
        </w:tc>
        <w:tc>
          <w:tcPr>
            <w:tcW w:w="2954" w:type="dxa"/>
            <w:gridSpan w:val="3"/>
          </w:tcPr>
          <w:p w:rsidR="003A633C" w:rsidRPr="002268A0" w:rsidRDefault="003A633C" w:rsidP="00E2344B">
            <w:pPr>
              <w:jc w:val="center"/>
              <w:rPr>
                <w:sz w:val="22"/>
                <w:szCs w:val="22"/>
              </w:rPr>
            </w:pPr>
            <w:r w:rsidRPr="00BD67E0">
              <w:rPr>
                <w:sz w:val="22"/>
                <w:szCs w:val="22"/>
              </w:rPr>
              <w:t>Производственная</w:t>
            </w:r>
            <w:r>
              <w:rPr>
                <w:sz w:val="22"/>
                <w:szCs w:val="22"/>
              </w:rPr>
              <w:t xml:space="preserve"> практика (Эксплуатационная</w:t>
            </w:r>
            <w:r w:rsidRPr="002268A0">
              <w:rPr>
                <w:sz w:val="22"/>
                <w:szCs w:val="22"/>
              </w:rPr>
              <w:t xml:space="preserve"> практика</w:t>
            </w:r>
            <w:r>
              <w:rPr>
                <w:sz w:val="22"/>
                <w:szCs w:val="22"/>
              </w:rPr>
              <w:t>)</w:t>
            </w:r>
          </w:p>
        </w:tc>
        <w:tc>
          <w:tcPr>
            <w:tcW w:w="1986" w:type="dxa"/>
          </w:tcPr>
          <w:p w:rsidR="003A633C" w:rsidRPr="002268A0" w:rsidRDefault="003A633C" w:rsidP="00E2344B">
            <w:pPr>
              <w:jc w:val="center"/>
              <w:rPr>
                <w:sz w:val="22"/>
                <w:szCs w:val="22"/>
              </w:rPr>
            </w:pPr>
            <w:r w:rsidRPr="002268A0">
              <w:rPr>
                <w:sz w:val="22"/>
                <w:szCs w:val="22"/>
              </w:rPr>
              <w:t>В соответствии с учебным планом и графиком учебного процесса</w:t>
            </w:r>
          </w:p>
        </w:tc>
      </w:tr>
      <w:tr w:rsidR="003A633C" w:rsidRPr="002268A0" w:rsidTr="00E2344B">
        <w:trPr>
          <w:gridAfter w:val="1"/>
          <w:wAfter w:w="63" w:type="dxa"/>
          <w:trHeight w:val="384"/>
          <w:jc w:val="center"/>
        </w:trPr>
        <w:tc>
          <w:tcPr>
            <w:tcW w:w="540" w:type="dxa"/>
            <w:gridSpan w:val="3"/>
          </w:tcPr>
          <w:p w:rsidR="003A633C" w:rsidRPr="002268A0" w:rsidRDefault="003A633C" w:rsidP="003A633C">
            <w:pPr>
              <w:pStyle w:val="a7"/>
              <w:numPr>
                <w:ilvl w:val="0"/>
                <w:numId w:val="19"/>
              </w:numPr>
              <w:spacing w:line="312" w:lineRule="auto"/>
              <w:ind w:left="0" w:firstLine="0"/>
              <w:jc w:val="both"/>
              <w:rPr>
                <w:sz w:val="22"/>
                <w:szCs w:val="22"/>
              </w:rPr>
            </w:pPr>
          </w:p>
        </w:tc>
        <w:tc>
          <w:tcPr>
            <w:tcW w:w="1975" w:type="dxa"/>
          </w:tcPr>
          <w:p w:rsidR="003A633C" w:rsidRPr="002268A0" w:rsidRDefault="003A633C" w:rsidP="00E2344B">
            <w:pPr>
              <w:jc w:val="both"/>
              <w:rPr>
                <w:sz w:val="22"/>
                <w:szCs w:val="22"/>
              </w:rPr>
            </w:pPr>
            <w:r>
              <w:rPr>
                <w:sz w:val="22"/>
                <w:szCs w:val="22"/>
              </w:rPr>
              <w:t>13.03.01 Теплоэнергетика и теплотехника</w:t>
            </w:r>
          </w:p>
        </w:tc>
        <w:tc>
          <w:tcPr>
            <w:tcW w:w="2016" w:type="dxa"/>
          </w:tcPr>
          <w:p w:rsidR="003A633C" w:rsidRDefault="003A633C" w:rsidP="00E2344B">
            <w:pPr>
              <w:jc w:val="center"/>
              <w:rPr>
                <w:sz w:val="22"/>
                <w:szCs w:val="22"/>
              </w:rPr>
            </w:pPr>
          </w:p>
          <w:p w:rsidR="003A633C" w:rsidRPr="002268A0" w:rsidRDefault="003A633C" w:rsidP="00E2344B">
            <w:pPr>
              <w:jc w:val="center"/>
              <w:rPr>
                <w:sz w:val="22"/>
                <w:szCs w:val="22"/>
                <w:highlight w:val="yellow"/>
              </w:rPr>
            </w:pPr>
            <w:r>
              <w:rPr>
                <w:sz w:val="22"/>
                <w:szCs w:val="22"/>
              </w:rPr>
              <w:t xml:space="preserve"> </w:t>
            </w:r>
          </w:p>
        </w:tc>
        <w:tc>
          <w:tcPr>
            <w:tcW w:w="2954" w:type="dxa"/>
            <w:gridSpan w:val="3"/>
          </w:tcPr>
          <w:p w:rsidR="003A633C" w:rsidRPr="002268A0" w:rsidRDefault="003A633C" w:rsidP="00E2344B">
            <w:pPr>
              <w:jc w:val="center"/>
              <w:rPr>
                <w:sz w:val="22"/>
                <w:szCs w:val="22"/>
              </w:rPr>
            </w:pPr>
            <w:r w:rsidRPr="00BD67E0">
              <w:rPr>
                <w:sz w:val="22"/>
                <w:szCs w:val="22"/>
              </w:rPr>
              <w:t>Производственная</w:t>
            </w:r>
            <w:r>
              <w:rPr>
                <w:sz w:val="22"/>
                <w:szCs w:val="22"/>
              </w:rPr>
              <w:t xml:space="preserve"> практика (Преддипломная</w:t>
            </w:r>
            <w:r w:rsidRPr="002268A0">
              <w:rPr>
                <w:sz w:val="22"/>
                <w:szCs w:val="22"/>
              </w:rPr>
              <w:t xml:space="preserve"> практика</w:t>
            </w:r>
            <w:r>
              <w:rPr>
                <w:sz w:val="22"/>
                <w:szCs w:val="22"/>
              </w:rPr>
              <w:t>)</w:t>
            </w:r>
          </w:p>
        </w:tc>
        <w:tc>
          <w:tcPr>
            <w:tcW w:w="1986" w:type="dxa"/>
          </w:tcPr>
          <w:p w:rsidR="003A633C" w:rsidRPr="002268A0" w:rsidRDefault="003A633C" w:rsidP="00E2344B">
            <w:pPr>
              <w:jc w:val="center"/>
              <w:rPr>
                <w:sz w:val="22"/>
                <w:szCs w:val="22"/>
              </w:rPr>
            </w:pPr>
            <w:r w:rsidRPr="002268A0">
              <w:rPr>
                <w:sz w:val="22"/>
                <w:szCs w:val="22"/>
              </w:rPr>
              <w:t>В соответствии с учебным планом и графиком учебного процесса</w:t>
            </w:r>
          </w:p>
        </w:tc>
      </w:tr>
      <w:tr w:rsidR="003A633C"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15" w:type="dxa"/>
          <w:wAfter w:w="63" w:type="dxa"/>
          <w:trHeight w:val="270"/>
          <w:jc w:val="center"/>
        </w:trPr>
        <w:tc>
          <w:tcPr>
            <w:tcW w:w="4557" w:type="dxa"/>
            <w:gridSpan w:val="5"/>
            <w:hideMark/>
          </w:tcPr>
          <w:p w:rsidR="003A633C" w:rsidRPr="002268A0" w:rsidRDefault="003A633C" w:rsidP="00E2344B">
            <w:pPr>
              <w:spacing w:line="312" w:lineRule="auto"/>
              <w:ind w:firstLine="127"/>
              <w:jc w:val="center"/>
              <w:rPr>
                <w:b/>
                <w:sz w:val="22"/>
                <w:szCs w:val="22"/>
              </w:rPr>
            </w:pPr>
          </w:p>
          <w:p w:rsidR="003A633C" w:rsidRPr="002268A0" w:rsidRDefault="003A633C" w:rsidP="00E2344B">
            <w:pPr>
              <w:spacing w:line="312" w:lineRule="auto"/>
              <w:ind w:firstLine="127"/>
              <w:jc w:val="center"/>
              <w:rPr>
                <w:sz w:val="22"/>
                <w:szCs w:val="22"/>
              </w:rPr>
            </w:pPr>
            <w:r w:rsidRPr="002268A0">
              <w:rPr>
                <w:b/>
                <w:sz w:val="22"/>
                <w:szCs w:val="22"/>
              </w:rPr>
              <w:t>СОГЛАСОВАНО</w:t>
            </w:r>
          </w:p>
        </w:tc>
        <w:tc>
          <w:tcPr>
            <w:tcW w:w="4899" w:type="dxa"/>
            <w:gridSpan w:val="3"/>
            <w:hideMark/>
          </w:tcPr>
          <w:p w:rsidR="003A633C" w:rsidRPr="002268A0" w:rsidRDefault="003A633C" w:rsidP="00E2344B">
            <w:pPr>
              <w:tabs>
                <w:tab w:val="left" w:pos="480"/>
                <w:tab w:val="right" w:pos="4935"/>
              </w:tabs>
              <w:spacing w:line="312" w:lineRule="auto"/>
              <w:jc w:val="center"/>
              <w:rPr>
                <w:b/>
                <w:sz w:val="22"/>
                <w:szCs w:val="22"/>
              </w:rPr>
            </w:pPr>
          </w:p>
          <w:p w:rsidR="003A633C" w:rsidRPr="002268A0" w:rsidRDefault="003A633C" w:rsidP="00E2344B">
            <w:pPr>
              <w:tabs>
                <w:tab w:val="left" w:pos="480"/>
                <w:tab w:val="right" w:pos="4935"/>
              </w:tabs>
              <w:spacing w:line="312" w:lineRule="auto"/>
              <w:jc w:val="center"/>
              <w:rPr>
                <w:sz w:val="22"/>
                <w:szCs w:val="22"/>
              </w:rPr>
            </w:pPr>
            <w:r w:rsidRPr="002268A0">
              <w:rPr>
                <w:b/>
                <w:sz w:val="22"/>
                <w:szCs w:val="22"/>
              </w:rPr>
              <w:t>СОГЛАСОВАНО</w:t>
            </w:r>
          </w:p>
        </w:tc>
      </w:tr>
      <w:tr w:rsidR="003A633C"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vAlign w:val="center"/>
          </w:tcPr>
          <w:p w:rsidR="003A633C" w:rsidRPr="002268A0" w:rsidRDefault="003A633C" w:rsidP="00E2344B">
            <w:pPr>
              <w:pStyle w:val="ConsPlusNormal"/>
              <w:jc w:val="center"/>
              <w:rPr>
                <w:rFonts w:ascii="Times New Roman" w:hAnsi="Times New Roman" w:cs="Times New Roman"/>
                <w:szCs w:val="22"/>
              </w:rPr>
            </w:pPr>
            <w:r w:rsidRPr="002268A0">
              <w:rPr>
                <w:rFonts w:ascii="Times New Roman" w:hAnsi="Times New Roman" w:cs="Times New Roman"/>
                <w:szCs w:val="22"/>
              </w:rPr>
              <w:t>Профильная организация:</w:t>
            </w:r>
          </w:p>
        </w:tc>
        <w:tc>
          <w:tcPr>
            <w:tcW w:w="361" w:type="dxa"/>
            <w:gridSpan w:val="2"/>
          </w:tcPr>
          <w:p w:rsidR="003A633C" w:rsidRPr="002268A0" w:rsidRDefault="003A633C" w:rsidP="00E2344B">
            <w:pPr>
              <w:pStyle w:val="ConsPlusNormal"/>
              <w:rPr>
                <w:rFonts w:ascii="Times New Roman" w:hAnsi="Times New Roman" w:cs="Times New Roman"/>
                <w:szCs w:val="22"/>
              </w:rPr>
            </w:pPr>
          </w:p>
        </w:tc>
        <w:tc>
          <w:tcPr>
            <w:tcW w:w="4642" w:type="dxa"/>
            <w:gridSpan w:val="3"/>
            <w:vAlign w:val="center"/>
          </w:tcPr>
          <w:p w:rsidR="003A633C" w:rsidRPr="002268A0" w:rsidRDefault="003A633C" w:rsidP="00E2344B">
            <w:pPr>
              <w:pStyle w:val="ConsPlusNormal"/>
              <w:jc w:val="center"/>
              <w:rPr>
                <w:rFonts w:ascii="Times New Roman" w:hAnsi="Times New Roman" w:cs="Times New Roman"/>
                <w:szCs w:val="22"/>
              </w:rPr>
            </w:pPr>
            <w:r w:rsidRPr="002268A0">
              <w:rPr>
                <w:rFonts w:ascii="Times New Roman" w:hAnsi="Times New Roman" w:cs="Times New Roman"/>
                <w:szCs w:val="22"/>
              </w:rPr>
              <w:t>Организация:</w:t>
            </w:r>
          </w:p>
        </w:tc>
      </w:tr>
      <w:tr w:rsidR="003A633C"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Borders>
              <w:bottom w:val="single" w:sz="4" w:space="0" w:color="auto"/>
            </w:tcBorders>
          </w:tcPr>
          <w:p w:rsidR="003A633C" w:rsidRPr="002268A0" w:rsidRDefault="003A633C" w:rsidP="00E2344B">
            <w:pPr>
              <w:pStyle w:val="ConsPlusNormal"/>
              <w:jc w:val="center"/>
              <w:rPr>
                <w:rFonts w:ascii="Times New Roman" w:hAnsi="Times New Roman" w:cs="Times New Roman"/>
                <w:szCs w:val="22"/>
              </w:rPr>
            </w:pPr>
            <w:r>
              <w:rPr>
                <w:rFonts w:ascii="Times New Roman" w:hAnsi="Times New Roman" w:cs="Times New Roman"/>
                <w:szCs w:val="22"/>
              </w:rPr>
              <w:t xml:space="preserve"> </w:t>
            </w:r>
          </w:p>
        </w:tc>
        <w:tc>
          <w:tcPr>
            <w:tcW w:w="361" w:type="dxa"/>
            <w:gridSpan w:val="2"/>
          </w:tcPr>
          <w:p w:rsidR="003A633C" w:rsidRPr="002268A0" w:rsidRDefault="003A633C" w:rsidP="00E2344B">
            <w:pPr>
              <w:pStyle w:val="ConsPlusNormal"/>
              <w:rPr>
                <w:rFonts w:ascii="Times New Roman" w:hAnsi="Times New Roman" w:cs="Times New Roman"/>
                <w:szCs w:val="22"/>
              </w:rPr>
            </w:pPr>
          </w:p>
        </w:tc>
        <w:tc>
          <w:tcPr>
            <w:tcW w:w="4642" w:type="dxa"/>
            <w:gridSpan w:val="3"/>
            <w:tcBorders>
              <w:bottom w:val="single" w:sz="4" w:space="0" w:color="auto"/>
            </w:tcBorders>
          </w:tcPr>
          <w:p w:rsidR="003A633C" w:rsidRPr="002268A0" w:rsidRDefault="003A633C" w:rsidP="00E2344B">
            <w:pPr>
              <w:pStyle w:val="ConsPlusNormal"/>
              <w:jc w:val="center"/>
              <w:rPr>
                <w:rFonts w:ascii="Times New Roman" w:hAnsi="Times New Roman" w:cs="Times New Roman"/>
                <w:szCs w:val="22"/>
              </w:rPr>
            </w:pPr>
            <w:r w:rsidRPr="00BD67E0">
              <w:rPr>
                <w:rFonts w:ascii="Times New Roman" w:hAnsi="Times New Roman" w:cs="Times New Roman"/>
                <w:szCs w:val="22"/>
              </w:rPr>
              <w:t>Образовательная автономная некоммерческая организация высшего образования «Московский технологический институт» (ОАНО ВО «МосТех»)</w:t>
            </w:r>
          </w:p>
        </w:tc>
      </w:tr>
      <w:tr w:rsidR="003A633C"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Borders>
              <w:top w:val="single" w:sz="4" w:space="0" w:color="auto"/>
            </w:tcBorders>
            <w:vAlign w:val="bottom"/>
          </w:tcPr>
          <w:p w:rsidR="003A633C" w:rsidRPr="002268A0" w:rsidRDefault="003A633C" w:rsidP="00E2344B">
            <w:pPr>
              <w:pStyle w:val="ConsPlusNormal"/>
              <w:jc w:val="center"/>
              <w:rPr>
                <w:rFonts w:ascii="Times New Roman" w:hAnsi="Times New Roman" w:cs="Times New Roman"/>
                <w:szCs w:val="22"/>
              </w:rPr>
            </w:pPr>
            <w:r w:rsidRPr="002268A0">
              <w:rPr>
                <w:rFonts w:ascii="Times New Roman" w:hAnsi="Times New Roman" w:cs="Times New Roman"/>
                <w:szCs w:val="22"/>
              </w:rPr>
              <w:t>(полное наименование)</w:t>
            </w:r>
          </w:p>
        </w:tc>
        <w:tc>
          <w:tcPr>
            <w:tcW w:w="361" w:type="dxa"/>
            <w:gridSpan w:val="2"/>
          </w:tcPr>
          <w:p w:rsidR="003A633C" w:rsidRPr="002268A0" w:rsidRDefault="003A633C" w:rsidP="00E2344B">
            <w:pPr>
              <w:pStyle w:val="ConsPlusNormal"/>
              <w:rPr>
                <w:rFonts w:ascii="Times New Roman" w:hAnsi="Times New Roman" w:cs="Times New Roman"/>
                <w:szCs w:val="22"/>
              </w:rPr>
            </w:pPr>
          </w:p>
        </w:tc>
        <w:tc>
          <w:tcPr>
            <w:tcW w:w="4642" w:type="dxa"/>
            <w:gridSpan w:val="3"/>
            <w:tcBorders>
              <w:top w:val="single" w:sz="4" w:space="0" w:color="auto"/>
            </w:tcBorders>
            <w:vAlign w:val="bottom"/>
          </w:tcPr>
          <w:p w:rsidR="003A633C" w:rsidRPr="002268A0" w:rsidRDefault="003A633C" w:rsidP="00E2344B">
            <w:pPr>
              <w:pStyle w:val="ConsPlusNormal"/>
              <w:jc w:val="center"/>
              <w:rPr>
                <w:rFonts w:ascii="Times New Roman" w:hAnsi="Times New Roman" w:cs="Times New Roman"/>
                <w:szCs w:val="22"/>
              </w:rPr>
            </w:pPr>
            <w:r w:rsidRPr="002268A0">
              <w:rPr>
                <w:rFonts w:ascii="Times New Roman" w:hAnsi="Times New Roman" w:cs="Times New Roman"/>
                <w:szCs w:val="22"/>
              </w:rPr>
              <w:t>(полное наименование)</w:t>
            </w:r>
          </w:p>
        </w:tc>
      </w:tr>
      <w:tr w:rsidR="003A633C"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Pr>
          <w:p w:rsidR="003A633C" w:rsidRPr="002268A0" w:rsidRDefault="003A633C" w:rsidP="00E2344B">
            <w:pPr>
              <w:pStyle w:val="ConsPlusNormal"/>
              <w:rPr>
                <w:rFonts w:ascii="Times New Roman" w:hAnsi="Times New Roman" w:cs="Times New Roman"/>
                <w:szCs w:val="22"/>
              </w:rPr>
            </w:pPr>
            <w:r w:rsidRPr="00CF3AFD">
              <w:rPr>
                <w:rFonts w:ascii="Times New Roman" w:hAnsi="Times New Roman" w:cs="Times New Roman"/>
                <w:szCs w:val="22"/>
              </w:rPr>
              <w:t xml:space="preserve">Адрес:  </w:t>
            </w:r>
            <w:r>
              <w:rPr>
                <w:rFonts w:ascii="Times New Roman" w:hAnsi="Times New Roman" w:cs="Times New Roman"/>
                <w:szCs w:val="22"/>
              </w:rPr>
              <w:t xml:space="preserve">  </w:t>
            </w:r>
          </w:p>
        </w:tc>
        <w:tc>
          <w:tcPr>
            <w:tcW w:w="361" w:type="dxa"/>
            <w:gridSpan w:val="2"/>
          </w:tcPr>
          <w:p w:rsidR="003A633C" w:rsidRPr="002268A0" w:rsidRDefault="003A633C" w:rsidP="00E2344B">
            <w:pPr>
              <w:pStyle w:val="ConsPlusNormal"/>
              <w:rPr>
                <w:rFonts w:ascii="Times New Roman" w:hAnsi="Times New Roman" w:cs="Times New Roman"/>
                <w:szCs w:val="22"/>
              </w:rPr>
            </w:pPr>
          </w:p>
        </w:tc>
        <w:tc>
          <w:tcPr>
            <w:tcW w:w="4642" w:type="dxa"/>
            <w:gridSpan w:val="3"/>
          </w:tcPr>
          <w:p w:rsidR="003A633C" w:rsidRPr="002268A0" w:rsidRDefault="003A633C" w:rsidP="00E2344B">
            <w:pPr>
              <w:pStyle w:val="ConsPlusNormal"/>
              <w:jc w:val="center"/>
              <w:rPr>
                <w:rFonts w:ascii="Times New Roman" w:hAnsi="Times New Roman" w:cs="Times New Roman"/>
                <w:szCs w:val="22"/>
              </w:rPr>
            </w:pPr>
            <w:r w:rsidRPr="002268A0">
              <w:rPr>
                <w:rFonts w:ascii="Times New Roman" w:hAnsi="Times New Roman" w:cs="Times New Roman"/>
                <w:szCs w:val="22"/>
              </w:rPr>
              <w:t xml:space="preserve">Адрес: </w:t>
            </w:r>
            <w:r w:rsidRPr="00BD67E0">
              <w:rPr>
                <w:rFonts w:ascii="Times New Roman" w:hAnsi="Times New Roman" w:cs="Times New Roman"/>
                <w:szCs w:val="22"/>
              </w:rPr>
              <w:t>105318, г. Москва, ул. Измайловский вал, д.2.</w:t>
            </w:r>
          </w:p>
        </w:tc>
      </w:tr>
      <w:tr w:rsidR="003A633C"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Borders>
              <w:bottom w:val="single" w:sz="4" w:space="0" w:color="auto"/>
            </w:tcBorders>
          </w:tcPr>
          <w:p w:rsidR="003A633C" w:rsidRPr="002268A0" w:rsidRDefault="003A633C" w:rsidP="00E2344B">
            <w:pPr>
              <w:pStyle w:val="ConsPlusNormal"/>
              <w:jc w:val="right"/>
              <w:rPr>
                <w:rFonts w:ascii="Times New Roman" w:hAnsi="Times New Roman" w:cs="Times New Roman"/>
                <w:szCs w:val="22"/>
              </w:rPr>
            </w:pPr>
            <w:r>
              <w:rPr>
                <w:rFonts w:ascii="Times New Roman" w:hAnsi="Times New Roman" w:cs="Times New Roman"/>
                <w:szCs w:val="22"/>
              </w:rPr>
              <w:t>Директор</w:t>
            </w:r>
            <w:r w:rsidRPr="002268A0">
              <w:rPr>
                <w:rFonts w:ascii="Times New Roman" w:hAnsi="Times New Roman" w:cs="Times New Roman"/>
                <w:szCs w:val="22"/>
              </w:rPr>
              <w:t xml:space="preserve"> </w:t>
            </w:r>
          </w:p>
          <w:p w:rsidR="003A633C" w:rsidRPr="002268A0" w:rsidRDefault="003A633C" w:rsidP="00E2344B">
            <w:pPr>
              <w:pStyle w:val="ConsPlusNormal"/>
              <w:jc w:val="right"/>
              <w:rPr>
                <w:rFonts w:ascii="Times New Roman" w:hAnsi="Times New Roman" w:cs="Times New Roman"/>
                <w:szCs w:val="22"/>
              </w:rPr>
            </w:pPr>
            <w:r>
              <w:rPr>
                <w:rFonts w:ascii="Times New Roman" w:hAnsi="Times New Roman" w:cs="Times New Roman"/>
                <w:szCs w:val="22"/>
              </w:rPr>
              <w:t>.</w:t>
            </w:r>
            <w:r w:rsidRPr="002268A0">
              <w:rPr>
                <w:rFonts w:ascii="Times New Roman" w:hAnsi="Times New Roman" w:cs="Times New Roman"/>
                <w:szCs w:val="22"/>
              </w:rPr>
              <w:t xml:space="preserve"> </w:t>
            </w:r>
          </w:p>
        </w:tc>
        <w:tc>
          <w:tcPr>
            <w:tcW w:w="361" w:type="dxa"/>
            <w:gridSpan w:val="2"/>
          </w:tcPr>
          <w:p w:rsidR="003A633C" w:rsidRPr="002268A0" w:rsidRDefault="003A633C" w:rsidP="00E2344B">
            <w:pPr>
              <w:pStyle w:val="ConsPlusNormal"/>
              <w:rPr>
                <w:rFonts w:ascii="Times New Roman" w:hAnsi="Times New Roman" w:cs="Times New Roman"/>
                <w:szCs w:val="22"/>
              </w:rPr>
            </w:pPr>
          </w:p>
        </w:tc>
        <w:tc>
          <w:tcPr>
            <w:tcW w:w="4642" w:type="dxa"/>
            <w:gridSpan w:val="3"/>
            <w:tcBorders>
              <w:bottom w:val="single" w:sz="4" w:space="0" w:color="auto"/>
            </w:tcBorders>
          </w:tcPr>
          <w:p w:rsidR="003A633C" w:rsidRPr="00BD67E0" w:rsidRDefault="003A633C" w:rsidP="00E2344B">
            <w:pPr>
              <w:pStyle w:val="ConsPlusNormal"/>
              <w:jc w:val="right"/>
              <w:rPr>
                <w:rFonts w:ascii="Times New Roman" w:hAnsi="Times New Roman" w:cs="Times New Roman"/>
                <w:szCs w:val="22"/>
              </w:rPr>
            </w:pPr>
            <w:r w:rsidRPr="00BD67E0">
              <w:rPr>
                <w:rFonts w:ascii="Times New Roman" w:hAnsi="Times New Roman" w:cs="Times New Roman"/>
                <w:szCs w:val="22"/>
              </w:rPr>
              <w:t>Исполнительный директор</w:t>
            </w:r>
          </w:p>
          <w:p w:rsidR="003A633C" w:rsidRPr="002268A0" w:rsidRDefault="003A633C" w:rsidP="00E2344B">
            <w:pPr>
              <w:pStyle w:val="ConsPlusNormal"/>
              <w:jc w:val="right"/>
              <w:rPr>
                <w:rFonts w:ascii="Times New Roman" w:hAnsi="Times New Roman" w:cs="Times New Roman"/>
                <w:szCs w:val="22"/>
              </w:rPr>
            </w:pPr>
            <w:r w:rsidRPr="00BD67E0">
              <w:rPr>
                <w:rFonts w:ascii="Times New Roman" w:hAnsi="Times New Roman" w:cs="Times New Roman"/>
                <w:szCs w:val="22"/>
              </w:rPr>
              <w:t>Нестерова А.В.</w:t>
            </w:r>
          </w:p>
        </w:tc>
      </w:tr>
      <w:tr w:rsidR="003A633C"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Borders>
              <w:top w:val="single" w:sz="4" w:space="0" w:color="auto"/>
            </w:tcBorders>
            <w:vAlign w:val="bottom"/>
          </w:tcPr>
          <w:p w:rsidR="003A633C" w:rsidRPr="002268A0" w:rsidRDefault="003A633C" w:rsidP="00E2344B">
            <w:pPr>
              <w:pStyle w:val="ConsPlusNormal"/>
              <w:jc w:val="center"/>
              <w:rPr>
                <w:rFonts w:ascii="Times New Roman" w:hAnsi="Times New Roman" w:cs="Times New Roman"/>
                <w:szCs w:val="22"/>
              </w:rPr>
            </w:pPr>
            <w:r w:rsidRPr="002268A0">
              <w:rPr>
                <w:rFonts w:ascii="Times New Roman" w:hAnsi="Times New Roman" w:cs="Times New Roman"/>
                <w:szCs w:val="22"/>
              </w:rPr>
              <w:t>(наименование должности, фамилия, имя, отчество (при наличии)</w:t>
            </w:r>
          </w:p>
        </w:tc>
        <w:tc>
          <w:tcPr>
            <w:tcW w:w="361" w:type="dxa"/>
            <w:gridSpan w:val="2"/>
          </w:tcPr>
          <w:p w:rsidR="003A633C" w:rsidRPr="002268A0" w:rsidRDefault="003A633C" w:rsidP="00E2344B">
            <w:pPr>
              <w:pStyle w:val="ConsPlusNormal"/>
              <w:rPr>
                <w:rFonts w:ascii="Times New Roman" w:hAnsi="Times New Roman" w:cs="Times New Roman"/>
                <w:szCs w:val="22"/>
              </w:rPr>
            </w:pPr>
          </w:p>
        </w:tc>
        <w:tc>
          <w:tcPr>
            <w:tcW w:w="4642" w:type="dxa"/>
            <w:gridSpan w:val="3"/>
            <w:tcBorders>
              <w:top w:val="single" w:sz="4" w:space="0" w:color="auto"/>
            </w:tcBorders>
            <w:vAlign w:val="bottom"/>
          </w:tcPr>
          <w:p w:rsidR="003A633C" w:rsidRPr="002268A0" w:rsidRDefault="003A633C" w:rsidP="00E2344B">
            <w:pPr>
              <w:pStyle w:val="ConsPlusNormal"/>
              <w:jc w:val="center"/>
              <w:rPr>
                <w:rFonts w:ascii="Times New Roman" w:hAnsi="Times New Roman" w:cs="Times New Roman"/>
                <w:szCs w:val="22"/>
              </w:rPr>
            </w:pPr>
            <w:r w:rsidRPr="002268A0">
              <w:rPr>
                <w:rFonts w:ascii="Times New Roman" w:hAnsi="Times New Roman" w:cs="Times New Roman"/>
                <w:szCs w:val="22"/>
              </w:rPr>
              <w:t>(наименование должности, фамилия, имя, отчество (при наличии)</w:t>
            </w:r>
          </w:p>
        </w:tc>
      </w:tr>
      <w:tr w:rsidR="003A633C" w:rsidRPr="002268A0" w:rsidTr="00E23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2"/>
          <w:wBefore w:w="46" w:type="dxa"/>
          <w:jc w:val="center"/>
        </w:trPr>
        <w:tc>
          <w:tcPr>
            <w:tcW w:w="4485" w:type="dxa"/>
            <w:gridSpan w:val="3"/>
          </w:tcPr>
          <w:p w:rsidR="003A633C" w:rsidRPr="002268A0" w:rsidRDefault="003A633C" w:rsidP="00E2344B">
            <w:pPr>
              <w:pStyle w:val="ConsPlusNormal"/>
              <w:jc w:val="center"/>
              <w:rPr>
                <w:rFonts w:ascii="Times New Roman" w:hAnsi="Times New Roman" w:cs="Times New Roman"/>
                <w:szCs w:val="22"/>
              </w:rPr>
            </w:pPr>
            <w:r w:rsidRPr="002268A0">
              <w:rPr>
                <w:rFonts w:ascii="Times New Roman" w:hAnsi="Times New Roman" w:cs="Times New Roman"/>
                <w:szCs w:val="22"/>
              </w:rPr>
              <w:t>М.П. (при наличии)</w:t>
            </w:r>
          </w:p>
        </w:tc>
        <w:tc>
          <w:tcPr>
            <w:tcW w:w="361" w:type="dxa"/>
            <w:gridSpan w:val="2"/>
          </w:tcPr>
          <w:p w:rsidR="003A633C" w:rsidRPr="002268A0" w:rsidRDefault="003A633C" w:rsidP="00E2344B">
            <w:pPr>
              <w:pStyle w:val="ConsPlusNormal"/>
              <w:rPr>
                <w:rFonts w:ascii="Times New Roman" w:hAnsi="Times New Roman" w:cs="Times New Roman"/>
                <w:szCs w:val="22"/>
              </w:rPr>
            </w:pPr>
          </w:p>
        </w:tc>
        <w:tc>
          <w:tcPr>
            <w:tcW w:w="4642" w:type="dxa"/>
            <w:gridSpan w:val="3"/>
          </w:tcPr>
          <w:p w:rsidR="003A633C" w:rsidRPr="002268A0" w:rsidRDefault="003A633C" w:rsidP="00E2344B">
            <w:pPr>
              <w:pStyle w:val="ConsPlusNormal"/>
              <w:jc w:val="center"/>
              <w:rPr>
                <w:rFonts w:ascii="Times New Roman" w:hAnsi="Times New Roman" w:cs="Times New Roman"/>
                <w:szCs w:val="22"/>
              </w:rPr>
            </w:pPr>
            <w:r w:rsidRPr="002268A0">
              <w:rPr>
                <w:rFonts w:ascii="Times New Roman" w:hAnsi="Times New Roman" w:cs="Times New Roman"/>
                <w:szCs w:val="22"/>
              </w:rPr>
              <w:t xml:space="preserve">М.П. </w:t>
            </w:r>
          </w:p>
          <w:p w:rsidR="003A633C" w:rsidRPr="002268A0" w:rsidRDefault="003A633C" w:rsidP="00E2344B">
            <w:pPr>
              <w:pStyle w:val="ConsPlusNormal"/>
              <w:jc w:val="center"/>
              <w:rPr>
                <w:rFonts w:ascii="Times New Roman" w:hAnsi="Times New Roman" w:cs="Times New Roman"/>
                <w:szCs w:val="22"/>
              </w:rPr>
            </w:pPr>
          </w:p>
          <w:p w:rsidR="003A633C" w:rsidRPr="002268A0" w:rsidRDefault="003A633C" w:rsidP="00E2344B">
            <w:pPr>
              <w:pStyle w:val="ConsPlusNormal"/>
              <w:jc w:val="center"/>
              <w:rPr>
                <w:rFonts w:ascii="Times New Roman" w:hAnsi="Times New Roman" w:cs="Times New Roman"/>
                <w:szCs w:val="22"/>
              </w:rPr>
            </w:pPr>
          </w:p>
        </w:tc>
      </w:tr>
    </w:tbl>
    <w:p w:rsidR="003A633C" w:rsidRPr="00F2478A" w:rsidRDefault="003A633C" w:rsidP="003A6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F2478A">
        <w:rPr>
          <w:b/>
          <w:sz w:val="24"/>
          <w:szCs w:val="24"/>
        </w:rPr>
        <w:br w:type="page"/>
      </w:r>
      <w:r w:rsidRPr="00F2478A">
        <w:rPr>
          <w:b/>
          <w:sz w:val="24"/>
          <w:szCs w:val="24"/>
        </w:rPr>
        <w:lastRenderedPageBreak/>
        <w:t xml:space="preserve">Приложение №2 </w:t>
      </w:r>
      <w:r w:rsidRPr="00F2478A">
        <w:rPr>
          <w:sz w:val="24"/>
          <w:szCs w:val="24"/>
        </w:rPr>
        <w:t xml:space="preserve"> </w:t>
      </w:r>
      <w:r w:rsidRPr="00F2478A">
        <w:rPr>
          <w:sz w:val="24"/>
          <w:szCs w:val="24"/>
        </w:rPr>
        <w:br/>
      </w:r>
      <w:r w:rsidRPr="00F2478A">
        <w:rPr>
          <w:b/>
          <w:sz w:val="24"/>
          <w:szCs w:val="24"/>
        </w:rPr>
        <w:t>к Договору о практической подготовке обучающихся</w:t>
      </w:r>
    </w:p>
    <w:p w:rsidR="003A633C" w:rsidRPr="00F2478A" w:rsidRDefault="003A633C" w:rsidP="003A6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237F53">
        <w:rPr>
          <w:sz w:val="24"/>
          <w:szCs w:val="24"/>
        </w:rPr>
        <w:t xml:space="preserve">№ </w:t>
      </w:r>
      <w:r>
        <w:rPr>
          <w:sz w:val="24"/>
          <w:szCs w:val="24"/>
        </w:rPr>
        <w:t xml:space="preserve"> ____</w:t>
      </w:r>
      <w:r w:rsidRPr="00AC2C37">
        <w:rPr>
          <w:sz w:val="24"/>
          <w:szCs w:val="24"/>
        </w:rPr>
        <w:t xml:space="preserve"> от «</w:t>
      </w:r>
      <w:r>
        <w:rPr>
          <w:sz w:val="24"/>
          <w:szCs w:val="24"/>
        </w:rPr>
        <w:t>___</w:t>
      </w:r>
      <w:r w:rsidRPr="00AC2C37">
        <w:rPr>
          <w:sz w:val="24"/>
          <w:szCs w:val="24"/>
        </w:rPr>
        <w:t xml:space="preserve">»  </w:t>
      </w:r>
      <w:r>
        <w:rPr>
          <w:sz w:val="24"/>
          <w:szCs w:val="24"/>
        </w:rPr>
        <w:t xml:space="preserve">___________ </w:t>
      </w:r>
      <w:r w:rsidRPr="00AC2C37">
        <w:rPr>
          <w:sz w:val="24"/>
          <w:szCs w:val="24"/>
        </w:rPr>
        <w:t xml:space="preserve"> 202</w:t>
      </w:r>
      <w:r>
        <w:rPr>
          <w:sz w:val="24"/>
          <w:szCs w:val="24"/>
        </w:rPr>
        <w:t xml:space="preserve">  </w:t>
      </w:r>
      <w:r w:rsidRPr="00F2478A">
        <w:rPr>
          <w:sz w:val="24"/>
          <w:szCs w:val="24"/>
        </w:rPr>
        <w:t xml:space="preserve"> г.</w:t>
      </w:r>
    </w:p>
    <w:p w:rsidR="003A633C" w:rsidRDefault="003A633C" w:rsidP="003A633C">
      <w:pPr>
        <w:ind w:firstLine="539"/>
        <w:jc w:val="both"/>
        <w:rPr>
          <w:sz w:val="24"/>
          <w:szCs w:val="24"/>
        </w:rPr>
      </w:pPr>
    </w:p>
    <w:p w:rsidR="003A633C" w:rsidRDefault="003A633C" w:rsidP="003A633C">
      <w:pPr>
        <w:ind w:firstLine="567"/>
        <w:jc w:val="both"/>
        <w:rPr>
          <w:sz w:val="24"/>
          <w:szCs w:val="24"/>
        </w:rPr>
      </w:pPr>
    </w:p>
    <w:p w:rsidR="003A633C" w:rsidRPr="00F2478A" w:rsidRDefault="003A633C" w:rsidP="003A633C">
      <w:pPr>
        <w:ind w:firstLine="567"/>
        <w:jc w:val="both"/>
        <w:rPr>
          <w:sz w:val="24"/>
          <w:szCs w:val="24"/>
        </w:rPr>
      </w:pPr>
      <w:r w:rsidRPr="00F2478A">
        <w:rPr>
          <w:sz w:val="24"/>
          <w:szCs w:val="24"/>
        </w:rPr>
        <w:t>Перечень помещений Профильной организации, в которых осуществляется реализация компонентов образовательной программы:</w:t>
      </w:r>
    </w:p>
    <w:tbl>
      <w:tblPr>
        <w:tblW w:w="911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313"/>
        <w:gridCol w:w="369"/>
        <w:gridCol w:w="3433"/>
      </w:tblGrid>
      <w:tr w:rsidR="003A633C" w:rsidRPr="00F2478A" w:rsidTr="00E2344B">
        <w:trPr>
          <w:jc w:val="center"/>
        </w:trPr>
        <w:tc>
          <w:tcPr>
            <w:tcW w:w="5313" w:type="dxa"/>
            <w:tcBorders>
              <w:top w:val="single" w:sz="6" w:space="0" w:color="000000"/>
              <w:left w:val="single" w:sz="6" w:space="0" w:color="000000"/>
              <w:bottom w:val="single" w:sz="6" w:space="0" w:color="000000"/>
              <w:right w:val="single" w:sz="6" w:space="0" w:color="000000"/>
            </w:tcBorders>
            <w:shd w:val="clear" w:color="auto" w:fill="FFFFFF"/>
            <w:hideMark/>
          </w:tcPr>
          <w:p w:rsidR="003A633C" w:rsidRDefault="003A633C" w:rsidP="00E2344B">
            <w:pPr>
              <w:spacing w:line="256" w:lineRule="auto"/>
              <w:jc w:val="center"/>
              <w:rPr>
                <w:sz w:val="24"/>
                <w:szCs w:val="24"/>
                <w:lang w:eastAsia="en-US"/>
              </w:rPr>
            </w:pPr>
            <w:r>
              <w:rPr>
                <w:sz w:val="24"/>
                <w:szCs w:val="24"/>
                <w:lang w:eastAsia="en-US"/>
              </w:rPr>
              <w:t>Наименование структурного подразделения Профильной организации, организующего Практическую подготовку обучающихся</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A633C" w:rsidRDefault="003A633C" w:rsidP="00E2344B">
            <w:pPr>
              <w:spacing w:line="256" w:lineRule="auto"/>
              <w:jc w:val="center"/>
              <w:rPr>
                <w:sz w:val="24"/>
                <w:szCs w:val="24"/>
                <w:lang w:eastAsia="en-US"/>
              </w:rPr>
            </w:pPr>
            <w:r>
              <w:rPr>
                <w:sz w:val="24"/>
                <w:szCs w:val="24"/>
                <w:lang w:eastAsia="en-US"/>
              </w:rPr>
              <w:t>Наименование помещения Профильной организации</w:t>
            </w:r>
          </w:p>
        </w:tc>
      </w:tr>
      <w:tr w:rsidR="003A633C" w:rsidRPr="0075298F" w:rsidTr="00E2344B">
        <w:trPr>
          <w:jc w:val="center"/>
        </w:trPr>
        <w:tc>
          <w:tcPr>
            <w:tcW w:w="5313" w:type="dxa"/>
            <w:tcBorders>
              <w:top w:val="single" w:sz="6" w:space="0" w:color="000000"/>
              <w:left w:val="single" w:sz="6" w:space="0" w:color="000000"/>
              <w:bottom w:val="single" w:sz="6" w:space="0" w:color="000000"/>
              <w:right w:val="single" w:sz="6" w:space="0" w:color="000000"/>
            </w:tcBorders>
            <w:shd w:val="clear" w:color="auto" w:fill="FFFFFF"/>
          </w:tcPr>
          <w:p w:rsidR="003A633C" w:rsidRPr="0075298F" w:rsidRDefault="003A633C" w:rsidP="00E2344B">
            <w:pPr>
              <w:spacing w:line="256" w:lineRule="auto"/>
              <w:jc w:val="center"/>
              <w:rPr>
                <w:i/>
                <w:color w:val="22272F"/>
                <w:sz w:val="24"/>
                <w:szCs w:val="24"/>
                <w:lang w:eastAsia="en-US"/>
              </w:rPr>
            </w:pPr>
            <w:r>
              <w:rPr>
                <w:i/>
                <w:color w:val="FF0000"/>
                <w:sz w:val="24"/>
                <w:szCs w:val="24"/>
                <w:lang w:eastAsia="en-US"/>
              </w:rPr>
              <w:t xml:space="preserve"> </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3A633C" w:rsidRPr="0075298F" w:rsidRDefault="003A633C" w:rsidP="00E2344B">
            <w:pPr>
              <w:spacing w:line="256" w:lineRule="auto"/>
              <w:jc w:val="center"/>
              <w:rPr>
                <w:i/>
                <w:color w:val="FF0000"/>
                <w:sz w:val="24"/>
                <w:szCs w:val="24"/>
                <w:lang w:eastAsia="en-US"/>
              </w:rPr>
            </w:pPr>
            <w:r>
              <w:rPr>
                <w:i/>
                <w:color w:val="FF0000"/>
                <w:sz w:val="24"/>
                <w:szCs w:val="24"/>
                <w:lang w:eastAsia="en-US"/>
              </w:rPr>
              <w:t xml:space="preserve"> </w:t>
            </w:r>
          </w:p>
          <w:p w:rsidR="003A633C" w:rsidRPr="0075298F" w:rsidRDefault="003A633C" w:rsidP="00E2344B">
            <w:pPr>
              <w:spacing w:line="256" w:lineRule="auto"/>
              <w:jc w:val="center"/>
              <w:rPr>
                <w:i/>
                <w:color w:val="FF0000"/>
                <w:sz w:val="24"/>
                <w:szCs w:val="24"/>
                <w:lang w:eastAsia="en-US"/>
              </w:rPr>
            </w:pPr>
          </w:p>
          <w:p w:rsidR="003A633C" w:rsidRPr="0075298F" w:rsidRDefault="003A633C" w:rsidP="00E2344B">
            <w:pPr>
              <w:spacing w:line="256" w:lineRule="auto"/>
              <w:jc w:val="center"/>
              <w:rPr>
                <w:i/>
                <w:color w:val="FF0000"/>
                <w:sz w:val="24"/>
                <w:szCs w:val="24"/>
                <w:lang w:eastAsia="en-US"/>
              </w:rPr>
            </w:pPr>
          </w:p>
        </w:tc>
      </w:tr>
      <w:tr w:rsidR="003A633C" w:rsidRPr="00F2478A" w:rsidTr="00E2344B">
        <w:tblPrEx>
          <w:shd w:val="clear" w:color="auto" w:fill="auto"/>
          <w:tblCellMar>
            <w:top w:w="0" w:type="dxa"/>
            <w:left w:w="0" w:type="dxa"/>
            <w:bottom w:w="0" w:type="dxa"/>
            <w:right w:w="0" w:type="dxa"/>
          </w:tblCellMar>
        </w:tblPrEx>
        <w:trPr>
          <w:gridAfter w:val="1"/>
          <w:wAfter w:w="3433" w:type="dxa"/>
          <w:trHeight w:val="270"/>
          <w:jc w:val="center"/>
        </w:trPr>
        <w:tc>
          <w:tcPr>
            <w:tcW w:w="5682" w:type="dxa"/>
            <w:gridSpan w:val="2"/>
            <w:hideMark/>
          </w:tcPr>
          <w:p w:rsidR="003A633C" w:rsidRPr="00F2478A" w:rsidRDefault="003A633C" w:rsidP="00E2344B">
            <w:pPr>
              <w:spacing w:line="312" w:lineRule="auto"/>
              <w:ind w:firstLine="127"/>
              <w:jc w:val="center"/>
              <w:rPr>
                <w:color w:val="22272F"/>
                <w:sz w:val="24"/>
                <w:szCs w:val="24"/>
              </w:rPr>
            </w:pPr>
            <w:r w:rsidRPr="00F2478A">
              <w:rPr>
                <w:color w:val="22272F"/>
                <w:sz w:val="24"/>
                <w:szCs w:val="24"/>
              </w:rPr>
              <w:t> </w:t>
            </w:r>
          </w:p>
          <w:p w:rsidR="003A633C" w:rsidRPr="00F2478A" w:rsidRDefault="003A633C" w:rsidP="00E2344B">
            <w:pPr>
              <w:spacing w:line="312" w:lineRule="auto"/>
              <w:ind w:firstLine="127"/>
              <w:jc w:val="center"/>
              <w:rPr>
                <w:sz w:val="24"/>
                <w:szCs w:val="24"/>
              </w:rPr>
            </w:pPr>
            <w:r w:rsidRPr="00F2478A">
              <w:rPr>
                <w:b/>
                <w:sz w:val="24"/>
                <w:szCs w:val="24"/>
              </w:rPr>
              <w:t>СОГЛАСОВАНО</w:t>
            </w:r>
          </w:p>
        </w:tc>
      </w:tr>
    </w:tbl>
    <w:p w:rsidR="003A633C" w:rsidRPr="00F2478A" w:rsidRDefault="003A633C" w:rsidP="003A633C">
      <w:pPr>
        <w:spacing w:line="312" w:lineRule="auto"/>
        <w:jc w:val="both"/>
        <w:rPr>
          <w:sz w:val="24"/>
          <w:szCs w:val="24"/>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4556"/>
        <w:gridCol w:w="350"/>
        <w:gridCol w:w="4733"/>
      </w:tblGrid>
      <w:tr w:rsidR="003A633C" w:rsidRPr="00F2478A" w:rsidTr="00E2344B">
        <w:trPr>
          <w:jc w:val="center"/>
        </w:trPr>
        <w:tc>
          <w:tcPr>
            <w:tcW w:w="4556" w:type="dxa"/>
            <w:vAlign w:val="center"/>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Профильная организация:</w:t>
            </w:r>
          </w:p>
        </w:tc>
        <w:tc>
          <w:tcPr>
            <w:tcW w:w="350" w:type="dxa"/>
          </w:tcPr>
          <w:p w:rsidR="003A633C" w:rsidRPr="00F2478A" w:rsidRDefault="003A633C" w:rsidP="00E2344B">
            <w:pPr>
              <w:pStyle w:val="ConsPlusNormal"/>
              <w:rPr>
                <w:rFonts w:ascii="Times New Roman" w:hAnsi="Times New Roman" w:cs="Times New Roman"/>
                <w:sz w:val="24"/>
                <w:szCs w:val="24"/>
              </w:rPr>
            </w:pPr>
          </w:p>
        </w:tc>
        <w:tc>
          <w:tcPr>
            <w:tcW w:w="4733" w:type="dxa"/>
            <w:vAlign w:val="center"/>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Организация:</w:t>
            </w:r>
          </w:p>
        </w:tc>
      </w:tr>
      <w:tr w:rsidR="003A633C" w:rsidRPr="00F2478A" w:rsidTr="00E2344B">
        <w:trPr>
          <w:jc w:val="center"/>
        </w:trPr>
        <w:tc>
          <w:tcPr>
            <w:tcW w:w="4556" w:type="dxa"/>
            <w:tcBorders>
              <w:bottom w:val="single" w:sz="4" w:space="0" w:color="auto"/>
            </w:tcBorders>
          </w:tcPr>
          <w:p w:rsidR="003A633C" w:rsidRPr="00F2478A" w:rsidRDefault="003A633C" w:rsidP="00E2344B">
            <w:pPr>
              <w:pStyle w:val="ConsPlusNormal"/>
              <w:jc w:val="center"/>
              <w:rPr>
                <w:rFonts w:ascii="Times New Roman" w:hAnsi="Times New Roman" w:cs="Times New Roman"/>
                <w:sz w:val="24"/>
                <w:szCs w:val="24"/>
              </w:rPr>
            </w:pPr>
          </w:p>
        </w:tc>
        <w:tc>
          <w:tcPr>
            <w:tcW w:w="350" w:type="dxa"/>
          </w:tcPr>
          <w:p w:rsidR="003A633C" w:rsidRPr="00F2478A" w:rsidRDefault="003A633C" w:rsidP="00E2344B">
            <w:pPr>
              <w:pStyle w:val="ConsPlusNormal"/>
              <w:rPr>
                <w:rFonts w:ascii="Times New Roman" w:hAnsi="Times New Roman" w:cs="Times New Roman"/>
                <w:sz w:val="24"/>
                <w:szCs w:val="24"/>
              </w:rPr>
            </w:pPr>
          </w:p>
        </w:tc>
        <w:tc>
          <w:tcPr>
            <w:tcW w:w="4733" w:type="dxa"/>
            <w:tcBorders>
              <w:bottom w:val="single" w:sz="4" w:space="0" w:color="auto"/>
            </w:tcBorders>
          </w:tcPr>
          <w:p w:rsidR="003A633C" w:rsidRPr="00F2478A" w:rsidRDefault="003A633C" w:rsidP="00E2344B">
            <w:pPr>
              <w:pStyle w:val="ConsPlusNormal"/>
              <w:jc w:val="center"/>
              <w:rPr>
                <w:rFonts w:ascii="Times New Roman" w:hAnsi="Times New Roman" w:cs="Times New Roman"/>
                <w:sz w:val="24"/>
                <w:szCs w:val="24"/>
              </w:rPr>
            </w:pPr>
            <w:r w:rsidRPr="00BD67E0">
              <w:rPr>
                <w:rFonts w:ascii="Times New Roman" w:hAnsi="Times New Roman" w:cs="Times New Roman"/>
                <w:sz w:val="24"/>
                <w:szCs w:val="24"/>
              </w:rPr>
              <w:t>Образовательная автономная некоммерческая организация высшего образования «Московский технологический институт» (ОАНО ВО «МосТех»)</w:t>
            </w:r>
          </w:p>
        </w:tc>
      </w:tr>
      <w:tr w:rsidR="003A633C" w:rsidRPr="00F2478A" w:rsidTr="00E2344B">
        <w:trPr>
          <w:jc w:val="center"/>
        </w:trPr>
        <w:tc>
          <w:tcPr>
            <w:tcW w:w="4556" w:type="dxa"/>
            <w:tcBorders>
              <w:top w:val="single" w:sz="4" w:space="0" w:color="auto"/>
            </w:tcBorders>
            <w:vAlign w:val="bottom"/>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(полное наименование)</w:t>
            </w:r>
          </w:p>
        </w:tc>
        <w:tc>
          <w:tcPr>
            <w:tcW w:w="350" w:type="dxa"/>
          </w:tcPr>
          <w:p w:rsidR="003A633C" w:rsidRPr="00F2478A" w:rsidRDefault="003A633C" w:rsidP="00E2344B">
            <w:pPr>
              <w:pStyle w:val="ConsPlusNormal"/>
              <w:rPr>
                <w:rFonts w:ascii="Times New Roman" w:hAnsi="Times New Roman" w:cs="Times New Roman"/>
                <w:sz w:val="24"/>
                <w:szCs w:val="24"/>
              </w:rPr>
            </w:pPr>
          </w:p>
        </w:tc>
        <w:tc>
          <w:tcPr>
            <w:tcW w:w="4733" w:type="dxa"/>
            <w:tcBorders>
              <w:top w:val="single" w:sz="4" w:space="0" w:color="auto"/>
            </w:tcBorders>
            <w:vAlign w:val="bottom"/>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(полное наименование)</w:t>
            </w:r>
          </w:p>
        </w:tc>
      </w:tr>
      <w:tr w:rsidR="003A633C" w:rsidRPr="00F2478A" w:rsidTr="00E2344B">
        <w:trPr>
          <w:jc w:val="center"/>
        </w:trPr>
        <w:tc>
          <w:tcPr>
            <w:tcW w:w="4556" w:type="dxa"/>
          </w:tcPr>
          <w:p w:rsidR="003A633C" w:rsidRPr="00F2478A" w:rsidRDefault="003A633C" w:rsidP="00E2344B">
            <w:pPr>
              <w:pStyle w:val="ConsPlusNormal"/>
              <w:rPr>
                <w:rFonts w:ascii="Times New Roman" w:hAnsi="Times New Roman" w:cs="Times New Roman"/>
                <w:sz w:val="24"/>
                <w:szCs w:val="24"/>
              </w:rPr>
            </w:pPr>
            <w:r w:rsidRPr="00CF3AFD">
              <w:rPr>
                <w:rFonts w:ascii="Times New Roman" w:hAnsi="Times New Roman" w:cs="Times New Roman"/>
                <w:sz w:val="24"/>
                <w:szCs w:val="24"/>
              </w:rPr>
              <w:t xml:space="preserve">Адрес:  </w:t>
            </w:r>
          </w:p>
        </w:tc>
        <w:tc>
          <w:tcPr>
            <w:tcW w:w="350" w:type="dxa"/>
          </w:tcPr>
          <w:p w:rsidR="003A633C" w:rsidRPr="00F2478A" w:rsidRDefault="003A633C" w:rsidP="00E2344B">
            <w:pPr>
              <w:pStyle w:val="ConsPlusNormal"/>
              <w:rPr>
                <w:rFonts w:ascii="Times New Roman" w:hAnsi="Times New Roman" w:cs="Times New Roman"/>
                <w:sz w:val="24"/>
                <w:szCs w:val="24"/>
              </w:rPr>
            </w:pPr>
          </w:p>
        </w:tc>
        <w:tc>
          <w:tcPr>
            <w:tcW w:w="4733" w:type="dxa"/>
          </w:tcPr>
          <w:p w:rsidR="003A633C" w:rsidRPr="00F2478A" w:rsidRDefault="003A633C" w:rsidP="00E2344B">
            <w:pPr>
              <w:pStyle w:val="ConsPlusNormal"/>
              <w:jc w:val="center"/>
              <w:rPr>
                <w:rFonts w:ascii="Times New Roman" w:hAnsi="Times New Roman" w:cs="Times New Roman"/>
                <w:sz w:val="24"/>
                <w:szCs w:val="24"/>
              </w:rPr>
            </w:pPr>
            <w:r w:rsidRPr="00BD67E0">
              <w:rPr>
                <w:rFonts w:ascii="Times New Roman" w:hAnsi="Times New Roman" w:cs="Times New Roman"/>
                <w:sz w:val="24"/>
                <w:szCs w:val="24"/>
              </w:rPr>
              <w:t>Адрес: 105318, г. Москва, ул. Измайловский вал, д.2.</w:t>
            </w:r>
          </w:p>
        </w:tc>
      </w:tr>
      <w:tr w:rsidR="003A633C" w:rsidRPr="00F2478A" w:rsidTr="00E2344B">
        <w:trPr>
          <w:jc w:val="center"/>
        </w:trPr>
        <w:tc>
          <w:tcPr>
            <w:tcW w:w="4556" w:type="dxa"/>
            <w:tcBorders>
              <w:bottom w:val="single" w:sz="4" w:space="0" w:color="auto"/>
            </w:tcBorders>
          </w:tcPr>
          <w:p w:rsidR="003A633C" w:rsidRPr="00F2478A" w:rsidRDefault="003A633C" w:rsidP="00E2344B">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Д</w:t>
            </w:r>
            <w:r w:rsidRPr="00F2478A">
              <w:rPr>
                <w:rFonts w:ascii="Times New Roman" w:hAnsi="Times New Roman" w:cs="Times New Roman"/>
                <w:sz w:val="24"/>
                <w:szCs w:val="24"/>
              </w:rPr>
              <w:t xml:space="preserve">иректор </w:t>
            </w:r>
          </w:p>
          <w:p w:rsidR="003A633C" w:rsidRPr="00F2478A" w:rsidRDefault="003A633C" w:rsidP="00E2344B">
            <w:pPr>
              <w:pStyle w:val="ConsPlusNormal"/>
              <w:jc w:val="right"/>
              <w:rPr>
                <w:rFonts w:ascii="Times New Roman" w:hAnsi="Times New Roman" w:cs="Times New Roman"/>
                <w:sz w:val="24"/>
                <w:szCs w:val="24"/>
              </w:rPr>
            </w:pPr>
            <w:r w:rsidRPr="00F2478A">
              <w:rPr>
                <w:rFonts w:ascii="Times New Roman" w:hAnsi="Times New Roman" w:cs="Times New Roman"/>
                <w:sz w:val="24"/>
                <w:szCs w:val="24"/>
              </w:rPr>
              <w:t xml:space="preserve"> </w:t>
            </w:r>
          </w:p>
        </w:tc>
        <w:tc>
          <w:tcPr>
            <w:tcW w:w="350" w:type="dxa"/>
          </w:tcPr>
          <w:p w:rsidR="003A633C" w:rsidRPr="00F2478A" w:rsidRDefault="003A633C" w:rsidP="00E2344B">
            <w:pPr>
              <w:pStyle w:val="ConsPlusNormal"/>
              <w:rPr>
                <w:rFonts w:ascii="Times New Roman" w:hAnsi="Times New Roman" w:cs="Times New Roman"/>
                <w:sz w:val="24"/>
                <w:szCs w:val="24"/>
              </w:rPr>
            </w:pPr>
          </w:p>
        </w:tc>
        <w:tc>
          <w:tcPr>
            <w:tcW w:w="4733" w:type="dxa"/>
            <w:tcBorders>
              <w:bottom w:val="single" w:sz="4" w:space="0" w:color="auto"/>
            </w:tcBorders>
          </w:tcPr>
          <w:p w:rsidR="003A633C" w:rsidRPr="00BD67E0" w:rsidRDefault="003A633C" w:rsidP="00E2344B">
            <w:pPr>
              <w:pStyle w:val="ConsPlusNormal"/>
              <w:jc w:val="right"/>
              <w:rPr>
                <w:rFonts w:ascii="Times New Roman" w:hAnsi="Times New Roman" w:cs="Times New Roman"/>
                <w:sz w:val="24"/>
                <w:szCs w:val="24"/>
              </w:rPr>
            </w:pPr>
            <w:r w:rsidRPr="00BD67E0">
              <w:rPr>
                <w:rFonts w:ascii="Times New Roman" w:hAnsi="Times New Roman" w:cs="Times New Roman"/>
                <w:sz w:val="24"/>
                <w:szCs w:val="24"/>
              </w:rPr>
              <w:t>Исполнительный директор</w:t>
            </w:r>
          </w:p>
          <w:p w:rsidR="003A633C" w:rsidRPr="00F2478A" w:rsidRDefault="003A633C" w:rsidP="00E2344B">
            <w:pPr>
              <w:pStyle w:val="ConsPlusNormal"/>
              <w:jc w:val="right"/>
              <w:rPr>
                <w:rFonts w:ascii="Times New Roman" w:hAnsi="Times New Roman" w:cs="Times New Roman"/>
                <w:sz w:val="24"/>
                <w:szCs w:val="24"/>
              </w:rPr>
            </w:pPr>
            <w:r w:rsidRPr="00BD67E0">
              <w:rPr>
                <w:rFonts w:ascii="Times New Roman" w:hAnsi="Times New Roman" w:cs="Times New Roman"/>
                <w:sz w:val="24"/>
                <w:szCs w:val="24"/>
              </w:rPr>
              <w:t>Нестерова А.В.</w:t>
            </w:r>
          </w:p>
        </w:tc>
      </w:tr>
      <w:tr w:rsidR="003A633C" w:rsidRPr="00F2478A" w:rsidTr="00E2344B">
        <w:trPr>
          <w:jc w:val="center"/>
        </w:trPr>
        <w:tc>
          <w:tcPr>
            <w:tcW w:w="4556" w:type="dxa"/>
            <w:tcBorders>
              <w:top w:val="single" w:sz="4" w:space="0" w:color="auto"/>
            </w:tcBorders>
            <w:vAlign w:val="bottom"/>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(наименование должности, фамилия, имя, отчество (при наличии)</w:t>
            </w:r>
          </w:p>
        </w:tc>
        <w:tc>
          <w:tcPr>
            <w:tcW w:w="350" w:type="dxa"/>
          </w:tcPr>
          <w:p w:rsidR="003A633C" w:rsidRPr="00F2478A" w:rsidRDefault="003A633C" w:rsidP="00E2344B">
            <w:pPr>
              <w:pStyle w:val="ConsPlusNormal"/>
              <w:rPr>
                <w:rFonts w:ascii="Times New Roman" w:hAnsi="Times New Roman" w:cs="Times New Roman"/>
                <w:sz w:val="24"/>
                <w:szCs w:val="24"/>
              </w:rPr>
            </w:pPr>
          </w:p>
        </w:tc>
        <w:tc>
          <w:tcPr>
            <w:tcW w:w="4733" w:type="dxa"/>
            <w:tcBorders>
              <w:top w:val="single" w:sz="4" w:space="0" w:color="auto"/>
            </w:tcBorders>
            <w:vAlign w:val="bottom"/>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(наименование должности, фамилия, имя, отчество (при наличии)</w:t>
            </w:r>
          </w:p>
        </w:tc>
      </w:tr>
      <w:tr w:rsidR="003A633C" w:rsidRPr="00F2478A" w:rsidTr="00E2344B">
        <w:trPr>
          <w:jc w:val="center"/>
        </w:trPr>
        <w:tc>
          <w:tcPr>
            <w:tcW w:w="4556" w:type="dxa"/>
          </w:tcPr>
          <w:p w:rsidR="003A633C" w:rsidRPr="00F2478A" w:rsidRDefault="003A633C" w:rsidP="00E2344B">
            <w:pPr>
              <w:pStyle w:val="ConsPlusNormal"/>
              <w:rPr>
                <w:rFonts w:ascii="Times New Roman" w:hAnsi="Times New Roman" w:cs="Times New Roman"/>
                <w:sz w:val="24"/>
                <w:szCs w:val="24"/>
              </w:rPr>
            </w:pPr>
          </w:p>
        </w:tc>
        <w:tc>
          <w:tcPr>
            <w:tcW w:w="350" w:type="dxa"/>
          </w:tcPr>
          <w:p w:rsidR="003A633C" w:rsidRPr="00F2478A" w:rsidRDefault="003A633C" w:rsidP="00E2344B">
            <w:pPr>
              <w:pStyle w:val="ConsPlusNormal"/>
              <w:rPr>
                <w:rFonts w:ascii="Times New Roman" w:hAnsi="Times New Roman" w:cs="Times New Roman"/>
                <w:sz w:val="24"/>
                <w:szCs w:val="24"/>
              </w:rPr>
            </w:pPr>
          </w:p>
        </w:tc>
        <w:tc>
          <w:tcPr>
            <w:tcW w:w="4733" w:type="dxa"/>
          </w:tcPr>
          <w:p w:rsidR="003A633C" w:rsidRPr="00F2478A" w:rsidRDefault="003A633C" w:rsidP="00E2344B">
            <w:pPr>
              <w:pStyle w:val="ConsPlusNormal"/>
              <w:rPr>
                <w:rFonts w:ascii="Times New Roman" w:hAnsi="Times New Roman" w:cs="Times New Roman"/>
                <w:sz w:val="24"/>
                <w:szCs w:val="24"/>
              </w:rPr>
            </w:pPr>
          </w:p>
        </w:tc>
      </w:tr>
      <w:tr w:rsidR="003A633C" w:rsidRPr="00F2478A" w:rsidTr="00E2344B">
        <w:trPr>
          <w:jc w:val="center"/>
        </w:trPr>
        <w:tc>
          <w:tcPr>
            <w:tcW w:w="4556" w:type="dxa"/>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М.П. (при наличии)</w:t>
            </w:r>
          </w:p>
        </w:tc>
        <w:tc>
          <w:tcPr>
            <w:tcW w:w="350" w:type="dxa"/>
          </w:tcPr>
          <w:p w:rsidR="003A633C" w:rsidRPr="00F2478A" w:rsidRDefault="003A633C" w:rsidP="00E2344B">
            <w:pPr>
              <w:pStyle w:val="ConsPlusNormal"/>
              <w:rPr>
                <w:rFonts w:ascii="Times New Roman" w:hAnsi="Times New Roman" w:cs="Times New Roman"/>
                <w:sz w:val="24"/>
                <w:szCs w:val="24"/>
              </w:rPr>
            </w:pPr>
          </w:p>
        </w:tc>
        <w:tc>
          <w:tcPr>
            <w:tcW w:w="4733" w:type="dxa"/>
          </w:tcPr>
          <w:p w:rsidR="003A633C" w:rsidRPr="00F2478A" w:rsidRDefault="003A633C" w:rsidP="00E2344B">
            <w:pPr>
              <w:pStyle w:val="ConsPlusNormal"/>
              <w:jc w:val="center"/>
              <w:rPr>
                <w:rFonts w:ascii="Times New Roman" w:hAnsi="Times New Roman" w:cs="Times New Roman"/>
                <w:sz w:val="24"/>
                <w:szCs w:val="24"/>
              </w:rPr>
            </w:pPr>
            <w:r w:rsidRPr="00F2478A">
              <w:rPr>
                <w:rFonts w:ascii="Times New Roman" w:hAnsi="Times New Roman" w:cs="Times New Roman"/>
                <w:sz w:val="24"/>
                <w:szCs w:val="24"/>
              </w:rPr>
              <w:t xml:space="preserve">М.П. </w:t>
            </w:r>
          </w:p>
        </w:tc>
      </w:tr>
    </w:tbl>
    <w:p w:rsidR="003A633C" w:rsidRPr="00F2478A" w:rsidRDefault="003A633C" w:rsidP="003A633C">
      <w:pPr>
        <w:pStyle w:val="a7"/>
        <w:tabs>
          <w:tab w:val="left" w:pos="360"/>
          <w:tab w:val="left" w:pos="1134"/>
        </w:tabs>
        <w:ind w:left="709"/>
        <w:jc w:val="right"/>
        <w:rPr>
          <w:b/>
          <w:smallCaps/>
          <w:sz w:val="24"/>
          <w:szCs w:val="24"/>
        </w:rPr>
      </w:pPr>
    </w:p>
    <w:p w:rsidR="003A633C" w:rsidRPr="00F2478A" w:rsidRDefault="003A633C" w:rsidP="003A633C">
      <w:pPr>
        <w:pStyle w:val="a7"/>
        <w:tabs>
          <w:tab w:val="left" w:pos="360"/>
          <w:tab w:val="left" w:pos="1134"/>
        </w:tabs>
        <w:ind w:left="709"/>
        <w:jc w:val="right"/>
        <w:rPr>
          <w:b/>
          <w:smallCaps/>
          <w:sz w:val="24"/>
          <w:szCs w:val="24"/>
        </w:rPr>
      </w:pPr>
    </w:p>
    <w:p w:rsidR="003A633C" w:rsidRPr="00F2478A" w:rsidRDefault="003A633C" w:rsidP="003A633C">
      <w:pPr>
        <w:rPr>
          <w:sz w:val="24"/>
          <w:szCs w:val="24"/>
        </w:rPr>
      </w:pPr>
    </w:p>
    <w:p w:rsidR="009B6487" w:rsidRPr="006728B8" w:rsidRDefault="009B6487" w:rsidP="003A633C">
      <w:pPr>
        <w:adjustRightInd/>
        <w:spacing w:line="276" w:lineRule="auto"/>
        <w:jc w:val="center"/>
        <w:rPr>
          <w:sz w:val="24"/>
          <w:szCs w:val="24"/>
        </w:rPr>
      </w:pPr>
    </w:p>
    <w:sectPr w:rsidR="009B6487" w:rsidRPr="006728B8" w:rsidSect="00B43A4A">
      <w:headerReference w:type="even" r:id="rId36"/>
      <w:headerReference w:type="default" r:id="rId37"/>
      <w:footerReference w:type="even" r:id="rId38"/>
      <w:footerReference w:type="default" r:id="rId39"/>
      <w:headerReference w:type="first" r:id="rId40"/>
      <w:footerReference w:type="first" r:id="rId41"/>
      <w:footnotePr>
        <w:numRestart w:val="eachPage"/>
      </w:footnotePr>
      <w:pgSz w:w="11906" w:h="16838"/>
      <w:pgMar w:top="1134" w:right="70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1C6" w:rsidRDefault="007421C6" w:rsidP="00AE6FDE">
      <w:r>
        <w:separator/>
      </w:r>
    </w:p>
  </w:endnote>
  <w:endnote w:type="continuationSeparator" w:id="0">
    <w:p w:rsidR="007421C6" w:rsidRDefault="007421C6" w:rsidP="00AE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MonoCondensedC">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GreekC">
    <w:altName w:val="Times New Roman"/>
    <w:charset w:val="CC"/>
    <w:family w:val="auto"/>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803" w:rsidRDefault="00177803">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676775"/>
      <w:docPartObj>
        <w:docPartGallery w:val="Page Numbers (Bottom of Page)"/>
        <w:docPartUnique/>
      </w:docPartObj>
    </w:sdtPr>
    <w:sdtEndPr/>
    <w:sdtContent>
      <w:p w:rsidR="00177803" w:rsidRDefault="00177803">
        <w:pPr>
          <w:pStyle w:val="ae"/>
          <w:jc w:val="center"/>
        </w:pPr>
        <w:r>
          <w:fldChar w:fldCharType="begin"/>
        </w:r>
        <w:r>
          <w:instrText>PAGE   \* MERGEFORMAT</w:instrText>
        </w:r>
        <w:r>
          <w:fldChar w:fldCharType="separate"/>
        </w:r>
        <w:r w:rsidR="00777BB1">
          <w:rPr>
            <w:noProof/>
          </w:rPr>
          <w:t>42</w:t>
        </w:r>
        <w:r>
          <w:fldChar w:fldCharType="end"/>
        </w:r>
      </w:p>
    </w:sdtContent>
  </w:sdt>
  <w:p w:rsidR="00177803" w:rsidRDefault="00177803">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803" w:rsidRDefault="00177803">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1C6" w:rsidRDefault="007421C6" w:rsidP="00AE6FDE">
      <w:r>
        <w:separator/>
      </w:r>
    </w:p>
  </w:footnote>
  <w:footnote w:type="continuationSeparator" w:id="0">
    <w:p w:rsidR="007421C6" w:rsidRDefault="007421C6" w:rsidP="00AE6FDE">
      <w:r>
        <w:continuationSeparator/>
      </w:r>
    </w:p>
  </w:footnote>
  <w:footnote w:id="1">
    <w:p w:rsidR="00D60CD2" w:rsidRPr="00D60CD2" w:rsidRDefault="00D60CD2" w:rsidP="00D60CD2">
      <w:pPr>
        <w:ind w:right="-143"/>
        <w:jc w:val="both"/>
        <w:rPr>
          <w:color w:val="FF0000"/>
        </w:rPr>
      </w:pPr>
      <w:r w:rsidRPr="00D60CD2">
        <w:rPr>
          <w:rStyle w:val="af3"/>
          <w:color w:val="FF0000"/>
        </w:rPr>
        <w:footnoteRef/>
      </w:r>
      <w:r w:rsidRPr="00D60CD2">
        <w:rPr>
          <w:color w:val="FF0000"/>
        </w:rPr>
        <w:t xml:space="preserve"> Температурный график — это часть договора, который подписывается с теплоснабжающей компанией. Копия графика должна иметься в тепловом узле согласно Правилам технической эксплуатации тепловых энергоустановок (ПТЭТЭ).</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803" w:rsidRDefault="00177803">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803" w:rsidRDefault="00177803">
    <w:pPr>
      <w:pStyle w:val="a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803" w:rsidRDefault="00177803">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37098D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FB76C7B"/>
    <w:multiLevelType w:val="hybridMultilevel"/>
    <w:tmpl w:val="D1F40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A111AD5"/>
    <w:multiLevelType w:val="hybridMultilevel"/>
    <w:tmpl w:val="427CE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A8330F4"/>
    <w:multiLevelType w:val="hybridMultilevel"/>
    <w:tmpl w:val="3470F44A"/>
    <w:lvl w:ilvl="0" w:tplc="DC6CB6CC">
      <w:start w:val="1"/>
      <w:numFmt w:val="decimal"/>
      <w:lvlText w:val="%1."/>
      <w:lvlJc w:val="left"/>
      <w:pPr>
        <w:ind w:left="884" w:hanging="360"/>
      </w:pPr>
      <w:rPr>
        <w:rFonts w:ascii="Times New Roman Полужирный" w:hAnsi="Times New Roman Полужирный" w:hint="default"/>
        <w:b/>
        <w:i w:val="0"/>
        <w:color w:val="000000"/>
        <w:sz w:val="24"/>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4" w15:restartNumberingAfterBreak="0">
    <w:nsid w:val="2BBA3F9B"/>
    <w:multiLevelType w:val="hybridMultilevel"/>
    <w:tmpl w:val="B26A306E"/>
    <w:lvl w:ilvl="0" w:tplc="ED1CCC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23096D"/>
    <w:multiLevelType w:val="hybridMultilevel"/>
    <w:tmpl w:val="946C7A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4825050F"/>
    <w:multiLevelType w:val="multilevel"/>
    <w:tmpl w:val="9DB2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1155FF"/>
    <w:multiLevelType w:val="hybridMultilevel"/>
    <w:tmpl w:val="1BDE9A68"/>
    <w:lvl w:ilvl="0" w:tplc="ED1CCC70">
      <w:start w:val="1"/>
      <w:numFmt w:val="bullet"/>
      <w:lvlText w:val=""/>
      <w:lvlJc w:val="left"/>
      <w:pPr>
        <w:ind w:left="360" w:hanging="360"/>
      </w:pPr>
      <w:rPr>
        <w:rFonts w:ascii="Symbol" w:hAnsi="Symbol" w:hint="default"/>
      </w:rPr>
    </w:lvl>
    <w:lvl w:ilvl="1" w:tplc="1E76DF44">
      <w:numFmt w:val="bullet"/>
      <w:lvlText w:val="·"/>
      <w:lvlJc w:val="left"/>
      <w:pPr>
        <w:ind w:left="938" w:hanging="360"/>
      </w:pPr>
      <w:rPr>
        <w:rFonts w:ascii="Times New Roman" w:eastAsia="Times New Roman" w:hAnsi="Times New Roman" w:cs="Times New Roman"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8" w15:restartNumberingAfterBreak="0">
    <w:nsid w:val="57854F1F"/>
    <w:multiLevelType w:val="hybridMultilevel"/>
    <w:tmpl w:val="35767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792BAF"/>
    <w:multiLevelType w:val="hybridMultilevel"/>
    <w:tmpl w:val="42008B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602C4C1A"/>
    <w:multiLevelType w:val="multilevel"/>
    <w:tmpl w:val="7E72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7B2B3D"/>
    <w:multiLevelType w:val="hybridMultilevel"/>
    <w:tmpl w:val="F800B2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81C3780"/>
    <w:multiLevelType w:val="hybridMultilevel"/>
    <w:tmpl w:val="C088A4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D2202F6"/>
    <w:multiLevelType w:val="multilevel"/>
    <w:tmpl w:val="9DA8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064E7A"/>
    <w:multiLevelType w:val="multilevel"/>
    <w:tmpl w:val="03EA83C4"/>
    <w:lvl w:ilvl="0">
      <w:start w:val="2"/>
      <w:numFmt w:val="decimal"/>
      <w:pStyle w:val="a0"/>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6A01BBE"/>
    <w:multiLevelType w:val="hybridMultilevel"/>
    <w:tmpl w:val="2A4C22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7C9E7EDD"/>
    <w:multiLevelType w:val="hybridMultilevel"/>
    <w:tmpl w:val="557620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7E073294"/>
    <w:multiLevelType w:val="hybridMultilevel"/>
    <w:tmpl w:val="50AC299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7"/>
  </w:num>
  <w:num w:numId="3">
    <w:abstractNumId w:val="4"/>
  </w:num>
  <w:num w:numId="4">
    <w:abstractNumId w:val="14"/>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1"/>
  </w:num>
  <w:num w:numId="10">
    <w:abstractNumId w:val="1"/>
  </w:num>
  <w:num w:numId="11">
    <w:abstractNumId w:val="2"/>
  </w:num>
  <w:num w:numId="12">
    <w:abstractNumId w:val="9"/>
  </w:num>
  <w:num w:numId="13">
    <w:abstractNumId w:val="5"/>
  </w:num>
  <w:num w:numId="14">
    <w:abstractNumId w:val="16"/>
  </w:num>
  <w:num w:numId="15">
    <w:abstractNumId w:val="15"/>
  </w:num>
  <w:num w:numId="16">
    <w:abstractNumId w:val="17"/>
  </w:num>
  <w:num w:numId="17">
    <w:abstractNumId w:val="12"/>
  </w:num>
  <w:num w:numId="18">
    <w:abstractNumId w:val="10"/>
  </w:num>
  <w:num w:numId="19">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8BA"/>
    <w:rsid w:val="0000005D"/>
    <w:rsid w:val="00000706"/>
    <w:rsid w:val="00004BA1"/>
    <w:rsid w:val="00010C57"/>
    <w:rsid w:val="000129E2"/>
    <w:rsid w:val="00013CDE"/>
    <w:rsid w:val="00020DDE"/>
    <w:rsid w:val="000215D3"/>
    <w:rsid w:val="000217DF"/>
    <w:rsid w:val="000218DD"/>
    <w:rsid w:val="0002241C"/>
    <w:rsid w:val="00022654"/>
    <w:rsid w:val="00022E42"/>
    <w:rsid w:val="00024312"/>
    <w:rsid w:val="0002496F"/>
    <w:rsid w:val="0002578D"/>
    <w:rsid w:val="00026BD2"/>
    <w:rsid w:val="00027E6D"/>
    <w:rsid w:val="00034BA6"/>
    <w:rsid w:val="00036F3F"/>
    <w:rsid w:val="0004076A"/>
    <w:rsid w:val="00045BE9"/>
    <w:rsid w:val="00052058"/>
    <w:rsid w:val="00052FF0"/>
    <w:rsid w:val="00054DB7"/>
    <w:rsid w:val="00056AE7"/>
    <w:rsid w:val="000617E0"/>
    <w:rsid w:val="00061C87"/>
    <w:rsid w:val="00064C7F"/>
    <w:rsid w:val="00064CA2"/>
    <w:rsid w:val="0006670E"/>
    <w:rsid w:val="000673B1"/>
    <w:rsid w:val="00067C9E"/>
    <w:rsid w:val="000748D1"/>
    <w:rsid w:val="0007728E"/>
    <w:rsid w:val="000802D2"/>
    <w:rsid w:val="000822F5"/>
    <w:rsid w:val="00082F0C"/>
    <w:rsid w:val="000834E3"/>
    <w:rsid w:val="000839CD"/>
    <w:rsid w:val="000866DE"/>
    <w:rsid w:val="00087C8F"/>
    <w:rsid w:val="000922E1"/>
    <w:rsid w:val="00095709"/>
    <w:rsid w:val="0009589F"/>
    <w:rsid w:val="00096693"/>
    <w:rsid w:val="000968B7"/>
    <w:rsid w:val="000971DC"/>
    <w:rsid w:val="000A33C3"/>
    <w:rsid w:val="000A39DD"/>
    <w:rsid w:val="000B0A92"/>
    <w:rsid w:val="000B0F0B"/>
    <w:rsid w:val="000B2057"/>
    <w:rsid w:val="000B54A0"/>
    <w:rsid w:val="000C1849"/>
    <w:rsid w:val="000C3E2C"/>
    <w:rsid w:val="000C5CC6"/>
    <w:rsid w:val="000D12C3"/>
    <w:rsid w:val="000D268B"/>
    <w:rsid w:val="000E549C"/>
    <w:rsid w:val="000E5C62"/>
    <w:rsid w:val="000E7422"/>
    <w:rsid w:val="000F4833"/>
    <w:rsid w:val="000F5A11"/>
    <w:rsid w:val="000F5C34"/>
    <w:rsid w:val="00102200"/>
    <w:rsid w:val="00106169"/>
    <w:rsid w:val="0010705C"/>
    <w:rsid w:val="001073F9"/>
    <w:rsid w:val="0011011B"/>
    <w:rsid w:val="001114B6"/>
    <w:rsid w:val="0011200B"/>
    <w:rsid w:val="00113593"/>
    <w:rsid w:val="00114AA2"/>
    <w:rsid w:val="001209DB"/>
    <w:rsid w:val="0012297E"/>
    <w:rsid w:val="00124152"/>
    <w:rsid w:val="00124A23"/>
    <w:rsid w:val="00126260"/>
    <w:rsid w:val="001315E6"/>
    <w:rsid w:val="00131759"/>
    <w:rsid w:val="00141D7D"/>
    <w:rsid w:val="00142146"/>
    <w:rsid w:val="0014415C"/>
    <w:rsid w:val="00145A53"/>
    <w:rsid w:val="0014796E"/>
    <w:rsid w:val="00151F42"/>
    <w:rsid w:val="00152760"/>
    <w:rsid w:val="00153D39"/>
    <w:rsid w:val="001545AB"/>
    <w:rsid w:val="001556B1"/>
    <w:rsid w:val="0015647F"/>
    <w:rsid w:val="00157FB6"/>
    <w:rsid w:val="00160B25"/>
    <w:rsid w:val="00160EDF"/>
    <w:rsid w:val="00166476"/>
    <w:rsid w:val="00166D6B"/>
    <w:rsid w:val="00167E17"/>
    <w:rsid w:val="00170825"/>
    <w:rsid w:val="00172BA7"/>
    <w:rsid w:val="00173AE9"/>
    <w:rsid w:val="00174012"/>
    <w:rsid w:val="00175145"/>
    <w:rsid w:val="00175782"/>
    <w:rsid w:val="00177803"/>
    <w:rsid w:val="001802F9"/>
    <w:rsid w:val="001806C2"/>
    <w:rsid w:val="00181C1A"/>
    <w:rsid w:val="001821DE"/>
    <w:rsid w:val="00185133"/>
    <w:rsid w:val="00191528"/>
    <w:rsid w:val="00193E27"/>
    <w:rsid w:val="001A461A"/>
    <w:rsid w:val="001A58A9"/>
    <w:rsid w:val="001A5EED"/>
    <w:rsid w:val="001A7D54"/>
    <w:rsid w:val="001A7EB3"/>
    <w:rsid w:val="001B248C"/>
    <w:rsid w:val="001B2E08"/>
    <w:rsid w:val="001B32C9"/>
    <w:rsid w:val="001B3DAE"/>
    <w:rsid w:val="001C2D73"/>
    <w:rsid w:val="001C4673"/>
    <w:rsid w:val="001D2141"/>
    <w:rsid w:val="001D456C"/>
    <w:rsid w:val="001D4C6C"/>
    <w:rsid w:val="001D5592"/>
    <w:rsid w:val="001D7378"/>
    <w:rsid w:val="001E11EA"/>
    <w:rsid w:val="001E21C1"/>
    <w:rsid w:val="001E6F0A"/>
    <w:rsid w:val="001E7152"/>
    <w:rsid w:val="001F0DFD"/>
    <w:rsid w:val="001F23C9"/>
    <w:rsid w:val="001F5681"/>
    <w:rsid w:val="001F7172"/>
    <w:rsid w:val="001F76CE"/>
    <w:rsid w:val="001F7D07"/>
    <w:rsid w:val="00200023"/>
    <w:rsid w:val="00201302"/>
    <w:rsid w:val="00201D5C"/>
    <w:rsid w:val="002025B1"/>
    <w:rsid w:val="00202719"/>
    <w:rsid w:val="00205544"/>
    <w:rsid w:val="00211A8A"/>
    <w:rsid w:val="002122D0"/>
    <w:rsid w:val="00215FB7"/>
    <w:rsid w:val="00216672"/>
    <w:rsid w:val="00216D77"/>
    <w:rsid w:val="002227CA"/>
    <w:rsid w:val="00222F58"/>
    <w:rsid w:val="00223457"/>
    <w:rsid w:val="002234B4"/>
    <w:rsid w:val="00225242"/>
    <w:rsid w:val="002324DF"/>
    <w:rsid w:val="00232D41"/>
    <w:rsid w:val="00235C45"/>
    <w:rsid w:val="00237C95"/>
    <w:rsid w:val="00241E7E"/>
    <w:rsid w:val="002431E2"/>
    <w:rsid w:val="00243EBF"/>
    <w:rsid w:val="002458BC"/>
    <w:rsid w:val="00246450"/>
    <w:rsid w:val="00250753"/>
    <w:rsid w:val="00251184"/>
    <w:rsid w:val="002512CD"/>
    <w:rsid w:val="002526F4"/>
    <w:rsid w:val="00253948"/>
    <w:rsid w:val="00255A26"/>
    <w:rsid w:val="00256ADF"/>
    <w:rsid w:val="00257110"/>
    <w:rsid w:val="0025786A"/>
    <w:rsid w:val="00263C39"/>
    <w:rsid w:val="00266851"/>
    <w:rsid w:val="002668B0"/>
    <w:rsid w:val="00270808"/>
    <w:rsid w:val="002725AA"/>
    <w:rsid w:val="002741A7"/>
    <w:rsid w:val="002753B6"/>
    <w:rsid w:val="00275B4C"/>
    <w:rsid w:val="00276062"/>
    <w:rsid w:val="00280EAA"/>
    <w:rsid w:val="00283C73"/>
    <w:rsid w:val="00284272"/>
    <w:rsid w:val="0028459E"/>
    <w:rsid w:val="00284D42"/>
    <w:rsid w:val="00286FBD"/>
    <w:rsid w:val="002925D0"/>
    <w:rsid w:val="00293715"/>
    <w:rsid w:val="00294C88"/>
    <w:rsid w:val="002950F9"/>
    <w:rsid w:val="00295B07"/>
    <w:rsid w:val="00297269"/>
    <w:rsid w:val="002A0052"/>
    <w:rsid w:val="002A30AE"/>
    <w:rsid w:val="002A5DC9"/>
    <w:rsid w:val="002A675F"/>
    <w:rsid w:val="002B0671"/>
    <w:rsid w:val="002B343D"/>
    <w:rsid w:val="002C0140"/>
    <w:rsid w:val="002C032F"/>
    <w:rsid w:val="002C085F"/>
    <w:rsid w:val="002C1940"/>
    <w:rsid w:val="002C44DE"/>
    <w:rsid w:val="002C4804"/>
    <w:rsid w:val="002C4DEE"/>
    <w:rsid w:val="002C5B8F"/>
    <w:rsid w:val="002C5E33"/>
    <w:rsid w:val="002D1082"/>
    <w:rsid w:val="002D4232"/>
    <w:rsid w:val="002D4A1C"/>
    <w:rsid w:val="002D536D"/>
    <w:rsid w:val="002D5DE7"/>
    <w:rsid w:val="002D6F1E"/>
    <w:rsid w:val="002D7A3F"/>
    <w:rsid w:val="002E1720"/>
    <w:rsid w:val="002E3674"/>
    <w:rsid w:val="002E66C1"/>
    <w:rsid w:val="002E7511"/>
    <w:rsid w:val="002F2B90"/>
    <w:rsid w:val="002F2DB7"/>
    <w:rsid w:val="002F4445"/>
    <w:rsid w:val="002F5D0B"/>
    <w:rsid w:val="002F6ACD"/>
    <w:rsid w:val="002F7C67"/>
    <w:rsid w:val="002F7F6E"/>
    <w:rsid w:val="00300FF6"/>
    <w:rsid w:val="00307B29"/>
    <w:rsid w:val="00310C6E"/>
    <w:rsid w:val="00310DCC"/>
    <w:rsid w:val="00311A28"/>
    <w:rsid w:val="00311E3B"/>
    <w:rsid w:val="0031245C"/>
    <w:rsid w:val="0031379B"/>
    <w:rsid w:val="00313869"/>
    <w:rsid w:val="003159EF"/>
    <w:rsid w:val="00316B93"/>
    <w:rsid w:val="0031709E"/>
    <w:rsid w:val="00321B65"/>
    <w:rsid w:val="0032423A"/>
    <w:rsid w:val="00324407"/>
    <w:rsid w:val="00324E98"/>
    <w:rsid w:val="0032747A"/>
    <w:rsid w:val="00330A21"/>
    <w:rsid w:val="00336140"/>
    <w:rsid w:val="003370E1"/>
    <w:rsid w:val="00337B1E"/>
    <w:rsid w:val="00343643"/>
    <w:rsid w:val="00344835"/>
    <w:rsid w:val="00346FDB"/>
    <w:rsid w:val="00350AE7"/>
    <w:rsid w:val="00353207"/>
    <w:rsid w:val="0035369C"/>
    <w:rsid w:val="00353ED0"/>
    <w:rsid w:val="003543D9"/>
    <w:rsid w:val="00354EF5"/>
    <w:rsid w:val="00356506"/>
    <w:rsid w:val="00357EC4"/>
    <w:rsid w:val="003616DC"/>
    <w:rsid w:val="00361EDB"/>
    <w:rsid w:val="00363B8B"/>
    <w:rsid w:val="00364B78"/>
    <w:rsid w:val="0036628C"/>
    <w:rsid w:val="00375358"/>
    <w:rsid w:val="0037625E"/>
    <w:rsid w:val="00381607"/>
    <w:rsid w:val="0038300C"/>
    <w:rsid w:val="00384005"/>
    <w:rsid w:val="0038579C"/>
    <w:rsid w:val="00391337"/>
    <w:rsid w:val="00391456"/>
    <w:rsid w:val="00395A74"/>
    <w:rsid w:val="00395D1A"/>
    <w:rsid w:val="003972F1"/>
    <w:rsid w:val="00397F47"/>
    <w:rsid w:val="003A1415"/>
    <w:rsid w:val="003A4088"/>
    <w:rsid w:val="003A5974"/>
    <w:rsid w:val="003A633C"/>
    <w:rsid w:val="003A6BF1"/>
    <w:rsid w:val="003B0EA7"/>
    <w:rsid w:val="003B1196"/>
    <w:rsid w:val="003B48BA"/>
    <w:rsid w:val="003B5A6C"/>
    <w:rsid w:val="003B5D69"/>
    <w:rsid w:val="003B6DC4"/>
    <w:rsid w:val="003C1464"/>
    <w:rsid w:val="003C2185"/>
    <w:rsid w:val="003C2EC8"/>
    <w:rsid w:val="003C6FAD"/>
    <w:rsid w:val="003C6FEE"/>
    <w:rsid w:val="003D13A9"/>
    <w:rsid w:val="003D478B"/>
    <w:rsid w:val="003E1499"/>
    <w:rsid w:val="003E621B"/>
    <w:rsid w:val="003F24CA"/>
    <w:rsid w:val="003F408C"/>
    <w:rsid w:val="003F4CB0"/>
    <w:rsid w:val="003F67D0"/>
    <w:rsid w:val="003F67DB"/>
    <w:rsid w:val="003F6FCE"/>
    <w:rsid w:val="003F714D"/>
    <w:rsid w:val="0040374E"/>
    <w:rsid w:val="00405438"/>
    <w:rsid w:val="004069AC"/>
    <w:rsid w:val="00411168"/>
    <w:rsid w:val="00411B67"/>
    <w:rsid w:val="0041250C"/>
    <w:rsid w:val="00412C87"/>
    <w:rsid w:val="00413473"/>
    <w:rsid w:val="00413919"/>
    <w:rsid w:val="0041437A"/>
    <w:rsid w:val="0041595B"/>
    <w:rsid w:val="00415EFF"/>
    <w:rsid w:val="004174A5"/>
    <w:rsid w:val="00417BF6"/>
    <w:rsid w:val="004203FA"/>
    <w:rsid w:val="00420E6F"/>
    <w:rsid w:val="0042113F"/>
    <w:rsid w:val="00421E29"/>
    <w:rsid w:val="00424105"/>
    <w:rsid w:val="004242A4"/>
    <w:rsid w:val="004244DB"/>
    <w:rsid w:val="00425B85"/>
    <w:rsid w:val="00426A9F"/>
    <w:rsid w:val="0043262D"/>
    <w:rsid w:val="0043466D"/>
    <w:rsid w:val="0043576A"/>
    <w:rsid w:val="0044079C"/>
    <w:rsid w:val="00442245"/>
    <w:rsid w:val="00443851"/>
    <w:rsid w:val="00443994"/>
    <w:rsid w:val="004452E8"/>
    <w:rsid w:val="00446142"/>
    <w:rsid w:val="00450A82"/>
    <w:rsid w:val="004516FB"/>
    <w:rsid w:val="00451BEE"/>
    <w:rsid w:val="004536E6"/>
    <w:rsid w:val="004576A6"/>
    <w:rsid w:val="00457994"/>
    <w:rsid w:val="004602D9"/>
    <w:rsid w:val="0046052C"/>
    <w:rsid w:val="004653AB"/>
    <w:rsid w:val="00471EDF"/>
    <w:rsid w:val="00472175"/>
    <w:rsid w:val="00474A84"/>
    <w:rsid w:val="00475F6E"/>
    <w:rsid w:val="00476A97"/>
    <w:rsid w:val="00477CF9"/>
    <w:rsid w:val="00477D01"/>
    <w:rsid w:val="00480130"/>
    <w:rsid w:val="00482FB6"/>
    <w:rsid w:val="004839F5"/>
    <w:rsid w:val="0049057D"/>
    <w:rsid w:val="0049133E"/>
    <w:rsid w:val="0049256D"/>
    <w:rsid w:val="00492B6D"/>
    <w:rsid w:val="00493266"/>
    <w:rsid w:val="004951E3"/>
    <w:rsid w:val="004A346A"/>
    <w:rsid w:val="004A38DA"/>
    <w:rsid w:val="004A41DA"/>
    <w:rsid w:val="004A4979"/>
    <w:rsid w:val="004A783F"/>
    <w:rsid w:val="004A7A80"/>
    <w:rsid w:val="004B10AC"/>
    <w:rsid w:val="004B3001"/>
    <w:rsid w:val="004B3313"/>
    <w:rsid w:val="004B6BEC"/>
    <w:rsid w:val="004B72C1"/>
    <w:rsid w:val="004B7662"/>
    <w:rsid w:val="004C0200"/>
    <w:rsid w:val="004C08ED"/>
    <w:rsid w:val="004C185F"/>
    <w:rsid w:val="004C30D4"/>
    <w:rsid w:val="004C4904"/>
    <w:rsid w:val="004C5CF8"/>
    <w:rsid w:val="004C69E4"/>
    <w:rsid w:val="004D1181"/>
    <w:rsid w:val="004D35C2"/>
    <w:rsid w:val="004D74C8"/>
    <w:rsid w:val="004D7C3B"/>
    <w:rsid w:val="004D7CBC"/>
    <w:rsid w:val="004E039F"/>
    <w:rsid w:val="004E1B0D"/>
    <w:rsid w:val="004F089C"/>
    <w:rsid w:val="004F2E4C"/>
    <w:rsid w:val="00501E0C"/>
    <w:rsid w:val="00510053"/>
    <w:rsid w:val="00510740"/>
    <w:rsid w:val="00517448"/>
    <w:rsid w:val="00521034"/>
    <w:rsid w:val="00521459"/>
    <w:rsid w:val="00522DB3"/>
    <w:rsid w:val="00524061"/>
    <w:rsid w:val="0052471D"/>
    <w:rsid w:val="005256E5"/>
    <w:rsid w:val="005320AB"/>
    <w:rsid w:val="00532821"/>
    <w:rsid w:val="005335B7"/>
    <w:rsid w:val="00534ABC"/>
    <w:rsid w:val="00534E18"/>
    <w:rsid w:val="00535668"/>
    <w:rsid w:val="00536CB8"/>
    <w:rsid w:val="00542451"/>
    <w:rsid w:val="00544C10"/>
    <w:rsid w:val="00547A1C"/>
    <w:rsid w:val="00553A6B"/>
    <w:rsid w:val="00557112"/>
    <w:rsid w:val="005636A4"/>
    <w:rsid w:val="005646B4"/>
    <w:rsid w:val="00565243"/>
    <w:rsid w:val="00570DC1"/>
    <w:rsid w:val="00572856"/>
    <w:rsid w:val="00573A90"/>
    <w:rsid w:val="00574560"/>
    <w:rsid w:val="005748FB"/>
    <w:rsid w:val="005834BD"/>
    <w:rsid w:val="0058456B"/>
    <w:rsid w:val="0058457A"/>
    <w:rsid w:val="00585AE3"/>
    <w:rsid w:val="00585F08"/>
    <w:rsid w:val="005903D5"/>
    <w:rsid w:val="00593C83"/>
    <w:rsid w:val="0059482E"/>
    <w:rsid w:val="005A120B"/>
    <w:rsid w:val="005A5D4A"/>
    <w:rsid w:val="005A6E14"/>
    <w:rsid w:val="005B22AB"/>
    <w:rsid w:val="005B4B14"/>
    <w:rsid w:val="005C53B0"/>
    <w:rsid w:val="005C729B"/>
    <w:rsid w:val="005C7ED9"/>
    <w:rsid w:val="005D1606"/>
    <w:rsid w:val="005D2C27"/>
    <w:rsid w:val="005D6F04"/>
    <w:rsid w:val="005E13E4"/>
    <w:rsid w:val="005E35AE"/>
    <w:rsid w:val="005E6B2F"/>
    <w:rsid w:val="005F2172"/>
    <w:rsid w:val="005F2FB3"/>
    <w:rsid w:val="005F42AA"/>
    <w:rsid w:val="005F4F17"/>
    <w:rsid w:val="005F5513"/>
    <w:rsid w:val="005F62AB"/>
    <w:rsid w:val="005F6C24"/>
    <w:rsid w:val="005F7A5A"/>
    <w:rsid w:val="006001D2"/>
    <w:rsid w:val="0060189F"/>
    <w:rsid w:val="00602B74"/>
    <w:rsid w:val="006032D8"/>
    <w:rsid w:val="00604F0A"/>
    <w:rsid w:val="00606ACE"/>
    <w:rsid w:val="00606D30"/>
    <w:rsid w:val="00612BE5"/>
    <w:rsid w:val="00613D2B"/>
    <w:rsid w:val="00616273"/>
    <w:rsid w:val="00621C9F"/>
    <w:rsid w:val="006317CB"/>
    <w:rsid w:val="00632E7E"/>
    <w:rsid w:val="00634A3D"/>
    <w:rsid w:val="0063562D"/>
    <w:rsid w:val="006406C2"/>
    <w:rsid w:val="0064071C"/>
    <w:rsid w:val="0064276E"/>
    <w:rsid w:val="00645745"/>
    <w:rsid w:val="00645C1A"/>
    <w:rsid w:val="00647125"/>
    <w:rsid w:val="0064714F"/>
    <w:rsid w:val="00652DC1"/>
    <w:rsid w:val="006549D2"/>
    <w:rsid w:val="0065533C"/>
    <w:rsid w:val="00660848"/>
    <w:rsid w:val="00662A60"/>
    <w:rsid w:val="00663089"/>
    <w:rsid w:val="00665238"/>
    <w:rsid w:val="006673BE"/>
    <w:rsid w:val="00667D5C"/>
    <w:rsid w:val="00672763"/>
    <w:rsid w:val="006728B8"/>
    <w:rsid w:val="00674506"/>
    <w:rsid w:val="00677422"/>
    <w:rsid w:val="0068016F"/>
    <w:rsid w:val="00685F89"/>
    <w:rsid w:val="00686383"/>
    <w:rsid w:val="00687A75"/>
    <w:rsid w:val="006922D5"/>
    <w:rsid w:val="00694CC6"/>
    <w:rsid w:val="006976A4"/>
    <w:rsid w:val="006A1765"/>
    <w:rsid w:val="006B0D62"/>
    <w:rsid w:val="006B3365"/>
    <w:rsid w:val="006B3A01"/>
    <w:rsid w:val="006B3B27"/>
    <w:rsid w:val="006B51F2"/>
    <w:rsid w:val="006C012E"/>
    <w:rsid w:val="006C4B63"/>
    <w:rsid w:val="006C4C25"/>
    <w:rsid w:val="006C4F5C"/>
    <w:rsid w:val="006C5A23"/>
    <w:rsid w:val="006C6DE6"/>
    <w:rsid w:val="006C7C10"/>
    <w:rsid w:val="006D44C3"/>
    <w:rsid w:val="006D5122"/>
    <w:rsid w:val="006D6E25"/>
    <w:rsid w:val="006D7ED2"/>
    <w:rsid w:val="006E21F4"/>
    <w:rsid w:val="006E2838"/>
    <w:rsid w:val="006E686B"/>
    <w:rsid w:val="006F2D94"/>
    <w:rsid w:val="007011FE"/>
    <w:rsid w:val="00701946"/>
    <w:rsid w:val="00703127"/>
    <w:rsid w:val="0070614B"/>
    <w:rsid w:val="00706DB4"/>
    <w:rsid w:val="00714B7B"/>
    <w:rsid w:val="00716175"/>
    <w:rsid w:val="00717687"/>
    <w:rsid w:val="007239C4"/>
    <w:rsid w:val="00723D33"/>
    <w:rsid w:val="00725DB6"/>
    <w:rsid w:val="00726A9F"/>
    <w:rsid w:val="007271EE"/>
    <w:rsid w:val="00727AB1"/>
    <w:rsid w:val="00730D86"/>
    <w:rsid w:val="00737543"/>
    <w:rsid w:val="00737E48"/>
    <w:rsid w:val="007421C6"/>
    <w:rsid w:val="00745C5B"/>
    <w:rsid w:val="00745F4A"/>
    <w:rsid w:val="00746CBB"/>
    <w:rsid w:val="007470AE"/>
    <w:rsid w:val="00747FD9"/>
    <w:rsid w:val="00756011"/>
    <w:rsid w:val="00756906"/>
    <w:rsid w:val="007659CD"/>
    <w:rsid w:val="00766705"/>
    <w:rsid w:val="00767E35"/>
    <w:rsid w:val="00770A17"/>
    <w:rsid w:val="00770D0F"/>
    <w:rsid w:val="00773EA9"/>
    <w:rsid w:val="00774808"/>
    <w:rsid w:val="00776ADF"/>
    <w:rsid w:val="00777BB1"/>
    <w:rsid w:val="0078146F"/>
    <w:rsid w:val="00784A83"/>
    <w:rsid w:val="007851BE"/>
    <w:rsid w:val="007865B1"/>
    <w:rsid w:val="00786ABD"/>
    <w:rsid w:val="00792CDA"/>
    <w:rsid w:val="007A4F9A"/>
    <w:rsid w:val="007A5813"/>
    <w:rsid w:val="007B05EE"/>
    <w:rsid w:val="007B186D"/>
    <w:rsid w:val="007B69AB"/>
    <w:rsid w:val="007B7370"/>
    <w:rsid w:val="007C01D0"/>
    <w:rsid w:val="007C09B6"/>
    <w:rsid w:val="007C09E4"/>
    <w:rsid w:val="007C0DA7"/>
    <w:rsid w:val="007C272D"/>
    <w:rsid w:val="007C3BC3"/>
    <w:rsid w:val="007C665B"/>
    <w:rsid w:val="007D10EF"/>
    <w:rsid w:val="007D255F"/>
    <w:rsid w:val="007D2CB5"/>
    <w:rsid w:val="007D35A8"/>
    <w:rsid w:val="007D3998"/>
    <w:rsid w:val="007D4348"/>
    <w:rsid w:val="007D452D"/>
    <w:rsid w:val="007D61F9"/>
    <w:rsid w:val="007E63B1"/>
    <w:rsid w:val="007E79BF"/>
    <w:rsid w:val="007F087B"/>
    <w:rsid w:val="007F36D9"/>
    <w:rsid w:val="007F719B"/>
    <w:rsid w:val="00805314"/>
    <w:rsid w:val="008068DE"/>
    <w:rsid w:val="00810870"/>
    <w:rsid w:val="008113FC"/>
    <w:rsid w:val="00812C34"/>
    <w:rsid w:val="008135A3"/>
    <w:rsid w:val="00813A2F"/>
    <w:rsid w:val="008154CF"/>
    <w:rsid w:val="00816450"/>
    <w:rsid w:val="008171E6"/>
    <w:rsid w:val="00820951"/>
    <w:rsid w:val="0082458C"/>
    <w:rsid w:val="00825101"/>
    <w:rsid w:val="00826494"/>
    <w:rsid w:val="00831EE5"/>
    <w:rsid w:val="008367B2"/>
    <w:rsid w:val="0083754A"/>
    <w:rsid w:val="008415B3"/>
    <w:rsid w:val="008447B4"/>
    <w:rsid w:val="008449A8"/>
    <w:rsid w:val="00845989"/>
    <w:rsid w:val="0084604F"/>
    <w:rsid w:val="0085015C"/>
    <w:rsid w:val="0085238F"/>
    <w:rsid w:val="00853DD1"/>
    <w:rsid w:val="00854EB7"/>
    <w:rsid w:val="0086051A"/>
    <w:rsid w:val="0087436F"/>
    <w:rsid w:val="008747D0"/>
    <w:rsid w:val="00876661"/>
    <w:rsid w:val="0088095F"/>
    <w:rsid w:val="00883729"/>
    <w:rsid w:val="008838F8"/>
    <w:rsid w:val="008848D3"/>
    <w:rsid w:val="0089283D"/>
    <w:rsid w:val="008971C4"/>
    <w:rsid w:val="008A0EFC"/>
    <w:rsid w:val="008A25AF"/>
    <w:rsid w:val="008A6219"/>
    <w:rsid w:val="008A6226"/>
    <w:rsid w:val="008A79C8"/>
    <w:rsid w:val="008B4223"/>
    <w:rsid w:val="008C48CA"/>
    <w:rsid w:val="008C5600"/>
    <w:rsid w:val="008C70E3"/>
    <w:rsid w:val="008D0825"/>
    <w:rsid w:val="008D273C"/>
    <w:rsid w:val="008D419B"/>
    <w:rsid w:val="008D4C37"/>
    <w:rsid w:val="008D6535"/>
    <w:rsid w:val="008D6C30"/>
    <w:rsid w:val="008E18ED"/>
    <w:rsid w:val="008E1E8E"/>
    <w:rsid w:val="008E245D"/>
    <w:rsid w:val="008E37AE"/>
    <w:rsid w:val="008E54F7"/>
    <w:rsid w:val="008E700D"/>
    <w:rsid w:val="008F252D"/>
    <w:rsid w:val="008F274C"/>
    <w:rsid w:val="008F2B2A"/>
    <w:rsid w:val="008F5303"/>
    <w:rsid w:val="00901FA2"/>
    <w:rsid w:val="009059D2"/>
    <w:rsid w:val="00907E9A"/>
    <w:rsid w:val="00910D4D"/>
    <w:rsid w:val="00914B53"/>
    <w:rsid w:val="009204E2"/>
    <w:rsid w:val="00922893"/>
    <w:rsid w:val="00923D3C"/>
    <w:rsid w:val="009263FC"/>
    <w:rsid w:val="0092671B"/>
    <w:rsid w:val="00926A8B"/>
    <w:rsid w:val="00926F2C"/>
    <w:rsid w:val="00930A4B"/>
    <w:rsid w:val="0093249F"/>
    <w:rsid w:val="00932F32"/>
    <w:rsid w:val="00933BB0"/>
    <w:rsid w:val="0093636F"/>
    <w:rsid w:val="00937508"/>
    <w:rsid w:val="00940410"/>
    <w:rsid w:val="009406E6"/>
    <w:rsid w:val="009425EA"/>
    <w:rsid w:val="00945DB4"/>
    <w:rsid w:val="0095157E"/>
    <w:rsid w:val="009519F9"/>
    <w:rsid w:val="0095234C"/>
    <w:rsid w:val="009530DF"/>
    <w:rsid w:val="0095468A"/>
    <w:rsid w:val="00955E4F"/>
    <w:rsid w:val="009579D8"/>
    <w:rsid w:val="009601AC"/>
    <w:rsid w:val="00961206"/>
    <w:rsid w:val="009626D9"/>
    <w:rsid w:val="00971642"/>
    <w:rsid w:val="00977A0D"/>
    <w:rsid w:val="00982E09"/>
    <w:rsid w:val="009830B8"/>
    <w:rsid w:val="0098403B"/>
    <w:rsid w:val="00984072"/>
    <w:rsid w:val="00987214"/>
    <w:rsid w:val="00995A8A"/>
    <w:rsid w:val="00996127"/>
    <w:rsid w:val="00996D19"/>
    <w:rsid w:val="00997D2C"/>
    <w:rsid w:val="009A0CB9"/>
    <w:rsid w:val="009A26AB"/>
    <w:rsid w:val="009A5AF0"/>
    <w:rsid w:val="009A6AAF"/>
    <w:rsid w:val="009A6ADC"/>
    <w:rsid w:val="009A77F7"/>
    <w:rsid w:val="009B23E5"/>
    <w:rsid w:val="009B2D84"/>
    <w:rsid w:val="009B386C"/>
    <w:rsid w:val="009B48F6"/>
    <w:rsid w:val="009B6430"/>
    <w:rsid w:val="009B6487"/>
    <w:rsid w:val="009C0EBE"/>
    <w:rsid w:val="009C4753"/>
    <w:rsid w:val="009C4B3B"/>
    <w:rsid w:val="009C51A2"/>
    <w:rsid w:val="009C6723"/>
    <w:rsid w:val="009C6833"/>
    <w:rsid w:val="009C6B5A"/>
    <w:rsid w:val="009C7D5A"/>
    <w:rsid w:val="009D1C69"/>
    <w:rsid w:val="009E4EFD"/>
    <w:rsid w:val="009E603A"/>
    <w:rsid w:val="009F00B2"/>
    <w:rsid w:val="009F4DD0"/>
    <w:rsid w:val="00A01F9F"/>
    <w:rsid w:val="00A0246D"/>
    <w:rsid w:val="00A02F32"/>
    <w:rsid w:val="00A06ADC"/>
    <w:rsid w:val="00A07ACE"/>
    <w:rsid w:val="00A07AFA"/>
    <w:rsid w:val="00A1052E"/>
    <w:rsid w:val="00A117EF"/>
    <w:rsid w:val="00A131A4"/>
    <w:rsid w:val="00A138F4"/>
    <w:rsid w:val="00A14CE4"/>
    <w:rsid w:val="00A20E1C"/>
    <w:rsid w:val="00A22161"/>
    <w:rsid w:val="00A2500B"/>
    <w:rsid w:val="00A251B4"/>
    <w:rsid w:val="00A27E8B"/>
    <w:rsid w:val="00A31CC9"/>
    <w:rsid w:val="00A33CA8"/>
    <w:rsid w:val="00A37281"/>
    <w:rsid w:val="00A37982"/>
    <w:rsid w:val="00A461BE"/>
    <w:rsid w:val="00A504AD"/>
    <w:rsid w:val="00A57D85"/>
    <w:rsid w:val="00A612DE"/>
    <w:rsid w:val="00A62B59"/>
    <w:rsid w:val="00A63837"/>
    <w:rsid w:val="00A647EA"/>
    <w:rsid w:val="00A70C0C"/>
    <w:rsid w:val="00A75739"/>
    <w:rsid w:val="00A76F78"/>
    <w:rsid w:val="00A77721"/>
    <w:rsid w:val="00A8281D"/>
    <w:rsid w:val="00A85636"/>
    <w:rsid w:val="00A869CC"/>
    <w:rsid w:val="00A87CDE"/>
    <w:rsid w:val="00A87D0D"/>
    <w:rsid w:val="00A90C33"/>
    <w:rsid w:val="00A90F27"/>
    <w:rsid w:val="00A9237A"/>
    <w:rsid w:val="00A93437"/>
    <w:rsid w:val="00A93674"/>
    <w:rsid w:val="00A93F2D"/>
    <w:rsid w:val="00A9761F"/>
    <w:rsid w:val="00AA7201"/>
    <w:rsid w:val="00AB0526"/>
    <w:rsid w:val="00AB38AB"/>
    <w:rsid w:val="00AB50B5"/>
    <w:rsid w:val="00AB715A"/>
    <w:rsid w:val="00AB76A5"/>
    <w:rsid w:val="00AC38E3"/>
    <w:rsid w:val="00AC71AD"/>
    <w:rsid w:val="00AD7145"/>
    <w:rsid w:val="00AE03F8"/>
    <w:rsid w:val="00AE31B0"/>
    <w:rsid w:val="00AE325F"/>
    <w:rsid w:val="00AE527D"/>
    <w:rsid w:val="00AE6B14"/>
    <w:rsid w:val="00AE6FDE"/>
    <w:rsid w:val="00AF0906"/>
    <w:rsid w:val="00AF4D94"/>
    <w:rsid w:val="00AF6CFF"/>
    <w:rsid w:val="00AF6E2A"/>
    <w:rsid w:val="00B02AE6"/>
    <w:rsid w:val="00B0315C"/>
    <w:rsid w:val="00B05AD4"/>
    <w:rsid w:val="00B07002"/>
    <w:rsid w:val="00B074F1"/>
    <w:rsid w:val="00B107CE"/>
    <w:rsid w:val="00B12821"/>
    <w:rsid w:val="00B13F60"/>
    <w:rsid w:val="00B14C4E"/>
    <w:rsid w:val="00B14E63"/>
    <w:rsid w:val="00B1571A"/>
    <w:rsid w:val="00B17460"/>
    <w:rsid w:val="00B17889"/>
    <w:rsid w:val="00B17CE6"/>
    <w:rsid w:val="00B21F09"/>
    <w:rsid w:val="00B239FC"/>
    <w:rsid w:val="00B253BB"/>
    <w:rsid w:val="00B25A32"/>
    <w:rsid w:val="00B26419"/>
    <w:rsid w:val="00B27E99"/>
    <w:rsid w:val="00B31AE0"/>
    <w:rsid w:val="00B43A4A"/>
    <w:rsid w:val="00B52A96"/>
    <w:rsid w:val="00B53398"/>
    <w:rsid w:val="00B534E4"/>
    <w:rsid w:val="00B5369F"/>
    <w:rsid w:val="00B54812"/>
    <w:rsid w:val="00B56C47"/>
    <w:rsid w:val="00B57E26"/>
    <w:rsid w:val="00B60233"/>
    <w:rsid w:val="00B60811"/>
    <w:rsid w:val="00B60894"/>
    <w:rsid w:val="00B60D1C"/>
    <w:rsid w:val="00B6196E"/>
    <w:rsid w:val="00B61DBB"/>
    <w:rsid w:val="00B63B8A"/>
    <w:rsid w:val="00B66091"/>
    <w:rsid w:val="00B6720D"/>
    <w:rsid w:val="00B71810"/>
    <w:rsid w:val="00B71EC4"/>
    <w:rsid w:val="00B730FA"/>
    <w:rsid w:val="00B73E09"/>
    <w:rsid w:val="00B75D7B"/>
    <w:rsid w:val="00B75E4B"/>
    <w:rsid w:val="00B762B3"/>
    <w:rsid w:val="00B832F8"/>
    <w:rsid w:val="00B840D6"/>
    <w:rsid w:val="00B844E5"/>
    <w:rsid w:val="00B846C6"/>
    <w:rsid w:val="00B84B6D"/>
    <w:rsid w:val="00B8789E"/>
    <w:rsid w:val="00B94958"/>
    <w:rsid w:val="00B96761"/>
    <w:rsid w:val="00BA2719"/>
    <w:rsid w:val="00BA48F3"/>
    <w:rsid w:val="00BA7FCA"/>
    <w:rsid w:val="00BB1BE9"/>
    <w:rsid w:val="00BB610C"/>
    <w:rsid w:val="00BB6E96"/>
    <w:rsid w:val="00BC0CEA"/>
    <w:rsid w:val="00BC2526"/>
    <w:rsid w:val="00BC2F19"/>
    <w:rsid w:val="00BC3C6F"/>
    <w:rsid w:val="00BE0BE5"/>
    <w:rsid w:val="00BF18D2"/>
    <w:rsid w:val="00BF31DD"/>
    <w:rsid w:val="00BF5C25"/>
    <w:rsid w:val="00BF70C2"/>
    <w:rsid w:val="00BF755B"/>
    <w:rsid w:val="00BF75CA"/>
    <w:rsid w:val="00C0144B"/>
    <w:rsid w:val="00C0397F"/>
    <w:rsid w:val="00C04BAA"/>
    <w:rsid w:val="00C0509E"/>
    <w:rsid w:val="00C12B4E"/>
    <w:rsid w:val="00C14062"/>
    <w:rsid w:val="00C17D41"/>
    <w:rsid w:val="00C21575"/>
    <w:rsid w:val="00C22721"/>
    <w:rsid w:val="00C235D2"/>
    <w:rsid w:val="00C24921"/>
    <w:rsid w:val="00C24A2F"/>
    <w:rsid w:val="00C252F9"/>
    <w:rsid w:val="00C26F2E"/>
    <w:rsid w:val="00C27368"/>
    <w:rsid w:val="00C27DC9"/>
    <w:rsid w:val="00C30085"/>
    <w:rsid w:val="00C31913"/>
    <w:rsid w:val="00C337A2"/>
    <w:rsid w:val="00C33836"/>
    <w:rsid w:val="00C340CC"/>
    <w:rsid w:val="00C34305"/>
    <w:rsid w:val="00C36275"/>
    <w:rsid w:val="00C36C24"/>
    <w:rsid w:val="00C36F16"/>
    <w:rsid w:val="00C4060D"/>
    <w:rsid w:val="00C41784"/>
    <w:rsid w:val="00C501C9"/>
    <w:rsid w:val="00C5115F"/>
    <w:rsid w:val="00C5465B"/>
    <w:rsid w:val="00C567CB"/>
    <w:rsid w:val="00C6083B"/>
    <w:rsid w:val="00C62021"/>
    <w:rsid w:val="00C63AC3"/>
    <w:rsid w:val="00C63AEB"/>
    <w:rsid w:val="00C63C6B"/>
    <w:rsid w:val="00C657E0"/>
    <w:rsid w:val="00C6611C"/>
    <w:rsid w:val="00C7080B"/>
    <w:rsid w:val="00C71A8E"/>
    <w:rsid w:val="00C71E17"/>
    <w:rsid w:val="00C74C93"/>
    <w:rsid w:val="00C75D57"/>
    <w:rsid w:val="00C8181B"/>
    <w:rsid w:val="00C82FF4"/>
    <w:rsid w:val="00C85456"/>
    <w:rsid w:val="00C86088"/>
    <w:rsid w:val="00C86F37"/>
    <w:rsid w:val="00C91AEC"/>
    <w:rsid w:val="00C9281C"/>
    <w:rsid w:val="00CA2772"/>
    <w:rsid w:val="00CA6265"/>
    <w:rsid w:val="00CB1FAC"/>
    <w:rsid w:val="00CB3895"/>
    <w:rsid w:val="00CB3980"/>
    <w:rsid w:val="00CC04B6"/>
    <w:rsid w:val="00CC37FD"/>
    <w:rsid w:val="00CC4CBC"/>
    <w:rsid w:val="00CC6222"/>
    <w:rsid w:val="00CD01DF"/>
    <w:rsid w:val="00CD0633"/>
    <w:rsid w:val="00CD231B"/>
    <w:rsid w:val="00CD3F17"/>
    <w:rsid w:val="00CE0FAF"/>
    <w:rsid w:val="00CE5678"/>
    <w:rsid w:val="00CE6E76"/>
    <w:rsid w:val="00CF0559"/>
    <w:rsid w:val="00CF152B"/>
    <w:rsid w:val="00CF3F6F"/>
    <w:rsid w:val="00CF5CC1"/>
    <w:rsid w:val="00D00029"/>
    <w:rsid w:val="00D01FB3"/>
    <w:rsid w:val="00D04C5B"/>
    <w:rsid w:val="00D101B4"/>
    <w:rsid w:val="00D138F0"/>
    <w:rsid w:val="00D1588D"/>
    <w:rsid w:val="00D161B9"/>
    <w:rsid w:val="00D17428"/>
    <w:rsid w:val="00D23B74"/>
    <w:rsid w:val="00D23E73"/>
    <w:rsid w:val="00D24156"/>
    <w:rsid w:val="00D24BB2"/>
    <w:rsid w:val="00D24C81"/>
    <w:rsid w:val="00D2671C"/>
    <w:rsid w:val="00D26C28"/>
    <w:rsid w:val="00D309BA"/>
    <w:rsid w:val="00D33FD5"/>
    <w:rsid w:val="00D357ED"/>
    <w:rsid w:val="00D42419"/>
    <w:rsid w:val="00D444D9"/>
    <w:rsid w:val="00D50F60"/>
    <w:rsid w:val="00D522BE"/>
    <w:rsid w:val="00D54770"/>
    <w:rsid w:val="00D547C8"/>
    <w:rsid w:val="00D56186"/>
    <w:rsid w:val="00D56267"/>
    <w:rsid w:val="00D565D6"/>
    <w:rsid w:val="00D57459"/>
    <w:rsid w:val="00D60CBA"/>
    <w:rsid w:val="00D60CD2"/>
    <w:rsid w:val="00D61790"/>
    <w:rsid w:val="00D62556"/>
    <w:rsid w:val="00D629F9"/>
    <w:rsid w:val="00D6318B"/>
    <w:rsid w:val="00D71814"/>
    <w:rsid w:val="00D73E08"/>
    <w:rsid w:val="00D8144A"/>
    <w:rsid w:val="00D83FD0"/>
    <w:rsid w:val="00D84B04"/>
    <w:rsid w:val="00D8543E"/>
    <w:rsid w:val="00D8598A"/>
    <w:rsid w:val="00D859B3"/>
    <w:rsid w:val="00D93158"/>
    <w:rsid w:val="00D932EF"/>
    <w:rsid w:val="00D93672"/>
    <w:rsid w:val="00D94157"/>
    <w:rsid w:val="00D95B7D"/>
    <w:rsid w:val="00D95BF6"/>
    <w:rsid w:val="00D9798F"/>
    <w:rsid w:val="00DA0A14"/>
    <w:rsid w:val="00DA0FCD"/>
    <w:rsid w:val="00DA3480"/>
    <w:rsid w:val="00DA3EC9"/>
    <w:rsid w:val="00DA508A"/>
    <w:rsid w:val="00DA5D04"/>
    <w:rsid w:val="00DA63BE"/>
    <w:rsid w:val="00DB0663"/>
    <w:rsid w:val="00DB292B"/>
    <w:rsid w:val="00DB3662"/>
    <w:rsid w:val="00DB531E"/>
    <w:rsid w:val="00DB5FA3"/>
    <w:rsid w:val="00DB66DA"/>
    <w:rsid w:val="00DC21B1"/>
    <w:rsid w:val="00DC2BDF"/>
    <w:rsid w:val="00DC4011"/>
    <w:rsid w:val="00DC48DA"/>
    <w:rsid w:val="00DC6A13"/>
    <w:rsid w:val="00DC714C"/>
    <w:rsid w:val="00DC7867"/>
    <w:rsid w:val="00DC78CE"/>
    <w:rsid w:val="00DC7D5C"/>
    <w:rsid w:val="00DC7F8A"/>
    <w:rsid w:val="00DD0842"/>
    <w:rsid w:val="00DD2F24"/>
    <w:rsid w:val="00DE1893"/>
    <w:rsid w:val="00DE5F43"/>
    <w:rsid w:val="00DE6A11"/>
    <w:rsid w:val="00DE7385"/>
    <w:rsid w:val="00DF36D4"/>
    <w:rsid w:val="00E0331B"/>
    <w:rsid w:val="00E05542"/>
    <w:rsid w:val="00E1158D"/>
    <w:rsid w:val="00E13736"/>
    <w:rsid w:val="00E222E4"/>
    <w:rsid w:val="00E2349F"/>
    <w:rsid w:val="00E23CF0"/>
    <w:rsid w:val="00E247C6"/>
    <w:rsid w:val="00E25694"/>
    <w:rsid w:val="00E26CFC"/>
    <w:rsid w:val="00E303FB"/>
    <w:rsid w:val="00E34B37"/>
    <w:rsid w:val="00E34DF3"/>
    <w:rsid w:val="00E358AB"/>
    <w:rsid w:val="00E35F7A"/>
    <w:rsid w:val="00E4232F"/>
    <w:rsid w:val="00E44B18"/>
    <w:rsid w:val="00E45185"/>
    <w:rsid w:val="00E510C6"/>
    <w:rsid w:val="00E52434"/>
    <w:rsid w:val="00E52BC2"/>
    <w:rsid w:val="00E52FE0"/>
    <w:rsid w:val="00E5356A"/>
    <w:rsid w:val="00E57583"/>
    <w:rsid w:val="00E60262"/>
    <w:rsid w:val="00E60841"/>
    <w:rsid w:val="00E62B70"/>
    <w:rsid w:val="00E65DB7"/>
    <w:rsid w:val="00E6603D"/>
    <w:rsid w:val="00E720E0"/>
    <w:rsid w:val="00E81F73"/>
    <w:rsid w:val="00E83B4D"/>
    <w:rsid w:val="00E858FB"/>
    <w:rsid w:val="00E8734E"/>
    <w:rsid w:val="00E92225"/>
    <w:rsid w:val="00E931F6"/>
    <w:rsid w:val="00E938EF"/>
    <w:rsid w:val="00E95257"/>
    <w:rsid w:val="00EA0F97"/>
    <w:rsid w:val="00EA190D"/>
    <w:rsid w:val="00EA24E8"/>
    <w:rsid w:val="00EA28A8"/>
    <w:rsid w:val="00EA341A"/>
    <w:rsid w:val="00EA3CC9"/>
    <w:rsid w:val="00EA4322"/>
    <w:rsid w:val="00EA6BBB"/>
    <w:rsid w:val="00EB0304"/>
    <w:rsid w:val="00EB06DD"/>
    <w:rsid w:val="00EB07CB"/>
    <w:rsid w:val="00EB0F2C"/>
    <w:rsid w:val="00EB19C9"/>
    <w:rsid w:val="00EB440D"/>
    <w:rsid w:val="00EB56F3"/>
    <w:rsid w:val="00EB58A3"/>
    <w:rsid w:val="00EB5979"/>
    <w:rsid w:val="00EB5AAF"/>
    <w:rsid w:val="00EB6027"/>
    <w:rsid w:val="00EC4EEB"/>
    <w:rsid w:val="00EC70F4"/>
    <w:rsid w:val="00ED442A"/>
    <w:rsid w:val="00ED5FC6"/>
    <w:rsid w:val="00ED6352"/>
    <w:rsid w:val="00EE05F6"/>
    <w:rsid w:val="00EE0EA7"/>
    <w:rsid w:val="00EE2B0B"/>
    <w:rsid w:val="00EE3730"/>
    <w:rsid w:val="00EE3D33"/>
    <w:rsid w:val="00EE587C"/>
    <w:rsid w:val="00EF49CE"/>
    <w:rsid w:val="00EF7F4B"/>
    <w:rsid w:val="00F0057E"/>
    <w:rsid w:val="00F00C88"/>
    <w:rsid w:val="00F01A31"/>
    <w:rsid w:val="00F067A8"/>
    <w:rsid w:val="00F07287"/>
    <w:rsid w:val="00F1153E"/>
    <w:rsid w:val="00F120B4"/>
    <w:rsid w:val="00F1478A"/>
    <w:rsid w:val="00F20103"/>
    <w:rsid w:val="00F20154"/>
    <w:rsid w:val="00F20D50"/>
    <w:rsid w:val="00F21BA0"/>
    <w:rsid w:val="00F24C8F"/>
    <w:rsid w:val="00F27353"/>
    <w:rsid w:val="00F27FD8"/>
    <w:rsid w:val="00F3019D"/>
    <w:rsid w:val="00F31649"/>
    <w:rsid w:val="00F32CAC"/>
    <w:rsid w:val="00F35400"/>
    <w:rsid w:val="00F35C86"/>
    <w:rsid w:val="00F36C2D"/>
    <w:rsid w:val="00F36FE0"/>
    <w:rsid w:val="00F422C9"/>
    <w:rsid w:val="00F4577D"/>
    <w:rsid w:val="00F461A2"/>
    <w:rsid w:val="00F53C70"/>
    <w:rsid w:val="00F5431D"/>
    <w:rsid w:val="00F67E19"/>
    <w:rsid w:val="00F70089"/>
    <w:rsid w:val="00F74128"/>
    <w:rsid w:val="00F826F9"/>
    <w:rsid w:val="00F8463F"/>
    <w:rsid w:val="00F8535B"/>
    <w:rsid w:val="00F87B2D"/>
    <w:rsid w:val="00F9158D"/>
    <w:rsid w:val="00F915FC"/>
    <w:rsid w:val="00F92203"/>
    <w:rsid w:val="00F95202"/>
    <w:rsid w:val="00F97086"/>
    <w:rsid w:val="00FA03F9"/>
    <w:rsid w:val="00FA5CC2"/>
    <w:rsid w:val="00FB1FA8"/>
    <w:rsid w:val="00FB219A"/>
    <w:rsid w:val="00FB2615"/>
    <w:rsid w:val="00FB438C"/>
    <w:rsid w:val="00FB4A59"/>
    <w:rsid w:val="00FB53DC"/>
    <w:rsid w:val="00FC0806"/>
    <w:rsid w:val="00FC14F5"/>
    <w:rsid w:val="00FC2876"/>
    <w:rsid w:val="00FC3D31"/>
    <w:rsid w:val="00FC6BC8"/>
    <w:rsid w:val="00FC6FA3"/>
    <w:rsid w:val="00FD0C36"/>
    <w:rsid w:val="00FD1049"/>
    <w:rsid w:val="00FD3173"/>
    <w:rsid w:val="00FD4637"/>
    <w:rsid w:val="00FD4EED"/>
    <w:rsid w:val="00FD7199"/>
    <w:rsid w:val="00FD7CC5"/>
    <w:rsid w:val="00FE15F3"/>
    <w:rsid w:val="00FF2EC4"/>
    <w:rsid w:val="00FF33DB"/>
    <w:rsid w:val="00FF347D"/>
    <w:rsid w:val="00FF6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1841C"/>
  <w15:docId w15:val="{11C9147A-796C-49BA-86EB-3E9B9FC6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504A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uiPriority w:val="9"/>
    <w:qFormat/>
    <w:rsid w:val="00EE2B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qFormat/>
    <w:rsid w:val="00AE6FDE"/>
    <w:pPr>
      <w:keepNext/>
      <w:widowControl/>
      <w:autoSpaceDE/>
      <w:autoSpaceDN/>
      <w:adjustRightInd/>
      <w:ind w:firstLine="709"/>
      <w:outlineLvl w:val="1"/>
    </w:pPr>
    <w:rPr>
      <w:b/>
      <w:bCs/>
      <w:i/>
      <w:iCs/>
      <w:sz w:val="28"/>
      <w:szCs w:val="28"/>
    </w:rPr>
  </w:style>
  <w:style w:type="paragraph" w:styleId="3">
    <w:name w:val="heading 3"/>
    <w:basedOn w:val="a1"/>
    <w:next w:val="a1"/>
    <w:link w:val="30"/>
    <w:uiPriority w:val="9"/>
    <w:unhideWhenUsed/>
    <w:qFormat/>
    <w:rsid w:val="00F36FE0"/>
    <w:pPr>
      <w:keepNext/>
      <w:widowControl/>
      <w:autoSpaceDE/>
      <w:autoSpaceDN/>
      <w:adjustRightInd/>
      <w:spacing w:before="240" w:after="60"/>
      <w:outlineLvl w:val="2"/>
    </w:pPr>
    <w:rPr>
      <w:rFonts w:ascii="Cambria" w:hAnsi="Cambria"/>
      <w:b/>
      <w:bCs/>
      <w:color w:val="000000"/>
      <w:sz w:val="26"/>
      <w:szCs w:val="26"/>
    </w:rPr>
  </w:style>
  <w:style w:type="paragraph" w:styleId="4">
    <w:name w:val="heading 4"/>
    <w:basedOn w:val="a1"/>
    <w:next w:val="a1"/>
    <w:link w:val="40"/>
    <w:unhideWhenUsed/>
    <w:qFormat/>
    <w:rsid w:val="0095157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qFormat/>
    <w:rsid w:val="00F36FE0"/>
    <w:pPr>
      <w:keepNext/>
      <w:widowControl/>
      <w:autoSpaceDE/>
      <w:autoSpaceDN/>
      <w:adjustRightInd/>
      <w:spacing w:line="360" w:lineRule="auto"/>
      <w:ind w:firstLine="284"/>
      <w:jc w:val="center"/>
      <w:outlineLvl w:val="4"/>
    </w:pPr>
    <w:rPr>
      <w:sz w:val="28"/>
      <w:szCs w:val="24"/>
    </w:rPr>
  </w:style>
  <w:style w:type="paragraph" w:styleId="6">
    <w:name w:val="heading 6"/>
    <w:basedOn w:val="a1"/>
    <w:next w:val="a1"/>
    <w:link w:val="60"/>
    <w:uiPriority w:val="9"/>
    <w:qFormat/>
    <w:rsid w:val="00F36FE0"/>
    <w:pPr>
      <w:keepNext/>
      <w:widowControl/>
      <w:autoSpaceDE/>
      <w:autoSpaceDN/>
      <w:adjustRightInd/>
      <w:spacing w:line="360" w:lineRule="auto"/>
      <w:ind w:firstLine="720"/>
      <w:outlineLvl w:val="5"/>
    </w:pPr>
    <w:rPr>
      <w:sz w:val="28"/>
      <w:szCs w:val="24"/>
    </w:rPr>
  </w:style>
  <w:style w:type="paragraph" w:styleId="7">
    <w:name w:val="heading 7"/>
    <w:basedOn w:val="a1"/>
    <w:next w:val="a1"/>
    <w:link w:val="70"/>
    <w:unhideWhenUsed/>
    <w:qFormat/>
    <w:rsid w:val="000E549C"/>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
    <w:unhideWhenUsed/>
    <w:qFormat/>
    <w:rsid w:val="00F36FE0"/>
    <w:pPr>
      <w:widowControl/>
      <w:autoSpaceDE/>
      <w:autoSpaceDN/>
      <w:adjustRightInd/>
      <w:spacing w:before="240" w:after="60"/>
      <w:outlineLvl w:val="7"/>
    </w:pPr>
    <w:rPr>
      <w:rFonts w:ascii="Calibri" w:hAnsi="Calibri"/>
      <w:i/>
      <w:iCs/>
      <w:sz w:val="24"/>
      <w:szCs w:val="24"/>
    </w:rPr>
  </w:style>
  <w:style w:type="paragraph" w:styleId="9">
    <w:name w:val="heading 9"/>
    <w:basedOn w:val="a1"/>
    <w:next w:val="a1"/>
    <w:link w:val="90"/>
    <w:qFormat/>
    <w:rsid w:val="00F36FE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Основной текст Знак Знак, Знак Знак Знак"/>
    <w:basedOn w:val="a1"/>
    <w:link w:val="a6"/>
    <w:uiPriority w:val="99"/>
    <w:unhideWhenUsed/>
    <w:rsid w:val="003B48BA"/>
    <w:pPr>
      <w:spacing w:after="120"/>
    </w:pPr>
  </w:style>
  <w:style w:type="character" w:customStyle="1" w:styleId="a6">
    <w:name w:val="Основной текст Знак"/>
    <w:aliases w:val="Основной текст Знак Знак Знак1, Знак Знак Знак Знак1"/>
    <w:basedOn w:val="a2"/>
    <w:link w:val="a5"/>
    <w:uiPriority w:val="99"/>
    <w:rsid w:val="003B48BA"/>
    <w:rPr>
      <w:rFonts w:ascii="Times New Roman" w:eastAsia="Times New Roman" w:hAnsi="Times New Roman" w:cs="Times New Roman"/>
      <w:sz w:val="20"/>
      <w:szCs w:val="20"/>
      <w:lang w:eastAsia="ru-RU"/>
    </w:rPr>
  </w:style>
  <w:style w:type="paragraph" w:styleId="a7">
    <w:name w:val="List Paragraph"/>
    <w:aliases w:val="Конт-абзац"/>
    <w:basedOn w:val="a1"/>
    <w:link w:val="a8"/>
    <w:uiPriority w:val="99"/>
    <w:qFormat/>
    <w:rsid w:val="004839F5"/>
    <w:pPr>
      <w:ind w:left="720"/>
      <w:contextualSpacing/>
    </w:pPr>
  </w:style>
  <w:style w:type="table" w:styleId="a9">
    <w:name w:val="Table Grid"/>
    <w:basedOn w:val="a3"/>
    <w:uiPriority w:val="39"/>
    <w:rsid w:val="00EE0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aliases w:val="текст,Основной текст 1,Нумерованный список !!,Надин стиль"/>
    <w:basedOn w:val="a1"/>
    <w:link w:val="ab"/>
    <w:unhideWhenUsed/>
    <w:rsid w:val="003A4088"/>
    <w:pPr>
      <w:spacing w:after="120"/>
      <w:ind w:left="283"/>
    </w:pPr>
  </w:style>
  <w:style w:type="character" w:customStyle="1" w:styleId="ab">
    <w:name w:val="Основной текст с отступом Знак"/>
    <w:aliases w:val="текст Знак,Основной текст 1 Знак,Нумерованный список !! Знак,Надин стиль Знак"/>
    <w:basedOn w:val="a2"/>
    <w:link w:val="aa"/>
    <w:rsid w:val="003A4088"/>
    <w:rPr>
      <w:rFonts w:ascii="Times New Roman" w:eastAsia="Times New Roman" w:hAnsi="Times New Roman" w:cs="Times New Roman"/>
      <w:sz w:val="20"/>
      <w:szCs w:val="20"/>
      <w:lang w:eastAsia="ru-RU"/>
    </w:rPr>
  </w:style>
  <w:style w:type="paragraph" w:customStyle="1" w:styleId="FR2">
    <w:name w:val="FR2"/>
    <w:rsid w:val="003A4088"/>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ac">
    <w:name w:val="Normal (Web)"/>
    <w:basedOn w:val="a1"/>
    <w:uiPriority w:val="99"/>
    <w:unhideWhenUsed/>
    <w:rsid w:val="00D859B3"/>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2"/>
    <w:rsid w:val="00D859B3"/>
  </w:style>
  <w:style w:type="character" w:styleId="ad">
    <w:name w:val="Hyperlink"/>
    <w:basedOn w:val="a2"/>
    <w:uiPriority w:val="99"/>
    <w:unhideWhenUsed/>
    <w:rsid w:val="00D859B3"/>
    <w:rPr>
      <w:color w:val="0000FF"/>
      <w:u w:val="single"/>
    </w:rPr>
  </w:style>
  <w:style w:type="paragraph" w:customStyle="1" w:styleId="s1">
    <w:name w:val="s_1"/>
    <w:basedOn w:val="a1"/>
    <w:rsid w:val="004E039F"/>
    <w:pPr>
      <w:widowControl/>
      <w:autoSpaceDE/>
      <w:autoSpaceDN/>
      <w:adjustRightInd/>
      <w:spacing w:before="100" w:beforeAutospacing="1" w:after="100" w:afterAutospacing="1"/>
    </w:pPr>
    <w:rPr>
      <w:sz w:val="24"/>
      <w:szCs w:val="24"/>
    </w:rPr>
  </w:style>
  <w:style w:type="paragraph" w:customStyle="1" w:styleId="11">
    <w:name w:val="1"/>
    <w:basedOn w:val="a1"/>
    <w:rsid w:val="00CF0559"/>
    <w:pPr>
      <w:widowControl/>
      <w:autoSpaceDE/>
      <w:autoSpaceDN/>
      <w:adjustRightInd/>
      <w:spacing w:before="100" w:beforeAutospacing="1" w:after="100" w:afterAutospacing="1"/>
    </w:pPr>
    <w:rPr>
      <w:sz w:val="24"/>
      <w:szCs w:val="24"/>
    </w:rPr>
  </w:style>
  <w:style w:type="paragraph" w:styleId="ae">
    <w:name w:val="footer"/>
    <w:basedOn w:val="a1"/>
    <w:link w:val="af"/>
    <w:uiPriority w:val="99"/>
    <w:unhideWhenUsed/>
    <w:rsid w:val="00A27E8B"/>
    <w:pPr>
      <w:widowControl/>
      <w:tabs>
        <w:tab w:val="center" w:pos="4677"/>
        <w:tab w:val="right" w:pos="9355"/>
      </w:tabs>
      <w:autoSpaceDE/>
      <w:autoSpaceDN/>
      <w:adjustRightInd/>
    </w:pPr>
    <w:rPr>
      <w:sz w:val="24"/>
      <w:szCs w:val="24"/>
    </w:rPr>
  </w:style>
  <w:style w:type="character" w:customStyle="1" w:styleId="af">
    <w:name w:val="Нижний колонтитул Знак"/>
    <w:basedOn w:val="a2"/>
    <w:link w:val="ae"/>
    <w:uiPriority w:val="99"/>
    <w:rsid w:val="00A27E8B"/>
    <w:rPr>
      <w:rFonts w:ascii="Times New Roman" w:eastAsia="Times New Roman" w:hAnsi="Times New Roman" w:cs="Times New Roman"/>
      <w:sz w:val="24"/>
      <w:szCs w:val="24"/>
    </w:rPr>
  </w:style>
  <w:style w:type="paragraph" w:customStyle="1" w:styleId="12">
    <w:name w:val="Абзац списка1"/>
    <w:basedOn w:val="a1"/>
    <w:rsid w:val="00DB5FA3"/>
    <w:pPr>
      <w:widowControl/>
      <w:autoSpaceDE/>
      <w:autoSpaceDN/>
      <w:adjustRightInd/>
      <w:spacing w:after="200" w:line="276" w:lineRule="auto"/>
      <w:ind w:left="720"/>
    </w:pPr>
    <w:rPr>
      <w:rFonts w:ascii="Calibri" w:hAnsi="Calibri" w:cs="Calibri"/>
      <w:sz w:val="22"/>
      <w:szCs w:val="22"/>
      <w:lang w:eastAsia="en-US"/>
    </w:rPr>
  </w:style>
  <w:style w:type="paragraph" w:customStyle="1" w:styleId="af0">
    <w:name w:val="Знак"/>
    <w:basedOn w:val="a1"/>
    <w:rsid w:val="00C85456"/>
    <w:pPr>
      <w:pageBreakBefore/>
      <w:widowControl/>
      <w:autoSpaceDE/>
      <w:autoSpaceDN/>
      <w:adjustRightInd/>
      <w:spacing w:after="160" w:line="360" w:lineRule="auto"/>
    </w:pPr>
    <w:rPr>
      <w:sz w:val="28"/>
      <w:lang w:val="en-US" w:eastAsia="en-US"/>
    </w:rPr>
  </w:style>
  <w:style w:type="paragraph" w:customStyle="1" w:styleId="13">
    <w:name w:val="Обычный1"/>
    <w:rsid w:val="00826494"/>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character" w:customStyle="1" w:styleId="20">
    <w:name w:val="Заголовок 2 Знак"/>
    <w:basedOn w:val="a2"/>
    <w:link w:val="2"/>
    <w:uiPriority w:val="9"/>
    <w:rsid w:val="00AE6FDE"/>
    <w:rPr>
      <w:rFonts w:ascii="Times New Roman" w:eastAsia="Times New Roman" w:hAnsi="Times New Roman" w:cs="Times New Roman"/>
      <w:b/>
      <w:bCs/>
      <w:i/>
      <w:iCs/>
      <w:sz w:val="28"/>
      <w:szCs w:val="28"/>
    </w:rPr>
  </w:style>
  <w:style w:type="paragraph" w:styleId="af1">
    <w:name w:val="footnote text"/>
    <w:basedOn w:val="a1"/>
    <w:link w:val="af2"/>
    <w:unhideWhenUsed/>
    <w:rsid w:val="00AE6FDE"/>
    <w:pPr>
      <w:widowControl/>
      <w:autoSpaceDE/>
      <w:autoSpaceDN/>
      <w:adjustRightInd/>
    </w:pPr>
  </w:style>
  <w:style w:type="character" w:customStyle="1" w:styleId="af2">
    <w:name w:val="Текст сноски Знак"/>
    <w:basedOn w:val="a2"/>
    <w:link w:val="af1"/>
    <w:rsid w:val="00AE6FDE"/>
    <w:rPr>
      <w:rFonts w:ascii="Times New Roman" w:eastAsia="Times New Roman" w:hAnsi="Times New Roman" w:cs="Times New Roman"/>
      <w:sz w:val="20"/>
      <w:szCs w:val="20"/>
    </w:rPr>
  </w:style>
  <w:style w:type="character" w:styleId="af3">
    <w:name w:val="footnote reference"/>
    <w:unhideWhenUsed/>
    <w:rsid w:val="00AE6FDE"/>
    <w:rPr>
      <w:vertAlign w:val="superscript"/>
    </w:rPr>
  </w:style>
  <w:style w:type="paragraph" w:styleId="31">
    <w:name w:val="Body Text 3"/>
    <w:basedOn w:val="a1"/>
    <w:link w:val="32"/>
    <w:rsid w:val="008135A3"/>
    <w:pPr>
      <w:widowControl/>
      <w:autoSpaceDE/>
      <w:autoSpaceDN/>
      <w:adjustRightInd/>
      <w:spacing w:after="120"/>
    </w:pPr>
    <w:rPr>
      <w:sz w:val="16"/>
      <w:szCs w:val="16"/>
    </w:rPr>
  </w:style>
  <w:style w:type="character" w:customStyle="1" w:styleId="32">
    <w:name w:val="Основной текст 3 Знак"/>
    <w:basedOn w:val="a2"/>
    <w:link w:val="31"/>
    <w:rsid w:val="008135A3"/>
    <w:rPr>
      <w:rFonts w:ascii="Times New Roman" w:eastAsia="Times New Roman" w:hAnsi="Times New Roman" w:cs="Times New Roman"/>
      <w:sz w:val="16"/>
      <w:szCs w:val="16"/>
      <w:lang w:eastAsia="ru-RU"/>
    </w:rPr>
  </w:style>
  <w:style w:type="paragraph" w:customStyle="1" w:styleId="14">
    <w:name w:val="Текст1"/>
    <w:basedOn w:val="a1"/>
    <w:rsid w:val="008135A3"/>
    <w:pPr>
      <w:widowControl/>
      <w:autoSpaceDE/>
      <w:autoSpaceDN/>
      <w:adjustRightInd/>
    </w:pPr>
    <w:rPr>
      <w:rFonts w:ascii="Courier New" w:hAnsi="Courier New"/>
    </w:rPr>
  </w:style>
  <w:style w:type="paragraph" w:styleId="af4">
    <w:name w:val="Balloon Text"/>
    <w:basedOn w:val="a1"/>
    <w:link w:val="af5"/>
    <w:uiPriority w:val="99"/>
    <w:unhideWhenUsed/>
    <w:rsid w:val="002D1082"/>
    <w:rPr>
      <w:rFonts w:ascii="Tahoma" w:hAnsi="Tahoma" w:cs="Tahoma"/>
      <w:sz w:val="16"/>
      <w:szCs w:val="16"/>
    </w:rPr>
  </w:style>
  <w:style w:type="character" w:customStyle="1" w:styleId="af5">
    <w:name w:val="Текст выноски Знак"/>
    <w:basedOn w:val="a2"/>
    <w:link w:val="af4"/>
    <w:uiPriority w:val="99"/>
    <w:rsid w:val="002D1082"/>
    <w:rPr>
      <w:rFonts w:ascii="Tahoma" w:eastAsia="Times New Roman" w:hAnsi="Tahoma" w:cs="Tahoma"/>
      <w:sz w:val="16"/>
      <w:szCs w:val="16"/>
      <w:lang w:eastAsia="ru-RU"/>
    </w:rPr>
  </w:style>
  <w:style w:type="character" w:styleId="af6">
    <w:name w:val="FollowedHyperlink"/>
    <w:basedOn w:val="a2"/>
    <w:uiPriority w:val="99"/>
    <w:unhideWhenUsed/>
    <w:rsid w:val="00701946"/>
    <w:rPr>
      <w:color w:val="800080" w:themeColor="followedHyperlink"/>
      <w:u w:val="single"/>
    </w:rPr>
  </w:style>
  <w:style w:type="character" w:customStyle="1" w:styleId="10">
    <w:name w:val="Заголовок 1 Знак"/>
    <w:basedOn w:val="a2"/>
    <w:link w:val="1"/>
    <w:uiPriority w:val="9"/>
    <w:rsid w:val="00EE2B0B"/>
    <w:rPr>
      <w:rFonts w:asciiTheme="majorHAnsi" w:eastAsiaTheme="majorEastAsia" w:hAnsiTheme="majorHAnsi" w:cstheme="majorBidi"/>
      <w:b/>
      <w:bCs/>
      <w:color w:val="365F91" w:themeColor="accent1" w:themeShade="BF"/>
      <w:sz w:val="28"/>
      <w:szCs w:val="28"/>
      <w:lang w:eastAsia="ru-RU"/>
    </w:rPr>
  </w:style>
  <w:style w:type="paragraph" w:styleId="af7">
    <w:name w:val="TOC Heading"/>
    <w:basedOn w:val="1"/>
    <w:next w:val="a1"/>
    <w:uiPriority w:val="39"/>
    <w:semiHidden/>
    <w:unhideWhenUsed/>
    <w:qFormat/>
    <w:rsid w:val="00EE2B0B"/>
    <w:pPr>
      <w:widowControl/>
      <w:autoSpaceDE/>
      <w:autoSpaceDN/>
      <w:adjustRightInd/>
      <w:spacing w:line="276" w:lineRule="auto"/>
      <w:outlineLvl w:val="9"/>
    </w:pPr>
  </w:style>
  <w:style w:type="paragraph" w:styleId="15">
    <w:name w:val="toc 1"/>
    <w:basedOn w:val="a1"/>
    <w:next w:val="a1"/>
    <w:autoRedefine/>
    <w:unhideWhenUsed/>
    <w:rsid w:val="00FD4EED"/>
    <w:pPr>
      <w:tabs>
        <w:tab w:val="right" w:leader="dot" w:pos="9771"/>
      </w:tabs>
      <w:spacing w:after="100"/>
      <w:ind w:left="142"/>
    </w:pPr>
  </w:style>
  <w:style w:type="paragraph" w:styleId="21">
    <w:name w:val="toc 2"/>
    <w:basedOn w:val="a1"/>
    <w:next w:val="a1"/>
    <w:autoRedefine/>
    <w:unhideWhenUsed/>
    <w:rsid w:val="00EE2B0B"/>
    <w:pPr>
      <w:spacing w:after="100"/>
      <w:ind w:left="200"/>
    </w:pPr>
  </w:style>
  <w:style w:type="character" w:customStyle="1" w:styleId="a8">
    <w:name w:val="Абзац списка Знак"/>
    <w:aliases w:val="Конт-абзац Знак"/>
    <w:link w:val="a7"/>
    <w:uiPriority w:val="99"/>
    <w:qFormat/>
    <w:locked/>
    <w:rsid w:val="008A0EFC"/>
    <w:rPr>
      <w:rFonts w:ascii="Times New Roman" w:eastAsia="Times New Roman" w:hAnsi="Times New Roman" w:cs="Times New Roman"/>
      <w:sz w:val="20"/>
      <w:szCs w:val="20"/>
      <w:lang w:eastAsia="ru-RU"/>
    </w:rPr>
  </w:style>
  <w:style w:type="paragraph" w:styleId="af8">
    <w:name w:val="header"/>
    <w:basedOn w:val="a1"/>
    <w:link w:val="af9"/>
    <w:unhideWhenUsed/>
    <w:rsid w:val="004C5CF8"/>
    <w:pPr>
      <w:tabs>
        <w:tab w:val="center" w:pos="4677"/>
        <w:tab w:val="right" w:pos="9355"/>
      </w:tabs>
    </w:pPr>
  </w:style>
  <w:style w:type="character" w:customStyle="1" w:styleId="af9">
    <w:name w:val="Верхний колонтитул Знак"/>
    <w:basedOn w:val="a2"/>
    <w:link w:val="af8"/>
    <w:rsid w:val="004C5CF8"/>
    <w:rPr>
      <w:rFonts w:ascii="Times New Roman" w:eastAsia="Times New Roman" w:hAnsi="Times New Roman" w:cs="Times New Roman"/>
      <w:sz w:val="20"/>
      <w:szCs w:val="20"/>
      <w:lang w:eastAsia="ru-RU"/>
    </w:rPr>
  </w:style>
  <w:style w:type="character" w:customStyle="1" w:styleId="afa">
    <w:name w:val="Другое_"/>
    <w:basedOn w:val="a2"/>
    <w:link w:val="afb"/>
    <w:rsid w:val="00FA5CC2"/>
    <w:rPr>
      <w:rFonts w:ascii="Times New Roman" w:eastAsia="Times New Roman" w:hAnsi="Times New Roman" w:cs="Times New Roman"/>
    </w:rPr>
  </w:style>
  <w:style w:type="paragraph" w:customStyle="1" w:styleId="afb">
    <w:name w:val="Другое"/>
    <w:basedOn w:val="a1"/>
    <w:link w:val="afa"/>
    <w:rsid w:val="00FA5CC2"/>
    <w:pPr>
      <w:autoSpaceDE/>
      <w:autoSpaceDN/>
      <w:adjustRightInd/>
    </w:pPr>
    <w:rPr>
      <w:sz w:val="22"/>
      <w:szCs w:val="22"/>
      <w:lang w:eastAsia="en-US"/>
    </w:rPr>
  </w:style>
  <w:style w:type="paragraph" w:customStyle="1" w:styleId="lastchild">
    <w:name w:val="last_child"/>
    <w:basedOn w:val="a1"/>
    <w:rsid w:val="00E247C6"/>
    <w:pPr>
      <w:widowControl/>
      <w:autoSpaceDE/>
      <w:autoSpaceDN/>
      <w:adjustRightInd/>
      <w:spacing w:before="100" w:beforeAutospacing="1" w:after="100" w:afterAutospacing="1"/>
    </w:pPr>
    <w:rPr>
      <w:sz w:val="24"/>
      <w:szCs w:val="24"/>
    </w:rPr>
  </w:style>
  <w:style w:type="paragraph" w:customStyle="1" w:styleId="firstchild">
    <w:name w:val="first_child"/>
    <w:basedOn w:val="a1"/>
    <w:rsid w:val="005646B4"/>
    <w:pPr>
      <w:widowControl/>
      <w:autoSpaceDE/>
      <w:autoSpaceDN/>
      <w:adjustRightInd/>
      <w:spacing w:before="100" w:beforeAutospacing="1" w:after="100" w:afterAutospacing="1"/>
    </w:pPr>
    <w:rPr>
      <w:sz w:val="24"/>
      <w:szCs w:val="24"/>
    </w:rPr>
  </w:style>
  <w:style w:type="character" w:customStyle="1" w:styleId="70">
    <w:name w:val="Заголовок 7 Знак"/>
    <w:basedOn w:val="a2"/>
    <w:link w:val="7"/>
    <w:rsid w:val="000E549C"/>
    <w:rPr>
      <w:rFonts w:asciiTheme="majorHAnsi" w:eastAsiaTheme="majorEastAsia" w:hAnsiTheme="majorHAnsi" w:cstheme="majorBidi"/>
      <w:i/>
      <w:iCs/>
      <w:color w:val="243F60" w:themeColor="accent1" w:themeShade="7F"/>
      <w:sz w:val="20"/>
      <w:szCs w:val="20"/>
      <w:lang w:eastAsia="ru-RU"/>
    </w:rPr>
  </w:style>
  <w:style w:type="paragraph" w:styleId="22">
    <w:name w:val="Body Text Indent 2"/>
    <w:basedOn w:val="a1"/>
    <w:link w:val="23"/>
    <w:unhideWhenUsed/>
    <w:rsid w:val="008C48CA"/>
    <w:pPr>
      <w:spacing w:after="120" w:line="480" w:lineRule="auto"/>
      <w:ind w:left="283"/>
    </w:pPr>
  </w:style>
  <w:style w:type="character" w:customStyle="1" w:styleId="23">
    <w:name w:val="Основной текст с отступом 2 Знак"/>
    <w:basedOn w:val="a2"/>
    <w:link w:val="22"/>
    <w:rsid w:val="008C48CA"/>
    <w:rPr>
      <w:rFonts w:ascii="Times New Roman" w:eastAsia="Times New Roman" w:hAnsi="Times New Roman" w:cs="Times New Roman"/>
      <w:sz w:val="20"/>
      <w:szCs w:val="20"/>
      <w:lang w:eastAsia="ru-RU"/>
    </w:rPr>
  </w:style>
  <w:style w:type="paragraph" w:customStyle="1" w:styleId="ConsPlusNormal">
    <w:name w:val="ConsPlusNormal"/>
    <w:rsid w:val="00C0509E"/>
    <w:pPr>
      <w:widowControl w:val="0"/>
      <w:autoSpaceDE w:val="0"/>
      <w:autoSpaceDN w:val="0"/>
      <w:spacing w:after="0" w:line="240" w:lineRule="auto"/>
    </w:pPr>
    <w:rPr>
      <w:rFonts w:ascii="Calibri" w:eastAsia="Times New Roman" w:hAnsi="Calibri" w:cs="Calibri"/>
      <w:szCs w:val="20"/>
      <w:lang w:eastAsia="ru-RU"/>
    </w:rPr>
  </w:style>
  <w:style w:type="character" w:styleId="afc">
    <w:name w:val="Strong"/>
    <w:basedOn w:val="a2"/>
    <w:uiPriority w:val="22"/>
    <w:qFormat/>
    <w:rsid w:val="00A2500B"/>
    <w:rPr>
      <w:b/>
      <w:bCs/>
    </w:rPr>
  </w:style>
  <w:style w:type="character" w:styleId="afd">
    <w:name w:val="Emphasis"/>
    <w:basedOn w:val="a2"/>
    <w:uiPriority w:val="20"/>
    <w:qFormat/>
    <w:rsid w:val="000D268B"/>
    <w:rPr>
      <w:i/>
      <w:iCs/>
    </w:rPr>
  </w:style>
  <w:style w:type="character" w:styleId="afe">
    <w:name w:val="Placeholder Text"/>
    <w:basedOn w:val="a2"/>
    <w:uiPriority w:val="99"/>
    <w:semiHidden/>
    <w:rsid w:val="00246450"/>
    <w:rPr>
      <w:color w:val="808080"/>
    </w:rPr>
  </w:style>
  <w:style w:type="character" w:customStyle="1" w:styleId="mw-headline">
    <w:name w:val="mw-headline"/>
    <w:basedOn w:val="a2"/>
    <w:rsid w:val="000C3E2C"/>
  </w:style>
  <w:style w:type="character" w:customStyle="1" w:styleId="new">
    <w:name w:val="new"/>
    <w:basedOn w:val="a2"/>
    <w:rsid w:val="00D23B74"/>
  </w:style>
  <w:style w:type="character" w:customStyle="1" w:styleId="40">
    <w:name w:val="Заголовок 4 Знак"/>
    <w:basedOn w:val="a2"/>
    <w:link w:val="4"/>
    <w:rsid w:val="0095157E"/>
    <w:rPr>
      <w:rFonts w:asciiTheme="majorHAnsi" w:eastAsiaTheme="majorEastAsia" w:hAnsiTheme="majorHAnsi" w:cstheme="majorBidi"/>
      <w:i/>
      <w:iCs/>
      <w:color w:val="365F91" w:themeColor="accent1" w:themeShade="BF"/>
      <w:sz w:val="20"/>
      <w:szCs w:val="20"/>
      <w:lang w:eastAsia="ru-RU"/>
    </w:rPr>
  </w:style>
  <w:style w:type="paragraph" w:customStyle="1" w:styleId="ta-right">
    <w:name w:val="ta-right"/>
    <w:basedOn w:val="a1"/>
    <w:rsid w:val="00C82FF4"/>
    <w:pPr>
      <w:widowControl/>
      <w:autoSpaceDE/>
      <w:autoSpaceDN/>
      <w:adjustRightInd/>
      <w:spacing w:before="100" w:beforeAutospacing="1" w:after="100" w:afterAutospacing="1"/>
    </w:pPr>
    <w:rPr>
      <w:sz w:val="24"/>
      <w:szCs w:val="24"/>
    </w:rPr>
  </w:style>
  <w:style w:type="paragraph" w:customStyle="1" w:styleId="ta-center">
    <w:name w:val="ta-center"/>
    <w:basedOn w:val="a1"/>
    <w:rsid w:val="00C82FF4"/>
    <w:pPr>
      <w:widowControl/>
      <w:autoSpaceDE/>
      <w:autoSpaceDN/>
      <w:adjustRightInd/>
      <w:spacing w:before="100" w:beforeAutospacing="1" w:after="100" w:afterAutospacing="1"/>
    </w:pPr>
    <w:rPr>
      <w:sz w:val="24"/>
      <w:szCs w:val="24"/>
    </w:rPr>
  </w:style>
  <w:style w:type="paragraph" w:customStyle="1" w:styleId="headertext">
    <w:name w:val="headertext"/>
    <w:basedOn w:val="a1"/>
    <w:rsid w:val="005C7ED9"/>
    <w:pPr>
      <w:widowControl/>
      <w:autoSpaceDE/>
      <w:autoSpaceDN/>
      <w:adjustRightInd/>
      <w:spacing w:before="100" w:beforeAutospacing="1" w:after="100" w:afterAutospacing="1"/>
    </w:pPr>
    <w:rPr>
      <w:sz w:val="24"/>
      <w:szCs w:val="24"/>
    </w:rPr>
  </w:style>
  <w:style w:type="paragraph" w:customStyle="1" w:styleId="formattext">
    <w:name w:val="formattext"/>
    <w:basedOn w:val="a1"/>
    <w:rsid w:val="005C7ED9"/>
    <w:pPr>
      <w:widowControl/>
      <w:autoSpaceDE/>
      <w:autoSpaceDN/>
      <w:adjustRightInd/>
      <w:spacing w:before="100" w:beforeAutospacing="1" w:after="100" w:afterAutospacing="1"/>
    </w:pPr>
    <w:rPr>
      <w:sz w:val="24"/>
      <w:szCs w:val="24"/>
    </w:rPr>
  </w:style>
  <w:style w:type="character" w:customStyle="1" w:styleId="30">
    <w:name w:val="Заголовок 3 Знак"/>
    <w:basedOn w:val="a2"/>
    <w:link w:val="3"/>
    <w:uiPriority w:val="9"/>
    <w:rsid w:val="00F36FE0"/>
    <w:rPr>
      <w:rFonts w:ascii="Cambria" w:eastAsia="Times New Roman" w:hAnsi="Cambria" w:cs="Times New Roman"/>
      <w:b/>
      <w:bCs/>
      <w:color w:val="000000"/>
      <w:sz w:val="26"/>
      <w:szCs w:val="26"/>
      <w:lang w:eastAsia="ru-RU"/>
    </w:rPr>
  </w:style>
  <w:style w:type="character" w:customStyle="1" w:styleId="50">
    <w:name w:val="Заголовок 5 Знак"/>
    <w:basedOn w:val="a2"/>
    <w:link w:val="5"/>
    <w:rsid w:val="00F36FE0"/>
    <w:rPr>
      <w:rFonts w:ascii="Times New Roman" w:eastAsia="Times New Roman" w:hAnsi="Times New Roman" w:cs="Times New Roman"/>
      <w:sz w:val="28"/>
      <w:szCs w:val="24"/>
      <w:lang w:eastAsia="ru-RU"/>
    </w:rPr>
  </w:style>
  <w:style w:type="character" w:customStyle="1" w:styleId="60">
    <w:name w:val="Заголовок 6 Знак"/>
    <w:basedOn w:val="a2"/>
    <w:link w:val="6"/>
    <w:uiPriority w:val="9"/>
    <w:rsid w:val="00F36FE0"/>
    <w:rPr>
      <w:rFonts w:ascii="Times New Roman" w:eastAsia="Times New Roman" w:hAnsi="Times New Roman" w:cs="Times New Roman"/>
      <w:sz w:val="28"/>
      <w:szCs w:val="24"/>
      <w:lang w:eastAsia="ru-RU"/>
    </w:rPr>
  </w:style>
  <w:style w:type="character" w:customStyle="1" w:styleId="80">
    <w:name w:val="Заголовок 8 Знак"/>
    <w:basedOn w:val="a2"/>
    <w:link w:val="8"/>
    <w:uiPriority w:val="9"/>
    <w:rsid w:val="00F36FE0"/>
    <w:rPr>
      <w:rFonts w:ascii="Calibri" w:eastAsia="Times New Roman" w:hAnsi="Calibri" w:cs="Times New Roman"/>
      <w:i/>
      <w:iCs/>
      <w:sz w:val="24"/>
      <w:szCs w:val="24"/>
      <w:lang w:eastAsia="ru-RU"/>
    </w:rPr>
  </w:style>
  <w:style w:type="character" w:customStyle="1" w:styleId="90">
    <w:name w:val="Заголовок 9 Знак"/>
    <w:basedOn w:val="a2"/>
    <w:link w:val="9"/>
    <w:rsid w:val="00F36FE0"/>
    <w:rPr>
      <w:rFonts w:ascii="Arial" w:eastAsia="Times New Roman" w:hAnsi="Arial" w:cs="Arial"/>
      <w:lang w:eastAsia="ru-RU"/>
    </w:rPr>
  </w:style>
  <w:style w:type="paragraph" w:styleId="aff">
    <w:name w:val="No Spacing"/>
    <w:link w:val="aff0"/>
    <w:uiPriority w:val="1"/>
    <w:qFormat/>
    <w:rsid w:val="00F36FE0"/>
    <w:pPr>
      <w:spacing w:after="0" w:line="240" w:lineRule="auto"/>
    </w:pPr>
  </w:style>
  <w:style w:type="numbering" w:customStyle="1" w:styleId="16">
    <w:name w:val="Нет списка1"/>
    <w:next w:val="a4"/>
    <w:uiPriority w:val="99"/>
    <w:semiHidden/>
    <w:unhideWhenUsed/>
    <w:rsid w:val="00F36FE0"/>
  </w:style>
  <w:style w:type="numbering" w:customStyle="1" w:styleId="110">
    <w:name w:val="Нет списка11"/>
    <w:next w:val="a4"/>
    <w:uiPriority w:val="99"/>
    <w:semiHidden/>
    <w:unhideWhenUsed/>
    <w:rsid w:val="00F36FE0"/>
  </w:style>
  <w:style w:type="character" w:customStyle="1" w:styleId="18">
    <w:name w:val="Основной текст (18)_"/>
    <w:link w:val="181"/>
    <w:uiPriority w:val="99"/>
    <w:rsid w:val="00F36FE0"/>
    <w:rPr>
      <w:rFonts w:ascii="Trebuchet MS" w:hAnsi="Trebuchet MS" w:cs="Trebuchet MS"/>
      <w:spacing w:val="-30"/>
      <w:w w:val="150"/>
      <w:sz w:val="53"/>
      <w:szCs w:val="53"/>
      <w:shd w:val="clear" w:color="auto" w:fill="FFFFFF"/>
    </w:rPr>
  </w:style>
  <w:style w:type="character" w:customStyle="1" w:styleId="18-2pt">
    <w:name w:val="Основной текст (18) + Интервал -2 pt"/>
    <w:uiPriority w:val="99"/>
    <w:rsid w:val="00F36FE0"/>
    <w:rPr>
      <w:rFonts w:ascii="Trebuchet MS" w:hAnsi="Trebuchet MS" w:cs="Trebuchet MS"/>
      <w:spacing w:val="-50"/>
      <w:w w:val="150"/>
      <w:sz w:val="53"/>
      <w:szCs w:val="53"/>
    </w:rPr>
  </w:style>
  <w:style w:type="character" w:customStyle="1" w:styleId="18-2pt31">
    <w:name w:val="Основной текст (18) + Интервал -2 pt31"/>
    <w:uiPriority w:val="99"/>
    <w:rsid w:val="00F36FE0"/>
    <w:rPr>
      <w:rFonts w:ascii="Trebuchet MS" w:hAnsi="Trebuchet MS" w:cs="Trebuchet MS"/>
      <w:spacing w:val="-50"/>
      <w:w w:val="150"/>
      <w:sz w:val="53"/>
      <w:szCs w:val="53"/>
    </w:rPr>
  </w:style>
  <w:style w:type="character" w:customStyle="1" w:styleId="18-2pt30">
    <w:name w:val="Основной текст (18) + Интервал -2 pt30"/>
    <w:uiPriority w:val="99"/>
    <w:rsid w:val="00F36FE0"/>
    <w:rPr>
      <w:rFonts w:ascii="Trebuchet MS" w:hAnsi="Trebuchet MS" w:cs="Trebuchet MS"/>
      <w:spacing w:val="-50"/>
      <w:w w:val="150"/>
      <w:sz w:val="53"/>
      <w:szCs w:val="53"/>
    </w:rPr>
  </w:style>
  <w:style w:type="character" w:customStyle="1" w:styleId="33">
    <w:name w:val="Подпись к таблице (3)_"/>
    <w:link w:val="34"/>
    <w:uiPriority w:val="99"/>
    <w:rsid w:val="00F36FE0"/>
    <w:rPr>
      <w:rFonts w:ascii="Trebuchet MS" w:hAnsi="Trebuchet MS" w:cs="Trebuchet MS"/>
      <w:spacing w:val="-30"/>
      <w:w w:val="150"/>
      <w:sz w:val="53"/>
      <w:szCs w:val="53"/>
      <w:shd w:val="clear" w:color="auto" w:fill="FFFFFF"/>
    </w:rPr>
  </w:style>
  <w:style w:type="character" w:customStyle="1" w:styleId="3-2pt">
    <w:name w:val="Подпись к таблице (3) + Интервал -2 pt"/>
    <w:uiPriority w:val="99"/>
    <w:rsid w:val="00F36FE0"/>
    <w:rPr>
      <w:rFonts w:ascii="Trebuchet MS" w:hAnsi="Trebuchet MS" w:cs="Trebuchet MS"/>
      <w:spacing w:val="-50"/>
      <w:w w:val="150"/>
      <w:sz w:val="53"/>
      <w:szCs w:val="53"/>
    </w:rPr>
  </w:style>
  <w:style w:type="character" w:customStyle="1" w:styleId="18-2pt29">
    <w:name w:val="Основной текст (18) + Интервал -2 pt29"/>
    <w:uiPriority w:val="99"/>
    <w:rsid w:val="00F36FE0"/>
    <w:rPr>
      <w:rFonts w:ascii="Trebuchet MS" w:hAnsi="Trebuchet MS" w:cs="Trebuchet MS"/>
      <w:spacing w:val="-50"/>
      <w:w w:val="150"/>
      <w:sz w:val="53"/>
      <w:szCs w:val="53"/>
    </w:rPr>
  </w:style>
  <w:style w:type="character" w:customStyle="1" w:styleId="64">
    <w:name w:val="Основной текст (64)_"/>
    <w:link w:val="640"/>
    <w:uiPriority w:val="99"/>
    <w:rsid w:val="00F36FE0"/>
    <w:rPr>
      <w:rFonts w:ascii="Times New Roman" w:hAnsi="Times New Roman" w:cs="Times New Roman"/>
      <w:noProof/>
      <w:sz w:val="20"/>
      <w:szCs w:val="20"/>
      <w:shd w:val="clear" w:color="auto" w:fill="FFFFFF"/>
    </w:rPr>
  </w:style>
  <w:style w:type="character" w:customStyle="1" w:styleId="18-2pt28">
    <w:name w:val="Основной текст (18) + Интервал -2 pt28"/>
    <w:uiPriority w:val="99"/>
    <w:rsid w:val="00F36FE0"/>
    <w:rPr>
      <w:rFonts w:ascii="Trebuchet MS" w:hAnsi="Trebuchet MS" w:cs="Trebuchet MS"/>
      <w:spacing w:val="-50"/>
      <w:w w:val="150"/>
      <w:sz w:val="53"/>
      <w:szCs w:val="53"/>
    </w:rPr>
  </w:style>
  <w:style w:type="character" w:customStyle="1" w:styleId="18-1pt">
    <w:name w:val="Основной текст (18) + Интервал -1 pt"/>
    <w:uiPriority w:val="99"/>
    <w:rsid w:val="00F36FE0"/>
    <w:rPr>
      <w:rFonts w:ascii="Trebuchet MS" w:hAnsi="Trebuchet MS" w:cs="Trebuchet MS"/>
      <w:spacing w:val="-20"/>
      <w:w w:val="150"/>
      <w:sz w:val="53"/>
      <w:szCs w:val="53"/>
    </w:rPr>
  </w:style>
  <w:style w:type="character" w:customStyle="1" w:styleId="65">
    <w:name w:val="Основной текст (65)_"/>
    <w:link w:val="650"/>
    <w:uiPriority w:val="99"/>
    <w:rsid w:val="00F36FE0"/>
    <w:rPr>
      <w:rFonts w:ascii="Trebuchet MS" w:hAnsi="Trebuchet MS" w:cs="Trebuchet MS"/>
      <w:b/>
      <w:bCs/>
      <w:noProof/>
      <w:sz w:val="16"/>
      <w:szCs w:val="16"/>
      <w:shd w:val="clear" w:color="auto" w:fill="FFFFFF"/>
    </w:rPr>
  </w:style>
  <w:style w:type="character" w:customStyle="1" w:styleId="18-1pt6">
    <w:name w:val="Основной текст (18) + Интервал -1 pt6"/>
    <w:uiPriority w:val="99"/>
    <w:rsid w:val="00F36FE0"/>
    <w:rPr>
      <w:rFonts w:ascii="Trebuchet MS" w:hAnsi="Trebuchet MS" w:cs="Trebuchet MS"/>
      <w:spacing w:val="-20"/>
      <w:w w:val="150"/>
      <w:sz w:val="53"/>
      <w:szCs w:val="53"/>
    </w:rPr>
  </w:style>
  <w:style w:type="character" w:customStyle="1" w:styleId="18-2pt27">
    <w:name w:val="Основной текст (18) + Интервал -2 pt27"/>
    <w:uiPriority w:val="99"/>
    <w:rsid w:val="00F36FE0"/>
    <w:rPr>
      <w:rFonts w:ascii="Trebuchet MS" w:hAnsi="Trebuchet MS" w:cs="Trebuchet MS"/>
      <w:spacing w:val="-50"/>
      <w:w w:val="150"/>
      <w:sz w:val="53"/>
      <w:szCs w:val="53"/>
    </w:rPr>
  </w:style>
  <w:style w:type="character" w:customStyle="1" w:styleId="18-1pt5">
    <w:name w:val="Основной текст (18) + Интервал -1 pt5"/>
    <w:uiPriority w:val="99"/>
    <w:rsid w:val="00F36FE0"/>
    <w:rPr>
      <w:rFonts w:ascii="Trebuchet MS" w:hAnsi="Trebuchet MS" w:cs="Trebuchet MS"/>
      <w:spacing w:val="-20"/>
      <w:w w:val="150"/>
      <w:sz w:val="53"/>
      <w:szCs w:val="53"/>
    </w:rPr>
  </w:style>
  <w:style w:type="character" w:customStyle="1" w:styleId="18-2pt26">
    <w:name w:val="Основной текст (18) + Интервал -2 pt26"/>
    <w:uiPriority w:val="99"/>
    <w:rsid w:val="00F36FE0"/>
    <w:rPr>
      <w:rFonts w:ascii="Trebuchet MS" w:hAnsi="Trebuchet MS" w:cs="Trebuchet MS"/>
      <w:spacing w:val="-50"/>
      <w:w w:val="150"/>
      <w:sz w:val="53"/>
      <w:szCs w:val="53"/>
    </w:rPr>
  </w:style>
  <w:style w:type="character" w:customStyle="1" w:styleId="66">
    <w:name w:val="Основной текст (66)_"/>
    <w:link w:val="660"/>
    <w:uiPriority w:val="99"/>
    <w:rsid w:val="00F36FE0"/>
    <w:rPr>
      <w:rFonts w:ascii="Trebuchet MS" w:hAnsi="Trebuchet MS" w:cs="Trebuchet MS"/>
      <w:spacing w:val="-20"/>
      <w:sz w:val="50"/>
      <w:szCs w:val="50"/>
      <w:shd w:val="clear" w:color="auto" w:fill="FFFFFF"/>
    </w:rPr>
  </w:style>
  <w:style w:type="character" w:customStyle="1" w:styleId="67">
    <w:name w:val="Основной текст (67)_"/>
    <w:link w:val="670"/>
    <w:uiPriority w:val="99"/>
    <w:rsid w:val="00F36FE0"/>
    <w:rPr>
      <w:rFonts w:ascii="Times New Roman" w:hAnsi="Times New Roman" w:cs="Times New Roman"/>
      <w:spacing w:val="-10"/>
      <w:sz w:val="56"/>
      <w:szCs w:val="56"/>
      <w:shd w:val="clear" w:color="auto" w:fill="FFFFFF"/>
    </w:rPr>
  </w:style>
  <w:style w:type="character" w:customStyle="1" w:styleId="68">
    <w:name w:val="Основной текст (68)_"/>
    <w:link w:val="680"/>
    <w:uiPriority w:val="99"/>
    <w:rsid w:val="00F36FE0"/>
    <w:rPr>
      <w:rFonts w:ascii="Trebuchet MS" w:hAnsi="Trebuchet MS" w:cs="Trebuchet MS"/>
      <w:sz w:val="50"/>
      <w:szCs w:val="50"/>
      <w:shd w:val="clear" w:color="auto" w:fill="FFFFFF"/>
    </w:rPr>
  </w:style>
  <w:style w:type="character" w:customStyle="1" w:styleId="180pt">
    <w:name w:val="Основной текст (18) + Интервал 0 pt"/>
    <w:uiPriority w:val="99"/>
    <w:rsid w:val="00F36FE0"/>
    <w:rPr>
      <w:rFonts w:ascii="Trebuchet MS" w:hAnsi="Trebuchet MS" w:cs="Trebuchet MS"/>
      <w:spacing w:val="-10"/>
      <w:w w:val="150"/>
      <w:sz w:val="53"/>
      <w:szCs w:val="53"/>
    </w:rPr>
  </w:style>
  <w:style w:type="character" w:customStyle="1" w:styleId="69">
    <w:name w:val="Основной текст (69)_"/>
    <w:link w:val="690"/>
    <w:uiPriority w:val="99"/>
    <w:rsid w:val="00F36FE0"/>
    <w:rPr>
      <w:rFonts w:ascii="Trebuchet MS" w:hAnsi="Trebuchet MS" w:cs="Trebuchet MS"/>
      <w:sz w:val="52"/>
      <w:szCs w:val="52"/>
      <w:shd w:val="clear" w:color="auto" w:fill="FFFFFF"/>
    </w:rPr>
  </w:style>
  <w:style w:type="character" w:customStyle="1" w:styleId="700">
    <w:name w:val="Основной текст (70)_"/>
    <w:link w:val="701"/>
    <w:uiPriority w:val="99"/>
    <w:rsid w:val="00F36FE0"/>
    <w:rPr>
      <w:rFonts w:ascii="Trebuchet MS" w:hAnsi="Trebuchet MS" w:cs="Trebuchet MS"/>
      <w:spacing w:val="10"/>
      <w:sz w:val="50"/>
      <w:szCs w:val="50"/>
      <w:shd w:val="clear" w:color="auto" w:fill="FFFFFF"/>
      <w:lang w:val="en-US"/>
    </w:rPr>
  </w:style>
  <w:style w:type="character" w:customStyle="1" w:styleId="18-2pt25">
    <w:name w:val="Основной текст (18) + Интервал -2 pt25"/>
    <w:uiPriority w:val="99"/>
    <w:rsid w:val="00F36FE0"/>
    <w:rPr>
      <w:rFonts w:ascii="Trebuchet MS" w:hAnsi="Trebuchet MS" w:cs="Trebuchet MS"/>
      <w:spacing w:val="-50"/>
      <w:w w:val="150"/>
      <w:sz w:val="53"/>
      <w:szCs w:val="53"/>
    </w:rPr>
  </w:style>
  <w:style w:type="character" w:customStyle="1" w:styleId="18-2pt24">
    <w:name w:val="Основной текст (18) + Интервал -2 pt24"/>
    <w:uiPriority w:val="99"/>
    <w:rsid w:val="00F36FE0"/>
    <w:rPr>
      <w:rFonts w:ascii="Trebuchet MS" w:hAnsi="Trebuchet MS" w:cs="Trebuchet MS"/>
      <w:spacing w:val="-50"/>
      <w:w w:val="150"/>
      <w:sz w:val="53"/>
      <w:szCs w:val="53"/>
    </w:rPr>
  </w:style>
  <w:style w:type="character" w:customStyle="1" w:styleId="18-2pt23">
    <w:name w:val="Основной текст (18) + Интервал -2 pt23"/>
    <w:uiPriority w:val="99"/>
    <w:rsid w:val="00F36FE0"/>
    <w:rPr>
      <w:rFonts w:ascii="Trebuchet MS" w:hAnsi="Trebuchet MS" w:cs="Trebuchet MS"/>
      <w:spacing w:val="-50"/>
      <w:w w:val="150"/>
      <w:sz w:val="53"/>
      <w:szCs w:val="53"/>
      <w:u w:val="single"/>
    </w:rPr>
  </w:style>
  <w:style w:type="character" w:customStyle="1" w:styleId="71">
    <w:name w:val="Основной текст (71)_"/>
    <w:link w:val="710"/>
    <w:uiPriority w:val="99"/>
    <w:rsid w:val="00F36FE0"/>
    <w:rPr>
      <w:rFonts w:ascii="Times New Roman" w:hAnsi="Times New Roman" w:cs="Times New Roman"/>
      <w:noProof/>
      <w:sz w:val="20"/>
      <w:szCs w:val="20"/>
      <w:shd w:val="clear" w:color="auto" w:fill="FFFFFF"/>
    </w:rPr>
  </w:style>
  <w:style w:type="character" w:customStyle="1" w:styleId="72">
    <w:name w:val="Основной текст (72)_"/>
    <w:link w:val="720"/>
    <w:uiPriority w:val="99"/>
    <w:rsid w:val="00F36FE0"/>
    <w:rPr>
      <w:rFonts w:ascii="Trebuchet MS" w:hAnsi="Trebuchet MS" w:cs="Trebuchet MS"/>
      <w:b/>
      <w:bCs/>
      <w:noProof/>
      <w:sz w:val="18"/>
      <w:szCs w:val="18"/>
      <w:shd w:val="clear" w:color="auto" w:fill="FFFFFF"/>
    </w:rPr>
  </w:style>
  <w:style w:type="character" w:customStyle="1" w:styleId="74">
    <w:name w:val="Основной текст (74)_"/>
    <w:link w:val="740"/>
    <w:uiPriority w:val="99"/>
    <w:rsid w:val="00F36FE0"/>
    <w:rPr>
      <w:rFonts w:ascii="Trebuchet MS" w:hAnsi="Trebuchet MS" w:cs="Trebuchet MS"/>
      <w:noProof/>
      <w:sz w:val="18"/>
      <w:szCs w:val="18"/>
      <w:shd w:val="clear" w:color="auto" w:fill="FFFFFF"/>
    </w:rPr>
  </w:style>
  <w:style w:type="character" w:customStyle="1" w:styleId="75">
    <w:name w:val="Основной текст (75)_"/>
    <w:link w:val="750"/>
    <w:uiPriority w:val="99"/>
    <w:rsid w:val="00F36FE0"/>
    <w:rPr>
      <w:rFonts w:ascii="Trebuchet MS" w:hAnsi="Trebuchet MS" w:cs="Trebuchet MS"/>
      <w:b/>
      <w:bCs/>
      <w:noProof/>
      <w:sz w:val="17"/>
      <w:szCs w:val="17"/>
      <w:shd w:val="clear" w:color="auto" w:fill="FFFFFF"/>
    </w:rPr>
  </w:style>
  <w:style w:type="character" w:customStyle="1" w:styleId="73">
    <w:name w:val="Основной текст (73)_"/>
    <w:link w:val="730"/>
    <w:uiPriority w:val="99"/>
    <w:rsid w:val="00F36FE0"/>
    <w:rPr>
      <w:rFonts w:ascii="Trebuchet MS" w:hAnsi="Trebuchet MS" w:cs="Trebuchet MS"/>
      <w:noProof/>
      <w:sz w:val="24"/>
      <w:szCs w:val="24"/>
      <w:shd w:val="clear" w:color="auto" w:fill="FFFFFF"/>
    </w:rPr>
  </w:style>
  <w:style w:type="character" w:customStyle="1" w:styleId="18-2pt22">
    <w:name w:val="Основной текст (18) + Интервал -2 pt22"/>
    <w:uiPriority w:val="99"/>
    <w:rsid w:val="00F36FE0"/>
    <w:rPr>
      <w:rFonts w:ascii="Trebuchet MS" w:hAnsi="Trebuchet MS" w:cs="Trebuchet MS"/>
      <w:spacing w:val="-50"/>
      <w:w w:val="150"/>
      <w:sz w:val="53"/>
      <w:szCs w:val="53"/>
    </w:rPr>
  </w:style>
  <w:style w:type="character" w:customStyle="1" w:styleId="18-1pt4">
    <w:name w:val="Основной текст (18) + Интервал -1 pt4"/>
    <w:uiPriority w:val="99"/>
    <w:rsid w:val="00F36FE0"/>
    <w:rPr>
      <w:rFonts w:ascii="Trebuchet MS" w:hAnsi="Trebuchet MS" w:cs="Trebuchet MS"/>
      <w:spacing w:val="-20"/>
      <w:w w:val="150"/>
      <w:sz w:val="53"/>
      <w:szCs w:val="53"/>
    </w:rPr>
  </w:style>
  <w:style w:type="character" w:customStyle="1" w:styleId="18-2pt21">
    <w:name w:val="Основной текст (18) + Интервал -2 pt21"/>
    <w:uiPriority w:val="99"/>
    <w:rsid w:val="00F36FE0"/>
    <w:rPr>
      <w:rFonts w:ascii="Trebuchet MS" w:hAnsi="Trebuchet MS" w:cs="Trebuchet MS"/>
      <w:spacing w:val="-50"/>
      <w:w w:val="150"/>
      <w:sz w:val="53"/>
      <w:szCs w:val="53"/>
    </w:rPr>
  </w:style>
  <w:style w:type="character" w:customStyle="1" w:styleId="3-2pt6">
    <w:name w:val="Подпись к таблице (3) + Интервал -2 pt6"/>
    <w:uiPriority w:val="99"/>
    <w:rsid w:val="00F36FE0"/>
    <w:rPr>
      <w:rFonts w:ascii="Trebuchet MS" w:hAnsi="Trebuchet MS" w:cs="Trebuchet MS"/>
      <w:spacing w:val="-50"/>
      <w:w w:val="150"/>
      <w:sz w:val="53"/>
      <w:szCs w:val="53"/>
    </w:rPr>
  </w:style>
  <w:style w:type="character" w:customStyle="1" w:styleId="18-1pt3">
    <w:name w:val="Основной текст (18) + Интервал -1 pt3"/>
    <w:uiPriority w:val="99"/>
    <w:rsid w:val="00F36FE0"/>
    <w:rPr>
      <w:rFonts w:ascii="Trebuchet MS" w:hAnsi="Trebuchet MS" w:cs="Trebuchet MS"/>
      <w:spacing w:val="-20"/>
      <w:w w:val="150"/>
      <w:sz w:val="53"/>
      <w:szCs w:val="53"/>
    </w:rPr>
  </w:style>
  <w:style w:type="character" w:customStyle="1" w:styleId="18-2pt20">
    <w:name w:val="Основной текст (18) + Интервал -2 pt20"/>
    <w:uiPriority w:val="99"/>
    <w:rsid w:val="00F36FE0"/>
    <w:rPr>
      <w:rFonts w:ascii="Trebuchet MS" w:hAnsi="Trebuchet MS" w:cs="Trebuchet MS"/>
      <w:spacing w:val="-50"/>
      <w:w w:val="150"/>
      <w:sz w:val="53"/>
      <w:szCs w:val="53"/>
    </w:rPr>
  </w:style>
  <w:style w:type="character" w:customStyle="1" w:styleId="3-2pt5">
    <w:name w:val="Подпись к таблице (3) + Интервал -2 pt5"/>
    <w:uiPriority w:val="99"/>
    <w:rsid w:val="00F36FE0"/>
    <w:rPr>
      <w:rFonts w:ascii="Trebuchet MS" w:hAnsi="Trebuchet MS" w:cs="Trebuchet MS"/>
      <w:spacing w:val="-50"/>
      <w:w w:val="150"/>
      <w:sz w:val="53"/>
      <w:szCs w:val="53"/>
      <w:u w:val="single"/>
    </w:rPr>
  </w:style>
  <w:style w:type="character" w:customStyle="1" w:styleId="3-2pt4">
    <w:name w:val="Подпись к таблице (3) + Интервал -2 pt4"/>
    <w:uiPriority w:val="99"/>
    <w:rsid w:val="00F36FE0"/>
    <w:rPr>
      <w:rFonts w:ascii="Trebuchet MS" w:hAnsi="Trebuchet MS" w:cs="Trebuchet MS"/>
      <w:spacing w:val="-50"/>
      <w:w w:val="150"/>
      <w:sz w:val="53"/>
      <w:szCs w:val="53"/>
      <w:u w:val="single"/>
    </w:rPr>
  </w:style>
  <w:style w:type="character" w:customStyle="1" w:styleId="17">
    <w:name w:val="Основной текст Знак1"/>
    <w:aliases w:val="Основной текст Знак Знак Знак, Знак Знак Знак Знак"/>
    <w:rsid w:val="00F36FE0"/>
    <w:rPr>
      <w:rFonts w:ascii="Times New Roman" w:hAnsi="Times New Roman" w:cs="Times New Roman"/>
      <w:spacing w:val="-10"/>
      <w:sz w:val="89"/>
      <w:szCs w:val="89"/>
      <w:shd w:val="clear" w:color="auto" w:fill="FFFFFF"/>
    </w:rPr>
  </w:style>
  <w:style w:type="character" w:customStyle="1" w:styleId="5pt">
    <w:name w:val="Основной текст + Интервал 5 pt"/>
    <w:uiPriority w:val="99"/>
    <w:rsid w:val="00F36FE0"/>
    <w:rPr>
      <w:rFonts w:ascii="Times New Roman" w:hAnsi="Times New Roman" w:cs="Times New Roman"/>
      <w:spacing w:val="110"/>
      <w:sz w:val="89"/>
      <w:szCs w:val="89"/>
    </w:rPr>
  </w:style>
  <w:style w:type="character" w:customStyle="1" w:styleId="76">
    <w:name w:val="Основной текст (76)_"/>
    <w:link w:val="760"/>
    <w:uiPriority w:val="99"/>
    <w:rsid w:val="00F36FE0"/>
    <w:rPr>
      <w:i/>
      <w:iCs/>
      <w:spacing w:val="50"/>
      <w:sz w:val="42"/>
      <w:szCs w:val="42"/>
      <w:shd w:val="clear" w:color="auto" w:fill="FFFFFF"/>
    </w:rPr>
  </w:style>
  <w:style w:type="character" w:customStyle="1" w:styleId="70-1pt">
    <w:name w:val="Основной текст (70) + Интервал -1 pt"/>
    <w:uiPriority w:val="99"/>
    <w:rsid w:val="00F36FE0"/>
    <w:rPr>
      <w:rFonts w:ascii="Trebuchet MS" w:hAnsi="Trebuchet MS" w:cs="Trebuchet MS"/>
      <w:spacing w:val="-30"/>
      <w:sz w:val="50"/>
      <w:szCs w:val="50"/>
      <w:lang w:val="en-US" w:eastAsia="en-US"/>
    </w:rPr>
  </w:style>
  <w:style w:type="character" w:customStyle="1" w:styleId="18-2pt19">
    <w:name w:val="Основной текст (18) + Интервал -2 pt19"/>
    <w:uiPriority w:val="99"/>
    <w:rsid w:val="00F36FE0"/>
    <w:rPr>
      <w:rFonts w:ascii="Trebuchet MS" w:hAnsi="Trebuchet MS" w:cs="Trebuchet MS"/>
      <w:spacing w:val="-50"/>
      <w:w w:val="150"/>
      <w:sz w:val="53"/>
      <w:szCs w:val="53"/>
    </w:rPr>
  </w:style>
  <w:style w:type="character" w:customStyle="1" w:styleId="18-2pt18">
    <w:name w:val="Основной текст (18) + Интервал -2 pt18"/>
    <w:uiPriority w:val="99"/>
    <w:rsid w:val="00F36FE0"/>
    <w:rPr>
      <w:rFonts w:ascii="Trebuchet MS" w:hAnsi="Trebuchet MS" w:cs="Trebuchet MS"/>
      <w:spacing w:val="-50"/>
      <w:w w:val="150"/>
      <w:sz w:val="53"/>
      <w:szCs w:val="53"/>
    </w:rPr>
  </w:style>
  <w:style w:type="character" w:customStyle="1" w:styleId="180">
    <w:name w:val="Основной текст (18)"/>
    <w:basedOn w:val="18"/>
    <w:uiPriority w:val="99"/>
    <w:rsid w:val="00F36FE0"/>
    <w:rPr>
      <w:rFonts w:ascii="Trebuchet MS" w:hAnsi="Trebuchet MS" w:cs="Trebuchet MS"/>
      <w:spacing w:val="-30"/>
      <w:w w:val="150"/>
      <w:sz w:val="53"/>
      <w:szCs w:val="53"/>
      <w:shd w:val="clear" w:color="auto" w:fill="FFFFFF"/>
    </w:rPr>
  </w:style>
  <w:style w:type="character" w:customStyle="1" w:styleId="187">
    <w:name w:val="Основной текст (18)7"/>
    <w:basedOn w:val="18"/>
    <w:uiPriority w:val="99"/>
    <w:rsid w:val="00F36FE0"/>
    <w:rPr>
      <w:rFonts w:ascii="Trebuchet MS" w:hAnsi="Trebuchet MS" w:cs="Trebuchet MS"/>
      <w:spacing w:val="-30"/>
      <w:w w:val="150"/>
      <w:sz w:val="53"/>
      <w:szCs w:val="53"/>
      <w:shd w:val="clear" w:color="auto" w:fill="FFFFFF"/>
    </w:rPr>
  </w:style>
  <w:style w:type="character" w:customStyle="1" w:styleId="18-2pt17">
    <w:name w:val="Основной текст (18) + Интервал -2 pt17"/>
    <w:uiPriority w:val="99"/>
    <w:rsid w:val="00F36FE0"/>
    <w:rPr>
      <w:rFonts w:ascii="Trebuchet MS" w:hAnsi="Trebuchet MS" w:cs="Trebuchet MS"/>
      <w:spacing w:val="-50"/>
      <w:w w:val="150"/>
      <w:sz w:val="53"/>
      <w:szCs w:val="53"/>
    </w:rPr>
  </w:style>
  <w:style w:type="character" w:customStyle="1" w:styleId="18-2pt16">
    <w:name w:val="Основной текст (18) + Интервал -2 pt16"/>
    <w:uiPriority w:val="99"/>
    <w:rsid w:val="00F36FE0"/>
    <w:rPr>
      <w:rFonts w:ascii="Trebuchet MS" w:hAnsi="Trebuchet MS" w:cs="Trebuchet MS"/>
      <w:spacing w:val="-50"/>
      <w:w w:val="150"/>
      <w:sz w:val="53"/>
      <w:szCs w:val="53"/>
    </w:rPr>
  </w:style>
  <w:style w:type="character" w:customStyle="1" w:styleId="18-2pt15">
    <w:name w:val="Основной текст (18) + Интервал -2 pt15"/>
    <w:uiPriority w:val="99"/>
    <w:rsid w:val="00F36FE0"/>
    <w:rPr>
      <w:rFonts w:ascii="Trebuchet MS" w:hAnsi="Trebuchet MS" w:cs="Trebuchet MS"/>
      <w:spacing w:val="-50"/>
      <w:w w:val="150"/>
      <w:sz w:val="53"/>
      <w:szCs w:val="53"/>
    </w:rPr>
  </w:style>
  <w:style w:type="character" w:customStyle="1" w:styleId="3-2pt3">
    <w:name w:val="Подпись к таблице (3) + Интервал -2 pt3"/>
    <w:uiPriority w:val="99"/>
    <w:rsid w:val="00F36FE0"/>
    <w:rPr>
      <w:rFonts w:ascii="Trebuchet MS" w:hAnsi="Trebuchet MS" w:cs="Trebuchet MS"/>
      <w:spacing w:val="-50"/>
      <w:w w:val="150"/>
      <w:sz w:val="53"/>
      <w:szCs w:val="53"/>
    </w:rPr>
  </w:style>
  <w:style w:type="character" w:customStyle="1" w:styleId="186">
    <w:name w:val="Основной текст (18)6"/>
    <w:basedOn w:val="18"/>
    <w:uiPriority w:val="99"/>
    <w:rsid w:val="00F36FE0"/>
    <w:rPr>
      <w:rFonts w:ascii="Trebuchet MS" w:hAnsi="Trebuchet MS" w:cs="Trebuchet MS"/>
      <w:spacing w:val="-30"/>
      <w:w w:val="150"/>
      <w:sz w:val="53"/>
      <w:szCs w:val="53"/>
      <w:shd w:val="clear" w:color="auto" w:fill="FFFFFF"/>
    </w:rPr>
  </w:style>
  <w:style w:type="character" w:customStyle="1" w:styleId="77">
    <w:name w:val="Основной текст (77)_"/>
    <w:link w:val="770"/>
    <w:uiPriority w:val="99"/>
    <w:rsid w:val="00F36FE0"/>
    <w:rPr>
      <w:rFonts w:ascii="Times New Roman" w:hAnsi="Times New Roman" w:cs="Times New Roman"/>
      <w:noProof/>
      <w:sz w:val="20"/>
      <w:szCs w:val="20"/>
      <w:shd w:val="clear" w:color="auto" w:fill="FFFFFF"/>
    </w:rPr>
  </w:style>
  <w:style w:type="character" w:customStyle="1" w:styleId="185">
    <w:name w:val="Основной текст (18)5"/>
    <w:basedOn w:val="18"/>
    <w:uiPriority w:val="99"/>
    <w:rsid w:val="00F36FE0"/>
    <w:rPr>
      <w:rFonts w:ascii="Trebuchet MS" w:hAnsi="Trebuchet MS" w:cs="Trebuchet MS"/>
      <w:spacing w:val="-30"/>
      <w:w w:val="150"/>
      <w:sz w:val="53"/>
      <w:szCs w:val="53"/>
      <w:shd w:val="clear" w:color="auto" w:fill="FFFFFF"/>
    </w:rPr>
  </w:style>
  <w:style w:type="character" w:customStyle="1" w:styleId="184">
    <w:name w:val="Основной текст (18)4"/>
    <w:basedOn w:val="18"/>
    <w:uiPriority w:val="99"/>
    <w:rsid w:val="00F36FE0"/>
    <w:rPr>
      <w:rFonts w:ascii="Trebuchet MS" w:hAnsi="Trebuchet MS" w:cs="Trebuchet MS"/>
      <w:spacing w:val="-30"/>
      <w:w w:val="150"/>
      <w:sz w:val="53"/>
      <w:szCs w:val="53"/>
      <w:shd w:val="clear" w:color="auto" w:fill="FFFFFF"/>
    </w:rPr>
  </w:style>
  <w:style w:type="character" w:customStyle="1" w:styleId="18-2pt14">
    <w:name w:val="Основной текст (18) + Интервал -2 pt14"/>
    <w:uiPriority w:val="99"/>
    <w:rsid w:val="00F36FE0"/>
    <w:rPr>
      <w:rFonts w:ascii="Trebuchet MS" w:hAnsi="Trebuchet MS" w:cs="Trebuchet MS"/>
      <w:spacing w:val="-50"/>
      <w:w w:val="150"/>
      <w:sz w:val="53"/>
      <w:szCs w:val="53"/>
    </w:rPr>
  </w:style>
  <w:style w:type="character" w:customStyle="1" w:styleId="3-2pt2">
    <w:name w:val="Подпись к таблице (3) + Интервал -2 pt2"/>
    <w:uiPriority w:val="99"/>
    <w:rsid w:val="00F36FE0"/>
    <w:rPr>
      <w:rFonts w:ascii="Trebuchet MS" w:hAnsi="Trebuchet MS" w:cs="Trebuchet MS"/>
      <w:spacing w:val="-50"/>
      <w:w w:val="150"/>
      <w:sz w:val="53"/>
      <w:szCs w:val="53"/>
      <w:u w:val="single"/>
    </w:rPr>
  </w:style>
  <w:style w:type="character" w:customStyle="1" w:styleId="78">
    <w:name w:val="Основной текст (78)_"/>
    <w:link w:val="780"/>
    <w:uiPriority w:val="99"/>
    <w:rsid w:val="00F36FE0"/>
    <w:rPr>
      <w:rFonts w:ascii="Times New Roman" w:hAnsi="Times New Roman" w:cs="Times New Roman"/>
      <w:noProof/>
      <w:sz w:val="20"/>
      <w:szCs w:val="20"/>
      <w:shd w:val="clear" w:color="auto" w:fill="FFFFFF"/>
    </w:rPr>
  </w:style>
  <w:style w:type="character" w:customStyle="1" w:styleId="183">
    <w:name w:val="Основной текст (18)3"/>
    <w:basedOn w:val="18"/>
    <w:uiPriority w:val="99"/>
    <w:rsid w:val="00F36FE0"/>
    <w:rPr>
      <w:rFonts w:ascii="Trebuchet MS" w:hAnsi="Trebuchet MS" w:cs="Trebuchet MS"/>
      <w:spacing w:val="-30"/>
      <w:w w:val="150"/>
      <w:sz w:val="53"/>
      <w:szCs w:val="53"/>
      <w:shd w:val="clear" w:color="auto" w:fill="FFFFFF"/>
    </w:rPr>
  </w:style>
  <w:style w:type="character" w:customStyle="1" w:styleId="18-2pt13">
    <w:name w:val="Основной текст (18) + Интервал -2 pt13"/>
    <w:uiPriority w:val="99"/>
    <w:rsid w:val="00F36FE0"/>
    <w:rPr>
      <w:rFonts w:ascii="Trebuchet MS" w:hAnsi="Trebuchet MS" w:cs="Trebuchet MS"/>
      <w:spacing w:val="-50"/>
      <w:w w:val="150"/>
      <w:sz w:val="53"/>
      <w:szCs w:val="53"/>
    </w:rPr>
  </w:style>
  <w:style w:type="character" w:customStyle="1" w:styleId="-1pt">
    <w:name w:val="Основной текст + Интервал -1 pt"/>
    <w:uiPriority w:val="99"/>
    <w:rsid w:val="00F36FE0"/>
    <w:rPr>
      <w:rFonts w:ascii="Times New Roman" w:hAnsi="Times New Roman" w:cs="Times New Roman"/>
      <w:spacing w:val="-30"/>
      <w:sz w:val="89"/>
      <w:szCs w:val="89"/>
    </w:rPr>
  </w:style>
  <w:style w:type="character" w:customStyle="1" w:styleId="79">
    <w:name w:val="Основной текст (79)_"/>
    <w:link w:val="790"/>
    <w:uiPriority w:val="99"/>
    <w:rsid w:val="00F36FE0"/>
    <w:rPr>
      <w:rFonts w:ascii="Times New Roman" w:hAnsi="Times New Roman" w:cs="Times New Roman"/>
      <w:spacing w:val="-30"/>
      <w:sz w:val="55"/>
      <w:szCs w:val="55"/>
      <w:shd w:val="clear" w:color="auto" w:fill="FFFFFF"/>
    </w:rPr>
  </w:style>
  <w:style w:type="character" w:customStyle="1" w:styleId="800">
    <w:name w:val="Основной текст (80)_"/>
    <w:link w:val="801"/>
    <w:uiPriority w:val="99"/>
    <w:rsid w:val="00F36FE0"/>
    <w:rPr>
      <w:rFonts w:ascii="Trebuchet MS" w:hAnsi="Trebuchet MS" w:cs="Trebuchet MS"/>
      <w:spacing w:val="-50"/>
      <w:sz w:val="49"/>
      <w:szCs w:val="49"/>
      <w:shd w:val="clear" w:color="auto" w:fill="FFFFFF"/>
    </w:rPr>
  </w:style>
  <w:style w:type="character" w:customStyle="1" w:styleId="81">
    <w:name w:val="Основной текст (81)_"/>
    <w:link w:val="810"/>
    <w:uiPriority w:val="99"/>
    <w:rsid w:val="00F36FE0"/>
    <w:rPr>
      <w:rFonts w:ascii="Trebuchet MS" w:hAnsi="Trebuchet MS" w:cs="Trebuchet MS"/>
      <w:spacing w:val="-40"/>
      <w:sz w:val="51"/>
      <w:szCs w:val="51"/>
      <w:shd w:val="clear" w:color="auto" w:fill="FFFFFF"/>
    </w:rPr>
  </w:style>
  <w:style w:type="character" w:customStyle="1" w:styleId="18ArialUnicodeMS">
    <w:name w:val="Основной текст (18) + Arial Unicode MS"/>
    <w:aliases w:val="21 pt,Курсив,Интервал 2 pt,Масштаб 100%"/>
    <w:uiPriority w:val="99"/>
    <w:rsid w:val="00F36FE0"/>
    <w:rPr>
      <w:rFonts w:ascii="Arial Unicode MS" w:eastAsia="Arial Unicode MS" w:hAnsi="Trebuchet MS" w:cs="Arial Unicode MS"/>
      <w:i/>
      <w:iCs/>
      <w:spacing w:val="50"/>
      <w:w w:val="100"/>
      <w:sz w:val="42"/>
      <w:szCs w:val="42"/>
    </w:rPr>
  </w:style>
  <w:style w:type="character" w:customStyle="1" w:styleId="51">
    <w:name w:val="Основной текст (5)_"/>
    <w:link w:val="52"/>
    <w:uiPriority w:val="99"/>
    <w:rsid w:val="00F36FE0"/>
    <w:rPr>
      <w:rFonts w:ascii="Arial" w:hAnsi="Arial" w:cs="Arial"/>
      <w:spacing w:val="-40"/>
      <w:sz w:val="60"/>
      <w:szCs w:val="60"/>
      <w:shd w:val="clear" w:color="auto" w:fill="FFFFFF"/>
    </w:rPr>
  </w:style>
  <w:style w:type="character" w:customStyle="1" w:styleId="5-3pt">
    <w:name w:val="Основной текст (5) + Интервал -3 pt"/>
    <w:uiPriority w:val="99"/>
    <w:rsid w:val="00F36FE0"/>
    <w:rPr>
      <w:rFonts w:ascii="Arial" w:hAnsi="Arial" w:cs="Arial"/>
      <w:spacing w:val="-60"/>
      <w:sz w:val="60"/>
      <w:szCs w:val="60"/>
    </w:rPr>
  </w:style>
  <w:style w:type="character" w:customStyle="1" w:styleId="82">
    <w:name w:val="Основной текст (82)_"/>
    <w:link w:val="820"/>
    <w:uiPriority w:val="99"/>
    <w:rsid w:val="00F36FE0"/>
    <w:rPr>
      <w:rFonts w:ascii="Trebuchet MS" w:hAnsi="Trebuchet MS" w:cs="Trebuchet MS"/>
      <w:spacing w:val="-40"/>
      <w:sz w:val="50"/>
      <w:szCs w:val="50"/>
      <w:shd w:val="clear" w:color="auto" w:fill="FFFFFF"/>
    </w:rPr>
  </w:style>
  <w:style w:type="character" w:customStyle="1" w:styleId="182">
    <w:name w:val="Основной текст (18)2"/>
    <w:basedOn w:val="18"/>
    <w:uiPriority w:val="99"/>
    <w:rsid w:val="00F36FE0"/>
    <w:rPr>
      <w:rFonts w:ascii="Trebuchet MS" w:hAnsi="Trebuchet MS" w:cs="Trebuchet MS"/>
      <w:spacing w:val="-30"/>
      <w:w w:val="150"/>
      <w:sz w:val="53"/>
      <w:szCs w:val="53"/>
      <w:shd w:val="clear" w:color="auto" w:fill="FFFFFF"/>
    </w:rPr>
  </w:style>
  <w:style w:type="character" w:customStyle="1" w:styleId="83">
    <w:name w:val="Основной текст (83)_"/>
    <w:link w:val="830"/>
    <w:uiPriority w:val="99"/>
    <w:rsid w:val="00F36FE0"/>
    <w:rPr>
      <w:rFonts w:ascii="Trebuchet MS" w:hAnsi="Trebuchet MS" w:cs="Trebuchet MS"/>
      <w:spacing w:val="-20"/>
      <w:sz w:val="51"/>
      <w:szCs w:val="51"/>
      <w:shd w:val="clear" w:color="auto" w:fill="FFFFFF"/>
    </w:rPr>
  </w:style>
  <w:style w:type="character" w:customStyle="1" w:styleId="84">
    <w:name w:val="Основной текст (84)_"/>
    <w:link w:val="840"/>
    <w:uiPriority w:val="99"/>
    <w:rsid w:val="00F36FE0"/>
    <w:rPr>
      <w:rFonts w:ascii="Trebuchet MS" w:hAnsi="Trebuchet MS" w:cs="Trebuchet MS"/>
      <w:sz w:val="52"/>
      <w:szCs w:val="52"/>
      <w:shd w:val="clear" w:color="auto" w:fill="FFFFFF"/>
    </w:rPr>
  </w:style>
  <w:style w:type="character" w:customStyle="1" w:styleId="18-2pt12">
    <w:name w:val="Основной текст (18) + Интервал -2 pt12"/>
    <w:uiPriority w:val="99"/>
    <w:rsid w:val="00F36FE0"/>
    <w:rPr>
      <w:rFonts w:ascii="Trebuchet MS" w:hAnsi="Trebuchet MS" w:cs="Trebuchet MS"/>
      <w:spacing w:val="-50"/>
      <w:w w:val="150"/>
      <w:sz w:val="53"/>
      <w:szCs w:val="53"/>
    </w:rPr>
  </w:style>
  <w:style w:type="character" w:customStyle="1" w:styleId="18-2pt11">
    <w:name w:val="Основной текст (18) + Интервал -2 pt11"/>
    <w:uiPriority w:val="99"/>
    <w:rsid w:val="00F36FE0"/>
    <w:rPr>
      <w:rFonts w:ascii="Trebuchet MS" w:hAnsi="Trebuchet MS" w:cs="Trebuchet MS"/>
      <w:spacing w:val="-50"/>
      <w:w w:val="150"/>
      <w:sz w:val="53"/>
      <w:szCs w:val="53"/>
    </w:rPr>
  </w:style>
  <w:style w:type="character" w:customStyle="1" w:styleId="18-2pt10">
    <w:name w:val="Основной текст (18) + Интервал -2 pt10"/>
    <w:uiPriority w:val="99"/>
    <w:rsid w:val="00F36FE0"/>
    <w:rPr>
      <w:rFonts w:ascii="Trebuchet MS" w:hAnsi="Trebuchet MS" w:cs="Trebuchet MS"/>
      <w:spacing w:val="-50"/>
      <w:w w:val="150"/>
      <w:sz w:val="53"/>
      <w:szCs w:val="53"/>
    </w:rPr>
  </w:style>
  <w:style w:type="character" w:customStyle="1" w:styleId="3-2pt1">
    <w:name w:val="Подпись к таблице (3) + Интервал -2 pt1"/>
    <w:uiPriority w:val="99"/>
    <w:rsid w:val="00F36FE0"/>
    <w:rPr>
      <w:rFonts w:ascii="Trebuchet MS" w:hAnsi="Trebuchet MS" w:cs="Trebuchet MS"/>
      <w:spacing w:val="-50"/>
      <w:w w:val="150"/>
      <w:sz w:val="53"/>
      <w:szCs w:val="53"/>
      <w:u w:val="single"/>
    </w:rPr>
  </w:style>
  <w:style w:type="character" w:customStyle="1" w:styleId="85">
    <w:name w:val="Основной текст (85)_"/>
    <w:link w:val="850"/>
    <w:uiPriority w:val="99"/>
    <w:rsid w:val="00F36FE0"/>
    <w:rPr>
      <w:rFonts w:ascii="Times New Roman" w:hAnsi="Times New Roman" w:cs="Times New Roman"/>
      <w:noProof/>
      <w:sz w:val="20"/>
      <w:szCs w:val="20"/>
      <w:shd w:val="clear" w:color="auto" w:fill="FFFFFF"/>
    </w:rPr>
  </w:style>
  <w:style w:type="character" w:customStyle="1" w:styleId="88">
    <w:name w:val="Основной текст (88)_"/>
    <w:link w:val="880"/>
    <w:uiPriority w:val="99"/>
    <w:rsid w:val="00F36FE0"/>
    <w:rPr>
      <w:rFonts w:ascii="Trebuchet MS" w:hAnsi="Trebuchet MS" w:cs="Trebuchet MS"/>
      <w:noProof/>
      <w:sz w:val="17"/>
      <w:szCs w:val="17"/>
      <w:shd w:val="clear" w:color="auto" w:fill="FFFFFF"/>
    </w:rPr>
  </w:style>
  <w:style w:type="character" w:customStyle="1" w:styleId="18-2pt9">
    <w:name w:val="Основной текст (18) + Интервал -2 pt9"/>
    <w:uiPriority w:val="99"/>
    <w:rsid w:val="00F36FE0"/>
    <w:rPr>
      <w:rFonts w:ascii="Trebuchet MS" w:hAnsi="Trebuchet MS" w:cs="Trebuchet MS"/>
      <w:spacing w:val="-50"/>
      <w:w w:val="150"/>
      <w:sz w:val="53"/>
      <w:szCs w:val="53"/>
    </w:rPr>
  </w:style>
  <w:style w:type="character" w:customStyle="1" w:styleId="18-2pt8">
    <w:name w:val="Основной текст (18) + Интервал -2 pt8"/>
    <w:uiPriority w:val="99"/>
    <w:rsid w:val="00F36FE0"/>
    <w:rPr>
      <w:rFonts w:ascii="Trebuchet MS" w:hAnsi="Trebuchet MS" w:cs="Trebuchet MS"/>
      <w:spacing w:val="-50"/>
      <w:w w:val="150"/>
      <w:sz w:val="53"/>
      <w:szCs w:val="53"/>
    </w:rPr>
  </w:style>
  <w:style w:type="character" w:customStyle="1" w:styleId="87">
    <w:name w:val="Основной текст (87)_"/>
    <w:link w:val="870"/>
    <w:uiPriority w:val="99"/>
    <w:rsid w:val="00F36FE0"/>
    <w:rPr>
      <w:rFonts w:ascii="Trebuchet MS" w:hAnsi="Trebuchet MS" w:cs="Trebuchet MS"/>
      <w:noProof/>
      <w:sz w:val="17"/>
      <w:szCs w:val="17"/>
      <w:shd w:val="clear" w:color="auto" w:fill="FFFFFF"/>
    </w:rPr>
  </w:style>
  <w:style w:type="character" w:customStyle="1" w:styleId="89">
    <w:name w:val="Основной текст (89)_"/>
    <w:link w:val="890"/>
    <w:uiPriority w:val="99"/>
    <w:rsid w:val="00F36FE0"/>
    <w:rPr>
      <w:rFonts w:ascii="Trebuchet MS" w:hAnsi="Trebuchet MS" w:cs="Trebuchet MS"/>
      <w:noProof/>
      <w:sz w:val="17"/>
      <w:szCs w:val="17"/>
      <w:shd w:val="clear" w:color="auto" w:fill="FFFFFF"/>
    </w:rPr>
  </w:style>
  <w:style w:type="character" w:customStyle="1" w:styleId="86">
    <w:name w:val="Основной текст (86)_"/>
    <w:link w:val="860"/>
    <w:uiPriority w:val="99"/>
    <w:rsid w:val="00F36FE0"/>
    <w:rPr>
      <w:rFonts w:ascii="Trebuchet MS" w:hAnsi="Trebuchet MS" w:cs="Trebuchet MS"/>
      <w:noProof/>
      <w:sz w:val="20"/>
      <w:szCs w:val="20"/>
      <w:shd w:val="clear" w:color="auto" w:fill="FFFFFF"/>
    </w:rPr>
  </w:style>
  <w:style w:type="character" w:customStyle="1" w:styleId="18-2pt7">
    <w:name w:val="Основной текст (18) + Интервал -2 pt7"/>
    <w:uiPriority w:val="99"/>
    <w:rsid w:val="00F36FE0"/>
    <w:rPr>
      <w:rFonts w:ascii="Trebuchet MS" w:hAnsi="Trebuchet MS" w:cs="Trebuchet MS"/>
      <w:spacing w:val="-50"/>
      <w:w w:val="150"/>
      <w:sz w:val="53"/>
      <w:szCs w:val="53"/>
    </w:rPr>
  </w:style>
  <w:style w:type="character" w:customStyle="1" w:styleId="18-2pt6">
    <w:name w:val="Основной текст (18) + Интервал -2 pt6"/>
    <w:uiPriority w:val="99"/>
    <w:rsid w:val="00F36FE0"/>
    <w:rPr>
      <w:rFonts w:ascii="Trebuchet MS" w:hAnsi="Trebuchet MS" w:cs="Trebuchet MS"/>
      <w:spacing w:val="-50"/>
      <w:w w:val="150"/>
      <w:sz w:val="53"/>
      <w:szCs w:val="53"/>
    </w:rPr>
  </w:style>
  <w:style w:type="character" w:customStyle="1" w:styleId="18-2pt5">
    <w:name w:val="Основной текст (18) + Интервал -2 pt5"/>
    <w:uiPriority w:val="99"/>
    <w:rsid w:val="00F36FE0"/>
    <w:rPr>
      <w:rFonts w:ascii="Trebuchet MS" w:hAnsi="Trebuchet MS" w:cs="Trebuchet MS"/>
      <w:spacing w:val="-50"/>
      <w:w w:val="150"/>
      <w:sz w:val="53"/>
      <w:szCs w:val="53"/>
    </w:rPr>
  </w:style>
  <w:style w:type="character" w:customStyle="1" w:styleId="18-1pt2">
    <w:name w:val="Основной текст (18) + Интервал -1 pt2"/>
    <w:uiPriority w:val="99"/>
    <w:rsid w:val="00F36FE0"/>
    <w:rPr>
      <w:rFonts w:ascii="Trebuchet MS" w:hAnsi="Trebuchet MS" w:cs="Trebuchet MS"/>
      <w:spacing w:val="-20"/>
      <w:w w:val="150"/>
      <w:sz w:val="53"/>
      <w:szCs w:val="53"/>
    </w:rPr>
  </w:style>
  <w:style w:type="character" w:customStyle="1" w:styleId="18-1pt1">
    <w:name w:val="Основной текст (18) + Интервал -1 pt1"/>
    <w:uiPriority w:val="99"/>
    <w:rsid w:val="00F36FE0"/>
    <w:rPr>
      <w:rFonts w:ascii="Trebuchet MS" w:hAnsi="Trebuchet MS" w:cs="Trebuchet MS"/>
      <w:spacing w:val="-20"/>
      <w:w w:val="150"/>
      <w:sz w:val="53"/>
      <w:szCs w:val="53"/>
    </w:rPr>
  </w:style>
  <w:style w:type="character" w:customStyle="1" w:styleId="18-2pt4">
    <w:name w:val="Основной текст (18) + Интервал -2 pt4"/>
    <w:uiPriority w:val="99"/>
    <w:rsid w:val="00F36FE0"/>
    <w:rPr>
      <w:rFonts w:ascii="Trebuchet MS" w:hAnsi="Trebuchet MS" w:cs="Trebuchet MS"/>
      <w:spacing w:val="-50"/>
      <w:w w:val="150"/>
      <w:sz w:val="53"/>
      <w:szCs w:val="53"/>
    </w:rPr>
  </w:style>
  <w:style w:type="character" w:customStyle="1" w:styleId="18-2pt3">
    <w:name w:val="Основной текст (18) + Интервал -2 pt3"/>
    <w:uiPriority w:val="99"/>
    <w:rsid w:val="00F36FE0"/>
    <w:rPr>
      <w:rFonts w:ascii="Trebuchet MS" w:hAnsi="Trebuchet MS" w:cs="Trebuchet MS"/>
      <w:spacing w:val="-50"/>
      <w:w w:val="150"/>
      <w:sz w:val="53"/>
      <w:szCs w:val="53"/>
    </w:rPr>
  </w:style>
  <w:style w:type="character" w:customStyle="1" w:styleId="188">
    <w:name w:val="Основной текст (18) + Курсив"/>
    <w:aliases w:val="Масштаб 100%2"/>
    <w:uiPriority w:val="99"/>
    <w:rsid w:val="00F36FE0"/>
    <w:rPr>
      <w:rFonts w:ascii="Trebuchet MS" w:hAnsi="Trebuchet MS" w:cs="Trebuchet MS"/>
      <w:i/>
      <w:iCs/>
      <w:spacing w:val="-30"/>
      <w:w w:val="100"/>
      <w:sz w:val="53"/>
      <w:szCs w:val="53"/>
    </w:rPr>
  </w:style>
  <w:style w:type="character" w:customStyle="1" w:styleId="180pt1">
    <w:name w:val="Основной текст (18) + Интервал 0 pt1"/>
    <w:uiPriority w:val="99"/>
    <w:rsid w:val="00F36FE0"/>
    <w:rPr>
      <w:rFonts w:ascii="Trebuchet MS" w:hAnsi="Trebuchet MS" w:cs="Trebuchet MS"/>
      <w:spacing w:val="0"/>
      <w:w w:val="150"/>
      <w:sz w:val="53"/>
      <w:szCs w:val="53"/>
    </w:rPr>
  </w:style>
  <w:style w:type="character" w:customStyle="1" w:styleId="18ArialUnicodeMS1">
    <w:name w:val="Основной текст (18) + Arial Unicode MS1"/>
    <w:aliases w:val="21 pt1,Курсив1,Интервал 1 pt,Масштаб 100%1"/>
    <w:uiPriority w:val="99"/>
    <w:rsid w:val="00F36FE0"/>
    <w:rPr>
      <w:rFonts w:ascii="Arial Unicode MS" w:eastAsia="Arial Unicode MS" w:hAnsi="Trebuchet MS" w:cs="Arial Unicode MS"/>
      <w:i/>
      <w:iCs/>
      <w:spacing w:val="20"/>
      <w:w w:val="100"/>
      <w:sz w:val="42"/>
      <w:szCs w:val="42"/>
    </w:rPr>
  </w:style>
  <w:style w:type="character" w:customStyle="1" w:styleId="18-2pt2">
    <w:name w:val="Основной текст (18) + Интервал -2 pt2"/>
    <w:uiPriority w:val="99"/>
    <w:rsid w:val="00F36FE0"/>
    <w:rPr>
      <w:rFonts w:ascii="Trebuchet MS" w:hAnsi="Trebuchet MS" w:cs="Trebuchet MS"/>
      <w:spacing w:val="-50"/>
      <w:w w:val="150"/>
      <w:sz w:val="53"/>
      <w:szCs w:val="53"/>
    </w:rPr>
  </w:style>
  <w:style w:type="character" w:customStyle="1" w:styleId="18-2pt1">
    <w:name w:val="Основной текст (18) + Интервал -2 pt1"/>
    <w:uiPriority w:val="99"/>
    <w:rsid w:val="00F36FE0"/>
    <w:rPr>
      <w:rFonts w:ascii="Trebuchet MS" w:hAnsi="Trebuchet MS" w:cs="Trebuchet MS"/>
      <w:spacing w:val="-50"/>
      <w:w w:val="150"/>
      <w:sz w:val="53"/>
      <w:szCs w:val="53"/>
    </w:rPr>
  </w:style>
  <w:style w:type="paragraph" w:customStyle="1" w:styleId="181">
    <w:name w:val="Основной текст (18)1"/>
    <w:basedOn w:val="a1"/>
    <w:link w:val="18"/>
    <w:uiPriority w:val="99"/>
    <w:rsid w:val="00F36FE0"/>
    <w:pPr>
      <w:widowControl/>
      <w:shd w:val="clear" w:color="auto" w:fill="FFFFFF"/>
      <w:autoSpaceDE/>
      <w:autoSpaceDN/>
      <w:adjustRightInd/>
      <w:spacing w:line="240" w:lineRule="atLeast"/>
      <w:jc w:val="both"/>
    </w:pPr>
    <w:rPr>
      <w:rFonts w:ascii="Trebuchet MS" w:eastAsiaTheme="minorHAnsi" w:hAnsi="Trebuchet MS" w:cs="Trebuchet MS"/>
      <w:spacing w:val="-30"/>
      <w:w w:val="150"/>
      <w:sz w:val="53"/>
      <w:szCs w:val="53"/>
      <w:lang w:eastAsia="en-US"/>
    </w:rPr>
  </w:style>
  <w:style w:type="paragraph" w:customStyle="1" w:styleId="34">
    <w:name w:val="Подпись к таблице (3)"/>
    <w:basedOn w:val="a1"/>
    <w:link w:val="33"/>
    <w:uiPriority w:val="99"/>
    <w:rsid w:val="00F36FE0"/>
    <w:pPr>
      <w:widowControl/>
      <w:shd w:val="clear" w:color="auto" w:fill="FFFFFF"/>
      <w:autoSpaceDE/>
      <w:autoSpaceDN/>
      <w:adjustRightInd/>
      <w:spacing w:line="240" w:lineRule="atLeast"/>
    </w:pPr>
    <w:rPr>
      <w:rFonts w:ascii="Trebuchet MS" w:eastAsiaTheme="minorHAnsi" w:hAnsi="Trebuchet MS" w:cs="Trebuchet MS"/>
      <w:spacing w:val="-30"/>
      <w:w w:val="150"/>
      <w:sz w:val="53"/>
      <w:szCs w:val="53"/>
      <w:lang w:eastAsia="en-US"/>
    </w:rPr>
  </w:style>
  <w:style w:type="paragraph" w:customStyle="1" w:styleId="640">
    <w:name w:val="Основной текст (64)"/>
    <w:basedOn w:val="a1"/>
    <w:link w:val="64"/>
    <w:uiPriority w:val="99"/>
    <w:rsid w:val="00F36FE0"/>
    <w:pPr>
      <w:widowControl/>
      <w:shd w:val="clear" w:color="auto" w:fill="FFFFFF"/>
      <w:autoSpaceDE/>
      <w:autoSpaceDN/>
      <w:adjustRightInd/>
      <w:spacing w:line="240" w:lineRule="atLeast"/>
    </w:pPr>
    <w:rPr>
      <w:rFonts w:eastAsiaTheme="minorHAnsi"/>
      <w:noProof/>
      <w:lang w:eastAsia="en-US"/>
    </w:rPr>
  </w:style>
  <w:style w:type="paragraph" w:customStyle="1" w:styleId="650">
    <w:name w:val="Основной текст (65)"/>
    <w:basedOn w:val="a1"/>
    <w:link w:val="65"/>
    <w:uiPriority w:val="99"/>
    <w:rsid w:val="00F36FE0"/>
    <w:pPr>
      <w:widowControl/>
      <w:shd w:val="clear" w:color="auto" w:fill="FFFFFF"/>
      <w:autoSpaceDE/>
      <w:autoSpaceDN/>
      <w:adjustRightInd/>
      <w:spacing w:line="240" w:lineRule="atLeast"/>
    </w:pPr>
    <w:rPr>
      <w:rFonts w:ascii="Trebuchet MS" w:eastAsiaTheme="minorHAnsi" w:hAnsi="Trebuchet MS" w:cs="Trebuchet MS"/>
      <w:b/>
      <w:bCs/>
      <w:noProof/>
      <w:sz w:val="16"/>
      <w:szCs w:val="16"/>
      <w:lang w:eastAsia="en-US"/>
    </w:rPr>
  </w:style>
  <w:style w:type="paragraph" w:customStyle="1" w:styleId="660">
    <w:name w:val="Основной текст (66)"/>
    <w:basedOn w:val="a1"/>
    <w:link w:val="66"/>
    <w:uiPriority w:val="99"/>
    <w:rsid w:val="00F36FE0"/>
    <w:pPr>
      <w:widowControl/>
      <w:shd w:val="clear" w:color="auto" w:fill="FFFFFF"/>
      <w:autoSpaceDE/>
      <w:autoSpaceDN/>
      <w:adjustRightInd/>
      <w:spacing w:line="240" w:lineRule="atLeast"/>
    </w:pPr>
    <w:rPr>
      <w:rFonts w:ascii="Trebuchet MS" w:eastAsiaTheme="minorHAnsi" w:hAnsi="Trebuchet MS" w:cs="Trebuchet MS"/>
      <w:spacing w:val="-20"/>
      <w:sz w:val="50"/>
      <w:szCs w:val="50"/>
      <w:lang w:eastAsia="en-US"/>
    </w:rPr>
  </w:style>
  <w:style w:type="paragraph" w:customStyle="1" w:styleId="670">
    <w:name w:val="Основной текст (67)"/>
    <w:basedOn w:val="a1"/>
    <w:link w:val="67"/>
    <w:uiPriority w:val="99"/>
    <w:rsid w:val="00F36FE0"/>
    <w:pPr>
      <w:widowControl/>
      <w:shd w:val="clear" w:color="auto" w:fill="FFFFFF"/>
      <w:autoSpaceDE/>
      <w:autoSpaceDN/>
      <w:adjustRightInd/>
      <w:spacing w:line="240" w:lineRule="atLeast"/>
    </w:pPr>
    <w:rPr>
      <w:rFonts w:eastAsiaTheme="minorHAnsi"/>
      <w:spacing w:val="-10"/>
      <w:sz w:val="56"/>
      <w:szCs w:val="56"/>
      <w:lang w:eastAsia="en-US"/>
    </w:rPr>
  </w:style>
  <w:style w:type="paragraph" w:customStyle="1" w:styleId="680">
    <w:name w:val="Основной текст (68)"/>
    <w:basedOn w:val="a1"/>
    <w:link w:val="68"/>
    <w:uiPriority w:val="99"/>
    <w:rsid w:val="00F36FE0"/>
    <w:pPr>
      <w:widowControl/>
      <w:shd w:val="clear" w:color="auto" w:fill="FFFFFF"/>
      <w:autoSpaceDE/>
      <w:autoSpaceDN/>
      <w:adjustRightInd/>
      <w:spacing w:line="240" w:lineRule="atLeast"/>
    </w:pPr>
    <w:rPr>
      <w:rFonts w:ascii="Trebuchet MS" w:eastAsiaTheme="minorHAnsi" w:hAnsi="Trebuchet MS" w:cs="Trebuchet MS"/>
      <w:sz w:val="50"/>
      <w:szCs w:val="50"/>
      <w:lang w:eastAsia="en-US"/>
    </w:rPr>
  </w:style>
  <w:style w:type="paragraph" w:customStyle="1" w:styleId="690">
    <w:name w:val="Основной текст (69)"/>
    <w:basedOn w:val="a1"/>
    <w:link w:val="69"/>
    <w:uiPriority w:val="99"/>
    <w:rsid w:val="00F36FE0"/>
    <w:pPr>
      <w:widowControl/>
      <w:shd w:val="clear" w:color="auto" w:fill="FFFFFF"/>
      <w:autoSpaceDE/>
      <w:autoSpaceDN/>
      <w:adjustRightInd/>
      <w:spacing w:line="240" w:lineRule="atLeast"/>
    </w:pPr>
    <w:rPr>
      <w:rFonts w:ascii="Trebuchet MS" w:eastAsiaTheme="minorHAnsi" w:hAnsi="Trebuchet MS" w:cs="Trebuchet MS"/>
      <w:sz w:val="52"/>
      <w:szCs w:val="52"/>
      <w:lang w:eastAsia="en-US"/>
    </w:rPr>
  </w:style>
  <w:style w:type="paragraph" w:customStyle="1" w:styleId="701">
    <w:name w:val="Основной текст (70)"/>
    <w:basedOn w:val="a1"/>
    <w:link w:val="700"/>
    <w:uiPriority w:val="99"/>
    <w:rsid w:val="00F36FE0"/>
    <w:pPr>
      <w:widowControl/>
      <w:shd w:val="clear" w:color="auto" w:fill="FFFFFF"/>
      <w:autoSpaceDE/>
      <w:autoSpaceDN/>
      <w:adjustRightInd/>
      <w:spacing w:line="240" w:lineRule="atLeast"/>
    </w:pPr>
    <w:rPr>
      <w:rFonts w:ascii="Trebuchet MS" w:eastAsiaTheme="minorHAnsi" w:hAnsi="Trebuchet MS" w:cs="Trebuchet MS"/>
      <w:spacing w:val="10"/>
      <w:sz w:val="50"/>
      <w:szCs w:val="50"/>
      <w:lang w:val="en-US" w:eastAsia="en-US"/>
    </w:rPr>
  </w:style>
  <w:style w:type="paragraph" w:customStyle="1" w:styleId="710">
    <w:name w:val="Основной текст (71)"/>
    <w:basedOn w:val="a1"/>
    <w:link w:val="71"/>
    <w:uiPriority w:val="99"/>
    <w:rsid w:val="00F36FE0"/>
    <w:pPr>
      <w:widowControl/>
      <w:shd w:val="clear" w:color="auto" w:fill="FFFFFF"/>
      <w:autoSpaceDE/>
      <w:autoSpaceDN/>
      <w:adjustRightInd/>
      <w:spacing w:line="240" w:lineRule="atLeast"/>
    </w:pPr>
    <w:rPr>
      <w:rFonts w:eastAsiaTheme="minorHAnsi"/>
      <w:noProof/>
      <w:lang w:eastAsia="en-US"/>
    </w:rPr>
  </w:style>
  <w:style w:type="paragraph" w:customStyle="1" w:styleId="720">
    <w:name w:val="Основной текст (72)"/>
    <w:basedOn w:val="a1"/>
    <w:link w:val="72"/>
    <w:uiPriority w:val="99"/>
    <w:rsid w:val="00F36FE0"/>
    <w:pPr>
      <w:widowControl/>
      <w:shd w:val="clear" w:color="auto" w:fill="FFFFFF"/>
      <w:autoSpaceDE/>
      <w:autoSpaceDN/>
      <w:adjustRightInd/>
      <w:spacing w:line="240" w:lineRule="atLeast"/>
    </w:pPr>
    <w:rPr>
      <w:rFonts w:ascii="Trebuchet MS" w:eastAsiaTheme="minorHAnsi" w:hAnsi="Trebuchet MS" w:cs="Trebuchet MS"/>
      <w:b/>
      <w:bCs/>
      <w:noProof/>
      <w:sz w:val="18"/>
      <w:szCs w:val="18"/>
      <w:lang w:eastAsia="en-US"/>
    </w:rPr>
  </w:style>
  <w:style w:type="paragraph" w:customStyle="1" w:styleId="740">
    <w:name w:val="Основной текст (74)"/>
    <w:basedOn w:val="a1"/>
    <w:link w:val="74"/>
    <w:uiPriority w:val="99"/>
    <w:rsid w:val="00F36FE0"/>
    <w:pPr>
      <w:widowControl/>
      <w:shd w:val="clear" w:color="auto" w:fill="FFFFFF"/>
      <w:autoSpaceDE/>
      <w:autoSpaceDN/>
      <w:adjustRightInd/>
      <w:spacing w:line="240" w:lineRule="atLeast"/>
    </w:pPr>
    <w:rPr>
      <w:rFonts w:ascii="Trebuchet MS" w:eastAsiaTheme="minorHAnsi" w:hAnsi="Trebuchet MS" w:cs="Trebuchet MS"/>
      <w:noProof/>
      <w:sz w:val="18"/>
      <w:szCs w:val="18"/>
      <w:lang w:eastAsia="en-US"/>
    </w:rPr>
  </w:style>
  <w:style w:type="paragraph" w:customStyle="1" w:styleId="750">
    <w:name w:val="Основной текст (75)"/>
    <w:basedOn w:val="a1"/>
    <w:link w:val="75"/>
    <w:uiPriority w:val="99"/>
    <w:rsid w:val="00F36FE0"/>
    <w:pPr>
      <w:widowControl/>
      <w:shd w:val="clear" w:color="auto" w:fill="FFFFFF"/>
      <w:autoSpaceDE/>
      <w:autoSpaceDN/>
      <w:adjustRightInd/>
      <w:spacing w:line="240" w:lineRule="atLeast"/>
    </w:pPr>
    <w:rPr>
      <w:rFonts w:ascii="Trebuchet MS" w:eastAsiaTheme="minorHAnsi" w:hAnsi="Trebuchet MS" w:cs="Trebuchet MS"/>
      <w:b/>
      <w:bCs/>
      <w:noProof/>
      <w:sz w:val="17"/>
      <w:szCs w:val="17"/>
      <w:lang w:eastAsia="en-US"/>
    </w:rPr>
  </w:style>
  <w:style w:type="paragraph" w:customStyle="1" w:styleId="730">
    <w:name w:val="Основной текст (73)"/>
    <w:basedOn w:val="a1"/>
    <w:link w:val="73"/>
    <w:uiPriority w:val="99"/>
    <w:rsid w:val="00F36FE0"/>
    <w:pPr>
      <w:widowControl/>
      <w:shd w:val="clear" w:color="auto" w:fill="FFFFFF"/>
      <w:autoSpaceDE/>
      <w:autoSpaceDN/>
      <w:adjustRightInd/>
      <w:spacing w:line="240" w:lineRule="atLeast"/>
    </w:pPr>
    <w:rPr>
      <w:rFonts w:ascii="Trebuchet MS" w:eastAsiaTheme="minorHAnsi" w:hAnsi="Trebuchet MS" w:cs="Trebuchet MS"/>
      <w:noProof/>
      <w:sz w:val="24"/>
      <w:szCs w:val="24"/>
      <w:lang w:eastAsia="en-US"/>
    </w:rPr>
  </w:style>
  <w:style w:type="paragraph" w:customStyle="1" w:styleId="760">
    <w:name w:val="Основной текст (76)"/>
    <w:basedOn w:val="a1"/>
    <w:link w:val="76"/>
    <w:uiPriority w:val="99"/>
    <w:rsid w:val="00F36FE0"/>
    <w:pPr>
      <w:widowControl/>
      <w:shd w:val="clear" w:color="auto" w:fill="FFFFFF"/>
      <w:autoSpaceDE/>
      <w:autoSpaceDN/>
      <w:adjustRightInd/>
      <w:spacing w:before="300" w:line="686" w:lineRule="exact"/>
    </w:pPr>
    <w:rPr>
      <w:rFonts w:asciiTheme="minorHAnsi" w:eastAsiaTheme="minorHAnsi" w:hAnsiTheme="minorHAnsi" w:cstheme="minorBidi"/>
      <w:i/>
      <w:iCs/>
      <w:spacing w:val="50"/>
      <w:sz w:val="42"/>
      <w:szCs w:val="42"/>
      <w:lang w:eastAsia="en-US"/>
    </w:rPr>
  </w:style>
  <w:style w:type="paragraph" w:customStyle="1" w:styleId="770">
    <w:name w:val="Основной текст (77)"/>
    <w:basedOn w:val="a1"/>
    <w:link w:val="77"/>
    <w:uiPriority w:val="99"/>
    <w:rsid w:val="00F36FE0"/>
    <w:pPr>
      <w:widowControl/>
      <w:shd w:val="clear" w:color="auto" w:fill="FFFFFF"/>
      <w:autoSpaceDE/>
      <w:autoSpaceDN/>
      <w:adjustRightInd/>
      <w:spacing w:line="240" w:lineRule="atLeast"/>
    </w:pPr>
    <w:rPr>
      <w:rFonts w:eastAsiaTheme="minorHAnsi"/>
      <w:noProof/>
      <w:lang w:eastAsia="en-US"/>
    </w:rPr>
  </w:style>
  <w:style w:type="paragraph" w:customStyle="1" w:styleId="780">
    <w:name w:val="Основной текст (78)"/>
    <w:basedOn w:val="a1"/>
    <w:link w:val="78"/>
    <w:uiPriority w:val="99"/>
    <w:rsid w:val="00F36FE0"/>
    <w:pPr>
      <w:widowControl/>
      <w:shd w:val="clear" w:color="auto" w:fill="FFFFFF"/>
      <w:autoSpaceDE/>
      <w:autoSpaceDN/>
      <w:adjustRightInd/>
      <w:spacing w:line="240" w:lineRule="atLeast"/>
    </w:pPr>
    <w:rPr>
      <w:rFonts w:eastAsiaTheme="minorHAnsi"/>
      <w:noProof/>
      <w:lang w:eastAsia="en-US"/>
    </w:rPr>
  </w:style>
  <w:style w:type="paragraph" w:customStyle="1" w:styleId="790">
    <w:name w:val="Основной текст (79)"/>
    <w:basedOn w:val="a1"/>
    <w:link w:val="79"/>
    <w:uiPriority w:val="99"/>
    <w:rsid w:val="00F36FE0"/>
    <w:pPr>
      <w:widowControl/>
      <w:shd w:val="clear" w:color="auto" w:fill="FFFFFF"/>
      <w:autoSpaceDE/>
      <w:autoSpaceDN/>
      <w:adjustRightInd/>
      <w:spacing w:line="240" w:lineRule="atLeast"/>
    </w:pPr>
    <w:rPr>
      <w:rFonts w:eastAsiaTheme="minorHAnsi"/>
      <w:spacing w:val="-30"/>
      <w:sz w:val="55"/>
      <w:szCs w:val="55"/>
      <w:lang w:eastAsia="en-US"/>
    </w:rPr>
  </w:style>
  <w:style w:type="paragraph" w:customStyle="1" w:styleId="801">
    <w:name w:val="Основной текст (80)"/>
    <w:basedOn w:val="a1"/>
    <w:link w:val="800"/>
    <w:uiPriority w:val="99"/>
    <w:rsid w:val="00F36FE0"/>
    <w:pPr>
      <w:widowControl/>
      <w:shd w:val="clear" w:color="auto" w:fill="FFFFFF"/>
      <w:autoSpaceDE/>
      <w:autoSpaceDN/>
      <w:adjustRightInd/>
      <w:spacing w:line="240" w:lineRule="atLeast"/>
    </w:pPr>
    <w:rPr>
      <w:rFonts w:ascii="Trebuchet MS" w:eastAsiaTheme="minorHAnsi" w:hAnsi="Trebuchet MS" w:cs="Trebuchet MS"/>
      <w:spacing w:val="-50"/>
      <w:sz w:val="49"/>
      <w:szCs w:val="49"/>
      <w:lang w:eastAsia="en-US"/>
    </w:rPr>
  </w:style>
  <w:style w:type="paragraph" w:customStyle="1" w:styleId="810">
    <w:name w:val="Основной текст (81)"/>
    <w:basedOn w:val="a1"/>
    <w:link w:val="81"/>
    <w:uiPriority w:val="99"/>
    <w:rsid w:val="00F36FE0"/>
    <w:pPr>
      <w:widowControl/>
      <w:shd w:val="clear" w:color="auto" w:fill="FFFFFF"/>
      <w:autoSpaceDE/>
      <w:autoSpaceDN/>
      <w:adjustRightInd/>
      <w:spacing w:line="240" w:lineRule="atLeast"/>
    </w:pPr>
    <w:rPr>
      <w:rFonts w:ascii="Trebuchet MS" w:eastAsiaTheme="minorHAnsi" w:hAnsi="Trebuchet MS" w:cs="Trebuchet MS"/>
      <w:spacing w:val="-40"/>
      <w:sz w:val="51"/>
      <w:szCs w:val="51"/>
      <w:lang w:eastAsia="en-US"/>
    </w:rPr>
  </w:style>
  <w:style w:type="paragraph" w:customStyle="1" w:styleId="52">
    <w:name w:val="Основной текст (5)"/>
    <w:basedOn w:val="a1"/>
    <w:link w:val="51"/>
    <w:uiPriority w:val="99"/>
    <w:rsid w:val="00F36FE0"/>
    <w:pPr>
      <w:widowControl/>
      <w:shd w:val="clear" w:color="auto" w:fill="FFFFFF"/>
      <w:autoSpaceDE/>
      <w:autoSpaceDN/>
      <w:adjustRightInd/>
      <w:spacing w:after="780" w:line="240" w:lineRule="atLeast"/>
      <w:jc w:val="both"/>
    </w:pPr>
    <w:rPr>
      <w:rFonts w:ascii="Arial" w:eastAsiaTheme="minorHAnsi" w:hAnsi="Arial" w:cs="Arial"/>
      <w:spacing w:val="-40"/>
      <w:sz w:val="60"/>
      <w:szCs w:val="60"/>
      <w:lang w:eastAsia="en-US"/>
    </w:rPr>
  </w:style>
  <w:style w:type="paragraph" w:customStyle="1" w:styleId="820">
    <w:name w:val="Основной текст (82)"/>
    <w:basedOn w:val="a1"/>
    <w:link w:val="82"/>
    <w:uiPriority w:val="99"/>
    <w:rsid w:val="00F36FE0"/>
    <w:pPr>
      <w:widowControl/>
      <w:shd w:val="clear" w:color="auto" w:fill="FFFFFF"/>
      <w:autoSpaceDE/>
      <w:autoSpaceDN/>
      <w:adjustRightInd/>
      <w:spacing w:line="240" w:lineRule="atLeast"/>
    </w:pPr>
    <w:rPr>
      <w:rFonts w:ascii="Trebuchet MS" w:eastAsiaTheme="minorHAnsi" w:hAnsi="Trebuchet MS" w:cs="Trebuchet MS"/>
      <w:spacing w:val="-40"/>
      <w:sz w:val="50"/>
      <w:szCs w:val="50"/>
      <w:lang w:eastAsia="en-US"/>
    </w:rPr>
  </w:style>
  <w:style w:type="paragraph" w:customStyle="1" w:styleId="830">
    <w:name w:val="Основной текст (83)"/>
    <w:basedOn w:val="a1"/>
    <w:link w:val="83"/>
    <w:uiPriority w:val="99"/>
    <w:rsid w:val="00F36FE0"/>
    <w:pPr>
      <w:widowControl/>
      <w:shd w:val="clear" w:color="auto" w:fill="FFFFFF"/>
      <w:autoSpaceDE/>
      <w:autoSpaceDN/>
      <w:adjustRightInd/>
      <w:spacing w:line="240" w:lineRule="atLeast"/>
    </w:pPr>
    <w:rPr>
      <w:rFonts w:ascii="Trebuchet MS" w:eastAsiaTheme="minorHAnsi" w:hAnsi="Trebuchet MS" w:cs="Trebuchet MS"/>
      <w:spacing w:val="-20"/>
      <w:sz w:val="51"/>
      <w:szCs w:val="51"/>
      <w:lang w:eastAsia="en-US"/>
    </w:rPr>
  </w:style>
  <w:style w:type="paragraph" w:customStyle="1" w:styleId="840">
    <w:name w:val="Основной текст (84)"/>
    <w:basedOn w:val="a1"/>
    <w:link w:val="84"/>
    <w:uiPriority w:val="99"/>
    <w:rsid w:val="00F36FE0"/>
    <w:pPr>
      <w:widowControl/>
      <w:shd w:val="clear" w:color="auto" w:fill="FFFFFF"/>
      <w:autoSpaceDE/>
      <w:autoSpaceDN/>
      <w:adjustRightInd/>
      <w:spacing w:line="240" w:lineRule="atLeast"/>
    </w:pPr>
    <w:rPr>
      <w:rFonts w:ascii="Trebuchet MS" w:eastAsiaTheme="minorHAnsi" w:hAnsi="Trebuchet MS" w:cs="Trebuchet MS"/>
      <w:sz w:val="52"/>
      <w:szCs w:val="52"/>
      <w:lang w:eastAsia="en-US"/>
    </w:rPr>
  </w:style>
  <w:style w:type="paragraph" w:customStyle="1" w:styleId="850">
    <w:name w:val="Основной текст (85)"/>
    <w:basedOn w:val="a1"/>
    <w:link w:val="85"/>
    <w:uiPriority w:val="99"/>
    <w:rsid w:val="00F36FE0"/>
    <w:pPr>
      <w:widowControl/>
      <w:shd w:val="clear" w:color="auto" w:fill="FFFFFF"/>
      <w:autoSpaceDE/>
      <w:autoSpaceDN/>
      <w:adjustRightInd/>
      <w:spacing w:line="240" w:lineRule="atLeast"/>
    </w:pPr>
    <w:rPr>
      <w:rFonts w:eastAsiaTheme="minorHAnsi"/>
      <w:noProof/>
      <w:lang w:eastAsia="en-US"/>
    </w:rPr>
  </w:style>
  <w:style w:type="paragraph" w:customStyle="1" w:styleId="880">
    <w:name w:val="Основной текст (88)"/>
    <w:basedOn w:val="a1"/>
    <w:link w:val="88"/>
    <w:uiPriority w:val="99"/>
    <w:rsid w:val="00F36FE0"/>
    <w:pPr>
      <w:widowControl/>
      <w:shd w:val="clear" w:color="auto" w:fill="FFFFFF"/>
      <w:autoSpaceDE/>
      <w:autoSpaceDN/>
      <w:adjustRightInd/>
      <w:spacing w:line="240" w:lineRule="atLeast"/>
    </w:pPr>
    <w:rPr>
      <w:rFonts w:ascii="Trebuchet MS" w:eastAsiaTheme="minorHAnsi" w:hAnsi="Trebuchet MS" w:cs="Trebuchet MS"/>
      <w:noProof/>
      <w:sz w:val="17"/>
      <w:szCs w:val="17"/>
      <w:lang w:eastAsia="en-US"/>
    </w:rPr>
  </w:style>
  <w:style w:type="paragraph" w:customStyle="1" w:styleId="870">
    <w:name w:val="Основной текст (87)"/>
    <w:basedOn w:val="a1"/>
    <w:link w:val="87"/>
    <w:uiPriority w:val="99"/>
    <w:rsid w:val="00F36FE0"/>
    <w:pPr>
      <w:widowControl/>
      <w:shd w:val="clear" w:color="auto" w:fill="FFFFFF"/>
      <w:autoSpaceDE/>
      <w:autoSpaceDN/>
      <w:adjustRightInd/>
      <w:spacing w:line="240" w:lineRule="atLeast"/>
    </w:pPr>
    <w:rPr>
      <w:rFonts w:ascii="Trebuchet MS" w:eastAsiaTheme="minorHAnsi" w:hAnsi="Trebuchet MS" w:cs="Trebuchet MS"/>
      <w:noProof/>
      <w:sz w:val="17"/>
      <w:szCs w:val="17"/>
      <w:lang w:eastAsia="en-US"/>
    </w:rPr>
  </w:style>
  <w:style w:type="paragraph" w:customStyle="1" w:styleId="890">
    <w:name w:val="Основной текст (89)"/>
    <w:basedOn w:val="a1"/>
    <w:link w:val="89"/>
    <w:uiPriority w:val="99"/>
    <w:rsid w:val="00F36FE0"/>
    <w:pPr>
      <w:widowControl/>
      <w:shd w:val="clear" w:color="auto" w:fill="FFFFFF"/>
      <w:autoSpaceDE/>
      <w:autoSpaceDN/>
      <w:adjustRightInd/>
      <w:spacing w:line="240" w:lineRule="atLeast"/>
    </w:pPr>
    <w:rPr>
      <w:rFonts w:ascii="Trebuchet MS" w:eastAsiaTheme="minorHAnsi" w:hAnsi="Trebuchet MS" w:cs="Trebuchet MS"/>
      <w:noProof/>
      <w:sz w:val="17"/>
      <w:szCs w:val="17"/>
      <w:lang w:eastAsia="en-US"/>
    </w:rPr>
  </w:style>
  <w:style w:type="paragraph" w:customStyle="1" w:styleId="860">
    <w:name w:val="Основной текст (86)"/>
    <w:basedOn w:val="a1"/>
    <w:link w:val="86"/>
    <w:uiPriority w:val="99"/>
    <w:rsid w:val="00F36FE0"/>
    <w:pPr>
      <w:widowControl/>
      <w:shd w:val="clear" w:color="auto" w:fill="FFFFFF"/>
      <w:autoSpaceDE/>
      <w:autoSpaceDN/>
      <w:adjustRightInd/>
      <w:spacing w:line="240" w:lineRule="atLeast"/>
    </w:pPr>
    <w:rPr>
      <w:rFonts w:ascii="Trebuchet MS" w:eastAsiaTheme="minorHAnsi" w:hAnsi="Trebuchet MS" w:cs="Trebuchet MS"/>
      <w:noProof/>
      <w:lang w:eastAsia="en-US"/>
    </w:rPr>
  </w:style>
  <w:style w:type="paragraph" w:styleId="aff1">
    <w:name w:val="Subtitle"/>
    <w:basedOn w:val="a1"/>
    <w:next w:val="a1"/>
    <w:link w:val="aff2"/>
    <w:qFormat/>
    <w:rsid w:val="00F36FE0"/>
    <w:pPr>
      <w:widowControl/>
      <w:autoSpaceDE/>
      <w:autoSpaceDN/>
      <w:adjustRightInd/>
      <w:spacing w:after="60"/>
      <w:jc w:val="center"/>
      <w:outlineLvl w:val="1"/>
    </w:pPr>
    <w:rPr>
      <w:rFonts w:ascii="Cambria" w:hAnsi="Cambria"/>
      <w:color w:val="000000"/>
      <w:sz w:val="24"/>
      <w:szCs w:val="24"/>
    </w:rPr>
  </w:style>
  <w:style w:type="character" w:customStyle="1" w:styleId="aff2">
    <w:name w:val="Подзаголовок Знак"/>
    <w:basedOn w:val="a2"/>
    <w:link w:val="aff1"/>
    <w:rsid w:val="00F36FE0"/>
    <w:rPr>
      <w:rFonts w:ascii="Cambria" w:eastAsia="Times New Roman" w:hAnsi="Cambria" w:cs="Times New Roman"/>
      <w:color w:val="000000"/>
      <w:sz w:val="24"/>
      <w:szCs w:val="24"/>
      <w:lang w:eastAsia="ru-RU"/>
    </w:rPr>
  </w:style>
  <w:style w:type="character" w:styleId="aff3">
    <w:name w:val="Subtle Reference"/>
    <w:uiPriority w:val="31"/>
    <w:qFormat/>
    <w:rsid w:val="00F36FE0"/>
    <w:rPr>
      <w:smallCaps/>
      <w:color w:val="C0504D"/>
      <w:u w:val="single"/>
    </w:rPr>
  </w:style>
  <w:style w:type="paragraph" w:customStyle="1" w:styleId="aff4">
    <w:name w:val="Чертежный"/>
    <w:rsid w:val="00F36FE0"/>
    <w:pPr>
      <w:spacing w:after="0" w:line="240" w:lineRule="auto"/>
      <w:jc w:val="both"/>
    </w:pPr>
    <w:rPr>
      <w:rFonts w:ascii="ISOCPEUR" w:eastAsia="Times New Roman" w:hAnsi="ISOCPEUR" w:cs="Times New Roman"/>
      <w:i/>
      <w:sz w:val="28"/>
      <w:szCs w:val="20"/>
      <w:lang w:val="uk-UA" w:eastAsia="ru-RU"/>
    </w:rPr>
  </w:style>
  <w:style w:type="character" w:customStyle="1" w:styleId="aff5">
    <w:name w:val="Основной текст_"/>
    <w:link w:val="19"/>
    <w:rsid w:val="00F36FE0"/>
    <w:rPr>
      <w:rFonts w:ascii="Times New Roman" w:eastAsia="Times New Roman" w:hAnsi="Times New Roman"/>
      <w:sz w:val="21"/>
      <w:szCs w:val="21"/>
      <w:shd w:val="clear" w:color="auto" w:fill="FFFFFF"/>
    </w:rPr>
  </w:style>
  <w:style w:type="character" w:customStyle="1" w:styleId="aff6">
    <w:name w:val="Основной текст + Полужирный"/>
    <w:rsid w:val="00F36FE0"/>
    <w:rPr>
      <w:rFonts w:ascii="Times New Roman" w:eastAsia="Times New Roman" w:hAnsi="Times New Roman"/>
      <w:b/>
      <w:bCs/>
      <w:sz w:val="21"/>
      <w:szCs w:val="21"/>
      <w:shd w:val="clear" w:color="auto" w:fill="FFFFFF"/>
    </w:rPr>
  </w:style>
  <w:style w:type="paragraph" w:customStyle="1" w:styleId="19">
    <w:name w:val="Основной текст1"/>
    <w:basedOn w:val="a1"/>
    <w:link w:val="aff5"/>
    <w:rsid w:val="00F36FE0"/>
    <w:pPr>
      <w:widowControl/>
      <w:shd w:val="clear" w:color="auto" w:fill="FFFFFF"/>
      <w:autoSpaceDE/>
      <w:autoSpaceDN/>
      <w:adjustRightInd/>
      <w:spacing w:before="360" w:line="365" w:lineRule="exact"/>
      <w:jc w:val="both"/>
    </w:pPr>
    <w:rPr>
      <w:rFonts w:cstheme="minorBidi"/>
      <w:sz w:val="21"/>
      <w:szCs w:val="21"/>
      <w:lang w:eastAsia="en-US"/>
    </w:rPr>
  </w:style>
  <w:style w:type="numbering" w:customStyle="1" w:styleId="24">
    <w:name w:val="Нет списка2"/>
    <w:next w:val="a4"/>
    <w:semiHidden/>
    <w:rsid w:val="00F36FE0"/>
  </w:style>
  <w:style w:type="character" w:styleId="aff7">
    <w:name w:val="page number"/>
    <w:basedOn w:val="a2"/>
    <w:rsid w:val="00F36FE0"/>
  </w:style>
  <w:style w:type="paragraph" w:styleId="aff8">
    <w:name w:val="caption"/>
    <w:basedOn w:val="a1"/>
    <w:next w:val="a1"/>
    <w:qFormat/>
    <w:rsid w:val="00F36FE0"/>
    <w:pPr>
      <w:widowControl/>
      <w:autoSpaceDE/>
      <w:autoSpaceDN/>
      <w:adjustRightInd/>
      <w:spacing w:line="360" w:lineRule="auto"/>
      <w:ind w:firstLine="708"/>
    </w:pPr>
    <w:rPr>
      <w:sz w:val="28"/>
      <w:szCs w:val="24"/>
    </w:rPr>
  </w:style>
  <w:style w:type="paragraph" w:styleId="25">
    <w:name w:val="Body Text 2"/>
    <w:basedOn w:val="a1"/>
    <w:link w:val="26"/>
    <w:rsid w:val="00F36FE0"/>
    <w:pPr>
      <w:widowControl/>
      <w:autoSpaceDE/>
      <w:autoSpaceDN/>
      <w:adjustRightInd/>
      <w:spacing w:line="360" w:lineRule="auto"/>
      <w:jc w:val="both"/>
    </w:pPr>
    <w:rPr>
      <w:b/>
      <w:bCs/>
      <w:sz w:val="28"/>
      <w:szCs w:val="24"/>
    </w:rPr>
  </w:style>
  <w:style w:type="character" w:customStyle="1" w:styleId="26">
    <w:name w:val="Основной текст 2 Знак"/>
    <w:basedOn w:val="a2"/>
    <w:link w:val="25"/>
    <w:rsid w:val="00F36FE0"/>
    <w:rPr>
      <w:rFonts w:ascii="Times New Roman" w:eastAsia="Times New Roman" w:hAnsi="Times New Roman" w:cs="Times New Roman"/>
      <w:b/>
      <w:bCs/>
      <w:sz w:val="28"/>
      <w:szCs w:val="24"/>
      <w:lang w:eastAsia="ru-RU"/>
    </w:rPr>
  </w:style>
  <w:style w:type="paragraph" w:styleId="35">
    <w:name w:val="Body Text Indent 3"/>
    <w:basedOn w:val="a1"/>
    <w:link w:val="36"/>
    <w:rsid w:val="00F36FE0"/>
    <w:pPr>
      <w:widowControl/>
      <w:autoSpaceDE/>
      <w:autoSpaceDN/>
      <w:adjustRightInd/>
      <w:spacing w:line="360" w:lineRule="auto"/>
      <w:ind w:firstLine="284"/>
    </w:pPr>
    <w:rPr>
      <w:sz w:val="28"/>
      <w:szCs w:val="24"/>
    </w:rPr>
  </w:style>
  <w:style w:type="character" w:customStyle="1" w:styleId="36">
    <w:name w:val="Основной текст с отступом 3 Знак"/>
    <w:basedOn w:val="a2"/>
    <w:link w:val="35"/>
    <w:rsid w:val="00F36FE0"/>
    <w:rPr>
      <w:rFonts w:ascii="Times New Roman" w:eastAsia="Times New Roman" w:hAnsi="Times New Roman" w:cs="Times New Roman"/>
      <w:sz w:val="28"/>
      <w:szCs w:val="24"/>
      <w:lang w:eastAsia="ru-RU"/>
    </w:rPr>
  </w:style>
  <w:style w:type="paragraph" w:styleId="aff9">
    <w:name w:val="Title"/>
    <w:basedOn w:val="a1"/>
    <w:link w:val="affa"/>
    <w:qFormat/>
    <w:rsid w:val="00F36FE0"/>
    <w:pPr>
      <w:widowControl/>
      <w:autoSpaceDE/>
      <w:autoSpaceDN/>
      <w:adjustRightInd/>
      <w:spacing w:line="360" w:lineRule="auto"/>
      <w:jc w:val="center"/>
    </w:pPr>
    <w:rPr>
      <w:b/>
      <w:bCs/>
      <w:sz w:val="28"/>
      <w:szCs w:val="24"/>
    </w:rPr>
  </w:style>
  <w:style w:type="character" w:customStyle="1" w:styleId="affa">
    <w:name w:val="Заголовок Знак"/>
    <w:basedOn w:val="a2"/>
    <w:link w:val="aff9"/>
    <w:rsid w:val="00F36FE0"/>
    <w:rPr>
      <w:rFonts w:ascii="Times New Roman" w:eastAsia="Times New Roman" w:hAnsi="Times New Roman" w:cs="Times New Roman"/>
      <w:b/>
      <w:bCs/>
      <w:sz w:val="28"/>
      <w:szCs w:val="24"/>
      <w:lang w:eastAsia="ru-RU"/>
    </w:rPr>
  </w:style>
  <w:style w:type="paragraph" w:styleId="affb">
    <w:name w:val="Block Text"/>
    <w:basedOn w:val="a1"/>
    <w:rsid w:val="00F36FE0"/>
    <w:pPr>
      <w:framePr w:hSpace="180" w:wrap="around" w:vAnchor="text" w:hAnchor="margin" w:y="1075"/>
      <w:widowControl/>
      <w:autoSpaceDE/>
      <w:autoSpaceDN/>
      <w:adjustRightInd/>
      <w:spacing w:line="160" w:lineRule="exact"/>
      <w:ind w:left="113" w:right="113"/>
      <w:suppressOverlap/>
      <w:jc w:val="center"/>
    </w:pPr>
    <w:rPr>
      <w:bCs/>
      <w:sz w:val="24"/>
      <w:szCs w:val="24"/>
    </w:rPr>
  </w:style>
  <w:style w:type="paragraph" w:styleId="1a">
    <w:name w:val="index 1"/>
    <w:basedOn w:val="a1"/>
    <w:next w:val="a1"/>
    <w:autoRedefine/>
    <w:rsid w:val="00F36FE0"/>
    <w:pPr>
      <w:widowControl/>
      <w:autoSpaceDE/>
      <w:autoSpaceDN/>
      <w:adjustRightInd/>
      <w:ind w:left="240" w:hanging="240"/>
    </w:pPr>
    <w:rPr>
      <w:sz w:val="24"/>
      <w:szCs w:val="24"/>
    </w:rPr>
  </w:style>
  <w:style w:type="paragraph" w:styleId="affc">
    <w:name w:val="index heading"/>
    <w:basedOn w:val="a1"/>
    <w:next w:val="1a"/>
    <w:rsid w:val="00F36FE0"/>
    <w:pPr>
      <w:widowControl/>
      <w:autoSpaceDE/>
      <w:autoSpaceDN/>
      <w:adjustRightInd/>
    </w:pPr>
    <w:rPr>
      <w:sz w:val="24"/>
      <w:szCs w:val="24"/>
    </w:rPr>
  </w:style>
  <w:style w:type="paragraph" w:customStyle="1" w:styleId="123">
    <w:name w:val="123"/>
    <w:basedOn w:val="a1"/>
    <w:rsid w:val="00F36FE0"/>
    <w:pPr>
      <w:widowControl/>
      <w:autoSpaceDE/>
      <w:autoSpaceDN/>
      <w:adjustRightInd/>
      <w:spacing w:line="360" w:lineRule="auto"/>
      <w:ind w:firstLine="709"/>
      <w:jc w:val="both"/>
    </w:pPr>
    <w:rPr>
      <w:sz w:val="28"/>
      <w:lang w:eastAsia="en-US"/>
    </w:rPr>
  </w:style>
  <w:style w:type="paragraph" w:customStyle="1" w:styleId="affd">
    <w:name w:val="Формула"/>
    <w:basedOn w:val="a5"/>
    <w:rsid w:val="00F36FE0"/>
    <w:pPr>
      <w:widowControl/>
      <w:tabs>
        <w:tab w:val="center" w:pos="4536"/>
        <w:tab w:val="right" w:pos="9356"/>
      </w:tabs>
      <w:autoSpaceDE/>
      <w:autoSpaceDN/>
      <w:adjustRightInd/>
      <w:spacing w:after="0" w:line="336" w:lineRule="auto"/>
      <w:jc w:val="both"/>
    </w:pPr>
    <w:rPr>
      <w:sz w:val="28"/>
      <w:lang w:eastAsia="en-US"/>
    </w:rPr>
  </w:style>
  <w:style w:type="table" w:customStyle="1" w:styleId="1b">
    <w:name w:val="Сетка таблицы1"/>
    <w:basedOn w:val="a3"/>
    <w:next w:val="a9"/>
    <w:rsid w:val="00F36F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4"/>
    <w:uiPriority w:val="99"/>
    <w:semiHidden/>
    <w:unhideWhenUsed/>
    <w:rsid w:val="00F36FE0"/>
  </w:style>
  <w:style w:type="table" w:customStyle="1" w:styleId="27">
    <w:name w:val="Сетка таблицы2"/>
    <w:basedOn w:val="a3"/>
    <w:next w:val="a9"/>
    <w:rsid w:val="00F36F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toc 3"/>
    <w:basedOn w:val="a1"/>
    <w:next w:val="a1"/>
    <w:autoRedefine/>
    <w:unhideWhenUsed/>
    <w:rsid w:val="00F36FE0"/>
    <w:pPr>
      <w:widowControl/>
      <w:autoSpaceDE/>
      <w:autoSpaceDN/>
      <w:adjustRightInd/>
      <w:spacing w:after="100" w:line="276" w:lineRule="auto"/>
      <w:ind w:left="440"/>
    </w:pPr>
    <w:rPr>
      <w:rFonts w:asciiTheme="minorHAnsi" w:eastAsiaTheme="minorHAnsi" w:hAnsiTheme="minorHAnsi" w:cstheme="minorBidi"/>
      <w:sz w:val="22"/>
      <w:szCs w:val="22"/>
      <w:lang w:eastAsia="en-US"/>
    </w:rPr>
  </w:style>
  <w:style w:type="character" w:customStyle="1" w:styleId="aff0">
    <w:name w:val="Без интервала Знак"/>
    <w:link w:val="aff"/>
    <w:uiPriority w:val="1"/>
    <w:rsid w:val="00F36FE0"/>
  </w:style>
  <w:style w:type="numbering" w:customStyle="1" w:styleId="41">
    <w:name w:val="Нет списка4"/>
    <w:next w:val="a4"/>
    <w:uiPriority w:val="99"/>
    <w:semiHidden/>
    <w:unhideWhenUsed/>
    <w:rsid w:val="00F36FE0"/>
  </w:style>
  <w:style w:type="numbering" w:customStyle="1" w:styleId="120">
    <w:name w:val="Нет списка12"/>
    <w:next w:val="a4"/>
    <w:uiPriority w:val="99"/>
    <w:semiHidden/>
    <w:unhideWhenUsed/>
    <w:rsid w:val="00F36FE0"/>
  </w:style>
  <w:style w:type="paragraph" w:customStyle="1" w:styleId="-">
    <w:name w:val="КП - основной текст"/>
    <w:basedOn w:val="a5"/>
    <w:rsid w:val="00F36FE0"/>
    <w:pPr>
      <w:widowControl/>
      <w:autoSpaceDE/>
      <w:autoSpaceDN/>
      <w:adjustRightInd/>
      <w:spacing w:after="0" w:line="360" w:lineRule="auto"/>
      <w:ind w:firstLine="567"/>
      <w:jc w:val="both"/>
    </w:pPr>
    <w:rPr>
      <w:color w:val="000000"/>
      <w:sz w:val="28"/>
    </w:rPr>
  </w:style>
  <w:style w:type="numbering" w:customStyle="1" w:styleId="111">
    <w:name w:val="Нет списка111"/>
    <w:next w:val="a4"/>
    <w:uiPriority w:val="99"/>
    <w:semiHidden/>
    <w:unhideWhenUsed/>
    <w:rsid w:val="00F36FE0"/>
  </w:style>
  <w:style w:type="table" w:customStyle="1" w:styleId="39">
    <w:name w:val="Сетка таблицы3"/>
    <w:basedOn w:val="a3"/>
    <w:next w:val="a9"/>
    <w:uiPriority w:val="59"/>
    <w:rsid w:val="00F36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4"/>
    <w:uiPriority w:val="99"/>
    <w:semiHidden/>
    <w:unhideWhenUsed/>
    <w:rsid w:val="00F36FE0"/>
  </w:style>
  <w:style w:type="paragraph" w:styleId="affe">
    <w:name w:val="List"/>
    <w:basedOn w:val="a1"/>
    <w:rsid w:val="00F36FE0"/>
    <w:pPr>
      <w:widowControl/>
      <w:autoSpaceDE/>
      <w:autoSpaceDN/>
      <w:adjustRightInd/>
      <w:ind w:left="283" w:hanging="283"/>
    </w:pPr>
  </w:style>
  <w:style w:type="paragraph" w:styleId="28">
    <w:name w:val="List 2"/>
    <w:basedOn w:val="a1"/>
    <w:rsid w:val="00F36FE0"/>
    <w:pPr>
      <w:widowControl/>
      <w:autoSpaceDE/>
      <w:autoSpaceDN/>
      <w:adjustRightInd/>
      <w:ind w:left="566" w:hanging="283"/>
    </w:pPr>
  </w:style>
  <w:style w:type="paragraph" w:styleId="3a">
    <w:name w:val="List 3"/>
    <w:basedOn w:val="a1"/>
    <w:rsid w:val="00F36FE0"/>
    <w:pPr>
      <w:widowControl/>
      <w:autoSpaceDE/>
      <w:autoSpaceDN/>
      <w:adjustRightInd/>
      <w:ind w:left="849" w:hanging="283"/>
    </w:pPr>
  </w:style>
  <w:style w:type="paragraph" w:styleId="42">
    <w:name w:val="List 4"/>
    <w:basedOn w:val="a1"/>
    <w:rsid w:val="00F36FE0"/>
    <w:pPr>
      <w:widowControl/>
      <w:autoSpaceDE/>
      <w:autoSpaceDN/>
      <w:adjustRightInd/>
      <w:ind w:left="1132" w:hanging="283"/>
    </w:pPr>
  </w:style>
  <w:style w:type="paragraph" w:styleId="afff">
    <w:name w:val="Closing"/>
    <w:basedOn w:val="a1"/>
    <w:link w:val="afff0"/>
    <w:rsid w:val="00F36FE0"/>
    <w:pPr>
      <w:widowControl/>
      <w:autoSpaceDE/>
      <w:autoSpaceDN/>
      <w:adjustRightInd/>
      <w:ind w:left="4252"/>
    </w:pPr>
  </w:style>
  <w:style w:type="character" w:customStyle="1" w:styleId="afff0">
    <w:name w:val="Прощание Знак"/>
    <w:basedOn w:val="a2"/>
    <w:link w:val="afff"/>
    <w:rsid w:val="00F36FE0"/>
    <w:rPr>
      <w:rFonts w:ascii="Times New Roman" w:eastAsia="Times New Roman" w:hAnsi="Times New Roman" w:cs="Times New Roman"/>
      <w:sz w:val="20"/>
      <w:szCs w:val="20"/>
      <w:lang w:eastAsia="ru-RU"/>
    </w:rPr>
  </w:style>
  <w:style w:type="paragraph" w:styleId="29">
    <w:name w:val="List Bullet 2"/>
    <w:basedOn w:val="a1"/>
    <w:rsid w:val="00F36FE0"/>
    <w:pPr>
      <w:widowControl/>
      <w:autoSpaceDE/>
      <w:autoSpaceDN/>
      <w:adjustRightInd/>
      <w:ind w:left="566" w:hanging="283"/>
    </w:pPr>
  </w:style>
  <w:style w:type="paragraph" w:styleId="3b">
    <w:name w:val="List Bullet 3"/>
    <w:basedOn w:val="a1"/>
    <w:rsid w:val="00F36FE0"/>
    <w:pPr>
      <w:widowControl/>
      <w:autoSpaceDE/>
      <w:autoSpaceDN/>
      <w:adjustRightInd/>
      <w:ind w:left="849" w:hanging="283"/>
    </w:pPr>
  </w:style>
  <w:style w:type="paragraph" w:styleId="afff1">
    <w:name w:val="List Continue"/>
    <w:basedOn w:val="a1"/>
    <w:rsid w:val="00F36FE0"/>
    <w:pPr>
      <w:widowControl/>
      <w:autoSpaceDE/>
      <w:autoSpaceDN/>
      <w:adjustRightInd/>
      <w:spacing w:after="120"/>
      <w:ind w:left="283"/>
    </w:pPr>
  </w:style>
  <w:style w:type="paragraph" w:styleId="2a">
    <w:name w:val="List Continue 2"/>
    <w:basedOn w:val="a1"/>
    <w:rsid w:val="00F36FE0"/>
    <w:pPr>
      <w:widowControl/>
      <w:autoSpaceDE/>
      <w:autoSpaceDN/>
      <w:adjustRightInd/>
      <w:spacing w:after="120"/>
      <w:ind w:left="566"/>
    </w:pPr>
  </w:style>
  <w:style w:type="paragraph" w:styleId="3c">
    <w:name w:val="List Continue 3"/>
    <w:basedOn w:val="a1"/>
    <w:rsid w:val="00F36FE0"/>
    <w:pPr>
      <w:widowControl/>
      <w:autoSpaceDE/>
      <w:autoSpaceDN/>
      <w:adjustRightInd/>
      <w:spacing w:after="120"/>
      <w:ind w:left="849"/>
    </w:pPr>
  </w:style>
  <w:style w:type="paragraph" w:styleId="43">
    <w:name w:val="List Continue 4"/>
    <w:basedOn w:val="a1"/>
    <w:rsid w:val="00F36FE0"/>
    <w:pPr>
      <w:widowControl/>
      <w:autoSpaceDE/>
      <w:autoSpaceDN/>
      <w:adjustRightInd/>
      <w:spacing w:after="120"/>
      <w:ind w:left="1132"/>
    </w:pPr>
  </w:style>
  <w:style w:type="paragraph" w:styleId="afff2">
    <w:name w:val="Signature"/>
    <w:basedOn w:val="a1"/>
    <w:link w:val="afff3"/>
    <w:rsid w:val="00F36FE0"/>
    <w:pPr>
      <w:widowControl/>
      <w:autoSpaceDE/>
      <w:autoSpaceDN/>
      <w:adjustRightInd/>
      <w:ind w:left="4252"/>
    </w:pPr>
  </w:style>
  <w:style w:type="character" w:customStyle="1" w:styleId="afff3">
    <w:name w:val="Подпись Знак"/>
    <w:basedOn w:val="a2"/>
    <w:link w:val="afff2"/>
    <w:rsid w:val="00F36FE0"/>
    <w:rPr>
      <w:rFonts w:ascii="Times New Roman" w:eastAsia="Times New Roman" w:hAnsi="Times New Roman" w:cs="Times New Roman"/>
      <w:sz w:val="20"/>
      <w:szCs w:val="20"/>
      <w:lang w:eastAsia="ru-RU"/>
    </w:rPr>
  </w:style>
  <w:style w:type="paragraph" w:customStyle="1" w:styleId="Iauiue">
    <w:name w:val="Iau?iue"/>
    <w:rsid w:val="00F36FE0"/>
    <w:pPr>
      <w:spacing w:after="0" w:line="240" w:lineRule="auto"/>
    </w:pPr>
    <w:rPr>
      <w:rFonts w:ascii="Times New Roman" w:eastAsia="Times New Roman" w:hAnsi="Times New Roman" w:cs="Times New Roman"/>
      <w:sz w:val="20"/>
      <w:szCs w:val="20"/>
      <w:lang w:eastAsia="ru-RU"/>
    </w:rPr>
  </w:style>
  <w:style w:type="paragraph" w:customStyle="1" w:styleId="1c">
    <w:name w:val="заголовок 1"/>
    <w:basedOn w:val="a1"/>
    <w:next w:val="a1"/>
    <w:rsid w:val="00F36FE0"/>
    <w:pPr>
      <w:keepNext/>
      <w:widowControl/>
      <w:autoSpaceDE/>
      <w:autoSpaceDN/>
      <w:adjustRightInd/>
      <w:spacing w:before="240" w:after="60"/>
    </w:pPr>
    <w:rPr>
      <w:rFonts w:ascii="Arial" w:hAnsi="Arial"/>
      <w:b/>
      <w:kern w:val="28"/>
      <w:sz w:val="28"/>
    </w:rPr>
  </w:style>
  <w:style w:type="paragraph" w:customStyle="1" w:styleId="2b">
    <w:name w:val="заголовок 2"/>
    <w:basedOn w:val="a1"/>
    <w:next w:val="a1"/>
    <w:rsid w:val="00F36FE0"/>
    <w:pPr>
      <w:keepNext/>
      <w:widowControl/>
      <w:autoSpaceDE/>
      <w:autoSpaceDN/>
      <w:adjustRightInd/>
      <w:spacing w:before="240" w:after="60"/>
    </w:pPr>
    <w:rPr>
      <w:rFonts w:ascii="Arial" w:hAnsi="Arial"/>
      <w:b/>
      <w:i/>
      <w:sz w:val="24"/>
    </w:rPr>
  </w:style>
  <w:style w:type="paragraph" w:customStyle="1" w:styleId="3d">
    <w:name w:val="заголовок 3"/>
    <w:basedOn w:val="a1"/>
    <w:next w:val="a1"/>
    <w:rsid w:val="00F36FE0"/>
    <w:pPr>
      <w:keepNext/>
      <w:widowControl/>
      <w:autoSpaceDE/>
      <w:autoSpaceDN/>
      <w:adjustRightInd/>
      <w:spacing w:before="240" w:after="60"/>
    </w:pPr>
    <w:rPr>
      <w:b/>
      <w:sz w:val="24"/>
    </w:rPr>
  </w:style>
  <w:style w:type="paragraph" w:customStyle="1" w:styleId="FR1">
    <w:name w:val="FR1"/>
    <w:rsid w:val="00F36FE0"/>
    <w:pPr>
      <w:widowControl w:val="0"/>
      <w:spacing w:before="80" w:after="0" w:line="240" w:lineRule="auto"/>
    </w:pPr>
    <w:rPr>
      <w:rFonts w:ascii="Arial" w:eastAsia="Times New Roman" w:hAnsi="Arial" w:cs="Times New Roman"/>
      <w:i/>
      <w:snapToGrid w:val="0"/>
      <w:sz w:val="20"/>
      <w:szCs w:val="20"/>
      <w:lang w:eastAsia="ru-RU"/>
    </w:rPr>
  </w:style>
  <w:style w:type="paragraph" w:styleId="afff4">
    <w:name w:val="Plain Text"/>
    <w:basedOn w:val="a1"/>
    <w:link w:val="afff5"/>
    <w:rsid w:val="00F36FE0"/>
    <w:pPr>
      <w:widowControl/>
      <w:autoSpaceDE/>
      <w:autoSpaceDN/>
      <w:adjustRightInd/>
    </w:pPr>
    <w:rPr>
      <w:rFonts w:ascii="Courier New" w:hAnsi="Courier New"/>
    </w:rPr>
  </w:style>
  <w:style w:type="character" w:customStyle="1" w:styleId="afff5">
    <w:name w:val="Текст Знак"/>
    <w:basedOn w:val="a2"/>
    <w:link w:val="afff4"/>
    <w:rsid w:val="00F36FE0"/>
    <w:rPr>
      <w:rFonts w:ascii="Courier New" w:eastAsia="Times New Roman" w:hAnsi="Courier New" w:cs="Times New Roman"/>
      <w:sz w:val="20"/>
      <w:szCs w:val="20"/>
      <w:lang w:eastAsia="ru-RU"/>
    </w:rPr>
  </w:style>
  <w:style w:type="character" w:customStyle="1" w:styleId="1d">
    <w:name w:val="Заголовок 1 Знак Знак Знак"/>
    <w:rsid w:val="00F36FE0"/>
    <w:rPr>
      <w:b/>
      <w:kern w:val="24"/>
      <w:sz w:val="28"/>
      <w:lang w:val="ru-RU" w:eastAsia="en-US" w:bidi="ar-SA"/>
    </w:rPr>
  </w:style>
  <w:style w:type="paragraph" w:customStyle="1" w:styleId="afff6">
    <w:name w:val="для рамок"/>
    <w:rsid w:val="00F36FE0"/>
    <w:pPr>
      <w:spacing w:after="0" w:line="240" w:lineRule="auto"/>
      <w:jc w:val="center"/>
    </w:pPr>
    <w:rPr>
      <w:rFonts w:ascii="Arial" w:eastAsia="Times New Roman" w:hAnsi="Arial" w:cs="Times New Roman"/>
      <w:i/>
      <w:noProof/>
      <w:sz w:val="18"/>
      <w:szCs w:val="20"/>
      <w:lang w:val="en-US"/>
    </w:rPr>
  </w:style>
  <w:style w:type="paragraph" w:customStyle="1" w:styleId="afff7">
    <w:name w:val="для таблиц"/>
    <w:basedOn w:val="a1"/>
    <w:rsid w:val="00F36FE0"/>
    <w:pPr>
      <w:widowControl/>
      <w:autoSpaceDE/>
      <w:autoSpaceDN/>
      <w:adjustRightInd/>
    </w:pPr>
    <w:rPr>
      <w:snapToGrid w:val="0"/>
      <w:color w:val="000000"/>
      <w:sz w:val="28"/>
      <w:lang w:eastAsia="en-US"/>
    </w:rPr>
  </w:style>
  <w:style w:type="paragraph" w:styleId="44">
    <w:name w:val="toc 4"/>
    <w:basedOn w:val="a1"/>
    <w:next w:val="a1"/>
    <w:autoRedefine/>
    <w:rsid w:val="00F36FE0"/>
    <w:pPr>
      <w:widowControl/>
      <w:autoSpaceDE/>
      <w:autoSpaceDN/>
      <w:adjustRightInd/>
      <w:ind w:left="720"/>
    </w:pPr>
    <w:rPr>
      <w:sz w:val="18"/>
      <w:lang w:eastAsia="en-US"/>
    </w:rPr>
  </w:style>
  <w:style w:type="paragraph" w:styleId="53">
    <w:name w:val="toc 5"/>
    <w:basedOn w:val="a1"/>
    <w:next w:val="a1"/>
    <w:autoRedefine/>
    <w:rsid w:val="00F36FE0"/>
    <w:pPr>
      <w:widowControl/>
      <w:autoSpaceDE/>
      <w:autoSpaceDN/>
      <w:adjustRightInd/>
      <w:ind w:left="960"/>
    </w:pPr>
    <w:rPr>
      <w:sz w:val="18"/>
      <w:lang w:eastAsia="en-US"/>
    </w:rPr>
  </w:style>
  <w:style w:type="paragraph" w:styleId="61">
    <w:name w:val="toc 6"/>
    <w:basedOn w:val="a1"/>
    <w:next w:val="a1"/>
    <w:autoRedefine/>
    <w:rsid w:val="00F36FE0"/>
    <w:pPr>
      <w:widowControl/>
      <w:autoSpaceDE/>
      <w:autoSpaceDN/>
      <w:adjustRightInd/>
      <w:ind w:left="1200"/>
    </w:pPr>
    <w:rPr>
      <w:sz w:val="18"/>
      <w:lang w:eastAsia="en-US"/>
    </w:rPr>
  </w:style>
  <w:style w:type="paragraph" w:styleId="7a">
    <w:name w:val="toc 7"/>
    <w:basedOn w:val="a1"/>
    <w:next w:val="a1"/>
    <w:autoRedefine/>
    <w:rsid w:val="00F36FE0"/>
    <w:pPr>
      <w:widowControl/>
      <w:autoSpaceDE/>
      <w:autoSpaceDN/>
      <w:adjustRightInd/>
      <w:ind w:left="1440"/>
    </w:pPr>
    <w:rPr>
      <w:sz w:val="18"/>
      <w:lang w:eastAsia="en-US"/>
    </w:rPr>
  </w:style>
  <w:style w:type="paragraph" w:customStyle="1" w:styleId="afff8">
    <w:name w:val="для начала"/>
    <w:basedOn w:val="afff7"/>
    <w:rsid w:val="00F36FE0"/>
    <w:pPr>
      <w:jc w:val="center"/>
    </w:pPr>
    <w:rPr>
      <w:b/>
      <w:sz w:val="32"/>
    </w:rPr>
  </w:style>
  <w:style w:type="paragraph" w:styleId="afff9">
    <w:name w:val="Document Map"/>
    <w:basedOn w:val="a1"/>
    <w:link w:val="afffa"/>
    <w:rsid w:val="00F36FE0"/>
    <w:pPr>
      <w:widowControl/>
      <w:shd w:val="clear" w:color="auto" w:fill="000080"/>
      <w:autoSpaceDE/>
      <w:autoSpaceDN/>
      <w:adjustRightInd/>
    </w:pPr>
    <w:rPr>
      <w:rFonts w:ascii="Tahoma" w:hAnsi="Tahoma"/>
      <w:sz w:val="28"/>
      <w:lang w:eastAsia="en-US"/>
    </w:rPr>
  </w:style>
  <w:style w:type="character" w:customStyle="1" w:styleId="afffa">
    <w:name w:val="Схема документа Знак"/>
    <w:basedOn w:val="a2"/>
    <w:link w:val="afff9"/>
    <w:rsid w:val="00F36FE0"/>
    <w:rPr>
      <w:rFonts w:ascii="Tahoma" w:eastAsia="Times New Roman" w:hAnsi="Tahoma" w:cs="Times New Roman"/>
      <w:sz w:val="28"/>
      <w:szCs w:val="20"/>
      <w:shd w:val="clear" w:color="auto" w:fill="000080"/>
    </w:rPr>
  </w:style>
  <w:style w:type="paragraph" w:styleId="8a">
    <w:name w:val="toc 8"/>
    <w:basedOn w:val="a1"/>
    <w:next w:val="a1"/>
    <w:autoRedefine/>
    <w:rsid w:val="00F36FE0"/>
    <w:pPr>
      <w:widowControl/>
      <w:autoSpaceDE/>
      <w:autoSpaceDN/>
      <w:adjustRightInd/>
      <w:ind w:left="1680"/>
    </w:pPr>
    <w:rPr>
      <w:sz w:val="18"/>
      <w:lang w:eastAsia="en-US"/>
    </w:rPr>
  </w:style>
  <w:style w:type="paragraph" w:styleId="91">
    <w:name w:val="toc 9"/>
    <w:basedOn w:val="a1"/>
    <w:next w:val="a1"/>
    <w:autoRedefine/>
    <w:rsid w:val="00F36FE0"/>
    <w:pPr>
      <w:widowControl/>
      <w:autoSpaceDE/>
      <w:autoSpaceDN/>
      <w:adjustRightInd/>
      <w:ind w:left="1920"/>
    </w:pPr>
    <w:rPr>
      <w:sz w:val="18"/>
      <w:lang w:eastAsia="en-US"/>
    </w:rPr>
  </w:style>
  <w:style w:type="character" w:customStyle="1" w:styleId="HTML">
    <w:name w:val="Разметка HTML"/>
    <w:rsid w:val="00F36FE0"/>
    <w:rPr>
      <w:vanish/>
      <w:color w:val="FF0000"/>
    </w:rPr>
  </w:style>
  <w:style w:type="paragraph" w:customStyle="1" w:styleId="H3">
    <w:name w:val="H3"/>
    <w:basedOn w:val="a1"/>
    <w:next w:val="a1"/>
    <w:rsid w:val="00F36FE0"/>
    <w:pPr>
      <w:keepNext/>
      <w:autoSpaceDE/>
      <w:autoSpaceDN/>
      <w:adjustRightInd/>
      <w:spacing w:before="100" w:after="100"/>
      <w:outlineLvl w:val="3"/>
    </w:pPr>
    <w:rPr>
      <w:b/>
      <w:snapToGrid w:val="0"/>
      <w:sz w:val="28"/>
    </w:rPr>
  </w:style>
  <w:style w:type="paragraph" w:customStyle="1" w:styleId="H4">
    <w:name w:val="H4"/>
    <w:basedOn w:val="a1"/>
    <w:next w:val="a1"/>
    <w:rsid w:val="00F36FE0"/>
    <w:pPr>
      <w:keepNext/>
      <w:autoSpaceDE/>
      <w:autoSpaceDN/>
      <w:adjustRightInd/>
      <w:spacing w:before="100" w:after="100"/>
      <w:outlineLvl w:val="4"/>
    </w:pPr>
    <w:rPr>
      <w:b/>
      <w:snapToGrid w:val="0"/>
      <w:sz w:val="28"/>
    </w:rPr>
  </w:style>
  <w:style w:type="paragraph" w:customStyle="1" w:styleId="afffb">
    <w:name w:val="Адреса"/>
    <w:basedOn w:val="a1"/>
    <w:next w:val="a1"/>
    <w:rsid w:val="00F36FE0"/>
    <w:pPr>
      <w:autoSpaceDE/>
      <w:autoSpaceDN/>
      <w:adjustRightInd/>
    </w:pPr>
    <w:rPr>
      <w:i/>
      <w:snapToGrid w:val="0"/>
      <w:sz w:val="28"/>
    </w:rPr>
  </w:style>
  <w:style w:type="paragraph" w:customStyle="1" w:styleId="FR5">
    <w:name w:val="FR5"/>
    <w:rsid w:val="00F36FE0"/>
    <w:pPr>
      <w:widowControl w:val="0"/>
      <w:autoSpaceDE w:val="0"/>
      <w:autoSpaceDN w:val="0"/>
      <w:adjustRightInd w:val="0"/>
      <w:spacing w:before="60" w:after="0" w:line="240" w:lineRule="auto"/>
      <w:ind w:left="1720"/>
    </w:pPr>
    <w:rPr>
      <w:rFonts w:ascii="Arial" w:eastAsia="Times New Roman" w:hAnsi="Arial" w:cs="Arial"/>
      <w:b/>
      <w:bCs/>
      <w:sz w:val="24"/>
      <w:szCs w:val="24"/>
      <w:lang w:eastAsia="ru-RU"/>
    </w:rPr>
  </w:style>
  <w:style w:type="paragraph" w:customStyle="1" w:styleId="2c">
    <w:name w:val="ЗАГОЛОВОК 2"/>
    <w:basedOn w:val="2"/>
    <w:rsid w:val="00F36FE0"/>
    <w:pPr>
      <w:spacing w:line="360" w:lineRule="auto"/>
      <w:jc w:val="both"/>
    </w:pPr>
    <w:rPr>
      <w:rFonts w:ascii="Arial" w:hAnsi="Arial"/>
      <w:bCs w:val="0"/>
      <w:i w:val="0"/>
      <w:iCs w:val="0"/>
      <w:sz w:val="36"/>
      <w:szCs w:val="24"/>
    </w:rPr>
  </w:style>
  <w:style w:type="paragraph" w:customStyle="1" w:styleId="1e">
    <w:name w:val="Стиль1"/>
    <w:basedOn w:val="afff4"/>
    <w:autoRedefine/>
    <w:rsid w:val="00F36FE0"/>
    <w:pPr>
      <w:ind w:left="468"/>
    </w:pPr>
    <w:rPr>
      <w:rFonts w:ascii="MonoCondensedC" w:hAnsi="MonoCondensedC" w:cs="Courier New"/>
      <w:sz w:val="18"/>
    </w:rPr>
  </w:style>
  <w:style w:type="paragraph" w:customStyle="1" w:styleId="Drawings9">
    <w:name w:val="Drawings9"/>
    <w:basedOn w:val="a1"/>
    <w:autoRedefine/>
    <w:rsid w:val="00F36FE0"/>
    <w:pPr>
      <w:autoSpaceDE/>
      <w:autoSpaceDN/>
      <w:adjustRightInd/>
    </w:pPr>
    <w:rPr>
      <w:rFonts w:ascii="Arial" w:hAnsi="Arial"/>
      <w:i/>
      <w:sz w:val="18"/>
    </w:rPr>
  </w:style>
  <w:style w:type="paragraph" w:customStyle="1" w:styleId="caaieiaie1">
    <w:name w:val="caaieiaie 1"/>
    <w:basedOn w:val="a1"/>
    <w:next w:val="a1"/>
    <w:rsid w:val="00F36FE0"/>
    <w:pPr>
      <w:keepNext/>
      <w:overflowPunct w:val="0"/>
      <w:jc w:val="both"/>
      <w:textAlignment w:val="baseline"/>
    </w:pPr>
    <w:rPr>
      <w:rFonts w:ascii="Arial" w:hAnsi="Arial"/>
      <w:sz w:val="28"/>
      <w:lang w:eastAsia="zh-TW"/>
    </w:rPr>
  </w:style>
  <w:style w:type="paragraph" w:customStyle="1" w:styleId="FR3">
    <w:name w:val="FR3"/>
    <w:rsid w:val="00F36FE0"/>
    <w:pPr>
      <w:spacing w:before="140" w:after="0" w:line="240" w:lineRule="auto"/>
      <w:ind w:left="600"/>
    </w:pPr>
    <w:rPr>
      <w:rFonts w:ascii="Arial" w:eastAsia="Times New Roman" w:hAnsi="Arial" w:cs="Times New Roman"/>
      <w:snapToGrid w:val="0"/>
      <w:sz w:val="12"/>
      <w:szCs w:val="20"/>
      <w:lang w:eastAsia="ru-RU"/>
    </w:rPr>
  </w:style>
  <w:style w:type="paragraph" w:styleId="z-">
    <w:name w:val="HTML Bottom of Form"/>
    <w:basedOn w:val="a1"/>
    <w:next w:val="a1"/>
    <w:link w:val="z-0"/>
    <w:hidden/>
    <w:rsid w:val="00F36FE0"/>
    <w:pPr>
      <w:widowControl/>
      <w:pBdr>
        <w:top w:val="single" w:sz="6" w:space="1" w:color="auto"/>
      </w:pBdr>
      <w:autoSpaceDE/>
      <w:autoSpaceDN/>
      <w:adjustRightInd/>
      <w:jc w:val="center"/>
    </w:pPr>
    <w:rPr>
      <w:rFonts w:ascii="Arial" w:hAnsi="Arial" w:cs="Arial"/>
      <w:vanish/>
      <w:sz w:val="16"/>
      <w:szCs w:val="16"/>
      <w:lang w:eastAsia="en-US"/>
    </w:rPr>
  </w:style>
  <w:style w:type="character" w:customStyle="1" w:styleId="z-0">
    <w:name w:val="z-Конец формы Знак"/>
    <w:basedOn w:val="a2"/>
    <w:link w:val="z-"/>
    <w:rsid w:val="00F36FE0"/>
    <w:rPr>
      <w:rFonts w:ascii="Arial" w:eastAsia="Times New Roman" w:hAnsi="Arial" w:cs="Arial"/>
      <w:vanish/>
      <w:sz w:val="16"/>
      <w:szCs w:val="16"/>
    </w:rPr>
  </w:style>
  <w:style w:type="paragraph" w:styleId="z-1">
    <w:name w:val="HTML Top of Form"/>
    <w:basedOn w:val="a1"/>
    <w:next w:val="a1"/>
    <w:link w:val="z-2"/>
    <w:hidden/>
    <w:rsid w:val="00F36FE0"/>
    <w:pPr>
      <w:widowControl/>
      <w:pBdr>
        <w:bottom w:val="single" w:sz="6" w:space="1" w:color="auto"/>
      </w:pBdr>
      <w:autoSpaceDE/>
      <w:autoSpaceDN/>
      <w:adjustRightInd/>
      <w:jc w:val="center"/>
    </w:pPr>
    <w:rPr>
      <w:rFonts w:ascii="Arial" w:hAnsi="Arial" w:cs="Arial"/>
      <w:vanish/>
      <w:sz w:val="16"/>
      <w:szCs w:val="16"/>
      <w:lang w:eastAsia="en-US"/>
    </w:rPr>
  </w:style>
  <w:style w:type="character" w:customStyle="1" w:styleId="z-2">
    <w:name w:val="z-Начало формы Знак"/>
    <w:basedOn w:val="a2"/>
    <w:link w:val="z-1"/>
    <w:rsid w:val="00F36FE0"/>
    <w:rPr>
      <w:rFonts w:ascii="Arial" w:eastAsia="Times New Roman" w:hAnsi="Arial" w:cs="Arial"/>
      <w:vanish/>
      <w:sz w:val="16"/>
      <w:szCs w:val="16"/>
    </w:rPr>
  </w:style>
  <w:style w:type="paragraph" w:customStyle="1" w:styleId="afffc">
    <w:name w:val="Îáû÷íûé"/>
    <w:rsid w:val="00F36FE0"/>
    <w:pPr>
      <w:spacing w:after="0" w:line="240" w:lineRule="auto"/>
    </w:pPr>
    <w:rPr>
      <w:rFonts w:ascii="Times New Roman" w:eastAsia="Times New Roman" w:hAnsi="Times New Roman" w:cs="Times New Roman"/>
      <w:sz w:val="28"/>
      <w:szCs w:val="20"/>
      <w:lang w:eastAsia="ru-RU"/>
    </w:rPr>
  </w:style>
  <w:style w:type="character" w:customStyle="1" w:styleId="1f">
    <w:name w:val="Основной шрифт абзаца1"/>
    <w:rsid w:val="00F36FE0"/>
  </w:style>
  <w:style w:type="paragraph" w:customStyle="1" w:styleId="1f0">
    <w:name w:val="Верхний колонтитул1"/>
    <w:basedOn w:val="a1"/>
    <w:rsid w:val="00F36FE0"/>
    <w:pPr>
      <w:tabs>
        <w:tab w:val="center" w:pos="4536"/>
        <w:tab w:val="right" w:pos="9072"/>
      </w:tabs>
      <w:autoSpaceDE/>
      <w:autoSpaceDN/>
      <w:adjustRightInd/>
    </w:pPr>
    <w:rPr>
      <w:rFonts w:ascii="Arial" w:hAnsi="Arial"/>
      <w:snapToGrid w:val="0"/>
    </w:rPr>
  </w:style>
  <w:style w:type="paragraph" w:customStyle="1" w:styleId="1f1">
    <w:name w:val="Нижний колонтитул1"/>
    <w:basedOn w:val="a1"/>
    <w:rsid w:val="00F36FE0"/>
    <w:pPr>
      <w:tabs>
        <w:tab w:val="center" w:pos="4536"/>
        <w:tab w:val="right" w:pos="9072"/>
      </w:tabs>
      <w:autoSpaceDE/>
      <w:autoSpaceDN/>
      <w:adjustRightInd/>
    </w:pPr>
    <w:rPr>
      <w:rFonts w:ascii="Arial" w:hAnsi="Arial"/>
      <w:snapToGrid w:val="0"/>
    </w:rPr>
  </w:style>
  <w:style w:type="paragraph" w:customStyle="1" w:styleId="a20">
    <w:name w:val="Основной теaст 2"/>
    <w:basedOn w:val="a1"/>
    <w:rsid w:val="00F36FE0"/>
    <w:pPr>
      <w:autoSpaceDE/>
      <w:autoSpaceDN/>
      <w:adjustRightInd/>
      <w:ind w:firstLine="709"/>
    </w:pPr>
    <w:rPr>
      <w:rFonts w:ascii="Arial" w:hAnsi="Arial"/>
      <w:snapToGrid w:val="0"/>
      <w:sz w:val="24"/>
    </w:rPr>
  </w:style>
  <w:style w:type="paragraph" w:customStyle="1" w:styleId="1f2">
    <w:name w:val="Название объекта1"/>
    <w:basedOn w:val="a1"/>
    <w:next w:val="a1"/>
    <w:rsid w:val="00F36FE0"/>
    <w:pPr>
      <w:autoSpaceDE/>
      <w:autoSpaceDN/>
      <w:adjustRightInd/>
      <w:spacing w:line="360" w:lineRule="auto"/>
      <w:ind w:firstLine="709"/>
    </w:pPr>
    <w:rPr>
      <w:rFonts w:ascii="Arial" w:hAnsi="Arial"/>
      <w:snapToGrid w:val="0"/>
      <w:sz w:val="28"/>
    </w:rPr>
  </w:style>
  <w:style w:type="character" w:customStyle="1" w:styleId="1f3">
    <w:name w:val="Номер страницы1"/>
    <w:basedOn w:val="1f"/>
    <w:rsid w:val="00F36FE0"/>
  </w:style>
  <w:style w:type="paragraph" w:customStyle="1" w:styleId="1f4">
    <w:name w:val="Заголовок1"/>
    <w:basedOn w:val="1"/>
    <w:rsid w:val="00F36FE0"/>
    <w:pPr>
      <w:keepLines w:val="0"/>
      <w:widowControl/>
      <w:autoSpaceDE/>
      <w:autoSpaceDN/>
      <w:adjustRightInd/>
      <w:spacing w:before="360" w:after="360" w:line="360" w:lineRule="auto"/>
    </w:pPr>
    <w:rPr>
      <w:rFonts w:ascii="Times New Roman" w:eastAsia="Times New Roman" w:hAnsi="Times New Roman" w:cs="Arial"/>
      <w:color w:val="auto"/>
      <w:kern w:val="32"/>
      <w:sz w:val="32"/>
      <w:szCs w:val="32"/>
    </w:rPr>
  </w:style>
  <w:style w:type="paragraph" w:customStyle="1" w:styleId="xl27">
    <w:name w:val="xl27"/>
    <w:basedOn w:val="a1"/>
    <w:rsid w:val="00F36FE0"/>
    <w:pPr>
      <w:widowControl/>
      <w:autoSpaceDE/>
      <w:autoSpaceDN/>
      <w:adjustRightInd/>
      <w:spacing w:before="100" w:beforeAutospacing="1" w:after="100" w:afterAutospacing="1"/>
      <w:jc w:val="center"/>
    </w:pPr>
    <w:rPr>
      <w:sz w:val="24"/>
      <w:szCs w:val="24"/>
    </w:rPr>
  </w:style>
  <w:style w:type="paragraph" w:customStyle="1" w:styleId="afffd">
    <w:name w:val="Ввод осн.текста"/>
    <w:basedOn w:val="a1"/>
    <w:rsid w:val="00F36FE0"/>
    <w:pPr>
      <w:widowControl/>
      <w:overflowPunct w:val="0"/>
      <w:spacing w:after="120"/>
      <w:ind w:firstLine="709"/>
      <w:jc w:val="both"/>
      <w:textAlignment w:val="baseline"/>
    </w:pPr>
    <w:rPr>
      <w:rFonts w:eastAsia="SimSun"/>
      <w:sz w:val="28"/>
    </w:rPr>
  </w:style>
  <w:style w:type="numbering" w:customStyle="1" w:styleId="11111">
    <w:name w:val="Нет списка11111"/>
    <w:next w:val="a4"/>
    <w:uiPriority w:val="99"/>
    <w:semiHidden/>
    <w:rsid w:val="00F36FE0"/>
  </w:style>
  <w:style w:type="paragraph" w:customStyle="1" w:styleId="210">
    <w:name w:val="Основной текст 21"/>
    <w:basedOn w:val="a1"/>
    <w:rsid w:val="00F36FE0"/>
    <w:pPr>
      <w:widowControl/>
      <w:overflowPunct w:val="0"/>
      <w:ind w:firstLine="720"/>
      <w:jc w:val="both"/>
      <w:textAlignment w:val="baseline"/>
    </w:pPr>
    <w:rPr>
      <w:sz w:val="22"/>
    </w:rPr>
  </w:style>
  <w:style w:type="paragraph" w:customStyle="1" w:styleId="211">
    <w:name w:val="Основной текст с отступом 21"/>
    <w:basedOn w:val="a1"/>
    <w:rsid w:val="00F36FE0"/>
    <w:pPr>
      <w:widowControl/>
      <w:overflowPunct w:val="0"/>
      <w:ind w:firstLine="720"/>
      <w:textAlignment w:val="baseline"/>
    </w:pPr>
    <w:rPr>
      <w:sz w:val="22"/>
    </w:rPr>
  </w:style>
  <w:style w:type="paragraph" w:customStyle="1" w:styleId="afffe">
    <w:name w:val="Примечания"/>
    <w:basedOn w:val="a5"/>
    <w:rsid w:val="00F36FE0"/>
    <w:pPr>
      <w:widowControl/>
      <w:overflowPunct w:val="0"/>
      <w:spacing w:after="0" w:line="360" w:lineRule="auto"/>
      <w:textAlignment w:val="baseline"/>
    </w:pPr>
    <w:rPr>
      <w:rFonts w:ascii="Arial" w:hAnsi="Arial"/>
      <w:i/>
    </w:rPr>
  </w:style>
  <w:style w:type="paragraph" w:customStyle="1" w:styleId="a">
    <w:name w:val="Рисунки"/>
    <w:basedOn w:val="a1"/>
    <w:next w:val="a1"/>
    <w:rsid w:val="00F36FE0"/>
    <w:pPr>
      <w:keepNext/>
      <w:widowControl/>
      <w:numPr>
        <w:numId w:val="5"/>
      </w:numPr>
      <w:suppressLineNumbers/>
      <w:tabs>
        <w:tab w:val="clear" w:pos="360"/>
      </w:tabs>
      <w:suppressAutoHyphens/>
      <w:overflowPunct w:val="0"/>
      <w:spacing w:line="360" w:lineRule="auto"/>
      <w:ind w:left="1645" w:hanging="794"/>
      <w:textAlignment w:val="baseline"/>
    </w:pPr>
    <w:rPr>
      <w:rFonts w:ascii="Arial" w:hAnsi="Arial"/>
      <w:sz w:val="26"/>
    </w:rPr>
  </w:style>
  <w:style w:type="paragraph" w:styleId="a0">
    <w:name w:val="List Bullet"/>
    <w:basedOn w:val="a1"/>
    <w:autoRedefine/>
    <w:rsid w:val="00F36FE0"/>
    <w:pPr>
      <w:widowControl/>
      <w:numPr>
        <w:numId w:val="4"/>
      </w:numPr>
      <w:autoSpaceDE/>
      <w:autoSpaceDN/>
      <w:adjustRightInd/>
    </w:pPr>
    <w:rPr>
      <w:rFonts w:ascii="Arial" w:hAnsi="Arial"/>
      <w:sz w:val="28"/>
    </w:rPr>
  </w:style>
  <w:style w:type="paragraph" w:customStyle="1" w:styleId="font0">
    <w:name w:val="font0"/>
    <w:basedOn w:val="a1"/>
    <w:rsid w:val="00F36FE0"/>
    <w:pPr>
      <w:widowControl/>
      <w:autoSpaceDE/>
      <w:autoSpaceDN/>
      <w:adjustRightInd/>
      <w:spacing w:before="100" w:beforeAutospacing="1" w:after="100" w:afterAutospacing="1"/>
    </w:pPr>
    <w:rPr>
      <w:rFonts w:ascii="Arial" w:hAnsi="Arial"/>
    </w:rPr>
  </w:style>
  <w:style w:type="paragraph" w:customStyle="1" w:styleId="font5">
    <w:name w:val="font5"/>
    <w:basedOn w:val="a1"/>
    <w:rsid w:val="00F36FE0"/>
    <w:pPr>
      <w:widowControl/>
      <w:autoSpaceDE/>
      <w:autoSpaceDN/>
      <w:adjustRightInd/>
      <w:spacing w:before="100" w:beforeAutospacing="1" w:after="100" w:afterAutospacing="1"/>
    </w:pPr>
    <w:rPr>
      <w:rFonts w:ascii="GreekC" w:hAnsi="GreekC"/>
    </w:rPr>
  </w:style>
  <w:style w:type="paragraph" w:customStyle="1" w:styleId="xl24">
    <w:name w:val="xl24"/>
    <w:basedOn w:val="a1"/>
    <w:rsid w:val="00F36FE0"/>
    <w:pPr>
      <w:widowControl/>
      <w:autoSpaceDE/>
      <w:autoSpaceDN/>
      <w:adjustRightInd/>
      <w:spacing w:before="100" w:beforeAutospacing="1" w:after="100" w:afterAutospacing="1"/>
      <w:jc w:val="center"/>
    </w:pPr>
    <w:rPr>
      <w:sz w:val="28"/>
      <w:szCs w:val="24"/>
    </w:rPr>
  </w:style>
  <w:style w:type="paragraph" w:customStyle="1" w:styleId="xl25">
    <w:name w:val="xl25"/>
    <w:basedOn w:val="a1"/>
    <w:rsid w:val="00F36FE0"/>
    <w:pPr>
      <w:widowControl/>
      <w:autoSpaceDE/>
      <w:autoSpaceDN/>
      <w:adjustRightInd/>
      <w:spacing w:before="100" w:beforeAutospacing="1" w:after="100" w:afterAutospacing="1"/>
      <w:jc w:val="center"/>
    </w:pPr>
    <w:rPr>
      <w:sz w:val="28"/>
      <w:szCs w:val="24"/>
    </w:rPr>
  </w:style>
  <w:style w:type="paragraph" w:customStyle="1" w:styleId="xl26">
    <w:name w:val="xl26"/>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8"/>
      <w:szCs w:val="24"/>
    </w:rPr>
  </w:style>
  <w:style w:type="paragraph" w:customStyle="1" w:styleId="xl28">
    <w:name w:val="xl28"/>
    <w:basedOn w:val="a1"/>
    <w:rsid w:val="00F36FE0"/>
    <w:pPr>
      <w:widowControl/>
      <w:pBdr>
        <w:top w:val="single" w:sz="4" w:space="0" w:color="auto"/>
        <w:right w:val="single" w:sz="4" w:space="0" w:color="auto"/>
      </w:pBdr>
      <w:shd w:val="clear" w:color="auto" w:fill="FFFFFF"/>
      <w:autoSpaceDE/>
      <w:autoSpaceDN/>
      <w:adjustRightInd/>
      <w:spacing w:before="100" w:beforeAutospacing="1" w:after="100" w:afterAutospacing="1"/>
    </w:pPr>
    <w:rPr>
      <w:sz w:val="28"/>
      <w:szCs w:val="24"/>
    </w:rPr>
  </w:style>
  <w:style w:type="paragraph" w:customStyle="1" w:styleId="xl29">
    <w:name w:val="xl29"/>
    <w:basedOn w:val="a1"/>
    <w:rsid w:val="00F36FE0"/>
    <w:pPr>
      <w:widowControl/>
      <w:pBdr>
        <w:bottom w:val="single" w:sz="4" w:space="0" w:color="auto"/>
      </w:pBdr>
      <w:shd w:val="clear" w:color="auto" w:fill="FFFFFF"/>
      <w:autoSpaceDE/>
      <w:autoSpaceDN/>
      <w:adjustRightInd/>
      <w:spacing w:before="100" w:beforeAutospacing="1" w:after="100" w:afterAutospacing="1"/>
    </w:pPr>
    <w:rPr>
      <w:rFonts w:ascii="Arial" w:hAnsi="Arial"/>
      <w:b/>
      <w:bCs/>
      <w:i/>
      <w:iCs/>
      <w:sz w:val="28"/>
      <w:szCs w:val="24"/>
    </w:rPr>
  </w:style>
  <w:style w:type="paragraph" w:customStyle="1" w:styleId="xl30">
    <w:name w:val="xl30"/>
    <w:basedOn w:val="a1"/>
    <w:rsid w:val="00F36FE0"/>
    <w:pPr>
      <w:widowControl/>
      <w:pBdr>
        <w:bottom w:val="single" w:sz="4" w:space="0" w:color="auto"/>
        <w:right w:val="single" w:sz="4" w:space="0" w:color="auto"/>
      </w:pBdr>
      <w:shd w:val="clear" w:color="auto" w:fill="FFFFFF"/>
      <w:autoSpaceDE/>
      <w:autoSpaceDN/>
      <w:adjustRightInd/>
      <w:spacing w:before="100" w:beforeAutospacing="1" w:after="100" w:afterAutospacing="1"/>
    </w:pPr>
    <w:rPr>
      <w:rFonts w:ascii="Arial" w:hAnsi="Arial"/>
      <w:b/>
      <w:bCs/>
      <w:i/>
      <w:iCs/>
      <w:sz w:val="28"/>
      <w:szCs w:val="24"/>
    </w:rPr>
  </w:style>
  <w:style w:type="paragraph" w:customStyle="1" w:styleId="xl31">
    <w:name w:val="xl31"/>
    <w:basedOn w:val="a1"/>
    <w:rsid w:val="00F36FE0"/>
    <w:pPr>
      <w:widowControl/>
      <w:autoSpaceDE/>
      <w:autoSpaceDN/>
      <w:adjustRightInd/>
      <w:spacing w:before="100" w:beforeAutospacing="1" w:after="100" w:afterAutospacing="1"/>
      <w:jc w:val="center"/>
    </w:pPr>
    <w:rPr>
      <w:sz w:val="28"/>
      <w:szCs w:val="24"/>
    </w:rPr>
  </w:style>
  <w:style w:type="paragraph" w:customStyle="1" w:styleId="xl32">
    <w:name w:val="xl32"/>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8"/>
      <w:szCs w:val="24"/>
    </w:rPr>
  </w:style>
  <w:style w:type="paragraph" w:customStyle="1" w:styleId="xl33">
    <w:name w:val="xl33"/>
    <w:basedOn w:val="a1"/>
    <w:rsid w:val="00F36FE0"/>
    <w:pPr>
      <w:widowControl/>
      <w:autoSpaceDE/>
      <w:autoSpaceDN/>
      <w:adjustRightInd/>
      <w:spacing w:before="100" w:beforeAutospacing="1" w:after="100" w:afterAutospacing="1"/>
      <w:jc w:val="center"/>
    </w:pPr>
    <w:rPr>
      <w:sz w:val="28"/>
      <w:szCs w:val="24"/>
    </w:rPr>
  </w:style>
  <w:style w:type="paragraph" w:customStyle="1" w:styleId="xl34">
    <w:name w:val="xl34"/>
    <w:basedOn w:val="a1"/>
    <w:rsid w:val="00F36FE0"/>
    <w:pPr>
      <w:widowControl/>
      <w:autoSpaceDE/>
      <w:autoSpaceDN/>
      <w:adjustRightInd/>
      <w:spacing w:before="100" w:beforeAutospacing="1" w:after="100" w:afterAutospacing="1"/>
      <w:jc w:val="center"/>
    </w:pPr>
    <w:rPr>
      <w:rFonts w:ascii="Arial" w:hAnsi="Arial"/>
      <w:sz w:val="28"/>
      <w:szCs w:val="24"/>
    </w:rPr>
  </w:style>
  <w:style w:type="paragraph" w:customStyle="1" w:styleId="xl35">
    <w:name w:val="xl35"/>
    <w:basedOn w:val="a1"/>
    <w:rsid w:val="00F36FE0"/>
    <w:pPr>
      <w:widowControl/>
      <w:autoSpaceDE/>
      <w:autoSpaceDN/>
      <w:adjustRightInd/>
      <w:spacing w:before="100" w:beforeAutospacing="1" w:after="100" w:afterAutospacing="1"/>
      <w:jc w:val="center"/>
    </w:pPr>
    <w:rPr>
      <w:rFonts w:ascii="Arial" w:hAnsi="Arial"/>
      <w:sz w:val="28"/>
      <w:szCs w:val="24"/>
    </w:rPr>
  </w:style>
  <w:style w:type="paragraph" w:customStyle="1" w:styleId="xl36">
    <w:name w:val="xl36"/>
    <w:basedOn w:val="a1"/>
    <w:rsid w:val="00F36FE0"/>
    <w:pPr>
      <w:widowControl/>
      <w:autoSpaceDE/>
      <w:autoSpaceDN/>
      <w:adjustRightInd/>
      <w:spacing w:before="100" w:beforeAutospacing="1" w:after="100" w:afterAutospacing="1"/>
      <w:jc w:val="center"/>
    </w:pPr>
    <w:rPr>
      <w:rFonts w:ascii="Arial" w:hAnsi="Arial"/>
      <w:sz w:val="28"/>
      <w:szCs w:val="24"/>
    </w:rPr>
  </w:style>
  <w:style w:type="paragraph" w:customStyle="1" w:styleId="xl37">
    <w:name w:val="xl37"/>
    <w:basedOn w:val="a1"/>
    <w:rsid w:val="00F36FE0"/>
    <w:pPr>
      <w:widowControl/>
      <w:autoSpaceDE/>
      <w:autoSpaceDN/>
      <w:adjustRightInd/>
      <w:spacing w:before="100" w:beforeAutospacing="1" w:after="100" w:afterAutospacing="1"/>
      <w:jc w:val="center"/>
    </w:pPr>
    <w:rPr>
      <w:rFonts w:ascii="Arial" w:hAnsi="Arial"/>
      <w:sz w:val="28"/>
      <w:szCs w:val="24"/>
    </w:rPr>
  </w:style>
  <w:style w:type="paragraph" w:customStyle="1" w:styleId="xl38">
    <w:name w:val="xl38"/>
    <w:basedOn w:val="a1"/>
    <w:rsid w:val="00F36FE0"/>
    <w:pPr>
      <w:widowControl/>
      <w:autoSpaceDE/>
      <w:autoSpaceDN/>
      <w:adjustRightInd/>
      <w:spacing w:before="100" w:beforeAutospacing="1" w:after="100" w:afterAutospacing="1"/>
      <w:jc w:val="center"/>
    </w:pPr>
    <w:rPr>
      <w:rFonts w:ascii="Arial" w:hAnsi="Arial"/>
      <w:sz w:val="28"/>
      <w:szCs w:val="24"/>
    </w:rPr>
  </w:style>
  <w:style w:type="paragraph" w:customStyle="1" w:styleId="xl39">
    <w:name w:val="xl39"/>
    <w:basedOn w:val="a1"/>
    <w:rsid w:val="00F36FE0"/>
    <w:pPr>
      <w:widowControl/>
      <w:autoSpaceDE/>
      <w:autoSpaceDN/>
      <w:adjustRightInd/>
      <w:spacing w:before="100" w:beforeAutospacing="1" w:after="100" w:afterAutospacing="1"/>
      <w:jc w:val="center"/>
    </w:pPr>
    <w:rPr>
      <w:rFonts w:ascii="Arial" w:hAnsi="Arial"/>
      <w:sz w:val="28"/>
      <w:szCs w:val="24"/>
    </w:rPr>
  </w:style>
  <w:style w:type="paragraph" w:customStyle="1" w:styleId="xl41">
    <w:name w:val="xl41"/>
    <w:basedOn w:val="a1"/>
    <w:rsid w:val="00F36FE0"/>
    <w:pPr>
      <w:widowControl/>
      <w:autoSpaceDE/>
      <w:autoSpaceDN/>
      <w:adjustRightInd/>
      <w:spacing w:before="100" w:beforeAutospacing="1" w:after="100" w:afterAutospacing="1"/>
    </w:pPr>
    <w:rPr>
      <w:rFonts w:ascii="Arial" w:hAnsi="Arial"/>
      <w:sz w:val="28"/>
      <w:szCs w:val="24"/>
      <w:u w:val="single"/>
    </w:rPr>
  </w:style>
  <w:style w:type="paragraph" w:customStyle="1" w:styleId="xl42">
    <w:name w:val="xl42"/>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8"/>
      <w:szCs w:val="24"/>
    </w:rPr>
  </w:style>
  <w:style w:type="paragraph" w:customStyle="1" w:styleId="xl43">
    <w:name w:val="xl43"/>
    <w:basedOn w:val="a1"/>
    <w:rsid w:val="00F36FE0"/>
    <w:pPr>
      <w:widowControl/>
      <w:autoSpaceDE/>
      <w:autoSpaceDN/>
      <w:adjustRightInd/>
      <w:spacing w:before="100" w:beforeAutospacing="1" w:after="100" w:afterAutospacing="1"/>
      <w:jc w:val="center"/>
    </w:pPr>
    <w:rPr>
      <w:rFonts w:ascii="Arial" w:hAnsi="Arial"/>
      <w:sz w:val="28"/>
      <w:szCs w:val="24"/>
    </w:rPr>
  </w:style>
  <w:style w:type="paragraph" w:customStyle="1" w:styleId="xl44">
    <w:name w:val="xl44"/>
    <w:basedOn w:val="a1"/>
    <w:rsid w:val="00F36FE0"/>
    <w:pPr>
      <w:widowControl/>
      <w:autoSpaceDE/>
      <w:autoSpaceDN/>
      <w:adjustRightInd/>
      <w:spacing w:before="100" w:beforeAutospacing="1" w:after="100" w:afterAutospacing="1"/>
      <w:jc w:val="center"/>
    </w:pPr>
    <w:rPr>
      <w:sz w:val="28"/>
      <w:szCs w:val="24"/>
    </w:rPr>
  </w:style>
  <w:style w:type="paragraph" w:customStyle="1" w:styleId="xl45">
    <w:name w:val="xl45"/>
    <w:basedOn w:val="a1"/>
    <w:rsid w:val="00F36FE0"/>
    <w:pPr>
      <w:widowControl/>
      <w:autoSpaceDE/>
      <w:autoSpaceDN/>
      <w:adjustRightInd/>
      <w:spacing w:before="100" w:beforeAutospacing="1" w:after="100" w:afterAutospacing="1"/>
      <w:jc w:val="center"/>
    </w:pPr>
    <w:rPr>
      <w:rFonts w:ascii="Arial" w:hAnsi="Arial"/>
      <w:sz w:val="28"/>
      <w:szCs w:val="24"/>
      <w:u w:val="single"/>
    </w:rPr>
  </w:style>
  <w:style w:type="paragraph" w:customStyle="1" w:styleId="xl47">
    <w:name w:val="xl47"/>
    <w:basedOn w:val="a1"/>
    <w:rsid w:val="00F36FE0"/>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48">
    <w:name w:val="xl48"/>
    <w:basedOn w:val="a1"/>
    <w:rsid w:val="00F36FE0"/>
    <w:pPr>
      <w:widowControl/>
      <w:pBdr>
        <w:top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49">
    <w:name w:val="xl49"/>
    <w:basedOn w:val="a1"/>
    <w:rsid w:val="00F36FE0"/>
    <w:pPr>
      <w:widowControl/>
      <w:pBdr>
        <w:bottom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50">
    <w:name w:val="xl50"/>
    <w:basedOn w:val="a1"/>
    <w:rsid w:val="00F36FE0"/>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51">
    <w:name w:val="xl51"/>
    <w:basedOn w:val="a1"/>
    <w:rsid w:val="00F36FE0"/>
    <w:pPr>
      <w:widowControl/>
      <w:pBdr>
        <w:top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52">
    <w:name w:val="xl52"/>
    <w:basedOn w:val="a1"/>
    <w:rsid w:val="00F36FE0"/>
    <w:pPr>
      <w:widowControl/>
      <w:pBdr>
        <w:bottom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53">
    <w:name w:val="xl53"/>
    <w:basedOn w:val="a1"/>
    <w:rsid w:val="00F36FE0"/>
    <w:pPr>
      <w:widowControl/>
      <w:pBdr>
        <w:top w:val="single" w:sz="4" w:space="0" w:color="auto"/>
      </w:pBdr>
      <w:shd w:val="clear" w:color="auto" w:fill="FFFFFF"/>
      <w:autoSpaceDE/>
      <w:autoSpaceDN/>
      <w:adjustRightInd/>
      <w:spacing w:before="100" w:beforeAutospacing="1" w:after="100" w:afterAutospacing="1"/>
      <w:jc w:val="center"/>
    </w:pPr>
    <w:rPr>
      <w:sz w:val="28"/>
      <w:szCs w:val="24"/>
    </w:rPr>
  </w:style>
  <w:style w:type="paragraph" w:customStyle="1" w:styleId="xl54">
    <w:name w:val="xl54"/>
    <w:basedOn w:val="a1"/>
    <w:rsid w:val="00F36FE0"/>
    <w:pPr>
      <w:widowControl/>
      <w:pBdr>
        <w:bottom w:val="single" w:sz="4" w:space="0" w:color="auto"/>
      </w:pBdr>
      <w:shd w:val="clear" w:color="auto" w:fill="FFFFFF"/>
      <w:autoSpaceDE/>
      <w:autoSpaceDN/>
      <w:adjustRightInd/>
      <w:spacing w:before="100" w:beforeAutospacing="1" w:after="100" w:afterAutospacing="1"/>
      <w:jc w:val="center"/>
    </w:pPr>
    <w:rPr>
      <w:rFonts w:ascii="Arial" w:hAnsi="Arial"/>
      <w:b/>
      <w:bCs/>
      <w:i/>
      <w:iCs/>
      <w:sz w:val="28"/>
      <w:szCs w:val="24"/>
    </w:rPr>
  </w:style>
  <w:style w:type="paragraph" w:customStyle="1" w:styleId="xl55">
    <w:name w:val="xl55"/>
    <w:basedOn w:val="a1"/>
    <w:rsid w:val="00F36FE0"/>
    <w:pPr>
      <w:widowControl/>
      <w:pBdr>
        <w:top w:val="single" w:sz="4" w:space="0" w:color="auto"/>
        <w:left w:val="single" w:sz="4" w:space="0" w:color="auto"/>
      </w:pBdr>
      <w:shd w:val="clear" w:color="auto" w:fill="FFFFFF"/>
      <w:autoSpaceDE/>
      <w:autoSpaceDN/>
      <w:adjustRightInd/>
      <w:spacing w:before="100" w:beforeAutospacing="1" w:after="100" w:afterAutospacing="1"/>
    </w:pPr>
    <w:rPr>
      <w:rFonts w:ascii="Arial" w:hAnsi="Arial"/>
      <w:b/>
      <w:bCs/>
      <w:i/>
      <w:iCs/>
      <w:sz w:val="28"/>
      <w:szCs w:val="24"/>
    </w:rPr>
  </w:style>
  <w:style w:type="paragraph" w:customStyle="1" w:styleId="xl56">
    <w:name w:val="xl56"/>
    <w:basedOn w:val="a1"/>
    <w:rsid w:val="00F36FE0"/>
    <w:pPr>
      <w:widowControl/>
      <w:pBdr>
        <w:left w:val="single" w:sz="4" w:space="0" w:color="auto"/>
        <w:bottom w:val="single" w:sz="4" w:space="0" w:color="auto"/>
      </w:pBdr>
      <w:shd w:val="clear" w:color="auto" w:fill="FFFFFF"/>
      <w:autoSpaceDE/>
      <w:autoSpaceDN/>
      <w:adjustRightInd/>
      <w:spacing w:before="100" w:beforeAutospacing="1" w:after="100" w:afterAutospacing="1"/>
    </w:pPr>
    <w:rPr>
      <w:rFonts w:ascii="Arial" w:hAnsi="Arial"/>
      <w:b/>
      <w:bCs/>
      <w:i/>
      <w:iCs/>
      <w:sz w:val="28"/>
      <w:szCs w:val="24"/>
    </w:rPr>
  </w:style>
  <w:style w:type="paragraph" w:customStyle="1" w:styleId="xl57">
    <w:name w:val="xl57"/>
    <w:basedOn w:val="a1"/>
    <w:rsid w:val="00F36FE0"/>
    <w:pPr>
      <w:widowControl/>
      <w:autoSpaceDE/>
      <w:autoSpaceDN/>
      <w:adjustRightInd/>
      <w:spacing w:before="100" w:beforeAutospacing="1" w:after="100" w:afterAutospacing="1"/>
    </w:pPr>
    <w:rPr>
      <w:sz w:val="28"/>
      <w:szCs w:val="24"/>
    </w:rPr>
  </w:style>
  <w:style w:type="paragraph" w:customStyle="1" w:styleId="xl58">
    <w:name w:val="xl58"/>
    <w:basedOn w:val="a1"/>
    <w:rsid w:val="00F36FE0"/>
    <w:pPr>
      <w:widowControl/>
      <w:pBdr>
        <w:left w:val="single" w:sz="4" w:space="0" w:color="auto"/>
        <w:bottom w:val="single" w:sz="4" w:space="0" w:color="auto"/>
      </w:pBdr>
      <w:shd w:val="clear" w:color="auto" w:fill="FFFFFF"/>
      <w:autoSpaceDE/>
      <w:autoSpaceDN/>
      <w:adjustRightInd/>
      <w:spacing w:before="100" w:beforeAutospacing="1" w:after="100" w:afterAutospacing="1"/>
    </w:pPr>
    <w:rPr>
      <w:rFonts w:ascii="Arial" w:hAnsi="Arial"/>
      <w:b/>
      <w:bCs/>
      <w:i/>
      <w:iCs/>
      <w:sz w:val="28"/>
      <w:szCs w:val="24"/>
    </w:rPr>
  </w:style>
  <w:style w:type="paragraph" w:customStyle="1" w:styleId="xl59">
    <w:name w:val="xl59"/>
    <w:basedOn w:val="a1"/>
    <w:rsid w:val="00F36FE0"/>
    <w:pPr>
      <w:widowControl/>
      <w:autoSpaceDE/>
      <w:autoSpaceDN/>
      <w:adjustRightInd/>
      <w:spacing w:before="100" w:beforeAutospacing="1" w:after="100" w:afterAutospacing="1"/>
      <w:jc w:val="center"/>
    </w:pPr>
    <w:rPr>
      <w:b/>
      <w:bCs/>
      <w:i/>
      <w:iCs/>
      <w:sz w:val="28"/>
      <w:szCs w:val="24"/>
      <w:u w:val="single"/>
    </w:rPr>
  </w:style>
  <w:style w:type="paragraph" w:customStyle="1" w:styleId="xl60">
    <w:name w:val="xl60"/>
    <w:basedOn w:val="a1"/>
    <w:rsid w:val="00F36FE0"/>
    <w:pPr>
      <w:widowControl/>
      <w:autoSpaceDE/>
      <w:autoSpaceDN/>
      <w:adjustRightInd/>
      <w:spacing w:before="100" w:beforeAutospacing="1" w:after="100" w:afterAutospacing="1"/>
    </w:pPr>
    <w:rPr>
      <w:rFonts w:ascii="Arial" w:hAnsi="Arial"/>
      <w:b/>
      <w:bCs/>
      <w:sz w:val="28"/>
      <w:szCs w:val="24"/>
    </w:rPr>
  </w:style>
  <w:style w:type="paragraph" w:customStyle="1" w:styleId="xl61">
    <w:name w:val="xl61"/>
    <w:basedOn w:val="a1"/>
    <w:rsid w:val="00F36FE0"/>
    <w:pPr>
      <w:widowControl/>
      <w:pBdr>
        <w:top w:val="single" w:sz="8" w:space="0" w:color="auto"/>
        <w:left w:val="single" w:sz="8" w:space="0" w:color="auto"/>
        <w:righ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62">
    <w:name w:val="xl62"/>
    <w:basedOn w:val="a1"/>
    <w:rsid w:val="00F36FE0"/>
    <w:pPr>
      <w:widowControl/>
      <w:pBdr>
        <w:top w:val="single" w:sz="8" w:space="0" w:color="auto"/>
        <w:righ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63">
    <w:name w:val="xl63"/>
    <w:basedOn w:val="a1"/>
    <w:rsid w:val="00F36FE0"/>
    <w:pPr>
      <w:widowControl/>
      <w:pBdr>
        <w:top w:val="single" w:sz="8"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64">
    <w:name w:val="xl64"/>
    <w:basedOn w:val="a1"/>
    <w:rsid w:val="00F36FE0"/>
    <w:pPr>
      <w:widowControl/>
      <w:pBdr>
        <w:top w:val="single" w:sz="8"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65">
    <w:name w:val="xl65"/>
    <w:basedOn w:val="a1"/>
    <w:rsid w:val="00F36FE0"/>
    <w:pPr>
      <w:widowControl/>
      <w:pBdr>
        <w:top w:val="single" w:sz="8" w:space="0" w:color="auto"/>
        <w:bottom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66">
    <w:name w:val="xl66"/>
    <w:basedOn w:val="a1"/>
    <w:rsid w:val="00F36FE0"/>
    <w:pPr>
      <w:widowControl/>
      <w:pBdr>
        <w:top w:val="single" w:sz="8"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67">
    <w:name w:val="xl67"/>
    <w:basedOn w:val="a1"/>
    <w:rsid w:val="00F36FE0"/>
    <w:pPr>
      <w:widowControl/>
      <w:pBdr>
        <w:top w:val="single" w:sz="8"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68">
    <w:name w:val="xl68"/>
    <w:basedOn w:val="a1"/>
    <w:rsid w:val="00F36FE0"/>
    <w:pPr>
      <w:widowControl/>
      <w:pBdr>
        <w:top w:val="single" w:sz="8" w:space="0" w:color="auto"/>
        <w:righ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69">
    <w:name w:val="xl69"/>
    <w:basedOn w:val="a1"/>
    <w:rsid w:val="00F36FE0"/>
    <w:pPr>
      <w:widowControl/>
      <w:pBdr>
        <w:left w:val="single" w:sz="8" w:space="0" w:color="auto"/>
        <w:righ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70">
    <w:name w:val="xl70"/>
    <w:basedOn w:val="a1"/>
    <w:rsid w:val="00F36FE0"/>
    <w:pPr>
      <w:widowControl/>
      <w:pBdr>
        <w:righ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71">
    <w:name w:val="xl71"/>
    <w:basedOn w:val="a1"/>
    <w:rsid w:val="00F36FE0"/>
    <w:pPr>
      <w:widowControl/>
      <w:pBdr>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72">
    <w:name w:val="xl72"/>
    <w:basedOn w:val="a1"/>
    <w:rsid w:val="00F36FE0"/>
    <w:pPr>
      <w:widowControl/>
      <w:pBdr>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73">
    <w:name w:val="xl73"/>
    <w:basedOn w:val="a1"/>
    <w:rsid w:val="00F36FE0"/>
    <w:pPr>
      <w:widowControl/>
      <w:pBdr>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74">
    <w:name w:val="xl74"/>
    <w:basedOn w:val="a1"/>
    <w:rsid w:val="00F36FE0"/>
    <w:pPr>
      <w:widowControl/>
      <w:pBdr>
        <w:righ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75">
    <w:name w:val="xl75"/>
    <w:basedOn w:val="a1"/>
    <w:rsid w:val="00F36FE0"/>
    <w:pPr>
      <w:widowControl/>
      <w:pBdr>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76">
    <w:name w:val="xl76"/>
    <w:basedOn w:val="a1"/>
    <w:rsid w:val="00F36FE0"/>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sz w:val="28"/>
      <w:szCs w:val="24"/>
    </w:rPr>
  </w:style>
  <w:style w:type="paragraph" w:customStyle="1" w:styleId="xl77">
    <w:name w:val="xl77"/>
    <w:basedOn w:val="a1"/>
    <w:rsid w:val="00F36FE0"/>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sz w:val="28"/>
      <w:szCs w:val="24"/>
    </w:rPr>
  </w:style>
  <w:style w:type="paragraph" w:customStyle="1" w:styleId="xl78">
    <w:name w:val="xl78"/>
    <w:basedOn w:val="a1"/>
    <w:rsid w:val="00F36FE0"/>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sz w:val="28"/>
      <w:szCs w:val="24"/>
    </w:rPr>
  </w:style>
  <w:style w:type="paragraph" w:customStyle="1" w:styleId="xl79">
    <w:name w:val="xl79"/>
    <w:basedOn w:val="a1"/>
    <w:rsid w:val="00F36FE0"/>
    <w:pPr>
      <w:widowControl/>
      <w:autoSpaceDE/>
      <w:autoSpaceDN/>
      <w:adjustRightInd/>
      <w:spacing w:before="100" w:beforeAutospacing="1" w:after="100" w:afterAutospacing="1"/>
    </w:pPr>
    <w:rPr>
      <w:sz w:val="28"/>
      <w:szCs w:val="24"/>
    </w:rPr>
  </w:style>
  <w:style w:type="paragraph" w:customStyle="1" w:styleId="xl80">
    <w:name w:val="xl80"/>
    <w:basedOn w:val="a1"/>
    <w:rsid w:val="00F36FE0"/>
    <w:pPr>
      <w:widowControl/>
      <w:autoSpaceDE/>
      <w:autoSpaceDN/>
      <w:adjustRightInd/>
      <w:spacing w:before="100" w:beforeAutospacing="1" w:after="100" w:afterAutospacing="1"/>
      <w:jc w:val="center"/>
    </w:pPr>
    <w:rPr>
      <w:b/>
      <w:bCs/>
      <w:i/>
      <w:iCs/>
      <w:sz w:val="28"/>
      <w:szCs w:val="24"/>
    </w:rPr>
  </w:style>
  <w:style w:type="paragraph" w:customStyle="1" w:styleId="xl81">
    <w:name w:val="xl81"/>
    <w:basedOn w:val="a1"/>
    <w:rsid w:val="00F36FE0"/>
    <w:pPr>
      <w:widowControl/>
      <w:autoSpaceDE/>
      <w:autoSpaceDN/>
      <w:adjustRightInd/>
      <w:spacing w:before="100" w:beforeAutospacing="1" w:after="100" w:afterAutospacing="1"/>
      <w:jc w:val="center"/>
    </w:pPr>
    <w:rPr>
      <w:rFonts w:ascii="Arial" w:hAnsi="Arial"/>
      <w:sz w:val="28"/>
      <w:szCs w:val="24"/>
      <w:u w:val="single"/>
    </w:rPr>
  </w:style>
  <w:style w:type="paragraph" w:customStyle="1" w:styleId="xl82">
    <w:name w:val="xl82"/>
    <w:basedOn w:val="a1"/>
    <w:rsid w:val="00F36FE0"/>
    <w:pPr>
      <w:widowControl/>
      <w:pBdr>
        <w:top w:val="single" w:sz="8"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83">
    <w:name w:val="xl83"/>
    <w:basedOn w:val="a1"/>
    <w:rsid w:val="00F36FE0"/>
    <w:pPr>
      <w:widowControl/>
      <w:autoSpaceDE/>
      <w:autoSpaceDN/>
      <w:adjustRightInd/>
      <w:spacing w:before="100" w:beforeAutospacing="1" w:after="100" w:afterAutospacing="1"/>
    </w:pPr>
    <w:rPr>
      <w:rFonts w:ascii="Arial" w:hAnsi="Arial"/>
      <w:sz w:val="28"/>
      <w:szCs w:val="24"/>
      <w:u w:val="single"/>
    </w:rPr>
  </w:style>
  <w:style w:type="paragraph" w:customStyle="1" w:styleId="xl84">
    <w:name w:val="xl84"/>
    <w:basedOn w:val="a1"/>
    <w:rsid w:val="00F36FE0"/>
    <w:pPr>
      <w:widowControl/>
      <w:pBdr>
        <w:top w:val="single" w:sz="4" w:space="0" w:color="auto"/>
        <w:left w:val="single" w:sz="4" w:space="0" w:color="auto"/>
      </w:pBdr>
      <w:shd w:val="clear" w:color="auto" w:fill="FFFFFF"/>
      <w:autoSpaceDE/>
      <w:autoSpaceDN/>
      <w:adjustRightInd/>
      <w:spacing w:before="100" w:beforeAutospacing="1" w:after="100" w:afterAutospacing="1"/>
    </w:pPr>
    <w:rPr>
      <w:rFonts w:ascii="Arial" w:hAnsi="Arial"/>
      <w:b/>
      <w:bCs/>
      <w:i/>
      <w:iCs/>
      <w:sz w:val="28"/>
      <w:szCs w:val="24"/>
    </w:rPr>
  </w:style>
  <w:style w:type="paragraph" w:customStyle="1" w:styleId="xl85">
    <w:name w:val="xl85"/>
    <w:basedOn w:val="a1"/>
    <w:rsid w:val="00F36FE0"/>
    <w:pPr>
      <w:widowControl/>
      <w:pBdr>
        <w:top w:val="single" w:sz="4" w:space="0" w:color="auto"/>
        <w:left w:val="single" w:sz="8"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sz w:val="28"/>
      <w:szCs w:val="24"/>
    </w:rPr>
  </w:style>
  <w:style w:type="paragraph" w:customStyle="1" w:styleId="xl86">
    <w:name w:val="xl86"/>
    <w:basedOn w:val="a1"/>
    <w:rsid w:val="00F36FE0"/>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sz w:val="28"/>
      <w:szCs w:val="24"/>
    </w:rPr>
  </w:style>
  <w:style w:type="paragraph" w:customStyle="1" w:styleId="xl87">
    <w:name w:val="xl87"/>
    <w:basedOn w:val="a1"/>
    <w:rsid w:val="00F36FE0"/>
    <w:pPr>
      <w:widowControl/>
      <w:pBdr>
        <w:top w:val="single" w:sz="8"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88">
    <w:name w:val="xl88"/>
    <w:basedOn w:val="a1"/>
    <w:rsid w:val="00F36FE0"/>
    <w:pPr>
      <w:widowControl/>
      <w:pBdr>
        <w:bottom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89">
    <w:name w:val="xl89"/>
    <w:basedOn w:val="a1"/>
    <w:rsid w:val="00F36FE0"/>
    <w:pPr>
      <w:widowControl/>
      <w:pBdr>
        <w:top w:val="single" w:sz="4" w:space="0" w:color="auto"/>
        <w:left w:val="single" w:sz="4" w:space="0" w:color="auto"/>
        <w:righ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90">
    <w:name w:val="xl90"/>
    <w:basedOn w:val="a1"/>
    <w:rsid w:val="00F36FE0"/>
    <w:pPr>
      <w:widowControl/>
      <w:pBdr>
        <w:left w:val="single" w:sz="4"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91">
    <w:name w:val="xl91"/>
    <w:basedOn w:val="a1"/>
    <w:rsid w:val="00F36FE0"/>
    <w:pPr>
      <w:widowControl/>
      <w:pBdr>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92">
    <w:name w:val="xl92"/>
    <w:basedOn w:val="a1"/>
    <w:rsid w:val="00F36FE0"/>
    <w:pPr>
      <w:widowControl/>
      <w:pBdr>
        <w:top w:val="single" w:sz="4" w:space="0" w:color="auto"/>
        <w:left w:val="single" w:sz="4" w:space="0" w:color="auto"/>
        <w:righ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93">
    <w:name w:val="xl93"/>
    <w:basedOn w:val="a1"/>
    <w:rsid w:val="00F36FE0"/>
    <w:pPr>
      <w:widowControl/>
      <w:pBdr>
        <w:bottom w:val="single" w:sz="4"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94">
    <w:name w:val="xl94"/>
    <w:basedOn w:val="a1"/>
    <w:rsid w:val="00F36FE0"/>
    <w:pPr>
      <w:widowControl/>
      <w:pBdr>
        <w:left w:val="single" w:sz="4" w:space="0" w:color="auto"/>
        <w:right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95">
    <w:name w:val="xl95"/>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8"/>
      <w:szCs w:val="24"/>
    </w:rPr>
  </w:style>
  <w:style w:type="paragraph" w:customStyle="1" w:styleId="xl96">
    <w:name w:val="xl96"/>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sz w:val="28"/>
      <w:szCs w:val="24"/>
    </w:rPr>
  </w:style>
  <w:style w:type="paragraph" w:customStyle="1" w:styleId="xl97">
    <w:name w:val="xl97"/>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sz w:val="28"/>
      <w:szCs w:val="24"/>
    </w:rPr>
  </w:style>
  <w:style w:type="paragraph" w:customStyle="1" w:styleId="xl98">
    <w:name w:val="xl98"/>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8"/>
      <w:szCs w:val="24"/>
    </w:rPr>
  </w:style>
  <w:style w:type="paragraph" w:customStyle="1" w:styleId="xl99">
    <w:name w:val="xl99"/>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sz w:val="28"/>
      <w:szCs w:val="24"/>
    </w:rPr>
  </w:style>
  <w:style w:type="paragraph" w:customStyle="1" w:styleId="xl100">
    <w:name w:val="xl100"/>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sz w:val="28"/>
      <w:szCs w:val="24"/>
    </w:rPr>
  </w:style>
  <w:style w:type="paragraph" w:customStyle="1" w:styleId="xl101">
    <w:name w:val="xl101"/>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hAnsi="Arial"/>
      <w:sz w:val="28"/>
      <w:szCs w:val="24"/>
    </w:rPr>
  </w:style>
  <w:style w:type="paragraph" w:customStyle="1" w:styleId="xl102">
    <w:name w:val="xl102"/>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8"/>
      <w:szCs w:val="24"/>
    </w:rPr>
  </w:style>
  <w:style w:type="paragraph" w:customStyle="1" w:styleId="xl103">
    <w:name w:val="xl103"/>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8"/>
      <w:szCs w:val="24"/>
    </w:rPr>
  </w:style>
  <w:style w:type="paragraph" w:customStyle="1" w:styleId="xl104">
    <w:name w:val="xl104"/>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sz w:val="28"/>
      <w:szCs w:val="24"/>
    </w:rPr>
  </w:style>
  <w:style w:type="paragraph" w:customStyle="1" w:styleId="xl105">
    <w:name w:val="xl105"/>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8"/>
      <w:szCs w:val="24"/>
    </w:rPr>
  </w:style>
  <w:style w:type="paragraph" w:customStyle="1" w:styleId="xl106">
    <w:name w:val="xl106"/>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8"/>
      <w:szCs w:val="24"/>
    </w:rPr>
  </w:style>
  <w:style w:type="paragraph" w:customStyle="1" w:styleId="xl107">
    <w:name w:val="xl107"/>
    <w:basedOn w:val="a1"/>
    <w:rsid w:val="00F36FE0"/>
    <w:pPr>
      <w:widowControl/>
      <w:autoSpaceDE/>
      <w:autoSpaceDN/>
      <w:adjustRightInd/>
      <w:spacing w:before="100" w:beforeAutospacing="1" w:after="100" w:afterAutospacing="1"/>
      <w:jc w:val="center"/>
    </w:pPr>
    <w:rPr>
      <w:b/>
      <w:bCs/>
      <w:i/>
      <w:iCs/>
      <w:sz w:val="28"/>
      <w:szCs w:val="24"/>
    </w:rPr>
  </w:style>
  <w:style w:type="paragraph" w:customStyle="1" w:styleId="xl108">
    <w:name w:val="xl108"/>
    <w:basedOn w:val="a1"/>
    <w:rsid w:val="00F36FE0"/>
    <w:pPr>
      <w:widowControl/>
      <w:autoSpaceDE/>
      <w:autoSpaceDN/>
      <w:adjustRightInd/>
      <w:spacing w:before="100" w:beforeAutospacing="1" w:after="100" w:afterAutospacing="1"/>
    </w:pPr>
    <w:rPr>
      <w:i/>
      <w:iCs/>
      <w:sz w:val="28"/>
      <w:szCs w:val="24"/>
    </w:rPr>
  </w:style>
  <w:style w:type="paragraph" w:customStyle="1" w:styleId="xl109">
    <w:name w:val="xl109"/>
    <w:basedOn w:val="a1"/>
    <w:rsid w:val="00F36FE0"/>
    <w:pPr>
      <w:widowControl/>
      <w:pBdr>
        <w:top w:val="single" w:sz="8"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110">
    <w:name w:val="xl110"/>
    <w:basedOn w:val="a1"/>
    <w:rsid w:val="00F36FE0"/>
    <w:pPr>
      <w:widowControl/>
      <w:shd w:val="clear" w:color="auto" w:fill="FFFFFF"/>
      <w:autoSpaceDE/>
      <w:autoSpaceDN/>
      <w:adjustRightInd/>
      <w:spacing w:before="100" w:beforeAutospacing="1" w:after="100" w:afterAutospacing="1"/>
    </w:pPr>
    <w:rPr>
      <w:rFonts w:ascii="Arial" w:hAnsi="Arial"/>
      <w:sz w:val="28"/>
      <w:szCs w:val="24"/>
    </w:rPr>
  </w:style>
  <w:style w:type="paragraph" w:customStyle="1" w:styleId="xl111">
    <w:name w:val="xl111"/>
    <w:basedOn w:val="a1"/>
    <w:rsid w:val="00F36FE0"/>
    <w:pPr>
      <w:widowControl/>
      <w:pBdr>
        <w:top w:val="single" w:sz="8" w:space="0" w:color="auto"/>
        <w:left w:val="single" w:sz="4" w:space="0" w:color="auto"/>
      </w:pBdr>
      <w:shd w:val="clear" w:color="auto" w:fill="FFFFFF"/>
      <w:autoSpaceDE/>
      <w:autoSpaceDN/>
      <w:adjustRightInd/>
      <w:spacing w:before="100" w:beforeAutospacing="1" w:after="100" w:afterAutospacing="1"/>
    </w:pPr>
    <w:rPr>
      <w:rFonts w:ascii="Arial" w:hAnsi="Arial"/>
      <w:sz w:val="28"/>
      <w:szCs w:val="24"/>
    </w:rPr>
  </w:style>
  <w:style w:type="paragraph" w:customStyle="1" w:styleId="xl112">
    <w:name w:val="xl112"/>
    <w:basedOn w:val="a1"/>
    <w:rsid w:val="00F36FE0"/>
    <w:pPr>
      <w:widowControl/>
      <w:pBdr>
        <w:left w:val="single" w:sz="4" w:space="0" w:color="auto"/>
        <w:bottom w:val="single" w:sz="4" w:space="0" w:color="auto"/>
      </w:pBdr>
      <w:shd w:val="clear" w:color="auto" w:fill="FFFFFF"/>
      <w:autoSpaceDE/>
      <w:autoSpaceDN/>
      <w:adjustRightInd/>
      <w:spacing w:before="100" w:beforeAutospacing="1" w:after="100" w:afterAutospacing="1"/>
      <w:jc w:val="center"/>
    </w:pPr>
    <w:rPr>
      <w:rFonts w:ascii="Arial" w:hAnsi="Arial"/>
      <w:sz w:val="28"/>
      <w:szCs w:val="24"/>
    </w:rPr>
  </w:style>
  <w:style w:type="paragraph" w:customStyle="1" w:styleId="xl113">
    <w:name w:val="xl113"/>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color w:val="FF0000"/>
      <w:sz w:val="28"/>
      <w:szCs w:val="24"/>
    </w:rPr>
  </w:style>
  <w:style w:type="paragraph" w:customStyle="1" w:styleId="xl114">
    <w:name w:val="xl114"/>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color w:val="FF0000"/>
      <w:sz w:val="28"/>
      <w:szCs w:val="24"/>
    </w:rPr>
  </w:style>
  <w:style w:type="paragraph" w:customStyle="1" w:styleId="xl40">
    <w:name w:val="xl40"/>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hAnsi="Arial"/>
      <w:b/>
      <w:bCs/>
      <w:i/>
      <w:iCs/>
      <w:sz w:val="28"/>
      <w:szCs w:val="24"/>
    </w:rPr>
  </w:style>
  <w:style w:type="paragraph" w:customStyle="1" w:styleId="xl46">
    <w:name w:val="xl46"/>
    <w:basedOn w:val="a1"/>
    <w:rsid w:val="00F36FE0"/>
    <w:pPr>
      <w:widowControl/>
      <w:pBdr>
        <w:left w:val="single" w:sz="4" w:space="0" w:color="auto"/>
        <w:bottom w:val="single" w:sz="4" w:space="0" w:color="auto"/>
        <w:right w:val="single" w:sz="8" w:space="0" w:color="auto"/>
      </w:pBdr>
      <w:autoSpaceDE/>
      <w:autoSpaceDN/>
      <w:adjustRightInd/>
      <w:spacing w:before="100" w:beforeAutospacing="1" w:after="100" w:afterAutospacing="1"/>
      <w:jc w:val="center"/>
    </w:pPr>
    <w:rPr>
      <w:rFonts w:ascii="Arial" w:hAnsi="Arial"/>
      <w:b/>
      <w:bCs/>
      <w:i/>
      <w:iCs/>
      <w:sz w:val="28"/>
      <w:szCs w:val="24"/>
    </w:rPr>
  </w:style>
  <w:style w:type="paragraph" w:customStyle="1" w:styleId="3e">
    <w:name w:val="çàãîëîâîê 3"/>
    <w:basedOn w:val="afffc"/>
    <w:next w:val="afffc"/>
    <w:rsid w:val="00F36FE0"/>
    <w:pPr>
      <w:keepNext/>
      <w:overflowPunct w:val="0"/>
      <w:autoSpaceDE w:val="0"/>
      <w:autoSpaceDN w:val="0"/>
      <w:adjustRightInd w:val="0"/>
      <w:jc w:val="right"/>
      <w:textAlignment w:val="baseline"/>
    </w:pPr>
  </w:style>
  <w:style w:type="paragraph" w:customStyle="1" w:styleId="1f5">
    <w:name w:val="îãëàâëåíèå 1"/>
    <w:basedOn w:val="afffc"/>
    <w:next w:val="afffc"/>
    <w:rsid w:val="00F36FE0"/>
    <w:pPr>
      <w:tabs>
        <w:tab w:val="right" w:leader="dot" w:pos="9639"/>
      </w:tabs>
      <w:overflowPunct w:val="0"/>
      <w:autoSpaceDE w:val="0"/>
      <w:autoSpaceDN w:val="0"/>
      <w:adjustRightInd w:val="0"/>
      <w:textAlignment w:val="baseline"/>
    </w:pPr>
    <w:rPr>
      <w:sz w:val="20"/>
    </w:rPr>
  </w:style>
  <w:style w:type="paragraph" w:customStyle="1" w:styleId="affff">
    <w:name w:val="Îñíîâíîé òåêñò"/>
    <w:basedOn w:val="afffc"/>
    <w:rsid w:val="00F36FE0"/>
    <w:pPr>
      <w:overflowPunct w:val="0"/>
      <w:autoSpaceDE w:val="0"/>
      <w:autoSpaceDN w:val="0"/>
      <w:adjustRightInd w:val="0"/>
      <w:jc w:val="center"/>
      <w:textAlignment w:val="baseline"/>
    </w:pPr>
    <w:rPr>
      <w:sz w:val="32"/>
    </w:rPr>
  </w:style>
  <w:style w:type="paragraph" w:customStyle="1" w:styleId="2d">
    <w:name w:val="Îñíîâíîé òåêñò 2"/>
    <w:basedOn w:val="afffc"/>
    <w:rsid w:val="00F36FE0"/>
    <w:pPr>
      <w:overflowPunct w:val="0"/>
      <w:autoSpaceDE w:val="0"/>
      <w:autoSpaceDN w:val="0"/>
      <w:adjustRightInd w:val="0"/>
      <w:spacing w:line="360" w:lineRule="auto"/>
      <w:jc w:val="center"/>
      <w:textAlignment w:val="baseline"/>
    </w:pPr>
  </w:style>
  <w:style w:type="paragraph" w:customStyle="1" w:styleId="1f6">
    <w:name w:val="çàãîëîâîê 1"/>
    <w:basedOn w:val="afffc"/>
    <w:next w:val="afffc"/>
    <w:rsid w:val="00F36FE0"/>
    <w:pPr>
      <w:keepNext/>
      <w:overflowPunct w:val="0"/>
      <w:autoSpaceDE w:val="0"/>
      <w:autoSpaceDN w:val="0"/>
      <w:adjustRightInd w:val="0"/>
      <w:spacing w:before="240" w:after="60"/>
      <w:textAlignment w:val="baseline"/>
    </w:pPr>
    <w:rPr>
      <w:rFonts w:ascii="Arial" w:hAnsi="Arial"/>
      <w:b/>
      <w:kern w:val="28"/>
    </w:rPr>
  </w:style>
  <w:style w:type="paragraph" w:customStyle="1" w:styleId="2e">
    <w:name w:val="Îñíîâíîé òåêñò ñ îòñòóïîì 2"/>
    <w:basedOn w:val="afffc"/>
    <w:rsid w:val="00F36FE0"/>
    <w:pPr>
      <w:overflowPunct w:val="0"/>
      <w:autoSpaceDE w:val="0"/>
      <w:autoSpaceDN w:val="0"/>
      <w:adjustRightInd w:val="0"/>
      <w:spacing w:line="360" w:lineRule="auto"/>
      <w:ind w:firstLine="567"/>
      <w:jc w:val="both"/>
      <w:textAlignment w:val="baseline"/>
    </w:pPr>
    <w:rPr>
      <w:sz w:val="24"/>
    </w:rPr>
  </w:style>
  <w:style w:type="character" w:customStyle="1" w:styleId="1f7">
    <w:name w:val="Гиперссылка1"/>
    <w:rsid w:val="00F36FE0"/>
    <w:rPr>
      <w:color w:val="0000FF"/>
      <w:u w:val="single"/>
    </w:rPr>
  </w:style>
  <w:style w:type="paragraph" w:customStyle="1" w:styleId="310">
    <w:name w:val="Основной текст с отступом 31"/>
    <w:basedOn w:val="a1"/>
    <w:rsid w:val="00F36FE0"/>
    <w:pPr>
      <w:widowControl/>
      <w:overflowPunct w:val="0"/>
      <w:spacing w:line="360" w:lineRule="auto"/>
      <w:ind w:firstLine="567"/>
      <w:jc w:val="both"/>
      <w:textAlignment w:val="baseline"/>
    </w:pPr>
    <w:rPr>
      <w:rFonts w:ascii="Arial" w:hAnsi="Arial"/>
      <w:color w:val="FF0000"/>
      <w:sz w:val="26"/>
    </w:rPr>
  </w:style>
  <w:style w:type="character" w:styleId="affff0">
    <w:name w:val="annotation reference"/>
    <w:semiHidden/>
    <w:rsid w:val="00F36FE0"/>
    <w:rPr>
      <w:sz w:val="16"/>
      <w:szCs w:val="16"/>
    </w:rPr>
  </w:style>
  <w:style w:type="paragraph" w:styleId="affff1">
    <w:name w:val="annotation text"/>
    <w:basedOn w:val="a1"/>
    <w:link w:val="affff2"/>
    <w:semiHidden/>
    <w:rsid w:val="00F36FE0"/>
    <w:pPr>
      <w:widowControl/>
      <w:autoSpaceDE/>
      <w:autoSpaceDN/>
      <w:adjustRightInd/>
    </w:pPr>
  </w:style>
  <w:style w:type="character" w:customStyle="1" w:styleId="affff2">
    <w:name w:val="Текст примечания Знак"/>
    <w:basedOn w:val="a2"/>
    <w:link w:val="affff1"/>
    <w:semiHidden/>
    <w:rsid w:val="00F36FE0"/>
    <w:rPr>
      <w:rFonts w:ascii="Times New Roman" w:eastAsia="Times New Roman" w:hAnsi="Times New Roman" w:cs="Times New Roman"/>
      <w:sz w:val="20"/>
      <w:szCs w:val="20"/>
      <w:lang w:eastAsia="ru-RU"/>
    </w:rPr>
  </w:style>
  <w:style w:type="paragraph" w:styleId="affff3">
    <w:name w:val="annotation subject"/>
    <w:basedOn w:val="affff1"/>
    <w:next w:val="affff1"/>
    <w:link w:val="affff4"/>
    <w:semiHidden/>
    <w:rsid w:val="00F36FE0"/>
    <w:rPr>
      <w:b/>
      <w:bCs/>
    </w:rPr>
  </w:style>
  <w:style w:type="character" w:customStyle="1" w:styleId="affff4">
    <w:name w:val="Тема примечания Знак"/>
    <w:basedOn w:val="affff2"/>
    <w:link w:val="affff3"/>
    <w:semiHidden/>
    <w:rsid w:val="00F36FE0"/>
    <w:rPr>
      <w:rFonts w:ascii="Times New Roman" w:eastAsia="Times New Roman" w:hAnsi="Times New Roman" w:cs="Times New Roman"/>
      <w:b/>
      <w:bCs/>
      <w:sz w:val="20"/>
      <w:szCs w:val="20"/>
      <w:lang w:eastAsia="ru-RU"/>
    </w:rPr>
  </w:style>
  <w:style w:type="paragraph" w:customStyle="1" w:styleId="MyArial">
    <w:name w:val="MyArial"/>
    <w:basedOn w:val="a1"/>
    <w:rsid w:val="00F36FE0"/>
    <w:pPr>
      <w:widowControl/>
      <w:autoSpaceDE/>
      <w:autoSpaceDN/>
      <w:adjustRightInd/>
      <w:ind w:firstLine="851"/>
      <w:outlineLvl w:val="0"/>
    </w:pPr>
    <w:rPr>
      <w:rFonts w:ascii="Arial" w:hAnsi="Arial" w:cs="Arial"/>
      <w:bCs/>
      <w:kern w:val="32"/>
      <w:sz w:val="28"/>
      <w:szCs w:val="28"/>
    </w:rPr>
  </w:style>
  <w:style w:type="paragraph" w:customStyle="1" w:styleId="my2">
    <w:name w:val="my2"/>
    <w:basedOn w:val="a1"/>
    <w:rsid w:val="00F36FE0"/>
    <w:pPr>
      <w:keepNext/>
      <w:widowControl/>
      <w:autoSpaceDE/>
      <w:autoSpaceDN/>
      <w:adjustRightInd/>
      <w:ind w:firstLine="851"/>
      <w:outlineLvl w:val="0"/>
    </w:pPr>
    <w:rPr>
      <w:rFonts w:ascii="Verdana" w:hAnsi="Verdana" w:cs="Arial"/>
      <w:bCs/>
      <w:kern w:val="32"/>
      <w:sz w:val="28"/>
      <w:szCs w:val="32"/>
    </w:rPr>
  </w:style>
  <w:style w:type="paragraph" w:customStyle="1" w:styleId="my2Arial">
    <w:name w:val="Стиль my2 + Arial"/>
    <w:basedOn w:val="my2"/>
    <w:rsid w:val="00F36FE0"/>
    <w:pPr>
      <w:keepNext w:val="0"/>
    </w:pPr>
    <w:rPr>
      <w:rFonts w:ascii="Arial" w:hAnsi="Arial"/>
      <w:bCs w:val="0"/>
    </w:rPr>
  </w:style>
  <w:style w:type="paragraph" w:customStyle="1" w:styleId="font6">
    <w:name w:val="font6"/>
    <w:basedOn w:val="a1"/>
    <w:rsid w:val="00F36FE0"/>
    <w:pPr>
      <w:widowControl/>
      <w:autoSpaceDE/>
      <w:autoSpaceDN/>
      <w:adjustRightInd/>
      <w:spacing w:before="100" w:beforeAutospacing="1" w:after="100" w:afterAutospacing="1"/>
    </w:pPr>
    <w:rPr>
      <w:color w:val="000000"/>
    </w:rPr>
  </w:style>
  <w:style w:type="paragraph" w:customStyle="1" w:styleId="font7">
    <w:name w:val="font7"/>
    <w:basedOn w:val="a1"/>
    <w:rsid w:val="00F36FE0"/>
    <w:pPr>
      <w:widowControl/>
      <w:autoSpaceDE/>
      <w:autoSpaceDN/>
      <w:adjustRightInd/>
      <w:spacing w:before="100" w:beforeAutospacing="1" w:after="100" w:afterAutospacing="1"/>
    </w:pPr>
    <w:rPr>
      <w:color w:val="0000FF"/>
    </w:rPr>
  </w:style>
  <w:style w:type="paragraph" w:customStyle="1" w:styleId="font8">
    <w:name w:val="font8"/>
    <w:basedOn w:val="a1"/>
    <w:rsid w:val="00F36FE0"/>
    <w:pPr>
      <w:widowControl/>
      <w:autoSpaceDE/>
      <w:autoSpaceDN/>
      <w:adjustRightInd/>
      <w:spacing w:before="100" w:beforeAutospacing="1" w:after="100" w:afterAutospacing="1"/>
    </w:pPr>
    <w:rPr>
      <w:color w:val="000000"/>
    </w:rPr>
  </w:style>
  <w:style w:type="paragraph" w:customStyle="1" w:styleId="xl115">
    <w:name w:val="xl115"/>
    <w:basedOn w:val="a1"/>
    <w:rsid w:val="00F36FE0"/>
    <w:pPr>
      <w:widowControl/>
      <w:pBdr>
        <w:left w:val="single" w:sz="4" w:space="0" w:color="auto"/>
        <w:right w:val="single" w:sz="4" w:space="0" w:color="auto"/>
      </w:pBdr>
      <w:autoSpaceDE/>
      <w:autoSpaceDN/>
      <w:adjustRightInd/>
      <w:spacing w:before="100" w:beforeAutospacing="1" w:after="100" w:afterAutospacing="1"/>
    </w:pPr>
  </w:style>
  <w:style w:type="paragraph" w:customStyle="1" w:styleId="xl116">
    <w:name w:val="xl116"/>
    <w:basedOn w:val="a1"/>
    <w:rsid w:val="00F36FE0"/>
    <w:pPr>
      <w:widowControl/>
      <w:pBdr>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117">
    <w:name w:val="xl117"/>
    <w:basedOn w:val="a1"/>
    <w:rsid w:val="00F36FE0"/>
    <w:pPr>
      <w:widowControl/>
      <w:autoSpaceDE/>
      <w:autoSpaceDN/>
      <w:adjustRightInd/>
      <w:spacing w:before="100" w:beforeAutospacing="1" w:after="100" w:afterAutospacing="1"/>
      <w:jc w:val="center"/>
      <w:textAlignment w:val="center"/>
    </w:pPr>
    <w:rPr>
      <w:b/>
      <w:bCs/>
    </w:rPr>
  </w:style>
  <w:style w:type="paragraph" w:customStyle="1" w:styleId="xl118">
    <w:name w:val="xl118"/>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19">
    <w:name w:val="xl119"/>
    <w:basedOn w:val="a1"/>
    <w:rsid w:val="00F36FE0"/>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20">
    <w:name w:val="xl120"/>
    <w:basedOn w:val="a1"/>
    <w:rsid w:val="00F36FE0"/>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21">
    <w:name w:val="xl121"/>
    <w:basedOn w:val="a1"/>
    <w:rsid w:val="00F36FE0"/>
    <w:pPr>
      <w:widowControl/>
      <w:pBdr>
        <w:left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22">
    <w:name w:val="xl122"/>
    <w:basedOn w:val="a1"/>
    <w:rsid w:val="00F36FE0"/>
    <w:pPr>
      <w:widowControl/>
      <w:pBdr>
        <w:top w:val="single" w:sz="8" w:space="0" w:color="auto"/>
        <w:left w:val="single" w:sz="8" w:space="0" w:color="auto"/>
      </w:pBdr>
      <w:autoSpaceDE/>
      <w:autoSpaceDN/>
      <w:adjustRightInd/>
      <w:spacing w:before="100" w:beforeAutospacing="1" w:after="100" w:afterAutospacing="1"/>
    </w:pPr>
    <w:rPr>
      <w:b/>
      <w:bCs/>
    </w:rPr>
  </w:style>
  <w:style w:type="paragraph" w:customStyle="1" w:styleId="xl123">
    <w:name w:val="xl123"/>
    <w:basedOn w:val="a1"/>
    <w:rsid w:val="00F36FE0"/>
    <w:pPr>
      <w:widowControl/>
      <w:pBdr>
        <w:left w:val="single" w:sz="8" w:space="0" w:color="auto"/>
        <w:bottom w:val="single" w:sz="8" w:space="0" w:color="auto"/>
      </w:pBdr>
      <w:autoSpaceDE/>
      <w:autoSpaceDN/>
      <w:adjustRightInd/>
      <w:spacing w:before="100" w:beforeAutospacing="1" w:after="100" w:afterAutospacing="1"/>
    </w:pPr>
    <w:rPr>
      <w:b/>
      <w:bCs/>
    </w:rPr>
  </w:style>
  <w:style w:type="paragraph" w:customStyle="1" w:styleId="xl124">
    <w:name w:val="xl124"/>
    <w:basedOn w:val="a1"/>
    <w:rsid w:val="00F36FE0"/>
    <w:pPr>
      <w:widowControl/>
      <w:pBdr>
        <w:top w:val="single" w:sz="8" w:space="0" w:color="auto"/>
        <w:left w:val="single" w:sz="8" w:space="0" w:color="auto"/>
        <w:right w:val="single" w:sz="8" w:space="0" w:color="auto"/>
      </w:pBdr>
      <w:autoSpaceDE/>
      <w:autoSpaceDN/>
      <w:adjustRightInd/>
      <w:spacing w:before="100" w:beforeAutospacing="1" w:after="100" w:afterAutospacing="1"/>
    </w:pPr>
    <w:rPr>
      <w:b/>
      <w:bCs/>
    </w:rPr>
  </w:style>
  <w:style w:type="paragraph" w:customStyle="1" w:styleId="xl125">
    <w:name w:val="xl125"/>
    <w:basedOn w:val="a1"/>
    <w:rsid w:val="00F36FE0"/>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b/>
      <w:bCs/>
    </w:rPr>
  </w:style>
  <w:style w:type="paragraph" w:customStyle="1" w:styleId="xl126">
    <w:name w:val="xl126"/>
    <w:basedOn w:val="a1"/>
    <w:rsid w:val="00F36FE0"/>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style>
  <w:style w:type="paragraph" w:customStyle="1" w:styleId="xl127">
    <w:name w:val="xl127"/>
    <w:basedOn w:val="a1"/>
    <w:rsid w:val="00F36FE0"/>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style>
  <w:style w:type="paragraph" w:customStyle="1" w:styleId="xl128">
    <w:name w:val="xl128"/>
    <w:basedOn w:val="a1"/>
    <w:rsid w:val="00F36FE0"/>
    <w:pPr>
      <w:widowControl/>
      <w:pBdr>
        <w:top w:val="single" w:sz="8" w:space="0" w:color="auto"/>
        <w:left w:val="single" w:sz="8" w:space="0" w:color="auto"/>
        <w:right w:val="single" w:sz="8" w:space="0" w:color="auto"/>
      </w:pBdr>
      <w:autoSpaceDE/>
      <w:autoSpaceDN/>
      <w:adjustRightInd/>
      <w:spacing w:before="100" w:beforeAutospacing="1" w:after="100" w:afterAutospacing="1"/>
    </w:pPr>
  </w:style>
  <w:style w:type="paragraph" w:customStyle="1" w:styleId="xl129">
    <w:name w:val="xl129"/>
    <w:basedOn w:val="a1"/>
    <w:rsid w:val="00F36FE0"/>
    <w:pPr>
      <w:widowControl/>
      <w:pBdr>
        <w:left w:val="single" w:sz="8" w:space="0" w:color="auto"/>
        <w:bottom w:val="single" w:sz="8" w:space="0" w:color="auto"/>
        <w:right w:val="single" w:sz="8" w:space="0" w:color="auto"/>
      </w:pBdr>
      <w:autoSpaceDE/>
      <w:autoSpaceDN/>
      <w:adjustRightInd/>
      <w:spacing w:before="100" w:beforeAutospacing="1" w:after="100" w:afterAutospacing="1"/>
    </w:pPr>
  </w:style>
  <w:style w:type="paragraph" w:customStyle="1" w:styleId="xl130">
    <w:name w:val="xl130"/>
    <w:basedOn w:val="a1"/>
    <w:rsid w:val="00F36FE0"/>
    <w:pPr>
      <w:widowControl/>
      <w:pBdr>
        <w:top w:val="single" w:sz="8" w:space="0" w:color="auto"/>
        <w:left w:val="single" w:sz="8" w:space="0" w:color="auto"/>
      </w:pBdr>
      <w:autoSpaceDE/>
      <w:autoSpaceDN/>
      <w:adjustRightInd/>
      <w:spacing w:before="100" w:beforeAutospacing="1" w:after="100" w:afterAutospacing="1"/>
    </w:pPr>
  </w:style>
  <w:style w:type="paragraph" w:customStyle="1" w:styleId="xl131">
    <w:name w:val="xl131"/>
    <w:basedOn w:val="a1"/>
    <w:rsid w:val="00F36FE0"/>
    <w:pPr>
      <w:widowControl/>
      <w:pBdr>
        <w:left w:val="single" w:sz="8" w:space="0" w:color="auto"/>
        <w:bottom w:val="single" w:sz="8" w:space="0" w:color="auto"/>
      </w:pBdr>
      <w:autoSpaceDE/>
      <w:autoSpaceDN/>
      <w:adjustRightInd/>
      <w:spacing w:before="100" w:beforeAutospacing="1" w:after="100" w:afterAutospacing="1"/>
    </w:pPr>
  </w:style>
  <w:style w:type="paragraph" w:customStyle="1" w:styleId="xl132">
    <w:name w:val="xl132"/>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133">
    <w:name w:val="xl133"/>
    <w:basedOn w:val="a1"/>
    <w:rsid w:val="00F36FE0"/>
    <w:pPr>
      <w:widowControl/>
      <w:pBdr>
        <w:top w:val="single" w:sz="8" w:space="0" w:color="auto"/>
        <w:left w:val="single" w:sz="8" w:space="0" w:color="auto"/>
        <w:right w:val="single" w:sz="4" w:space="0" w:color="auto"/>
      </w:pBdr>
      <w:autoSpaceDE/>
      <w:autoSpaceDN/>
      <w:adjustRightInd/>
      <w:spacing w:before="100" w:beforeAutospacing="1" w:after="100" w:afterAutospacing="1"/>
      <w:textAlignment w:val="center"/>
    </w:pPr>
    <w:rPr>
      <w:b/>
      <w:bCs/>
    </w:rPr>
  </w:style>
  <w:style w:type="paragraph" w:customStyle="1" w:styleId="xl134">
    <w:name w:val="xl134"/>
    <w:basedOn w:val="a1"/>
    <w:rsid w:val="00F36FE0"/>
    <w:pPr>
      <w:widowControl/>
      <w:pBdr>
        <w:left w:val="single" w:sz="8" w:space="0" w:color="auto"/>
        <w:bottom w:val="single" w:sz="8" w:space="0" w:color="auto"/>
        <w:right w:val="single" w:sz="4" w:space="0" w:color="auto"/>
      </w:pBdr>
      <w:autoSpaceDE/>
      <w:autoSpaceDN/>
      <w:adjustRightInd/>
      <w:spacing w:before="100" w:beforeAutospacing="1" w:after="100" w:afterAutospacing="1"/>
      <w:textAlignment w:val="center"/>
    </w:pPr>
    <w:rPr>
      <w:b/>
      <w:bCs/>
    </w:rPr>
  </w:style>
  <w:style w:type="paragraph" w:customStyle="1" w:styleId="xl135">
    <w:name w:val="xl135"/>
    <w:basedOn w:val="a1"/>
    <w:rsid w:val="00F36FE0"/>
    <w:pPr>
      <w:widowControl/>
      <w:autoSpaceDE/>
      <w:autoSpaceDN/>
      <w:adjustRightInd/>
      <w:spacing w:before="100" w:beforeAutospacing="1" w:after="100" w:afterAutospacing="1"/>
      <w:jc w:val="center"/>
      <w:textAlignment w:val="center"/>
    </w:pPr>
    <w:rPr>
      <w:b/>
      <w:bCs/>
      <w:sz w:val="18"/>
      <w:szCs w:val="18"/>
    </w:rPr>
  </w:style>
  <w:style w:type="paragraph" w:customStyle="1" w:styleId="xl136">
    <w:name w:val="xl136"/>
    <w:basedOn w:val="a1"/>
    <w:rsid w:val="00F36FE0"/>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37">
    <w:name w:val="xl137"/>
    <w:basedOn w:val="a1"/>
    <w:rsid w:val="00F36FE0"/>
    <w:pPr>
      <w:widowControl/>
      <w:pBdr>
        <w:left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38">
    <w:name w:val="xl138"/>
    <w:basedOn w:val="a1"/>
    <w:rsid w:val="00F36FE0"/>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39">
    <w:name w:val="xl139"/>
    <w:basedOn w:val="a1"/>
    <w:rsid w:val="00F36FE0"/>
    <w:pPr>
      <w:widowControl/>
      <w:pBdr>
        <w:left w:val="single" w:sz="8" w:space="0" w:color="auto"/>
        <w:right w:val="single" w:sz="8" w:space="0" w:color="auto"/>
      </w:pBdr>
      <w:autoSpaceDE/>
      <w:autoSpaceDN/>
      <w:adjustRightInd/>
      <w:spacing w:before="100" w:beforeAutospacing="1" w:after="100" w:afterAutospacing="1"/>
      <w:textAlignment w:val="top"/>
    </w:pPr>
    <w:rPr>
      <w:b/>
      <w:bCs/>
    </w:rPr>
  </w:style>
  <w:style w:type="paragraph" w:customStyle="1" w:styleId="xl140">
    <w:name w:val="xl140"/>
    <w:basedOn w:val="a1"/>
    <w:rsid w:val="00F36FE0"/>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b/>
      <w:bCs/>
    </w:rPr>
  </w:style>
  <w:style w:type="paragraph" w:customStyle="1" w:styleId="xl141">
    <w:name w:val="xl141"/>
    <w:basedOn w:val="a1"/>
    <w:rsid w:val="00F36FE0"/>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center"/>
    </w:pPr>
    <w:rPr>
      <w:b/>
      <w:bCs/>
    </w:rPr>
  </w:style>
  <w:style w:type="paragraph" w:customStyle="1" w:styleId="xl142">
    <w:name w:val="xl142"/>
    <w:basedOn w:val="a1"/>
    <w:rsid w:val="00F36FE0"/>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b/>
      <w:bCs/>
    </w:rPr>
  </w:style>
  <w:style w:type="paragraph" w:customStyle="1" w:styleId="xl143">
    <w:name w:val="xl143"/>
    <w:basedOn w:val="a1"/>
    <w:rsid w:val="00F36FE0"/>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b/>
      <w:bCs/>
    </w:rPr>
  </w:style>
  <w:style w:type="paragraph" w:customStyle="1" w:styleId="xl144">
    <w:name w:val="xl144"/>
    <w:basedOn w:val="a1"/>
    <w:rsid w:val="00F36FE0"/>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b/>
      <w:bCs/>
    </w:rPr>
  </w:style>
  <w:style w:type="paragraph" w:customStyle="1" w:styleId="xl145">
    <w:name w:val="xl145"/>
    <w:basedOn w:val="a1"/>
    <w:rsid w:val="00F36FE0"/>
    <w:pPr>
      <w:widowControl/>
      <w:pBdr>
        <w:top w:val="single" w:sz="8" w:space="0" w:color="auto"/>
        <w:left w:val="single" w:sz="8" w:space="0" w:color="auto"/>
      </w:pBdr>
      <w:autoSpaceDE/>
      <w:autoSpaceDN/>
      <w:adjustRightInd/>
      <w:spacing w:before="100" w:beforeAutospacing="1" w:after="100" w:afterAutospacing="1"/>
      <w:textAlignment w:val="center"/>
    </w:pPr>
    <w:rPr>
      <w:b/>
      <w:bCs/>
    </w:rPr>
  </w:style>
  <w:style w:type="paragraph" w:customStyle="1" w:styleId="xl146">
    <w:name w:val="xl146"/>
    <w:basedOn w:val="a1"/>
    <w:rsid w:val="00F36FE0"/>
    <w:pPr>
      <w:widowControl/>
      <w:pBdr>
        <w:left w:val="single" w:sz="8" w:space="0" w:color="auto"/>
        <w:bottom w:val="single" w:sz="8" w:space="0" w:color="auto"/>
      </w:pBdr>
      <w:autoSpaceDE/>
      <w:autoSpaceDN/>
      <w:adjustRightInd/>
      <w:spacing w:before="100" w:beforeAutospacing="1" w:after="100" w:afterAutospacing="1"/>
      <w:textAlignment w:val="center"/>
    </w:pPr>
    <w:rPr>
      <w:b/>
      <w:bCs/>
    </w:rPr>
  </w:style>
  <w:style w:type="paragraph" w:customStyle="1" w:styleId="xl147">
    <w:name w:val="xl147"/>
    <w:basedOn w:val="a1"/>
    <w:rsid w:val="00F36FE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48">
    <w:name w:val="xl148"/>
    <w:basedOn w:val="a1"/>
    <w:rsid w:val="00F36FE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49">
    <w:name w:val="xl149"/>
    <w:basedOn w:val="a1"/>
    <w:rsid w:val="00F36FE0"/>
    <w:pPr>
      <w:widowControl/>
      <w:pBdr>
        <w:left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50">
    <w:name w:val="xl150"/>
    <w:basedOn w:val="a1"/>
    <w:rsid w:val="00F36FE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51">
    <w:name w:val="xl151"/>
    <w:basedOn w:val="a1"/>
    <w:rsid w:val="00F36FE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style>
  <w:style w:type="paragraph" w:customStyle="1" w:styleId="xl152">
    <w:name w:val="xl152"/>
    <w:basedOn w:val="a1"/>
    <w:rsid w:val="00F36FE0"/>
    <w:pPr>
      <w:widowControl/>
      <w:pBdr>
        <w:top w:val="single" w:sz="4" w:space="0" w:color="auto"/>
        <w:bottom w:val="single" w:sz="4" w:space="0" w:color="auto"/>
      </w:pBdr>
      <w:autoSpaceDE/>
      <w:autoSpaceDN/>
      <w:adjustRightInd/>
      <w:spacing w:before="100" w:beforeAutospacing="1" w:after="100" w:afterAutospacing="1"/>
      <w:jc w:val="center"/>
      <w:textAlignment w:val="center"/>
    </w:pPr>
  </w:style>
  <w:style w:type="paragraph" w:customStyle="1" w:styleId="xl153">
    <w:name w:val="xl153"/>
    <w:basedOn w:val="a1"/>
    <w:rsid w:val="00F36FE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style>
  <w:style w:type="paragraph" w:customStyle="1" w:styleId="xl154">
    <w:name w:val="xl154"/>
    <w:basedOn w:val="a1"/>
    <w:rsid w:val="00F36FE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style>
  <w:style w:type="paragraph" w:customStyle="1" w:styleId="xl155">
    <w:name w:val="xl155"/>
    <w:basedOn w:val="a1"/>
    <w:rsid w:val="00F36FE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style>
  <w:style w:type="paragraph" w:customStyle="1" w:styleId="xl156">
    <w:name w:val="xl156"/>
    <w:basedOn w:val="a1"/>
    <w:rsid w:val="00F36FE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rPr>
  </w:style>
  <w:style w:type="paragraph" w:customStyle="1" w:styleId="xl157">
    <w:name w:val="xl157"/>
    <w:basedOn w:val="a1"/>
    <w:rsid w:val="00F36FE0"/>
    <w:pPr>
      <w:widowControl/>
      <w:pBdr>
        <w:top w:val="single" w:sz="4" w:space="0" w:color="auto"/>
        <w:bottom w:val="single" w:sz="4" w:space="0" w:color="auto"/>
      </w:pBdr>
      <w:autoSpaceDE/>
      <w:autoSpaceDN/>
      <w:adjustRightInd/>
      <w:spacing w:before="100" w:beforeAutospacing="1" w:after="100" w:afterAutospacing="1"/>
      <w:jc w:val="center"/>
      <w:textAlignment w:val="center"/>
    </w:pPr>
    <w:rPr>
      <w:b/>
      <w:bCs/>
    </w:rPr>
  </w:style>
  <w:style w:type="paragraph" w:customStyle="1" w:styleId="xl158">
    <w:name w:val="xl158"/>
    <w:basedOn w:val="a1"/>
    <w:rsid w:val="00F36FE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rPr>
  </w:style>
  <w:style w:type="paragraph" w:customStyle="1" w:styleId="xl159">
    <w:name w:val="xl159"/>
    <w:basedOn w:val="a1"/>
    <w:rsid w:val="00F36FE0"/>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style>
  <w:style w:type="paragraph" w:customStyle="1" w:styleId="xl160">
    <w:name w:val="xl160"/>
    <w:basedOn w:val="a1"/>
    <w:rsid w:val="00F36FE0"/>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style>
  <w:style w:type="paragraph" w:customStyle="1" w:styleId="xl161">
    <w:name w:val="xl161"/>
    <w:basedOn w:val="a1"/>
    <w:rsid w:val="00F36FE0"/>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style>
  <w:style w:type="paragraph" w:customStyle="1" w:styleId="xl162">
    <w:name w:val="xl162"/>
    <w:basedOn w:val="a1"/>
    <w:rsid w:val="00F36FE0"/>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style>
  <w:style w:type="table" w:customStyle="1" w:styleId="45">
    <w:name w:val="Сетка таблицы4"/>
    <w:basedOn w:val="a3"/>
    <w:next w:val="a9"/>
    <w:rsid w:val="00F36FE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next w:val="a9"/>
    <w:rsid w:val="00F36FE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9"/>
    <w:uiPriority w:val="59"/>
    <w:rsid w:val="00F36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4"/>
    <w:uiPriority w:val="99"/>
    <w:semiHidden/>
    <w:unhideWhenUsed/>
    <w:rsid w:val="00F36FE0"/>
  </w:style>
  <w:style w:type="numbering" w:customStyle="1" w:styleId="130">
    <w:name w:val="Нет списка13"/>
    <w:next w:val="a4"/>
    <w:uiPriority w:val="99"/>
    <w:semiHidden/>
    <w:unhideWhenUsed/>
    <w:rsid w:val="00F36FE0"/>
  </w:style>
  <w:style w:type="paragraph" w:styleId="HTML0">
    <w:name w:val="HTML Preformatted"/>
    <w:basedOn w:val="a1"/>
    <w:link w:val="HTML1"/>
    <w:uiPriority w:val="99"/>
    <w:semiHidden/>
    <w:unhideWhenUsed/>
    <w:rsid w:val="00F36FE0"/>
    <w:pPr>
      <w:widowControl/>
      <w:autoSpaceDE/>
      <w:autoSpaceDN/>
      <w:adjustRightInd/>
    </w:pPr>
    <w:rPr>
      <w:rFonts w:ascii="Consolas" w:eastAsiaTheme="minorHAnsi" w:hAnsi="Consolas" w:cs="Consolas"/>
      <w:lang w:eastAsia="en-US"/>
    </w:rPr>
  </w:style>
  <w:style w:type="character" w:customStyle="1" w:styleId="HTML1">
    <w:name w:val="Стандартный HTML Знак"/>
    <w:basedOn w:val="a2"/>
    <w:link w:val="HTML0"/>
    <w:uiPriority w:val="99"/>
    <w:semiHidden/>
    <w:rsid w:val="00F36FE0"/>
    <w:rPr>
      <w:rFonts w:ascii="Consolas" w:hAnsi="Consolas" w:cs="Consolas"/>
      <w:sz w:val="20"/>
      <w:szCs w:val="20"/>
    </w:rPr>
  </w:style>
  <w:style w:type="table" w:customStyle="1" w:styleId="7b">
    <w:name w:val="Сетка таблицы7"/>
    <w:basedOn w:val="a3"/>
    <w:next w:val="a9"/>
    <w:rsid w:val="00F36FE0"/>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1"/>
    <w:next w:val="a1"/>
    <w:uiPriority w:val="9"/>
    <w:qFormat/>
    <w:rsid w:val="00F36FE0"/>
    <w:pPr>
      <w:keepNext/>
      <w:keepLines/>
      <w:widowControl/>
      <w:autoSpaceDE/>
      <w:autoSpaceDN/>
      <w:adjustRightInd/>
      <w:spacing w:before="480" w:line="276" w:lineRule="auto"/>
      <w:outlineLvl w:val="0"/>
    </w:pPr>
    <w:rPr>
      <w:rFonts w:ascii="Cambria" w:hAnsi="Cambria"/>
      <w:b/>
      <w:bCs/>
      <w:color w:val="365F91"/>
      <w:sz w:val="28"/>
      <w:szCs w:val="28"/>
      <w:lang w:eastAsia="en-US"/>
    </w:rPr>
  </w:style>
  <w:style w:type="paragraph" w:customStyle="1" w:styleId="212">
    <w:name w:val="Заголовок 21"/>
    <w:basedOn w:val="a1"/>
    <w:next w:val="a1"/>
    <w:uiPriority w:val="9"/>
    <w:semiHidden/>
    <w:unhideWhenUsed/>
    <w:qFormat/>
    <w:rsid w:val="00F36FE0"/>
    <w:pPr>
      <w:keepNext/>
      <w:keepLines/>
      <w:widowControl/>
      <w:autoSpaceDE/>
      <w:autoSpaceDN/>
      <w:adjustRightInd/>
      <w:spacing w:before="200" w:line="276" w:lineRule="auto"/>
      <w:outlineLvl w:val="1"/>
    </w:pPr>
    <w:rPr>
      <w:rFonts w:ascii="Cambria" w:hAnsi="Cambria"/>
      <w:b/>
      <w:bCs/>
      <w:color w:val="4F81BD"/>
      <w:sz w:val="26"/>
      <w:szCs w:val="26"/>
      <w:lang w:eastAsia="en-US"/>
    </w:rPr>
  </w:style>
  <w:style w:type="paragraph" w:customStyle="1" w:styleId="311">
    <w:name w:val="Заголовок 31"/>
    <w:basedOn w:val="a1"/>
    <w:next w:val="a1"/>
    <w:uiPriority w:val="9"/>
    <w:semiHidden/>
    <w:unhideWhenUsed/>
    <w:qFormat/>
    <w:rsid w:val="00F36FE0"/>
    <w:pPr>
      <w:keepNext/>
      <w:keepLines/>
      <w:widowControl/>
      <w:autoSpaceDE/>
      <w:autoSpaceDN/>
      <w:adjustRightInd/>
      <w:spacing w:before="200" w:line="276" w:lineRule="auto"/>
      <w:outlineLvl w:val="2"/>
    </w:pPr>
    <w:rPr>
      <w:rFonts w:ascii="Cambria" w:hAnsi="Cambria"/>
      <w:b/>
      <w:bCs/>
      <w:color w:val="4F81BD"/>
      <w:sz w:val="22"/>
      <w:szCs w:val="22"/>
      <w:lang w:eastAsia="en-US"/>
    </w:rPr>
  </w:style>
  <w:style w:type="paragraph" w:customStyle="1" w:styleId="610">
    <w:name w:val="Заголовок 61"/>
    <w:basedOn w:val="a1"/>
    <w:next w:val="a1"/>
    <w:uiPriority w:val="9"/>
    <w:semiHidden/>
    <w:unhideWhenUsed/>
    <w:qFormat/>
    <w:rsid w:val="00F36FE0"/>
    <w:pPr>
      <w:keepNext/>
      <w:keepLines/>
      <w:widowControl/>
      <w:autoSpaceDE/>
      <w:autoSpaceDN/>
      <w:adjustRightInd/>
      <w:spacing w:before="200" w:line="276" w:lineRule="auto"/>
      <w:outlineLvl w:val="5"/>
    </w:pPr>
    <w:rPr>
      <w:rFonts w:ascii="Cambria" w:hAnsi="Cambria"/>
      <w:i/>
      <w:iCs/>
      <w:color w:val="243F60"/>
      <w:sz w:val="22"/>
      <w:szCs w:val="22"/>
      <w:lang w:eastAsia="en-US"/>
    </w:rPr>
  </w:style>
  <w:style w:type="paragraph" w:customStyle="1" w:styleId="811">
    <w:name w:val="Заголовок 81"/>
    <w:basedOn w:val="a1"/>
    <w:next w:val="a1"/>
    <w:uiPriority w:val="9"/>
    <w:semiHidden/>
    <w:unhideWhenUsed/>
    <w:qFormat/>
    <w:rsid w:val="00F36FE0"/>
    <w:pPr>
      <w:keepNext/>
      <w:keepLines/>
      <w:widowControl/>
      <w:autoSpaceDE/>
      <w:autoSpaceDN/>
      <w:adjustRightInd/>
      <w:spacing w:before="200" w:line="276" w:lineRule="auto"/>
      <w:outlineLvl w:val="7"/>
    </w:pPr>
    <w:rPr>
      <w:rFonts w:ascii="Cambria" w:hAnsi="Cambria"/>
      <w:color w:val="404040"/>
      <w:lang w:eastAsia="en-US"/>
    </w:rPr>
  </w:style>
  <w:style w:type="numbering" w:customStyle="1" w:styleId="1120">
    <w:name w:val="Нет списка112"/>
    <w:next w:val="a4"/>
    <w:uiPriority w:val="99"/>
    <w:semiHidden/>
    <w:unhideWhenUsed/>
    <w:rsid w:val="00F36FE0"/>
  </w:style>
  <w:style w:type="character" w:customStyle="1" w:styleId="113">
    <w:name w:val="Заголовок 1 Знак1"/>
    <w:basedOn w:val="a2"/>
    <w:uiPriority w:val="9"/>
    <w:rsid w:val="00F36FE0"/>
    <w:rPr>
      <w:rFonts w:asciiTheme="majorHAnsi" w:eastAsiaTheme="majorEastAsia" w:hAnsiTheme="majorHAnsi" w:cstheme="majorBidi"/>
      <w:b/>
      <w:bCs/>
      <w:color w:val="365F91" w:themeColor="accent1" w:themeShade="BF"/>
      <w:sz w:val="28"/>
      <w:szCs w:val="28"/>
    </w:rPr>
  </w:style>
  <w:style w:type="character" w:customStyle="1" w:styleId="213">
    <w:name w:val="Заголовок 2 Знак1"/>
    <w:basedOn w:val="a2"/>
    <w:uiPriority w:val="9"/>
    <w:semiHidden/>
    <w:rsid w:val="00F36FE0"/>
    <w:rPr>
      <w:rFonts w:asciiTheme="majorHAnsi" w:eastAsiaTheme="majorEastAsia" w:hAnsiTheme="majorHAnsi" w:cstheme="majorBidi"/>
      <w:b/>
      <w:bCs/>
      <w:color w:val="4F81BD" w:themeColor="accent1"/>
      <w:sz w:val="26"/>
      <w:szCs w:val="26"/>
    </w:rPr>
  </w:style>
  <w:style w:type="character" w:customStyle="1" w:styleId="312">
    <w:name w:val="Заголовок 3 Знак1"/>
    <w:basedOn w:val="a2"/>
    <w:uiPriority w:val="9"/>
    <w:semiHidden/>
    <w:rsid w:val="00F36FE0"/>
    <w:rPr>
      <w:rFonts w:asciiTheme="majorHAnsi" w:eastAsiaTheme="majorEastAsia" w:hAnsiTheme="majorHAnsi" w:cstheme="majorBidi"/>
      <w:b/>
      <w:bCs/>
      <w:color w:val="4F81BD" w:themeColor="accent1"/>
    </w:rPr>
  </w:style>
  <w:style w:type="character" w:customStyle="1" w:styleId="611">
    <w:name w:val="Заголовок 6 Знак1"/>
    <w:basedOn w:val="a2"/>
    <w:uiPriority w:val="9"/>
    <w:semiHidden/>
    <w:rsid w:val="00F36FE0"/>
    <w:rPr>
      <w:rFonts w:asciiTheme="majorHAnsi" w:eastAsiaTheme="majorEastAsia" w:hAnsiTheme="majorHAnsi" w:cstheme="majorBidi"/>
      <w:i/>
      <w:iCs/>
      <w:color w:val="243F60" w:themeColor="accent1" w:themeShade="7F"/>
    </w:rPr>
  </w:style>
  <w:style w:type="character" w:customStyle="1" w:styleId="812">
    <w:name w:val="Заголовок 8 Знак1"/>
    <w:basedOn w:val="a2"/>
    <w:uiPriority w:val="9"/>
    <w:semiHidden/>
    <w:rsid w:val="00F36FE0"/>
    <w:rPr>
      <w:rFonts w:asciiTheme="majorHAnsi" w:eastAsiaTheme="majorEastAsia" w:hAnsiTheme="majorHAnsi" w:cstheme="majorBidi"/>
      <w:color w:val="404040" w:themeColor="text1" w:themeTint="BF"/>
      <w:sz w:val="20"/>
      <w:szCs w:val="20"/>
    </w:rPr>
  </w:style>
  <w:style w:type="paragraph" w:customStyle="1" w:styleId="Default">
    <w:name w:val="Default"/>
    <w:rsid w:val="00052FF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8b">
    <w:name w:val="Сетка таблицы8"/>
    <w:basedOn w:val="a3"/>
    <w:next w:val="a9"/>
    <w:uiPriority w:val="39"/>
    <w:rsid w:val="00A504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1255">
      <w:bodyDiv w:val="1"/>
      <w:marLeft w:val="0"/>
      <w:marRight w:val="0"/>
      <w:marTop w:val="0"/>
      <w:marBottom w:val="0"/>
      <w:divBdr>
        <w:top w:val="none" w:sz="0" w:space="0" w:color="auto"/>
        <w:left w:val="none" w:sz="0" w:space="0" w:color="auto"/>
        <w:bottom w:val="none" w:sz="0" w:space="0" w:color="auto"/>
        <w:right w:val="none" w:sz="0" w:space="0" w:color="auto"/>
      </w:divBdr>
    </w:div>
    <w:div w:id="104933231">
      <w:bodyDiv w:val="1"/>
      <w:marLeft w:val="0"/>
      <w:marRight w:val="0"/>
      <w:marTop w:val="0"/>
      <w:marBottom w:val="0"/>
      <w:divBdr>
        <w:top w:val="none" w:sz="0" w:space="0" w:color="auto"/>
        <w:left w:val="none" w:sz="0" w:space="0" w:color="auto"/>
        <w:bottom w:val="none" w:sz="0" w:space="0" w:color="auto"/>
        <w:right w:val="none" w:sz="0" w:space="0" w:color="auto"/>
      </w:divBdr>
      <w:divsChild>
        <w:div w:id="287321701">
          <w:marLeft w:val="547"/>
          <w:marRight w:val="0"/>
          <w:marTop w:val="134"/>
          <w:marBottom w:val="0"/>
          <w:divBdr>
            <w:top w:val="none" w:sz="0" w:space="0" w:color="auto"/>
            <w:left w:val="none" w:sz="0" w:space="0" w:color="auto"/>
            <w:bottom w:val="none" w:sz="0" w:space="0" w:color="auto"/>
            <w:right w:val="none" w:sz="0" w:space="0" w:color="auto"/>
          </w:divBdr>
        </w:div>
        <w:div w:id="839470235">
          <w:marLeft w:val="547"/>
          <w:marRight w:val="0"/>
          <w:marTop w:val="134"/>
          <w:marBottom w:val="0"/>
          <w:divBdr>
            <w:top w:val="none" w:sz="0" w:space="0" w:color="auto"/>
            <w:left w:val="none" w:sz="0" w:space="0" w:color="auto"/>
            <w:bottom w:val="none" w:sz="0" w:space="0" w:color="auto"/>
            <w:right w:val="none" w:sz="0" w:space="0" w:color="auto"/>
          </w:divBdr>
        </w:div>
        <w:div w:id="1623681890">
          <w:marLeft w:val="547"/>
          <w:marRight w:val="0"/>
          <w:marTop w:val="134"/>
          <w:marBottom w:val="0"/>
          <w:divBdr>
            <w:top w:val="none" w:sz="0" w:space="0" w:color="auto"/>
            <w:left w:val="none" w:sz="0" w:space="0" w:color="auto"/>
            <w:bottom w:val="none" w:sz="0" w:space="0" w:color="auto"/>
            <w:right w:val="none" w:sz="0" w:space="0" w:color="auto"/>
          </w:divBdr>
        </w:div>
      </w:divsChild>
    </w:div>
    <w:div w:id="115562571">
      <w:bodyDiv w:val="1"/>
      <w:marLeft w:val="0"/>
      <w:marRight w:val="0"/>
      <w:marTop w:val="0"/>
      <w:marBottom w:val="0"/>
      <w:divBdr>
        <w:top w:val="none" w:sz="0" w:space="0" w:color="auto"/>
        <w:left w:val="none" w:sz="0" w:space="0" w:color="auto"/>
        <w:bottom w:val="none" w:sz="0" w:space="0" w:color="auto"/>
        <w:right w:val="none" w:sz="0" w:space="0" w:color="auto"/>
      </w:divBdr>
    </w:div>
    <w:div w:id="190071111">
      <w:bodyDiv w:val="1"/>
      <w:marLeft w:val="0"/>
      <w:marRight w:val="0"/>
      <w:marTop w:val="0"/>
      <w:marBottom w:val="0"/>
      <w:divBdr>
        <w:top w:val="none" w:sz="0" w:space="0" w:color="auto"/>
        <w:left w:val="none" w:sz="0" w:space="0" w:color="auto"/>
        <w:bottom w:val="none" w:sz="0" w:space="0" w:color="auto"/>
        <w:right w:val="none" w:sz="0" w:space="0" w:color="auto"/>
      </w:divBdr>
    </w:div>
    <w:div w:id="196894219">
      <w:bodyDiv w:val="1"/>
      <w:marLeft w:val="0"/>
      <w:marRight w:val="0"/>
      <w:marTop w:val="0"/>
      <w:marBottom w:val="0"/>
      <w:divBdr>
        <w:top w:val="none" w:sz="0" w:space="0" w:color="auto"/>
        <w:left w:val="none" w:sz="0" w:space="0" w:color="auto"/>
        <w:bottom w:val="none" w:sz="0" w:space="0" w:color="auto"/>
        <w:right w:val="none" w:sz="0" w:space="0" w:color="auto"/>
      </w:divBdr>
    </w:div>
    <w:div w:id="197009142">
      <w:bodyDiv w:val="1"/>
      <w:marLeft w:val="0"/>
      <w:marRight w:val="0"/>
      <w:marTop w:val="0"/>
      <w:marBottom w:val="0"/>
      <w:divBdr>
        <w:top w:val="none" w:sz="0" w:space="0" w:color="auto"/>
        <w:left w:val="none" w:sz="0" w:space="0" w:color="auto"/>
        <w:bottom w:val="none" w:sz="0" w:space="0" w:color="auto"/>
        <w:right w:val="none" w:sz="0" w:space="0" w:color="auto"/>
      </w:divBdr>
      <w:divsChild>
        <w:div w:id="600256860">
          <w:marLeft w:val="150"/>
          <w:marRight w:val="150"/>
          <w:marTop w:val="150"/>
          <w:marBottom w:val="150"/>
          <w:divBdr>
            <w:top w:val="none" w:sz="0" w:space="0" w:color="auto"/>
            <w:left w:val="none" w:sz="0" w:space="0" w:color="auto"/>
            <w:bottom w:val="none" w:sz="0" w:space="0" w:color="auto"/>
            <w:right w:val="none" w:sz="0" w:space="0" w:color="auto"/>
          </w:divBdr>
        </w:div>
      </w:divsChild>
    </w:div>
    <w:div w:id="225772157">
      <w:bodyDiv w:val="1"/>
      <w:marLeft w:val="0"/>
      <w:marRight w:val="0"/>
      <w:marTop w:val="0"/>
      <w:marBottom w:val="0"/>
      <w:divBdr>
        <w:top w:val="none" w:sz="0" w:space="0" w:color="auto"/>
        <w:left w:val="none" w:sz="0" w:space="0" w:color="auto"/>
        <w:bottom w:val="none" w:sz="0" w:space="0" w:color="auto"/>
        <w:right w:val="none" w:sz="0" w:space="0" w:color="auto"/>
      </w:divBdr>
    </w:div>
    <w:div w:id="242836417">
      <w:bodyDiv w:val="1"/>
      <w:marLeft w:val="0"/>
      <w:marRight w:val="0"/>
      <w:marTop w:val="0"/>
      <w:marBottom w:val="0"/>
      <w:divBdr>
        <w:top w:val="none" w:sz="0" w:space="0" w:color="auto"/>
        <w:left w:val="none" w:sz="0" w:space="0" w:color="auto"/>
        <w:bottom w:val="none" w:sz="0" w:space="0" w:color="auto"/>
        <w:right w:val="none" w:sz="0" w:space="0" w:color="auto"/>
      </w:divBdr>
    </w:div>
    <w:div w:id="291179022">
      <w:bodyDiv w:val="1"/>
      <w:marLeft w:val="0"/>
      <w:marRight w:val="0"/>
      <w:marTop w:val="0"/>
      <w:marBottom w:val="0"/>
      <w:divBdr>
        <w:top w:val="none" w:sz="0" w:space="0" w:color="auto"/>
        <w:left w:val="none" w:sz="0" w:space="0" w:color="auto"/>
        <w:bottom w:val="none" w:sz="0" w:space="0" w:color="auto"/>
        <w:right w:val="none" w:sz="0" w:space="0" w:color="auto"/>
      </w:divBdr>
    </w:div>
    <w:div w:id="305430058">
      <w:bodyDiv w:val="1"/>
      <w:marLeft w:val="0"/>
      <w:marRight w:val="0"/>
      <w:marTop w:val="0"/>
      <w:marBottom w:val="0"/>
      <w:divBdr>
        <w:top w:val="none" w:sz="0" w:space="0" w:color="auto"/>
        <w:left w:val="none" w:sz="0" w:space="0" w:color="auto"/>
        <w:bottom w:val="none" w:sz="0" w:space="0" w:color="auto"/>
        <w:right w:val="none" w:sz="0" w:space="0" w:color="auto"/>
      </w:divBdr>
    </w:div>
    <w:div w:id="313918131">
      <w:bodyDiv w:val="1"/>
      <w:marLeft w:val="0"/>
      <w:marRight w:val="0"/>
      <w:marTop w:val="0"/>
      <w:marBottom w:val="0"/>
      <w:divBdr>
        <w:top w:val="none" w:sz="0" w:space="0" w:color="auto"/>
        <w:left w:val="none" w:sz="0" w:space="0" w:color="auto"/>
        <w:bottom w:val="none" w:sz="0" w:space="0" w:color="auto"/>
        <w:right w:val="none" w:sz="0" w:space="0" w:color="auto"/>
      </w:divBdr>
      <w:divsChild>
        <w:div w:id="1925531788">
          <w:marLeft w:val="0"/>
          <w:marRight w:val="0"/>
          <w:marTop w:val="0"/>
          <w:marBottom w:val="13"/>
          <w:divBdr>
            <w:top w:val="none" w:sz="0" w:space="0" w:color="auto"/>
            <w:left w:val="none" w:sz="0" w:space="0" w:color="auto"/>
            <w:bottom w:val="none" w:sz="0" w:space="0" w:color="auto"/>
            <w:right w:val="none" w:sz="0" w:space="0" w:color="auto"/>
          </w:divBdr>
          <w:divsChild>
            <w:div w:id="165170529">
              <w:marLeft w:val="0"/>
              <w:marRight w:val="0"/>
              <w:marTop w:val="0"/>
              <w:marBottom w:val="0"/>
              <w:divBdr>
                <w:top w:val="none" w:sz="0" w:space="0" w:color="auto"/>
                <w:left w:val="none" w:sz="0" w:space="0" w:color="auto"/>
                <w:bottom w:val="none" w:sz="0" w:space="0" w:color="auto"/>
                <w:right w:val="none" w:sz="0" w:space="0" w:color="auto"/>
              </w:divBdr>
              <w:divsChild>
                <w:div w:id="1977222685">
                  <w:marLeft w:val="63"/>
                  <w:marRight w:val="63"/>
                  <w:marTop w:val="63"/>
                  <w:marBottom w:val="63"/>
                  <w:divBdr>
                    <w:top w:val="none" w:sz="0" w:space="0" w:color="auto"/>
                    <w:left w:val="none" w:sz="0" w:space="0" w:color="auto"/>
                    <w:bottom w:val="none" w:sz="0" w:space="0" w:color="auto"/>
                    <w:right w:val="none" w:sz="0" w:space="0" w:color="auto"/>
                  </w:divBdr>
                  <w:divsChild>
                    <w:div w:id="645083970">
                      <w:marLeft w:val="63"/>
                      <w:marRight w:val="63"/>
                      <w:marTop w:val="63"/>
                      <w:marBottom w:val="63"/>
                      <w:divBdr>
                        <w:top w:val="none" w:sz="0" w:space="0" w:color="auto"/>
                        <w:left w:val="none" w:sz="0" w:space="0" w:color="auto"/>
                        <w:bottom w:val="none" w:sz="0" w:space="0" w:color="auto"/>
                        <w:right w:val="none" w:sz="0" w:space="0" w:color="auto"/>
                      </w:divBdr>
                      <w:divsChild>
                        <w:div w:id="375928980">
                          <w:marLeft w:val="0"/>
                          <w:marRight w:val="0"/>
                          <w:marTop w:val="0"/>
                          <w:marBottom w:val="0"/>
                          <w:divBdr>
                            <w:top w:val="none" w:sz="0" w:space="0" w:color="auto"/>
                            <w:left w:val="none" w:sz="0" w:space="0" w:color="auto"/>
                            <w:bottom w:val="none" w:sz="0" w:space="0" w:color="auto"/>
                            <w:right w:val="none" w:sz="0" w:space="0" w:color="auto"/>
                          </w:divBdr>
                          <w:divsChild>
                            <w:div w:id="1393234509">
                              <w:marLeft w:val="0"/>
                              <w:marRight w:val="0"/>
                              <w:marTop w:val="0"/>
                              <w:marBottom w:val="0"/>
                              <w:divBdr>
                                <w:top w:val="none" w:sz="0" w:space="0" w:color="auto"/>
                                <w:left w:val="none" w:sz="0" w:space="0" w:color="auto"/>
                                <w:bottom w:val="none" w:sz="0" w:space="0" w:color="auto"/>
                                <w:right w:val="none" w:sz="0" w:space="0" w:color="auto"/>
                              </w:divBdr>
                              <w:divsChild>
                                <w:div w:id="4046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644183">
              <w:marLeft w:val="0"/>
              <w:marRight w:val="0"/>
              <w:marTop w:val="0"/>
              <w:marBottom w:val="0"/>
              <w:divBdr>
                <w:top w:val="none" w:sz="0" w:space="0" w:color="auto"/>
                <w:left w:val="none" w:sz="0" w:space="0" w:color="auto"/>
                <w:bottom w:val="none" w:sz="0" w:space="0" w:color="auto"/>
                <w:right w:val="none" w:sz="0" w:space="0" w:color="auto"/>
              </w:divBdr>
              <w:divsChild>
                <w:div w:id="318386206">
                  <w:marLeft w:val="88"/>
                  <w:marRight w:val="88"/>
                  <w:marTop w:val="88"/>
                  <w:marBottom w:val="88"/>
                  <w:divBdr>
                    <w:top w:val="none" w:sz="0" w:space="0" w:color="auto"/>
                    <w:left w:val="none" w:sz="0" w:space="0" w:color="auto"/>
                    <w:bottom w:val="none" w:sz="0" w:space="0" w:color="auto"/>
                    <w:right w:val="none" w:sz="0" w:space="0" w:color="auto"/>
                  </w:divBdr>
                  <w:divsChild>
                    <w:div w:id="618729110">
                      <w:marLeft w:val="88"/>
                      <w:marRight w:val="88"/>
                      <w:marTop w:val="88"/>
                      <w:marBottom w:val="88"/>
                      <w:divBdr>
                        <w:top w:val="none" w:sz="0" w:space="0" w:color="auto"/>
                        <w:left w:val="none" w:sz="0" w:space="0" w:color="auto"/>
                        <w:bottom w:val="none" w:sz="0" w:space="0" w:color="auto"/>
                        <w:right w:val="none" w:sz="0" w:space="0" w:color="auto"/>
                      </w:divBdr>
                      <w:divsChild>
                        <w:div w:id="1452817486">
                          <w:marLeft w:val="0"/>
                          <w:marRight w:val="0"/>
                          <w:marTop w:val="0"/>
                          <w:marBottom w:val="0"/>
                          <w:divBdr>
                            <w:top w:val="none" w:sz="0" w:space="0" w:color="auto"/>
                            <w:left w:val="none" w:sz="0" w:space="0" w:color="auto"/>
                            <w:bottom w:val="none" w:sz="0" w:space="0" w:color="auto"/>
                            <w:right w:val="none" w:sz="0" w:space="0" w:color="auto"/>
                          </w:divBdr>
                          <w:divsChild>
                            <w:div w:id="778569711">
                              <w:marLeft w:val="100"/>
                              <w:marRight w:val="100"/>
                              <w:marTop w:val="100"/>
                              <w:marBottom w:val="100"/>
                              <w:divBdr>
                                <w:top w:val="none" w:sz="0" w:space="0" w:color="auto"/>
                                <w:left w:val="none" w:sz="0" w:space="0" w:color="auto"/>
                                <w:bottom w:val="none" w:sz="0" w:space="0" w:color="auto"/>
                                <w:right w:val="none" w:sz="0" w:space="0" w:color="auto"/>
                              </w:divBdr>
                              <w:divsChild>
                                <w:div w:id="2125492577">
                                  <w:marLeft w:val="0"/>
                                  <w:marRight w:val="0"/>
                                  <w:marTop w:val="0"/>
                                  <w:marBottom w:val="0"/>
                                  <w:divBdr>
                                    <w:top w:val="none" w:sz="0" w:space="0" w:color="auto"/>
                                    <w:left w:val="none" w:sz="0" w:space="0" w:color="auto"/>
                                    <w:bottom w:val="none" w:sz="0" w:space="0" w:color="auto"/>
                                    <w:right w:val="none" w:sz="0" w:space="0" w:color="auto"/>
                                  </w:divBdr>
                                  <w:divsChild>
                                    <w:div w:id="17556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80234">
                  <w:marLeft w:val="88"/>
                  <w:marRight w:val="88"/>
                  <w:marTop w:val="88"/>
                  <w:marBottom w:val="88"/>
                  <w:divBdr>
                    <w:top w:val="none" w:sz="0" w:space="0" w:color="auto"/>
                    <w:left w:val="none" w:sz="0" w:space="0" w:color="auto"/>
                    <w:bottom w:val="none" w:sz="0" w:space="0" w:color="auto"/>
                    <w:right w:val="none" w:sz="0" w:space="0" w:color="auto"/>
                  </w:divBdr>
                  <w:divsChild>
                    <w:div w:id="2141265763">
                      <w:marLeft w:val="88"/>
                      <w:marRight w:val="88"/>
                      <w:marTop w:val="88"/>
                      <w:marBottom w:val="88"/>
                      <w:divBdr>
                        <w:top w:val="none" w:sz="0" w:space="0" w:color="auto"/>
                        <w:left w:val="none" w:sz="0" w:space="0" w:color="auto"/>
                        <w:bottom w:val="none" w:sz="0" w:space="0" w:color="auto"/>
                        <w:right w:val="none" w:sz="0" w:space="0" w:color="auto"/>
                      </w:divBdr>
                      <w:divsChild>
                        <w:div w:id="1104688215">
                          <w:marLeft w:val="0"/>
                          <w:marRight w:val="0"/>
                          <w:marTop w:val="0"/>
                          <w:marBottom w:val="0"/>
                          <w:divBdr>
                            <w:top w:val="none" w:sz="0" w:space="0" w:color="auto"/>
                            <w:left w:val="none" w:sz="0" w:space="0" w:color="auto"/>
                            <w:bottom w:val="none" w:sz="0" w:space="0" w:color="auto"/>
                            <w:right w:val="none" w:sz="0" w:space="0" w:color="auto"/>
                          </w:divBdr>
                          <w:divsChild>
                            <w:div w:id="528613538">
                              <w:marLeft w:val="100"/>
                              <w:marRight w:val="100"/>
                              <w:marTop w:val="100"/>
                              <w:marBottom w:val="100"/>
                              <w:divBdr>
                                <w:top w:val="none" w:sz="0" w:space="0" w:color="auto"/>
                                <w:left w:val="none" w:sz="0" w:space="0" w:color="auto"/>
                                <w:bottom w:val="none" w:sz="0" w:space="0" w:color="auto"/>
                                <w:right w:val="none" w:sz="0" w:space="0" w:color="auto"/>
                              </w:divBdr>
                              <w:divsChild>
                                <w:div w:id="354422599">
                                  <w:marLeft w:val="0"/>
                                  <w:marRight w:val="0"/>
                                  <w:marTop w:val="0"/>
                                  <w:marBottom w:val="0"/>
                                  <w:divBdr>
                                    <w:top w:val="none" w:sz="0" w:space="0" w:color="auto"/>
                                    <w:left w:val="none" w:sz="0" w:space="0" w:color="auto"/>
                                    <w:bottom w:val="none" w:sz="0" w:space="0" w:color="auto"/>
                                    <w:right w:val="none" w:sz="0" w:space="0" w:color="auto"/>
                                  </w:divBdr>
                                  <w:divsChild>
                                    <w:div w:id="1942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3710">
                  <w:marLeft w:val="88"/>
                  <w:marRight w:val="88"/>
                  <w:marTop w:val="88"/>
                  <w:marBottom w:val="88"/>
                  <w:divBdr>
                    <w:top w:val="none" w:sz="0" w:space="0" w:color="auto"/>
                    <w:left w:val="none" w:sz="0" w:space="0" w:color="auto"/>
                    <w:bottom w:val="none" w:sz="0" w:space="0" w:color="auto"/>
                    <w:right w:val="none" w:sz="0" w:space="0" w:color="auto"/>
                  </w:divBdr>
                  <w:divsChild>
                    <w:div w:id="1906184638">
                      <w:marLeft w:val="88"/>
                      <w:marRight w:val="88"/>
                      <w:marTop w:val="88"/>
                      <w:marBottom w:val="88"/>
                      <w:divBdr>
                        <w:top w:val="none" w:sz="0" w:space="0" w:color="auto"/>
                        <w:left w:val="none" w:sz="0" w:space="0" w:color="auto"/>
                        <w:bottom w:val="none" w:sz="0" w:space="0" w:color="auto"/>
                        <w:right w:val="none" w:sz="0" w:space="0" w:color="auto"/>
                      </w:divBdr>
                      <w:divsChild>
                        <w:div w:id="718553646">
                          <w:marLeft w:val="0"/>
                          <w:marRight w:val="0"/>
                          <w:marTop w:val="0"/>
                          <w:marBottom w:val="0"/>
                          <w:divBdr>
                            <w:top w:val="none" w:sz="0" w:space="0" w:color="auto"/>
                            <w:left w:val="none" w:sz="0" w:space="0" w:color="auto"/>
                            <w:bottom w:val="none" w:sz="0" w:space="0" w:color="auto"/>
                            <w:right w:val="none" w:sz="0" w:space="0" w:color="auto"/>
                          </w:divBdr>
                          <w:divsChild>
                            <w:div w:id="1540969789">
                              <w:marLeft w:val="100"/>
                              <w:marRight w:val="100"/>
                              <w:marTop w:val="100"/>
                              <w:marBottom w:val="100"/>
                              <w:divBdr>
                                <w:top w:val="none" w:sz="0" w:space="0" w:color="auto"/>
                                <w:left w:val="none" w:sz="0" w:space="0" w:color="auto"/>
                                <w:bottom w:val="none" w:sz="0" w:space="0" w:color="auto"/>
                                <w:right w:val="none" w:sz="0" w:space="0" w:color="auto"/>
                              </w:divBdr>
                              <w:divsChild>
                                <w:div w:id="1490629908">
                                  <w:marLeft w:val="0"/>
                                  <w:marRight w:val="0"/>
                                  <w:marTop w:val="0"/>
                                  <w:marBottom w:val="0"/>
                                  <w:divBdr>
                                    <w:top w:val="none" w:sz="0" w:space="0" w:color="auto"/>
                                    <w:left w:val="none" w:sz="0" w:space="0" w:color="auto"/>
                                    <w:bottom w:val="none" w:sz="0" w:space="0" w:color="auto"/>
                                    <w:right w:val="none" w:sz="0" w:space="0" w:color="auto"/>
                                  </w:divBdr>
                                  <w:divsChild>
                                    <w:div w:id="3995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70821">
                  <w:marLeft w:val="88"/>
                  <w:marRight w:val="88"/>
                  <w:marTop w:val="88"/>
                  <w:marBottom w:val="88"/>
                  <w:divBdr>
                    <w:top w:val="none" w:sz="0" w:space="0" w:color="auto"/>
                    <w:left w:val="none" w:sz="0" w:space="0" w:color="auto"/>
                    <w:bottom w:val="none" w:sz="0" w:space="0" w:color="auto"/>
                    <w:right w:val="none" w:sz="0" w:space="0" w:color="auto"/>
                  </w:divBdr>
                  <w:divsChild>
                    <w:div w:id="168562977">
                      <w:marLeft w:val="88"/>
                      <w:marRight w:val="88"/>
                      <w:marTop w:val="88"/>
                      <w:marBottom w:val="88"/>
                      <w:divBdr>
                        <w:top w:val="none" w:sz="0" w:space="0" w:color="auto"/>
                        <w:left w:val="none" w:sz="0" w:space="0" w:color="auto"/>
                        <w:bottom w:val="none" w:sz="0" w:space="0" w:color="auto"/>
                        <w:right w:val="none" w:sz="0" w:space="0" w:color="auto"/>
                      </w:divBdr>
                      <w:divsChild>
                        <w:div w:id="1333484841">
                          <w:marLeft w:val="0"/>
                          <w:marRight w:val="0"/>
                          <w:marTop w:val="0"/>
                          <w:marBottom w:val="0"/>
                          <w:divBdr>
                            <w:top w:val="none" w:sz="0" w:space="0" w:color="auto"/>
                            <w:left w:val="none" w:sz="0" w:space="0" w:color="auto"/>
                            <w:bottom w:val="none" w:sz="0" w:space="0" w:color="auto"/>
                            <w:right w:val="none" w:sz="0" w:space="0" w:color="auto"/>
                          </w:divBdr>
                          <w:divsChild>
                            <w:div w:id="2005736432">
                              <w:marLeft w:val="100"/>
                              <w:marRight w:val="100"/>
                              <w:marTop w:val="100"/>
                              <w:marBottom w:val="100"/>
                              <w:divBdr>
                                <w:top w:val="none" w:sz="0" w:space="0" w:color="auto"/>
                                <w:left w:val="none" w:sz="0" w:space="0" w:color="auto"/>
                                <w:bottom w:val="none" w:sz="0" w:space="0" w:color="auto"/>
                                <w:right w:val="none" w:sz="0" w:space="0" w:color="auto"/>
                              </w:divBdr>
                              <w:divsChild>
                                <w:div w:id="2005084506">
                                  <w:marLeft w:val="0"/>
                                  <w:marRight w:val="0"/>
                                  <w:marTop w:val="0"/>
                                  <w:marBottom w:val="0"/>
                                  <w:divBdr>
                                    <w:top w:val="none" w:sz="0" w:space="0" w:color="auto"/>
                                    <w:left w:val="none" w:sz="0" w:space="0" w:color="auto"/>
                                    <w:bottom w:val="none" w:sz="0" w:space="0" w:color="auto"/>
                                    <w:right w:val="none" w:sz="0" w:space="0" w:color="auto"/>
                                  </w:divBdr>
                                  <w:divsChild>
                                    <w:div w:id="6717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92004">
                  <w:marLeft w:val="88"/>
                  <w:marRight w:val="88"/>
                  <w:marTop w:val="88"/>
                  <w:marBottom w:val="88"/>
                  <w:divBdr>
                    <w:top w:val="none" w:sz="0" w:space="0" w:color="auto"/>
                    <w:left w:val="none" w:sz="0" w:space="0" w:color="auto"/>
                    <w:bottom w:val="none" w:sz="0" w:space="0" w:color="auto"/>
                    <w:right w:val="none" w:sz="0" w:space="0" w:color="auto"/>
                  </w:divBdr>
                  <w:divsChild>
                    <w:div w:id="2038040561">
                      <w:marLeft w:val="88"/>
                      <w:marRight w:val="88"/>
                      <w:marTop w:val="88"/>
                      <w:marBottom w:val="88"/>
                      <w:divBdr>
                        <w:top w:val="none" w:sz="0" w:space="0" w:color="auto"/>
                        <w:left w:val="none" w:sz="0" w:space="0" w:color="auto"/>
                        <w:bottom w:val="none" w:sz="0" w:space="0" w:color="auto"/>
                        <w:right w:val="none" w:sz="0" w:space="0" w:color="auto"/>
                      </w:divBdr>
                      <w:divsChild>
                        <w:div w:id="260068554">
                          <w:marLeft w:val="0"/>
                          <w:marRight w:val="0"/>
                          <w:marTop w:val="0"/>
                          <w:marBottom w:val="0"/>
                          <w:divBdr>
                            <w:top w:val="none" w:sz="0" w:space="0" w:color="auto"/>
                            <w:left w:val="none" w:sz="0" w:space="0" w:color="auto"/>
                            <w:bottom w:val="none" w:sz="0" w:space="0" w:color="auto"/>
                            <w:right w:val="none" w:sz="0" w:space="0" w:color="auto"/>
                          </w:divBdr>
                          <w:divsChild>
                            <w:div w:id="624046497">
                              <w:marLeft w:val="100"/>
                              <w:marRight w:val="100"/>
                              <w:marTop w:val="100"/>
                              <w:marBottom w:val="100"/>
                              <w:divBdr>
                                <w:top w:val="none" w:sz="0" w:space="0" w:color="auto"/>
                                <w:left w:val="none" w:sz="0" w:space="0" w:color="auto"/>
                                <w:bottom w:val="none" w:sz="0" w:space="0" w:color="auto"/>
                                <w:right w:val="none" w:sz="0" w:space="0" w:color="auto"/>
                              </w:divBdr>
                              <w:divsChild>
                                <w:div w:id="104546890">
                                  <w:marLeft w:val="0"/>
                                  <w:marRight w:val="0"/>
                                  <w:marTop w:val="0"/>
                                  <w:marBottom w:val="0"/>
                                  <w:divBdr>
                                    <w:top w:val="none" w:sz="0" w:space="0" w:color="auto"/>
                                    <w:left w:val="none" w:sz="0" w:space="0" w:color="auto"/>
                                    <w:bottom w:val="none" w:sz="0" w:space="0" w:color="auto"/>
                                    <w:right w:val="none" w:sz="0" w:space="0" w:color="auto"/>
                                  </w:divBdr>
                                  <w:divsChild>
                                    <w:div w:id="13511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686225">
                  <w:marLeft w:val="88"/>
                  <w:marRight w:val="88"/>
                  <w:marTop w:val="88"/>
                  <w:marBottom w:val="88"/>
                  <w:divBdr>
                    <w:top w:val="none" w:sz="0" w:space="0" w:color="auto"/>
                    <w:left w:val="none" w:sz="0" w:space="0" w:color="auto"/>
                    <w:bottom w:val="none" w:sz="0" w:space="0" w:color="auto"/>
                    <w:right w:val="none" w:sz="0" w:space="0" w:color="auto"/>
                  </w:divBdr>
                  <w:divsChild>
                    <w:div w:id="1619144392">
                      <w:marLeft w:val="88"/>
                      <w:marRight w:val="88"/>
                      <w:marTop w:val="88"/>
                      <w:marBottom w:val="88"/>
                      <w:divBdr>
                        <w:top w:val="none" w:sz="0" w:space="0" w:color="auto"/>
                        <w:left w:val="none" w:sz="0" w:space="0" w:color="auto"/>
                        <w:bottom w:val="none" w:sz="0" w:space="0" w:color="auto"/>
                        <w:right w:val="none" w:sz="0" w:space="0" w:color="auto"/>
                      </w:divBdr>
                      <w:divsChild>
                        <w:div w:id="2038773860">
                          <w:marLeft w:val="0"/>
                          <w:marRight w:val="0"/>
                          <w:marTop w:val="0"/>
                          <w:marBottom w:val="0"/>
                          <w:divBdr>
                            <w:top w:val="none" w:sz="0" w:space="0" w:color="auto"/>
                            <w:left w:val="none" w:sz="0" w:space="0" w:color="auto"/>
                            <w:bottom w:val="none" w:sz="0" w:space="0" w:color="auto"/>
                            <w:right w:val="none" w:sz="0" w:space="0" w:color="auto"/>
                          </w:divBdr>
                          <w:divsChild>
                            <w:div w:id="1915819456">
                              <w:marLeft w:val="100"/>
                              <w:marRight w:val="100"/>
                              <w:marTop w:val="100"/>
                              <w:marBottom w:val="100"/>
                              <w:divBdr>
                                <w:top w:val="none" w:sz="0" w:space="0" w:color="auto"/>
                                <w:left w:val="none" w:sz="0" w:space="0" w:color="auto"/>
                                <w:bottom w:val="none" w:sz="0" w:space="0" w:color="auto"/>
                                <w:right w:val="none" w:sz="0" w:space="0" w:color="auto"/>
                              </w:divBdr>
                              <w:divsChild>
                                <w:div w:id="1325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6507">
                  <w:marLeft w:val="88"/>
                  <w:marRight w:val="88"/>
                  <w:marTop w:val="88"/>
                  <w:marBottom w:val="88"/>
                  <w:divBdr>
                    <w:top w:val="none" w:sz="0" w:space="0" w:color="auto"/>
                    <w:left w:val="none" w:sz="0" w:space="0" w:color="auto"/>
                    <w:bottom w:val="none" w:sz="0" w:space="0" w:color="auto"/>
                    <w:right w:val="none" w:sz="0" w:space="0" w:color="auto"/>
                  </w:divBdr>
                  <w:divsChild>
                    <w:div w:id="842087617">
                      <w:marLeft w:val="88"/>
                      <w:marRight w:val="88"/>
                      <w:marTop w:val="88"/>
                      <w:marBottom w:val="88"/>
                      <w:divBdr>
                        <w:top w:val="none" w:sz="0" w:space="0" w:color="auto"/>
                        <w:left w:val="none" w:sz="0" w:space="0" w:color="auto"/>
                        <w:bottom w:val="none" w:sz="0" w:space="0" w:color="auto"/>
                        <w:right w:val="none" w:sz="0" w:space="0" w:color="auto"/>
                      </w:divBdr>
                      <w:divsChild>
                        <w:div w:id="507136894">
                          <w:marLeft w:val="0"/>
                          <w:marRight w:val="0"/>
                          <w:marTop w:val="0"/>
                          <w:marBottom w:val="0"/>
                          <w:divBdr>
                            <w:top w:val="none" w:sz="0" w:space="0" w:color="auto"/>
                            <w:left w:val="none" w:sz="0" w:space="0" w:color="auto"/>
                            <w:bottom w:val="none" w:sz="0" w:space="0" w:color="auto"/>
                            <w:right w:val="none" w:sz="0" w:space="0" w:color="auto"/>
                          </w:divBdr>
                          <w:divsChild>
                            <w:div w:id="901908912">
                              <w:marLeft w:val="100"/>
                              <w:marRight w:val="100"/>
                              <w:marTop w:val="100"/>
                              <w:marBottom w:val="100"/>
                              <w:divBdr>
                                <w:top w:val="none" w:sz="0" w:space="0" w:color="auto"/>
                                <w:left w:val="none" w:sz="0" w:space="0" w:color="auto"/>
                                <w:bottom w:val="none" w:sz="0" w:space="0" w:color="auto"/>
                                <w:right w:val="none" w:sz="0" w:space="0" w:color="auto"/>
                              </w:divBdr>
                              <w:divsChild>
                                <w:div w:id="1169104516">
                                  <w:marLeft w:val="0"/>
                                  <w:marRight w:val="0"/>
                                  <w:marTop w:val="0"/>
                                  <w:marBottom w:val="0"/>
                                  <w:divBdr>
                                    <w:top w:val="none" w:sz="0" w:space="0" w:color="auto"/>
                                    <w:left w:val="none" w:sz="0" w:space="0" w:color="auto"/>
                                    <w:bottom w:val="none" w:sz="0" w:space="0" w:color="auto"/>
                                    <w:right w:val="none" w:sz="0" w:space="0" w:color="auto"/>
                                  </w:divBdr>
                                  <w:divsChild>
                                    <w:div w:id="4248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225757">
                  <w:marLeft w:val="88"/>
                  <w:marRight w:val="88"/>
                  <w:marTop w:val="88"/>
                  <w:marBottom w:val="88"/>
                  <w:divBdr>
                    <w:top w:val="none" w:sz="0" w:space="0" w:color="auto"/>
                    <w:left w:val="none" w:sz="0" w:space="0" w:color="auto"/>
                    <w:bottom w:val="none" w:sz="0" w:space="0" w:color="auto"/>
                    <w:right w:val="none" w:sz="0" w:space="0" w:color="auto"/>
                  </w:divBdr>
                  <w:divsChild>
                    <w:div w:id="338889254">
                      <w:marLeft w:val="88"/>
                      <w:marRight w:val="88"/>
                      <w:marTop w:val="88"/>
                      <w:marBottom w:val="88"/>
                      <w:divBdr>
                        <w:top w:val="none" w:sz="0" w:space="0" w:color="auto"/>
                        <w:left w:val="none" w:sz="0" w:space="0" w:color="auto"/>
                        <w:bottom w:val="none" w:sz="0" w:space="0" w:color="auto"/>
                        <w:right w:val="none" w:sz="0" w:space="0" w:color="auto"/>
                      </w:divBdr>
                      <w:divsChild>
                        <w:div w:id="937054731">
                          <w:marLeft w:val="0"/>
                          <w:marRight w:val="0"/>
                          <w:marTop w:val="0"/>
                          <w:marBottom w:val="0"/>
                          <w:divBdr>
                            <w:top w:val="none" w:sz="0" w:space="0" w:color="auto"/>
                            <w:left w:val="none" w:sz="0" w:space="0" w:color="auto"/>
                            <w:bottom w:val="none" w:sz="0" w:space="0" w:color="auto"/>
                            <w:right w:val="none" w:sz="0" w:space="0" w:color="auto"/>
                          </w:divBdr>
                          <w:divsChild>
                            <w:div w:id="1541359219">
                              <w:marLeft w:val="100"/>
                              <w:marRight w:val="100"/>
                              <w:marTop w:val="100"/>
                              <w:marBottom w:val="100"/>
                              <w:divBdr>
                                <w:top w:val="none" w:sz="0" w:space="0" w:color="auto"/>
                                <w:left w:val="none" w:sz="0" w:space="0" w:color="auto"/>
                                <w:bottom w:val="none" w:sz="0" w:space="0" w:color="auto"/>
                                <w:right w:val="none" w:sz="0" w:space="0" w:color="auto"/>
                              </w:divBdr>
                              <w:divsChild>
                                <w:div w:id="754716172">
                                  <w:marLeft w:val="0"/>
                                  <w:marRight w:val="0"/>
                                  <w:marTop w:val="0"/>
                                  <w:marBottom w:val="0"/>
                                  <w:divBdr>
                                    <w:top w:val="none" w:sz="0" w:space="0" w:color="auto"/>
                                    <w:left w:val="none" w:sz="0" w:space="0" w:color="auto"/>
                                    <w:bottom w:val="none" w:sz="0" w:space="0" w:color="auto"/>
                                    <w:right w:val="none" w:sz="0" w:space="0" w:color="auto"/>
                                  </w:divBdr>
                                  <w:divsChild>
                                    <w:div w:id="14876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721198">
                  <w:marLeft w:val="88"/>
                  <w:marRight w:val="88"/>
                  <w:marTop w:val="88"/>
                  <w:marBottom w:val="88"/>
                  <w:divBdr>
                    <w:top w:val="none" w:sz="0" w:space="0" w:color="auto"/>
                    <w:left w:val="none" w:sz="0" w:space="0" w:color="auto"/>
                    <w:bottom w:val="none" w:sz="0" w:space="0" w:color="auto"/>
                    <w:right w:val="none" w:sz="0" w:space="0" w:color="auto"/>
                  </w:divBdr>
                  <w:divsChild>
                    <w:div w:id="812915410">
                      <w:marLeft w:val="88"/>
                      <w:marRight w:val="88"/>
                      <w:marTop w:val="88"/>
                      <w:marBottom w:val="88"/>
                      <w:divBdr>
                        <w:top w:val="none" w:sz="0" w:space="0" w:color="auto"/>
                        <w:left w:val="none" w:sz="0" w:space="0" w:color="auto"/>
                        <w:bottom w:val="none" w:sz="0" w:space="0" w:color="auto"/>
                        <w:right w:val="none" w:sz="0" w:space="0" w:color="auto"/>
                      </w:divBdr>
                      <w:divsChild>
                        <w:div w:id="726148949">
                          <w:marLeft w:val="0"/>
                          <w:marRight w:val="0"/>
                          <w:marTop w:val="0"/>
                          <w:marBottom w:val="88"/>
                          <w:divBdr>
                            <w:top w:val="none" w:sz="0" w:space="0" w:color="auto"/>
                            <w:left w:val="none" w:sz="0" w:space="0" w:color="auto"/>
                            <w:bottom w:val="none" w:sz="0" w:space="0" w:color="auto"/>
                            <w:right w:val="none" w:sz="0" w:space="0" w:color="auto"/>
                          </w:divBdr>
                          <w:divsChild>
                            <w:div w:id="649407562">
                              <w:marLeft w:val="0"/>
                              <w:marRight w:val="0"/>
                              <w:marTop w:val="0"/>
                              <w:marBottom w:val="0"/>
                              <w:divBdr>
                                <w:top w:val="none" w:sz="0" w:space="0" w:color="auto"/>
                                <w:left w:val="none" w:sz="0" w:space="0" w:color="auto"/>
                                <w:bottom w:val="none" w:sz="0" w:space="0" w:color="auto"/>
                                <w:right w:val="none" w:sz="0" w:space="0" w:color="auto"/>
                              </w:divBdr>
                              <w:divsChild>
                                <w:div w:id="841354849">
                                  <w:marLeft w:val="-63"/>
                                  <w:marRight w:val="0"/>
                                  <w:marTop w:val="0"/>
                                  <w:marBottom w:val="0"/>
                                  <w:divBdr>
                                    <w:top w:val="none" w:sz="0" w:space="0" w:color="auto"/>
                                    <w:left w:val="none" w:sz="0" w:space="0" w:color="auto"/>
                                    <w:bottom w:val="none" w:sz="0" w:space="0" w:color="auto"/>
                                    <w:right w:val="none" w:sz="0" w:space="0" w:color="auto"/>
                                  </w:divBdr>
                                </w:div>
                              </w:divsChild>
                            </w:div>
                          </w:divsChild>
                        </w:div>
                        <w:div w:id="1791434148">
                          <w:marLeft w:val="0"/>
                          <w:marRight w:val="0"/>
                          <w:marTop w:val="0"/>
                          <w:marBottom w:val="0"/>
                          <w:divBdr>
                            <w:top w:val="none" w:sz="0" w:space="0" w:color="auto"/>
                            <w:left w:val="none" w:sz="0" w:space="0" w:color="auto"/>
                            <w:bottom w:val="none" w:sz="0" w:space="0" w:color="auto"/>
                            <w:right w:val="none" w:sz="0" w:space="0" w:color="auto"/>
                          </w:divBdr>
                          <w:divsChild>
                            <w:div w:id="1220897302">
                              <w:marLeft w:val="100"/>
                              <w:marRight w:val="100"/>
                              <w:marTop w:val="100"/>
                              <w:marBottom w:val="100"/>
                              <w:divBdr>
                                <w:top w:val="none" w:sz="0" w:space="0" w:color="auto"/>
                                <w:left w:val="none" w:sz="0" w:space="0" w:color="auto"/>
                                <w:bottom w:val="none" w:sz="0" w:space="0" w:color="auto"/>
                                <w:right w:val="none" w:sz="0" w:space="0" w:color="auto"/>
                              </w:divBdr>
                            </w:div>
                          </w:divsChild>
                        </w:div>
                      </w:divsChild>
                    </w:div>
                  </w:divsChild>
                </w:div>
                <w:div w:id="1929583280">
                  <w:marLeft w:val="88"/>
                  <w:marRight w:val="88"/>
                  <w:marTop w:val="88"/>
                  <w:marBottom w:val="88"/>
                  <w:divBdr>
                    <w:top w:val="none" w:sz="0" w:space="0" w:color="auto"/>
                    <w:left w:val="none" w:sz="0" w:space="0" w:color="auto"/>
                    <w:bottom w:val="none" w:sz="0" w:space="0" w:color="auto"/>
                    <w:right w:val="none" w:sz="0" w:space="0" w:color="auto"/>
                  </w:divBdr>
                  <w:divsChild>
                    <w:div w:id="1125809704">
                      <w:marLeft w:val="88"/>
                      <w:marRight w:val="88"/>
                      <w:marTop w:val="88"/>
                      <w:marBottom w:val="88"/>
                      <w:divBdr>
                        <w:top w:val="none" w:sz="0" w:space="0" w:color="auto"/>
                        <w:left w:val="none" w:sz="0" w:space="0" w:color="auto"/>
                        <w:bottom w:val="none" w:sz="0" w:space="0" w:color="auto"/>
                        <w:right w:val="none" w:sz="0" w:space="0" w:color="auto"/>
                      </w:divBdr>
                      <w:divsChild>
                        <w:div w:id="363946102">
                          <w:marLeft w:val="0"/>
                          <w:marRight w:val="0"/>
                          <w:marTop w:val="0"/>
                          <w:marBottom w:val="0"/>
                          <w:divBdr>
                            <w:top w:val="none" w:sz="0" w:space="0" w:color="auto"/>
                            <w:left w:val="none" w:sz="0" w:space="0" w:color="auto"/>
                            <w:bottom w:val="none" w:sz="0" w:space="0" w:color="auto"/>
                            <w:right w:val="none" w:sz="0" w:space="0" w:color="auto"/>
                          </w:divBdr>
                          <w:divsChild>
                            <w:div w:id="1158495737">
                              <w:marLeft w:val="100"/>
                              <w:marRight w:val="100"/>
                              <w:marTop w:val="100"/>
                              <w:marBottom w:val="100"/>
                              <w:divBdr>
                                <w:top w:val="none" w:sz="0" w:space="0" w:color="auto"/>
                                <w:left w:val="none" w:sz="0" w:space="0" w:color="auto"/>
                                <w:bottom w:val="none" w:sz="0" w:space="0" w:color="auto"/>
                                <w:right w:val="none" w:sz="0" w:space="0" w:color="auto"/>
                              </w:divBdr>
                              <w:divsChild>
                                <w:div w:id="1248004922">
                                  <w:marLeft w:val="0"/>
                                  <w:marRight w:val="0"/>
                                  <w:marTop w:val="0"/>
                                  <w:marBottom w:val="0"/>
                                  <w:divBdr>
                                    <w:top w:val="none" w:sz="0" w:space="0" w:color="auto"/>
                                    <w:left w:val="none" w:sz="0" w:space="0" w:color="auto"/>
                                    <w:bottom w:val="none" w:sz="0" w:space="0" w:color="auto"/>
                                    <w:right w:val="none" w:sz="0" w:space="0" w:color="auto"/>
                                  </w:divBdr>
                                  <w:divsChild>
                                    <w:div w:id="20152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118625">
                  <w:marLeft w:val="88"/>
                  <w:marRight w:val="88"/>
                  <w:marTop w:val="88"/>
                  <w:marBottom w:val="88"/>
                  <w:divBdr>
                    <w:top w:val="none" w:sz="0" w:space="0" w:color="auto"/>
                    <w:left w:val="none" w:sz="0" w:space="0" w:color="auto"/>
                    <w:bottom w:val="none" w:sz="0" w:space="0" w:color="auto"/>
                    <w:right w:val="none" w:sz="0" w:space="0" w:color="auto"/>
                  </w:divBdr>
                  <w:divsChild>
                    <w:div w:id="856428198">
                      <w:marLeft w:val="88"/>
                      <w:marRight w:val="88"/>
                      <w:marTop w:val="88"/>
                      <w:marBottom w:val="88"/>
                      <w:divBdr>
                        <w:top w:val="none" w:sz="0" w:space="0" w:color="auto"/>
                        <w:left w:val="none" w:sz="0" w:space="0" w:color="auto"/>
                        <w:bottom w:val="none" w:sz="0" w:space="0" w:color="auto"/>
                        <w:right w:val="none" w:sz="0" w:space="0" w:color="auto"/>
                      </w:divBdr>
                      <w:divsChild>
                        <w:div w:id="2112357831">
                          <w:marLeft w:val="0"/>
                          <w:marRight w:val="0"/>
                          <w:marTop w:val="0"/>
                          <w:marBottom w:val="0"/>
                          <w:divBdr>
                            <w:top w:val="none" w:sz="0" w:space="0" w:color="auto"/>
                            <w:left w:val="none" w:sz="0" w:space="0" w:color="auto"/>
                            <w:bottom w:val="none" w:sz="0" w:space="0" w:color="auto"/>
                            <w:right w:val="none" w:sz="0" w:space="0" w:color="auto"/>
                          </w:divBdr>
                          <w:divsChild>
                            <w:div w:id="1406147859">
                              <w:marLeft w:val="100"/>
                              <w:marRight w:val="100"/>
                              <w:marTop w:val="100"/>
                              <w:marBottom w:val="100"/>
                              <w:divBdr>
                                <w:top w:val="none" w:sz="0" w:space="0" w:color="auto"/>
                                <w:left w:val="none" w:sz="0" w:space="0" w:color="auto"/>
                                <w:bottom w:val="none" w:sz="0" w:space="0" w:color="auto"/>
                                <w:right w:val="none" w:sz="0" w:space="0" w:color="auto"/>
                              </w:divBdr>
                              <w:divsChild>
                                <w:div w:id="433063421">
                                  <w:marLeft w:val="0"/>
                                  <w:marRight w:val="0"/>
                                  <w:marTop w:val="0"/>
                                  <w:marBottom w:val="0"/>
                                  <w:divBdr>
                                    <w:top w:val="none" w:sz="0" w:space="0" w:color="auto"/>
                                    <w:left w:val="none" w:sz="0" w:space="0" w:color="auto"/>
                                    <w:bottom w:val="none" w:sz="0" w:space="0" w:color="auto"/>
                                    <w:right w:val="none" w:sz="0" w:space="0" w:color="auto"/>
                                  </w:divBdr>
                                  <w:divsChild>
                                    <w:div w:id="8945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275263">
                  <w:marLeft w:val="88"/>
                  <w:marRight w:val="88"/>
                  <w:marTop w:val="88"/>
                  <w:marBottom w:val="88"/>
                  <w:divBdr>
                    <w:top w:val="none" w:sz="0" w:space="0" w:color="auto"/>
                    <w:left w:val="none" w:sz="0" w:space="0" w:color="auto"/>
                    <w:bottom w:val="none" w:sz="0" w:space="0" w:color="auto"/>
                    <w:right w:val="none" w:sz="0" w:space="0" w:color="auto"/>
                  </w:divBdr>
                  <w:divsChild>
                    <w:div w:id="1344286710">
                      <w:marLeft w:val="88"/>
                      <w:marRight w:val="88"/>
                      <w:marTop w:val="88"/>
                      <w:marBottom w:val="88"/>
                      <w:divBdr>
                        <w:top w:val="none" w:sz="0" w:space="0" w:color="auto"/>
                        <w:left w:val="none" w:sz="0" w:space="0" w:color="auto"/>
                        <w:bottom w:val="none" w:sz="0" w:space="0" w:color="auto"/>
                        <w:right w:val="none" w:sz="0" w:space="0" w:color="auto"/>
                      </w:divBdr>
                      <w:divsChild>
                        <w:div w:id="1046904513">
                          <w:marLeft w:val="0"/>
                          <w:marRight w:val="0"/>
                          <w:marTop w:val="0"/>
                          <w:marBottom w:val="0"/>
                          <w:divBdr>
                            <w:top w:val="none" w:sz="0" w:space="0" w:color="auto"/>
                            <w:left w:val="none" w:sz="0" w:space="0" w:color="auto"/>
                            <w:bottom w:val="none" w:sz="0" w:space="0" w:color="auto"/>
                            <w:right w:val="none" w:sz="0" w:space="0" w:color="auto"/>
                          </w:divBdr>
                          <w:divsChild>
                            <w:div w:id="1528979761">
                              <w:marLeft w:val="100"/>
                              <w:marRight w:val="100"/>
                              <w:marTop w:val="100"/>
                              <w:marBottom w:val="100"/>
                              <w:divBdr>
                                <w:top w:val="none" w:sz="0" w:space="0" w:color="auto"/>
                                <w:left w:val="none" w:sz="0" w:space="0" w:color="auto"/>
                                <w:bottom w:val="none" w:sz="0" w:space="0" w:color="auto"/>
                                <w:right w:val="none" w:sz="0" w:space="0" w:color="auto"/>
                              </w:divBdr>
                            </w:div>
                          </w:divsChild>
                        </w:div>
                        <w:div w:id="1350765067">
                          <w:marLeft w:val="0"/>
                          <w:marRight w:val="0"/>
                          <w:marTop w:val="0"/>
                          <w:marBottom w:val="88"/>
                          <w:divBdr>
                            <w:top w:val="none" w:sz="0" w:space="0" w:color="auto"/>
                            <w:left w:val="none" w:sz="0" w:space="0" w:color="auto"/>
                            <w:bottom w:val="none" w:sz="0" w:space="0" w:color="auto"/>
                            <w:right w:val="none" w:sz="0" w:space="0" w:color="auto"/>
                          </w:divBdr>
                          <w:divsChild>
                            <w:div w:id="1803960370">
                              <w:marLeft w:val="0"/>
                              <w:marRight w:val="0"/>
                              <w:marTop w:val="0"/>
                              <w:marBottom w:val="0"/>
                              <w:divBdr>
                                <w:top w:val="none" w:sz="0" w:space="0" w:color="auto"/>
                                <w:left w:val="none" w:sz="0" w:space="0" w:color="auto"/>
                                <w:bottom w:val="none" w:sz="0" w:space="0" w:color="auto"/>
                                <w:right w:val="none" w:sz="0" w:space="0" w:color="auto"/>
                              </w:divBdr>
                              <w:divsChild>
                                <w:div w:id="1071122509">
                                  <w:marLeft w:val="-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12282">
                  <w:marLeft w:val="88"/>
                  <w:marRight w:val="88"/>
                  <w:marTop w:val="88"/>
                  <w:marBottom w:val="88"/>
                  <w:divBdr>
                    <w:top w:val="none" w:sz="0" w:space="0" w:color="auto"/>
                    <w:left w:val="none" w:sz="0" w:space="0" w:color="auto"/>
                    <w:bottom w:val="none" w:sz="0" w:space="0" w:color="auto"/>
                    <w:right w:val="none" w:sz="0" w:space="0" w:color="auto"/>
                  </w:divBdr>
                  <w:divsChild>
                    <w:div w:id="619460168">
                      <w:marLeft w:val="88"/>
                      <w:marRight w:val="88"/>
                      <w:marTop w:val="88"/>
                      <w:marBottom w:val="88"/>
                      <w:divBdr>
                        <w:top w:val="none" w:sz="0" w:space="0" w:color="auto"/>
                        <w:left w:val="none" w:sz="0" w:space="0" w:color="auto"/>
                        <w:bottom w:val="none" w:sz="0" w:space="0" w:color="auto"/>
                        <w:right w:val="none" w:sz="0" w:space="0" w:color="auto"/>
                      </w:divBdr>
                      <w:divsChild>
                        <w:div w:id="542988532">
                          <w:marLeft w:val="0"/>
                          <w:marRight w:val="0"/>
                          <w:marTop w:val="0"/>
                          <w:marBottom w:val="0"/>
                          <w:divBdr>
                            <w:top w:val="none" w:sz="0" w:space="0" w:color="auto"/>
                            <w:left w:val="none" w:sz="0" w:space="0" w:color="auto"/>
                            <w:bottom w:val="none" w:sz="0" w:space="0" w:color="auto"/>
                            <w:right w:val="none" w:sz="0" w:space="0" w:color="auto"/>
                          </w:divBdr>
                          <w:divsChild>
                            <w:div w:id="1651325380">
                              <w:marLeft w:val="100"/>
                              <w:marRight w:val="100"/>
                              <w:marTop w:val="100"/>
                              <w:marBottom w:val="100"/>
                              <w:divBdr>
                                <w:top w:val="none" w:sz="0" w:space="0" w:color="auto"/>
                                <w:left w:val="none" w:sz="0" w:space="0" w:color="auto"/>
                                <w:bottom w:val="none" w:sz="0" w:space="0" w:color="auto"/>
                                <w:right w:val="none" w:sz="0" w:space="0" w:color="auto"/>
                              </w:divBdr>
                              <w:divsChild>
                                <w:div w:id="555045376">
                                  <w:marLeft w:val="0"/>
                                  <w:marRight w:val="0"/>
                                  <w:marTop w:val="0"/>
                                  <w:marBottom w:val="0"/>
                                  <w:divBdr>
                                    <w:top w:val="none" w:sz="0" w:space="0" w:color="auto"/>
                                    <w:left w:val="none" w:sz="0" w:space="0" w:color="auto"/>
                                    <w:bottom w:val="none" w:sz="0" w:space="0" w:color="auto"/>
                                    <w:right w:val="none" w:sz="0" w:space="0" w:color="auto"/>
                                  </w:divBdr>
                                  <w:divsChild>
                                    <w:div w:id="10190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350653">
          <w:marLeft w:val="0"/>
          <w:marRight w:val="0"/>
          <w:marTop w:val="63"/>
          <w:marBottom w:val="0"/>
          <w:divBdr>
            <w:top w:val="none" w:sz="0" w:space="0" w:color="auto"/>
            <w:left w:val="none" w:sz="0" w:space="0" w:color="auto"/>
            <w:bottom w:val="none" w:sz="0" w:space="0" w:color="auto"/>
            <w:right w:val="none" w:sz="0" w:space="0" w:color="auto"/>
          </w:divBdr>
          <w:divsChild>
            <w:div w:id="1141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2087">
      <w:bodyDiv w:val="1"/>
      <w:marLeft w:val="0"/>
      <w:marRight w:val="0"/>
      <w:marTop w:val="0"/>
      <w:marBottom w:val="0"/>
      <w:divBdr>
        <w:top w:val="none" w:sz="0" w:space="0" w:color="auto"/>
        <w:left w:val="none" w:sz="0" w:space="0" w:color="auto"/>
        <w:bottom w:val="none" w:sz="0" w:space="0" w:color="auto"/>
        <w:right w:val="none" w:sz="0" w:space="0" w:color="auto"/>
      </w:divBdr>
      <w:divsChild>
        <w:div w:id="427580414">
          <w:marLeft w:val="0"/>
          <w:marRight w:val="0"/>
          <w:marTop w:val="0"/>
          <w:marBottom w:val="0"/>
          <w:divBdr>
            <w:top w:val="none" w:sz="0" w:space="0" w:color="auto"/>
            <w:left w:val="none" w:sz="0" w:space="0" w:color="auto"/>
            <w:bottom w:val="none" w:sz="0" w:space="0" w:color="auto"/>
            <w:right w:val="none" w:sz="0" w:space="0" w:color="auto"/>
          </w:divBdr>
        </w:div>
        <w:div w:id="951743546">
          <w:marLeft w:val="0"/>
          <w:marRight w:val="0"/>
          <w:marTop w:val="0"/>
          <w:marBottom w:val="0"/>
          <w:divBdr>
            <w:top w:val="none" w:sz="0" w:space="0" w:color="auto"/>
            <w:left w:val="none" w:sz="0" w:space="0" w:color="auto"/>
            <w:bottom w:val="none" w:sz="0" w:space="0" w:color="auto"/>
            <w:right w:val="none" w:sz="0" w:space="0" w:color="auto"/>
          </w:divBdr>
        </w:div>
      </w:divsChild>
    </w:div>
    <w:div w:id="370887838">
      <w:bodyDiv w:val="1"/>
      <w:marLeft w:val="0"/>
      <w:marRight w:val="0"/>
      <w:marTop w:val="0"/>
      <w:marBottom w:val="0"/>
      <w:divBdr>
        <w:top w:val="none" w:sz="0" w:space="0" w:color="auto"/>
        <w:left w:val="none" w:sz="0" w:space="0" w:color="auto"/>
        <w:bottom w:val="none" w:sz="0" w:space="0" w:color="auto"/>
        <w:right w:val="none" w:sz="0" w:space="0" w:color="auto"/>
      </w:divBdr>
    </w:div>
    <w:div w:id="375355920">
      <w:bodyDiv w:val="1"/>
      <w:marLeft w:val="0"/>
      <w:marRight w:val="0"/>
      <w:marTop w:val="0"/>
      <w:marBottom w:val="0"/>
      <w:divBdr>
        <w:top w:val="none" w:sz="0" w:space="0" w:color="auto"/>
        <w:left w:val="none" w:sz="0" w:space="0" w:color="auto"/>
        <w:bottom w:val="none" w:sz="0" w:space="0" w:color="auto"/>
        <w:right w:val="none" w:sz="0" w:space="0" w:color="auto"/>
      </w:divBdr>
    </w:div>
    <w:div w:id="378289823">
      <w:bodyDiv w:val="1"/>
      <w:marLeft w:val="0"/>
      <w:marRight w:val="0"/>
      <w:marTop w:val="0"/>
      <w:marBottom w:val="0"/>
      <w:divBdr>
        <w:top w:val="none" w:sz="0" w:space="0" w:color="auto"/>
        <w:left w:val="none" w:sz="0" w:space="0" w:color="auto"/>
        <w:bottom w:val="none" w:sz="0" w:space="0" w:color="auto"/>
        <w:right w:val="none" w:sz="0" w:space="0" w:color="auto"/>
      </w:divBdr>
    </w:div>
    <w:div w:id="424497990">
      <w:bodyDiv w:val="1"/>
      <w:marLeft w:val="0"/>
      <w:marRight w:val="0"/>
      <w:marTop w:val="0"/>
      <w:marBottom w:val="0"/>
      <w:divBdr>
        <w:top w:val="none" w:sz="0" w:space="0" w:color="auto"/>
        <w:left w:val="none" w:sz="0" w:space="0" w:color="auto"/>
        <w:bottom w:val="none" w:sz="0" w:space="0" w:color="auto"/>
        <w:right w:val="none" w:sz="0" w:space="0" w:color="auto"/>
      </w:divBdr>
    </w:div>
    <w:div w:id="482240470">
      <w:bodyDiv w:val="1"/>
      <w:marLeft w:val="0"/>
      <w:marRight w:val="0"/>
      <w:marTop w:val="0"/>
      <w:marBottom w:val="0"/>
      <w:divBdr>
        <w:top w:val="none" w:sz="0" w:space="0" w:color="auto"/>
        <w:left w:val="none" w:sz="0" w:space="0" w:color="auto"/>
        <w:bottom w:val="none" w:sz="0" w:space="0" w:color="auto"/>
        <w:right w:val="none" w:sz="0" w:space="0" w:color="auto"/>
      </w:divBdr>
    </w:div>
    <w:div w:id="514344125">
      <w:bodyDiv w:val="1"/>
      <w:marLeft w:val="0"/>
      <w:marRight w:val="0"/>
      <w:marTop w:val="0"/>
      <w:marBottom w:val="0"/>
      <w:divBdr>
        <w:top w:val="none" w:sz="0" w:space="0" w:color="auto"/>
        <w:left w:val="none" w:sz="0" w:space="0" w:color="auto"/>
        <w:bottom w:val="none" w:sz="0" w:space="0" w:color="auto"/>
        <w:right w:val="none" w:sz="0" w:space="0" w:color="auto"/>
      </w:divBdr>
    </w:div>
    <w:div w:id="645823504">
      <w:bodyDiv w:val="1"/>
      <w:marLeft w:val="0"/>
      <w:marRight w:val="0"/>
      <w:marTop w:val="0"/>
      <w:marBottom w:val="0"/>
      <w:divBdr>
        <w:top w:val="none" w:sz="0" w:space="0" w:color="auto"/>
        <w:left w:val="none" w:sz="0" w:space="0" w:color="auto"/>
        <w:bottom w:val="none" w:sz="0" w:space="0" w:color="auto"/>
        <w:right w:val="none" w:sz="0" w:space="0" w:color="auto"/>
      </w:divBdr>
    </w:div>
    <w:div w:id="651562284">
      <w:bodyDiv w:val="1"/>
      <w:marLeft w:val="0"/>
      <w:marRight w:val="0"/>
      <w:marTop w:val="0"/>
      <w:marBottom w:val="0"/>
      <w:divBdr>
        <w:top w:val="none" w:sz="0" w:space="0" w:color="auto"/>
        <w:left w:val="none" w:sz="0" w:space="0" w:color="auto"/>
        <w:bottom w:val="none" w:sz="0" w:space="0" w:color="auto"/>
        <w:right w:val="none" w:sz="0" w:space="0" w:color="auto"/>
      </w:divBdr>
    </w:div>
    <w:div w:id="666710207">
      <w:bodyDiv w:val="1"/>
      <w:marLeft w:val="0"/>
      <w:marRight w:val="0"/>
      <w:marTop w:val="0"/>
      <w:marBottom w:val="0"/>
      <w:divBdr>
        <w:top w:val="none" w:sz="0" w:space="0" w:color="auto"/>
        <w:left w:val="none" w:sz="0" w:space="0" w:color="auto"/>
        <w:bottom w:val="none" w:sz="0" w:space="0" w:color="auto"/>
        <w:right w:val="none" w:sz="0" w:space="0" w:color="auto"/>
      </w:divBdr>
    </w:div>
    <w:div w:id="681858638">
      <w:bodyDiv w:val="1"/>
      <w:marLeft w:val="0"/>
      <w:marRight w:val="0"/>
      <w:marTop w:val="0"/>
      <w:marBottom w:val="0"/>
      <w:divBdr>
        <w:top w:val="none" w:sz="0" w:space="0" w:color="auto"/>
        <w:left w:val="none" w:sz="0" w:space="0" w:color="auto"/>
        <w:bottom w:val="none" w:sz="0" w:space="0" w:color="auto"/>
        <w:right w:val="none" w:sz="0" w:space="0" w:color="auto"/>
      </w:divBdr>
    </w:div>
    <w:div w:id="703603984">
      <w:bodyDiv w:val="1"/>
      <w:marLeft w:val="0"/>
      <w:marRight w:val="0"/>
      <w:marTop w:val="0"/>
      <w:marBottom w:val="0"/>
      <w:divBdr>
        <w:top w:val="none" w:sz="0" w:space="0" w:color="auto"/>
        <w:left w:val="none" w:sz="0" w:space="0" w:color="auto"/>
        <w:bottom w:val="none" w:sz="0" w:space="0" w:color="auto"/>
        <w:right w:val="none" w:sz="0" w:space="0" w:color="auto"/>
      </w:divBdr>
    </w:div>
    <w:div w:id="710223591">
      <w:bodyDiv w:val="1"/>
      <w:marLeft w:val="0"/>
      <w:marRight w:val="0"/>
      <w:marTop w:val="0"/>
      <w:marBottom w:val="0"/>
      <w:divBdr>
        <w:top w:val="none" w:sz="0" w:space="0" w:color="auto"/>
        <w:left w:val="none" w:sz="0" w:space="0" w:color="auto"/>
        <w:bottom w:val="none" w:sz="0" w:space="0" w:color="auto"/>
        <w:right w:val="none" w:sz="0" w:space="0" w:color="auto"/>
      </w:divBdr>
    </w:div>
    <w:div w:id="723719754">
      <w:bodyDiv w:val="1"/>
      <w:marLeft w:val="0"/>
      <w:marRight w:val="0"/>
      <w:marTop w:val="0"/>
      <w:marBottom w:val="0"/>
      <w:divBdr>
        <w:top w:val="none" w:sz="0" w:space="0" w:color="auto"/>
        <w:left w:val="none" w:sz="0" w:space="0" w:color="auto"/>
        <w:bottom w:val="none" w:sz="0" w:space="0" w:color="auto"/>
        <w:right w:val="none" w:sz="0" w:space="0" w:color="auto"/>
      </w:divBdr>
    </w:div>
    <w:div w:id="730151708">
      <w:bodyDiv w:val="1"/>
      <w:marLeft w:val="0"/>
      <w:marRight w:val="0"/>
      <w:marTop w:val="0"/>
      <w:marBottom w:val="0"/>
      <w:divBdr>
        <w:top w:val="none" w:sz="0" w:space="0" w:color="auto"/>
        <w:left w:val="none" w:sz="0" w:space="0" w:color="auto"/>
        <w:bottom w:val="none" w:sz="0" w:space="0" w:color="auto"/>
        <w:right w:val="none" w:sz="0" w:space="0" w:color="auto"/>
      </w:divBdr>
    </w:div>
    <w:div w:id="735516279">
      <w:bodyDiv w:val="1"/>
      <w:marLeft w:val="0"/>
      <w:marRight w:val="0"/>
      <w:marTop w:val="0"/>
      <w:marBottom w:val="0"/>
      <w:divBdr>
        <w:top w:val="none" w:sz="0" w:space="0" w:color="auto"/>
        <w:left w:val="none" w:sz="0" w:space="0" w:color="auto"/>
        <w:bottom w:val="none" w:sz="0" w:space="0" w:color="auto"/>
        <w:right w:val="none" w:sz="0" w:space="0" w:color="auto"/>
      </w:divBdr>
    </w:div>
    <w:div w:id="748966869">
      <w:bodyDiv w:val="1"/>
      <w:marLeft w:val="0"/>
      <w:marRight w:val="0"/>
      <w:marTop w:val="0"/>
      <w:marBottom w:val="0"/>
      <w:divBdr>
        <w:top w:val="none" w:sz="0" w:space="0" w:color="auto"/>
        <w:left w:val="none" w:sz="0" w:space="0" w:color="auto"/>
        <w:bottom w:val="none" w:sz="0" w:space="0" w:color="auto"/>
        <w:right w:val="none" w:sz="0" w:space="0" w:color="auto"/>
      </w:divBdr>
    </w:div>
    <w:div w:id="755515861">
      <w:bodyDiv w:val="1"/>
      <w:marLeft w:val="0"/>
      <w:marRight w:val="0"/>
      <w:marTop w:val="0"/>
      <w:marBottom w:val="0"/>
      <w:divBdr>
        <w:top w:val="none" w:sz="0" w:space="0" w:color="auto"/>
        <w:left w:val="none" w:sz="0" w:space="0" w:color="auto"/>
        <w:bottom w:val="none" w:sz="0" w:space="0" w:color="auto"/>
        <w:right w:val="none" w:sz="0" w:space="0" w:color="auto"/>
      </w:divBdr>
    </w:div>
    <w:div w:id="801994003">
      <w:bodyDiv w:val="1"/>
      <w:marLeft w:val="0"/>
      <w:marRight w:val="0"/>
      <w:marTop w:val="0"/>
      <w:marBottom w:val="0"/>
      <w:divBdr>
        <w:top w:val="none" w:sz="0" w:space="0" w:color="auto"/>
        <w:left w:val="none" w:sz="0" w:space="0" w:color="auto"/>
        <w:bottom w:val="none" w:sz="0" w:space="0" w:color="auto"/>
        <w:right w:val="none" w:sz="0" w:space="0" w:color="auto"/>
      </w:divBdr>
    </w:div>
    <w:div w:id="813177518">
      <w:bodyDiv w:val="1"/>
      <w:marLeft w:val="0"/>
      <w:marRight w:val="0"/>
      <w:marTop w:val="0"/>
      <w:marBottom w:val="0"/>
      <w:divBdr>
        <w:top w:val="none" w:sz="0" w:space="0" w:color="auto"/>
        <w:left w:val="none" w:sz="0" w:space="0" w:color="auto"/>
        <w:bottom w:val="none" w:sz="0" w:space="0" w:color="auto"/>
        <w:right w:val="none" w:sz="0" w:space="0" w:color="auto"/>
      </w:divBdr>
    </w:div>
    <w:div w:id="827863663">
      <w:bodyDiv w:val="1"/>
      <w:marLeft w:val="0"/>
      <w:marRight w:val="0"/>
      <w:marTop w:val="0"/>
      <w:marBottom w:val="0"/>
      <w:divBdr>
        <w:top w:val="none" w:sz="0" w:space="0" w:color="auto"/>
        <w:left w:val="none" w:sz="0" w:space="0" w:color="auto"/>
        <w:bottom w:val="none" w:sz="0" w:space="0" w:color="auto"/>
        <w:right w:val="none" w:sz="0" w:space="0" w:color="auto"/>
      </w:divBdr>
      <w:divsChild>
        <w:div w:id="349838204">
          <w:marLeft w:val="0"/>
          <w:marRight w:val="0"/>
          <w:marTop w:val="0"/>
          <w:marBottom w:val="0"/>
          <w:divBdr>
            <w:top w:val="none" w:sz="0" w:space="0" w:color="auto"/>
            <w:left w:val="none" w:sz="0" w:space="0" w:color="auto"/>
            <w:bottom w:val="none" w:sz="0" w:space="0" w:color="auto"/>
            <w:right w:val="none" w:sz="0" w:space="0" w:color="auto"/>
          </w:divBdr>
          <w:divsChild>
            <w:div w:id="115298878">
              <w:marLeft w:val="0"/>
              <w:marRight w:val="0"/>
              <w:marTop w:val="0"/>
              <w:marBottom w:val="0"/>
              <w:divBdr>
                <w:top w:val="none" w:sz="0" w:space="0" w:color="auto"/>
                <w:left w:val="none" w:sz="0" w:space="0" w:color="auto"/>
                <w:bottom w:val="none" w:sz="0" w:space="0" w:color="auto"/>
                <w:right w:val="none" w:sz="0" w:space="0" w:color="auto"/>
              </w:divBdr>
            </w:div>
            <w:div w:id="292951019">
              <w:marLeft w:val="0"/>
              <w:marRight w:val="0"/>
              <w:marTop w:val="0"/>
              <w:marBottom w:val="0"/>
              <w:divBdr>
                <w:top w:val="none" w:sz="0" w:space="0" w:color="auto"/>
                <w:left w:val="none" w:sz="0" w:space="0" w:color="auto"/>
                <w:bottom w:val="none" w:sz="0" w:space="0" w:color="auto"/>
                <w:right w:val="none" w:sz="0" w:space="0" w:color="auto"/>
              </w:divBdr>
            </w:div>
            <w:div w:id="706301077">
              <w:marLeft w:val="0"/>
              <w:marRight w:val="0"/>
              <w:marTop w:val="0"/>
              <w:marBottom w:val="0"/>
              <w:divBdr>
                <w:top w:val="none" w:sz="0" w:space="0" w:color="auto"/>
                <w:left w:val="none" w:sz="0" w:space="0" w:color="auto"/>
                <w:bottom w:val="none" w:sz="0" w:space="0" w:color="auto"/>
                <w:right w:val="none" w:sz="0" w:space="0" w:color="auto"/>
              </w:divBdr>
            </w:div>
            <w:div w:id="896547377">
              <w:marLeft w:val="0"/>
              <w:marRight w:val="0"/>
              <w:marTop w:val="0"/>
              <w:marBottom w:val="0"/>
              <w:divBdr>
                <w:top w:val="none" w:sz="0" w:space="0" w:color="auto"/>
                <w:left w:val="none" w:sz="0" w:space="0" w:color="auto"/>
                <w:bottom w:val="none" w:sz="0" w:space="0" w:color="auto"/>
                <w:right w:val="none" w:sz="0" w:space="0" w:color="auto"/>
              </w:divBdr>
            </w:div>
            <w:div w:id="2102488055">
              <w:marLeft w:val="0"/>
              <w:marRight w:val="0"/>
              <w:marTop w:val="0"/>
              <w:marBottom w:val="0"/>
              <w:divBdr>
                <w:top w:val="none" w:sz="0" w:space="0" w:color="auto"/>
                <w:left w:val="none" w:sz="0" w:space="0" w:color="auto"/>
                <w:bottom w:val="none" w:sz="0" w:space="0" w:color="auto"/>
                <w:right w:val="none" w:sz="0" w:space="0" w:color="auto"/>
              </w:divBdr>
            </w:div>
          </w:divsChild>
        </w:div>
        <w:div w:id="1036928046">
          <w:marLeft w:val="0"/>
          <w:marRight w:val="0"/>
          <w:marTop w:val="0"/>
          <w:marBottom w:val="0"/>
          <w:divBdr>
            <w:top w:val="none" w:sz="0" w:space="0" w:color="auto"/>
            <w:left w:val="none" w:sz="0" w:space="0" w:color="auto"/>
            <w:bottom w:val="none" w:sz="0" w:space="0" w:color="auto"/>
            <w:right w:val="none" w:sz="0" w:space="0" w:color="auto"/>
          </w:divBdr>
          <w:divsChild>
            <w:div w:id="18170366">
              <w:marLeft w:val="0"/>
              <w:marRight w:val="0"/>
              <w:marTop w:val="0"/>
              <w:marBottom w:val="0"/>
              <w:divBdr>
                <w:top w:val="none" w:sz="0" w:space="0" w:color="auto"/>
                <w:left w:val="none" w:sz="0" w:space="0" w:color="auto"/>
                <w:bottom w:val="none" w:sz="0" w:space="0" w:color="auto"/>
                <w:right w:val="none" w:sz="0" w:space="0" w:color="auto"/>
              </w:divBdr>
            </w:div>
            <w:div w:id="989553065">
              <w:marLeft w:val="0"/>
              <w:marRight w:val="0"/>
              <w:marTop w:val="0"/>
              <w:marBottom w:val="0"/>
              <w:divBdr>
                <w:top w:val="none" w:sz="0" w:space="0" w:color="auto"/>
                <w:left w:val="none" w:sz="0" w:space="0" w:color="auto"/>
                <w:bottom w:val="none" w:sz="0" w:space="0" w:color="auto"/>
                <w:right w:val="none" w:sz="0" w:space="0" w:color="auto"/>
              </w:divBdr>
            </w:div>
            <w:div w:id="17199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8798">
      <w:bodyDiv w:val="1"/>
      <w:marLeft w:val="0"/>
      <w:marRight w:val="0"/>
      <w:marTop w:val="0"/>
      <w:marBottom w:val="0"/>
      <w:divBdr>
        <w:top w:val="none" w:sz="0" w:space="0" w:color="auto"/>
        <w:left w:val="none" w:sz="0" w:space="0" w:color="auto"/>
        <w:bottom w:val="none" w:sz="0" w:space="0" w:color="auto"/>
        <w:right w:val="none" w:sz="0" w:space="0" w:color="auto"/>
      </w:divBdr>
    </w:div>
    <w:div w:id="940071556">
      <w:bodyDiv w:val="1"/>
      <w:marLeft w:val="0"/>
      <w:marRight w:val="0"/>
      <w:marTop w:val="0"/>
      <w:marBottom w:val="0"/>
      <w:divBdr>
        <w:top w:val="none" w:sz="0" w:space="0" w:color="auto"/>
        <w:left w:val="none" w:sz="0" w:space="0" w:color="auto"/>
        <w:bottom w:val="none" w:sz="0" w:space="0" w:color="auto"/>
        <w:right w:val="none" w:sz="0" w:space="0" w:color="auto"/>
      </w:divBdr>
    </w:div>
    <w:div w:id="960259289">
      <w:bodyDiv w:val="1"/>
      <w:marLeft w:val="0"/>
      <w:marRight w:val="0"/>
      <w:marTop w:val="0"/>
      <w:marBottom w:val="0"/>
      <w:divBdr>
        <w:top w:val="none" w:sz="0" w:space="0" w:color="auto"/>
        <w:left w:val="none" w:sz="0" w:space="0" w:color="auto"/>
        <w:bottom w:val="none" w:sz="0" w:space="0" w:color="auto"/>
        <w:right w:val="none" w:sz="0" w:space="0" w:color="auto"/>
      </w:divBdr>
    </w:div>
    <w:div w:id="968315562">
      <w:bodyDiv w:val="1"/>
      <w:marLeft w:val="0"/>
      <w:marRight w:val="0"/>
      <w:marTop w:val="0"/>
      <w:marBottom w:val="0"/>
      <w:divBdr>
        <w:top w:val="none" w:sz="0" w:space="0" w:color="auto"/>
        <w:left w:val="none" w:sz="0" w:space="0" w:color="auto"/>
        <w:bottom w:val="none" w:sz="0" w:space="0" w:color="auto"/>
        <w:right w:val="none" w:sz="0" w:space="0" w:color="auto"/>
      </w:divBdr>
      <w:divsChild>
        <w:div w:id="30233670">
          <w:marLeft w:val="0"/>
          <w:marRight w:val="0"/>
          <w:marTop w:val="0"/>
          <w:marBottom w:val="0"/>
          <w:divBdr>
            <w:top w:val="none" w:sz="0" w:space="0" w:color="auto"/>
            <w:left w:val="none" w:sz="0" w:space="0" w:color="auto"/>
            <w:bottom w:val="none" w:sz="0" w:space="0" w:color="auto"/>
            <w:right w:val="none" w:sz="0" w:space="0" w:color="auto"/>
          </w:divBdr>
        </w:div>
        <w:div w:id="295524944">
          <w:marLeft w:val="0"/>
          <w:marRight w:val="0"/>
          <w:marTop w:val="0"/>
          <w:marBottom w:val="0"/>
          <w:divBdr>
            <w:top w:val="none" w:sz="0" w:space="0" w:color="auto"/>
            <w:left w:val="none" w:sz="0" w:space="0" w:color="auto"/>
            <w:bottom w:val="none" w:sz="0" w:space="0" w:color="auto"/>
            <w:right w:val="none" w:sz="0" w:space="0" w:color="auto"/>
          </w:divBdr>
        </w:div>
        <w:div w:id="353925814">
          <w:marLeft w:val="0"/>
          <w:marRight w:val="0"/>
          <w:marTop w:val="0"/>
          <w:marBottom w:val="0"/>
          <w:divBdr>
            <w:top w:val="none" w:sz="0" w:space="0" w:color="auto"/>
            <w:left w:val="none" w:sz="0" w:space="0" w:color="auto"/>
            <w:bottom w:val="none" w:sz="0" w:space="0" w:color="auto"/>
            <w:right w:val="none" w:sz="0" w:space="0" w:color="auto"/>
          </w:divBdr>
        </w:div>
        <w:div w:id="361706204">
          <w:marLeft w:val="0"/>
          <w:marRight w:val="0"/>
          <w:marTop w:val="0"/>
          <w:marBottom w:val="0"/>
          <w:divBdr>
            <w:top w:val="none" w:sz="0" w:space="0" w:color="auto"/>
            <w:left w:val="none" w:sz="0" w:space="0" w:color="auto"/>
            <w:bottom w:val="none" w:sz="0" w:space="0" w:color="auto"/>
            <w:right w:val="none" w:sz="0" w:space="0" w:color="auto"/>
          </w:divBdr>
        </w:div>
        <w:div w:id="773788942">
          <w:marLeft w:val="0"/>
          <w:marRight w:val="0"/>
          <w:marTop w:val="0"/>
          <w:marBottom w:val="0"/>
          <w:divBdr>
            <w:top w:val="none" w:sz="0" w:space="0" w:color="auto"/>
            <w:left w:val="none" w:sz="0" w:space="0" w:color="auto"/>
            <w:bottom w:val="none" w:sz="0" w:space="0" w:color="auto"/>
            <w:right w:val="none" w:sz="0" w:space="0" w:color="auto"/>
          </w:divBdr>
        </w:div>
        <w:div w:id="1165126673">
          <w:marLeft w:val="0"/>
          <w:marRight w:val="0"/>
          <w:marTop w:val="0"/>
          <w:marBottom w:val="0"/>
          <w:divBdr>
            <w:top w:val="none" w:sz="0" w:space="0" w:color="auto"/>
            <w:left w:val="none" w:sz="0" w:space="0" w:color="auto"/>
            <w:bottom w:val="none" w:sz="0" w:space="0" w:color="auto"/>
            <w:right w:val="none" w:sz="0" w:space="0" w:color="auto"/>
          </w:divBdr>
        </w:div>
        <w:div w:id="1270160523">
          <w:marLeft w:val="0"/>
          <w:marRight w:val="0"/>
          <w:marTop w:val="0"/>
          <w:marBottom w:val="0"/>
          <w:divBdr>
            <w:top w:val="none" w:sz="0" w:space="0" w:color="auto"/>
            <w:left w:val="none" w:sz="0" w:space="0" w:color="auto"/>
            <w:bottom w:val="none" w:sz="0" w:space="0" w:color="auto"/>
            <w:right w:val="none" w:sz="0" w:space="0" w:color="auto"/>
          </w:divBdr>
        </w:div>
        <w:div w:id="1312901279">
          <w:marLeft w:val="0"/>
          <w:marRight w:val="0"/>
          <w:marTop w:val="0"/>
          <w:marBottom w:val="0"/>
          <w:divBdr>
            <w:top w:val="none" w:sz="0" w:space="0" w:color="auto"/>
            <w:left w:val="none" w:sz="0" w:space="0" w:color="auto"/>
            <w:bottom w:val="none" w:sz="0" w:space="0" w:color="auto"/>
            <w:right w:val="none" w:sz="0" w:space="0" w:color="auto"/>
          </w:divBdr>
        </w:div>
        <w:div w:id="1321691063">
          <w:marLeft w:val="0"/>
          <w:marRight w:val="0"/>
          <w:marTop w:val="0"/>
          <w:marBottom w:val="0"/>
          <w:divBdr>
            <w:top w:val="none" w:sz="0" w:space="0" w:color="auto"/>
            <w:left w:val="none" w:sz="0" w:space="0" w:color="auto"/>
            <w:bottom w:val="none" w:sz="0" w:space="0" w:color="auto"/>
            <w:right w:val="none" w:sz="0" w:space="0" w:color="auto"/>
          </w:divBdr>
        </w:div>
        <w:div w:id="1361515370">
          <w:marLeft w:val="0"/>
          <w:marRight w:val="0"/>
          <w:marTop w:val="0"/>
          <w:marBottom w:val="0"/>
          <w:divBdr>
            <w:top w:val="none" w:sz="0" w:space="0" w:color="auto"/>
            <w:left w:val="none" w:sz="0" w:space="0" w:color="auto"/>
            <w:bottom w:val="none" w:sz="0" w:space="0" w:color="auto"/>
            <w:right w:val="none" w:sz="0" w:space="0" w:color="auto"/>
          </w:divBdr>
          <w:divsChild>
            <w:div w:id="313334274">
              <w:marLeft w:val="0"/>
              <w:marRight w:val="0"/>
              <w:marTop w:val="0"/>
              <w:marBottom w:val="0"/>
              <w:divBdr>
                <w:top w:val="none" w:sz="0" w:space="0" w:color="auto"/>
                <w:left w:val="none" w:sz="0" w:space="0" w:color="auto"/>
                <w:bottom w:val="none" w:sz="0" w:space="0" w:color="auto"/>
                <w:right w:val="none" w:sz="0" w:space="0" w:color="auto"/>
              </w:divBdr>
            </w:div>
            <w:div w:id="697894165">
              <w:marLeft w:val="0"/>
              <w:marRight w:val="0"/>
              <w:marTop w:val="0"/>
              <w:marBottom w:val="0"/>
              <w:divBdr>
                <w:top w:val="none" w:sz="0" w:space="0" w:color="auto"/>
                <w:left w:val="none" w:sz="0" w:space="0" w:color="auto"/>
                <w:bottom w:val="none" w:sz="0" w:space="0" w:color="auto"/>
                <w:right w:val="none" w:sz="0" w:space="0" w:color="auto"/>
              </w:divBdr>
            </w:div>
          </w:divsChild>
        </w:div>
        <w:div w:id="1733120636">
          <w:marLeft w:val="0"/>
          <w:marRight w:val="0"/>
          <w:marTop w:val="0"/>
          <w:marBottom w:val="0"/>
          <w:divBdr>
            <w:top w:val="none" w:sz="0" w:space="0" w:color="auto"/>
            <w:left w:val="none" w:sz="0" w:space="0" w:color="auto"/>
            <w:bottom w:val="none" w:sz="0" w:space="0" w:color="auto"/>
            <w:right w:val="none" w:sz="0" w:space="0" w:color="auto"/>
          </w:divBdr>
        </w:div>
        <w:div w:id="1922333307">
          <w:marLeft w:val="0"/>
          <w:marRight w:val="0"/>
          <w:marTop w:val="0"/>
          <w:marBottom w:val="0"/>
          <w:divBdr>
            <w:top w:val="none" w:sz="0" w:space="0" w:color="auto"/>
            <w:left w:val="none" w:sz="0" w:space="0" w:color="auto"/>
            <w:bottom w:val="none" w:sz="0" w:space="0" w:color="auto"/>
            <w:right w:val="none" w:sz="0" w:space="0" w:color="auto"/>
          </w:divBdr>
        </w:div>
        <w:div w:id="1998916889">
          <w:marLeft w:val="0"/>
          <w:marRight w:val="0"/>
          <w:marTop w:val="0"/>
          <w:marBottom w:val="0"/>
          <w:divBdr>
            <w:top w:val="none" w:sz="0" w:space="0" w:color="auto"/>
            <w:left w:val="none" w:sz="0" w:space="0" w:color="auto"/>
            <w:bottom w:val="none" w:sz="0" w:space="0" w:color="auto"/>
            <w:right w:val="none" w:sz="0" w:space="0" w:color="auto"/>
          </w:divBdr>
        </w:div>
      </w:divsChild>
    </w:div>
    <w:div w:id="989021768">
      <w:bodyDiv w:val="1"/>
      <w:marLeft w:val="0"/>
      <w:marRight w:val="0"/>
      <w:marTop w:val="0"/>
      <w:marBottom w:val="0"/>
      <w:divBdr>
        <w:top w:val="none" w:sz="0" w:space="0" w:color="auto"/>
        <w:left w:val="none" w:sz="0" w:space="0" w:color="auto"/>
        <w:bottom w:val="none" w:sz="0" w:space="0" w:color="auto"/>
        <w:right w:val="none" w:sz="0" w:space="0" w:color="auto"/>
      </w:divBdr>
    </w:div>
    <w:div w:id="995182663">
      <w:bodyDiv w:val="1"/>
      <w:marLeft w:val="0"/>
      <w:marRight w:val="0"/>
      <w:marTop w:val="0"/>
      <w:marBottom w:val="0"/>
      <w:divBdr>
        <w:top w:val="none" w:sz="0" w:space="0" w:color="auto"/>
        <w:left w:val="none" w:sz="0" w:space="0" w:color="auto"/>
        <w:bottom w:val="none" w:sz="0" w:space="0" w:color="auto"/>
        <w:right w:val="none" w:sz="0" w:space="0" w:color="auto"/>
      </w:divBdr>
    </w:div>
    <w:div w:id="1025716894">
      <w:bodyDiv w:val="1"/>
      <w:marLeft w:val="0"/>
      <w:marRight w:val="0"/>
      <w:marTop w:val="0"/>
      <w:marBottom w:val="0"/>
      <w:divBdr>
        <w:top w:val="none" w:sz="0" w:space="0" w:color="auto"/>
        <w:left w:val="none" w:sz="0" w:space="0" w:color="auto"/>
        <w:bottom w:val="none" w:sz="0" w:space="0" w:color="auto"/>
        <w:right w:val="none" w:sz="0" w:space="0" w:color="auto"/>
      </w:divBdr>
    </w:div>
    <w:div w:id="1040739808">
      <w:bodyDiv w:val="1"/>
      <w:marLeft w:val="0"/>
      <w:marRight w:val="0"/>
      <w:marTop w:val="0"/>
      <w:marBottom w:val="0"/>
      <w:divBdr>
        <w:top w:val="none" w:sz="0" w:space="0" w:color="auto"/>
        <w:left w:val="none" w:sz="0" w:space="0" w:color="auto"/>
        <w:bottom w:val="none" w:sz="0" w:space="0" w:color="auto"/>
        <w:right w:val="none" w:sz="0" w:space="0" w:color="auto"/>
      </w:divBdr>
    </w:div>
    <w:div w:id="1107624451">
      <w:bodyDiv w:val="1"/>
      <w:marLeft w:val="0"/>
      <w:marRight w:val="0"/>
      <w:marTop w:val="0"/>
      <w:marBottom w:val="0"/>
      <w:divBdr>
        <w:top w:val="none" w:sz="0" w:space="0" w:color="auto"/>
        <w:left w:val="none" w:sz="0" w:space="0" w:color="auto"/>
        <w:bottom w:val="none" w:sz="0" w:space="0" w:color="auto"/>
        <w:right w:val="none" w:sz="0" w:space="0" w:color="auto"/>
      </w:divBdr>
    </w:div>
    <w:div w:id="1176842339">
      <w:bodyDiv w:val="1"/>
      <w:marLeft w:val="0"/>
      <w:marRight w:val="0"/>
      <w:marTop w:val="0"/>
      <w:marBottom w:val="0"/>
      <w:divBdr>
        <w:top w:val="none" w:sz="0" w:space="0" w:color="auto"/>
        <w:left w:val="none" w:sz="0" w:space="0" w:color="auto"/>
        <w:bottom w:val="none" w:sz="0" w:space="0" w:color="auto"/>
        <w:right w:val="none" w:sz="0" w:space="0" w:color="auto"/>
      </w:divBdr>
    </w:div>
    <w:div w:id="1213493489">
      <w:bodyDiv w:val="1"/>
      <w:marLeft w:val="0"/>
      <w:marRight w:val="0"/>
      <w:marTop w:val="0"/>
      <w:marBottom w:val="0"/>
      <w:divBdr>
        <w:top w:val="none" w:sz="0" w:space="0" w:color="auto"/>
        <w:left w:val="none" w:sz="0" w:space="0" w:color="auto"/>
        <w:bottom w:val="none" w:sz="0" w:space="0" w:color="auto"/>
        <w:right w:val="none" w:sz="0" w:space="0" w:color="auto"/>
      </w:divBdr>
    </w:div>
    <w:div w:id="1220240065">
      <w:bodyDiv w:val="1"/>
      <w:marLeft w:val="0"/>
      <w:marRight w:val="0"/>
      <w:marTop w:val="0"/>
      <w:marBottom w:val="0"/>
      <w:divBdr>
        <w:top w:val="none" w:sz="0" w:space="0" w:color="auto"/>
        <w:left w:val="none" w:sz="0" w:space="0" w:color="auto"/>
        <w:bottom w:val="none" w:sz="0" w:space="0" w:color="auto"/>
        <w:right w:val="none" w:sz="0" w:space="0" w:color="auto"/>
      </w:divBdr>
    </w:div>
    <w:div w:id="1227374991">
      <w:bodyDiv w:val="1"/>
      <w:marLeft w:val="0"/>
      <w:marRight w:val="0"/>
      <w:marTop w:val="0"/>
      <w:marBottom w:val="0"/>
      <w:divBdr>
        <w:top w:val="none" w:sz="0" w:space="0" w:color="auto"/>
        <w:left w:val="none" w:sz="0" w:space="0" w:color="auto"/>
        <w:bottom w:val="none" w:sz="0" w:space="0" w:color="auto"/>
        <w:right w:val="none" w:sz="0" w:space="0" w:color="auto"/>
      </w:divBdr>
    </w:div>
    <w:div w:id="1230262013">
      <w:bodyDiv w:val="1"/>
      <w:marLeft w:val="0"/>
      <w:marRight w:val="0"/>
      <w:marTop w:val="0"/>
      <w:marBottom w:val="0"/>
      <w:divBdr>
        <w:top w:val="none" w:sz="0" w:space="0" w:color="auto"/>
        <w:left w:val="none" w:sz="0" w:space="0" w:color="auto"/>
        <w:bottom w:val="none" w:sz="0" w:space="0" w:color="auto"/>
        <w:right w:val="none" w:sz="0" w:space="0" w:color="auto"/>
      </w:divBdr>
    </w:div>
    <w:div w:id="1294360589">
      <w:bodyDiv w:val="1"/>
      <w:marLeft w:val="0"/>
      <w:marRight w:val="0"/>
      <w:marTop w:val="0"/>
      <w:marBottom w:val="0"/>
      <w:divBdr>
        <w:top w:val="none" w:sz="0" w:space="0" w:color="auto"/>
        <w:left w:val="none" w:sz="0" w:space="0" w:color="auto"/>
        <w:bottom w:val="none" w:sz="0" w:space="0" w:color="auto"/>
        <w:right w:val="none" w:sz="0" w:space="0" w:color="auto"/>
      </w:divBdr>
    </w:div>
    <w:div w:id="1303080924">
      <w:bodyDiv w:val="1"/>
      <w:marLeft w:val="0"/>
      <w:marRight w:val="0"/>
      <w:marTop w:val="0"/>
      <w:marBottom w:val="0"/>
      <w:divBdr>
        <w:top w:val="none" w:sz="0" w:space="0" w:color="auto"/>
        <w:left w:val="none" w:sz="0" w:space="0" w:color="auto"/>
        <w:bottom w:val="none" w:sz="0" w:space="0" w:color="auto"/>
        <w:right w:val="none" w:sz="0" w:space="0" w:color="auto"/>
      </w:divBdr>
    </w:div>
    <w:div w:id="1322661404">
      <w:bodyDiv w:val="1"/>
      <w:marLeft w:val="0"/>
      <w:marRight w:val="0"/>
      <w:marTop w:val="0"/>
      <w:marBottom w:val="0"/>
      <w:divBdr>
        <w:top w:val="none" w:sz="0" w:space="0" w:color="auto"/>
        <w:left w:val="none" w:sz="0" w:space="0" w:color="auto"/>
        <w:bottom w:val="none" w:sz="0" w:space="0" w:color="auto"/>
        <w:right w:val="none" w:sz="0" w:space="0" w:color="auto"/>
      </w:divBdr>
    </w:div>
    <w:div w:id="1374429590">
      <w:bodyDiv w:val="1"/>
      <w:marLeft w:val="0"/>
      <w:marRight w:val="0"/>
      <w:marTop w:val="0"/>
      <w:marBottom w:val="0"/>
      <w:divBdr>
        <w:top w:val="none" w:sz="0" w:space="0" w:color="auto"/>
        <w:left w:val="none" w:sz="0" w:space="0" w:color="auto"/>
        <w:bottom w:val="none" w:sz="0" w:space="0" w:color="auto"/>
        <w:right w:val="none" w:sz="0" w:space="0" w:color="auto"/>
      </w:divBdr>
    </w:div>
    <w:div w:id="1388532733">
      <w:bodyDiv w:val="1"/>
      <w:marLeft w:val="0"/>
      <w:marRight w:val="0"/>
      <w:marTop w:val="0"/>
      <w:marBottom w:val="0"/>
      <w:divBdr>
        <w:top w:val="none" w:sz="0" w:space="0" w:color="auto"/>
        <w:left w:val="none" w:sz="0" w:space="0" w:color="auto"/>
        <w:bottom w:val="none" w:sz="0" w:space="0" w:color="auto"/>
        <w:right w:val="none" w:sz="0" w:space="0" w:color="auto"/>
      </w:divBdr>
    </w:div>
    <w:div w:id="1397122872">
      <w:bodyDiv w:val="1"/>
      <w:marLeft w:val="0"/>
      <w:marRight w:val="0"/>
      <w:marTop w:val="0"/>
      <w:marBottom w:val="0"/>
      <w:divBdr>
        <w:top w:val="none" w:sz="0" w:space="0" w:color="auto"/>
        <w:left w:val="none" w:sz="0" w:space="0" w:color="auto"/>
        <w:bottom w:val="none" w:sz="0" w:space="0" w:color="auto"/>
        <w:right w:val="none" w:sz="0" w:space="0" w:color="auto"/>
      </w:divBdr>
    </w:div>
    <w:div w:id="1410234252">
      <w:bodyDiv w:val="1"/>
      <w:marLeft w:val="0"/>
      <w:marRight w:val="0"/>
      <w:marTop w:val="0"/>
      <w:marBottom w:val="0"/>
      <w:divBdr>
        <w:top w:val="none" w:sz="0" w:space="0" w:color="auto"/>
        <w:left w:val="none" w:sz="0" w:space="0" w:color="auto"/>
        <w:bottom w:val="none" w:sz="0" w:space="0" w:color="auto"/>
        <w:right w:val="none" w:sz="0" w:space="0" w:color="auto"/>
      </w:divBdr>
    </w:div>
    <w:div w:id="1429160774">
      <w:bodyDiv w:val="1"/>
      <w:marLeft w:val="0"/>
      <w:marRight w:val="0"/>
      <w:marTop w:val="0"/>
      <w:marBottom w:val="0"/>
      <w:divBdr>
        <w:top w:val="none" w:sz="0" w:space="0" w:color="auto"/>
        <w:left w:val="none" w:sz="0" w:space="0" w:color="auto"/>
        <w:bottom w:val="none" w:sz="0" w:space="0" w:color="auto"/>
        <w:right w:val="none" w:sz="0" w:space="0" w:color="auto"/>
      </w:divBdr>
    </w:div>
    <w:div w:id="1450591340">
      <w:bodyDiv w:val="1"/>
      <w:marLeft w:val="0"/>
      <w:marRight w:val="0"/>
      <w:marTop w:val="0"/>
      <w:marBottom w:val="0"/>
      <w:divBdr>
        <w:top w:val="none" w:sz="0" w:space="0" w:color="auto"/>
        <w:left w:val="none" w:sz="0" w:space="0" w:color="auto"/>
        <w:bottom w:val="none" w:sz="0" w:space="0" w:color="auto"/>
        <w:right w:val="none" w:sz="0" w:space="0" w:color="auto"/>
      </w:divBdr>
    </w:div>
    <w:div w:id="1453982818">
      <w:bodyDiv w:val="1"/>
      <w:marLeft w:val="0"/>
      <w:marRight w:val="0"/>
      <w:marTop w:val="0"/>
      <w:marBottom w:val="0"/>
      <w:divBdr>
        <w:top w:val="none" w:sz="0" w:space="0" w:color="auto"/>
        <w:left w:val="none" w:sz="0" w:space="0" w:color="auto"/>
        <w:bottom w:val="none" w:sz="0" w:space="0" w:color="auto"/>
        <w:right w:val="none" w:sz="0" w:space="0" w:color="auto"/>
      </w:divBdr>
      <w:divsChild>
        <w:div w:id="26150488">
          <w:marLeft w:val="0"/>
          <w:marRight w:val="0"/>
          <w:marTop w:val="0"/>
          <w:marBottom w:val="0"/>
          <w:divBdr>
            <w:top w:val="none" w:sz="0" w:space="0" w:color="auto"/>
            <w:left w:val="none" w:sz="0" w:space="0" w:color="auto"/>
            <w:bottom w:val="none" w:sz="0" w:space="0" w:color="auto"/>
            <w:right w:val="none" w:sz="0" w:space="0" w:color="auto"/>
          </w:divBdr>
        </w:div>
      </w:divsChild>
    </w:div>
    <w:div w:id="1465153183">
      <w:bodyDiv w:val="1"/>
      <w:marLeft w:val="0"/>
      <w:marRight w:val="0"/>
      <w:marTop w:val="0"/>
      <w:marBottom w:val="0"/>
      <w:divBdr>
        <w:top w:val="none" w:sz="0" w:space="0" w:color="auto"/>
        <w:left w:val="none" w:sz="0" w:space="0" w:color="auto"/>
        <w:bottom w:val="none" w:sz="0" w:space="0" w:color="auto"/>
        <w:right w:val="none" w:sz="0" w:space="0" w:color="auto"/>
      </w:divBdr>
    </w:div>
    <w:div w:id="1667706535">
      <w:bodyDiv w:val="1"/>
      <w:marLeft w:val="0"/>
      <w:marRight w:val="0"/>
      <w:marTop w:val="0"/>
      <w:marBottom w:val="0"/>
      <w:divBdr>
        <w:top w:val="none" w:sz="0" w:space="0" w:color="auto"/>
        <w:left w:val="none" w:sz="0" w:space="0" w:color="auto"/>
        <w:bottom w:val="none" w:sz="0" w:space="0" w:color="auto"/>
        <w:right w:val="none" w:sz="0" w:space="0" w:color="auto"/>
      </w:divBdr>
    </w:div>
    <w:div w:id="1693147600">
      <w:bodyDiv w:val="1"/>
      <w:marLeft w:val="0"/>
      <w:marRight w:val="0"/>
      <w:marTop w:val="0"/>
      <w:marBottom w:val="0"/>
      <w:divBdr>
        <w:top w:val="none" w:sz="0" w:space="0" w:color="auto"/>
        <w:left w:val="none" w:sz="0" w:space="0" w:color="auto"/>
        <w:bottom w:val="none" w:sz="0" w:space="0" w:color="auto"/>
        <w:right w:val="none" w:sz="0" w:space="0" w:color="auto"/>
      </w:divBdr>
    </w:div>
    <w:div w:id="1701199095">
      <w:bodyDiv w:val="1"/>
      <w:marLeft w:val="0"/>
      <w:marRight w:val="0"/>
      <w:marTop w:val="0"/>
      <w:marBottom w:val="0"/>
      <w:divBdr>
        <w:top w:val="none" w:sz="0" w:space="0" w:color="auto"/>
        <w:left w:val="none" w:sz="0" w:space="0" w:color="auto"/>
        <w:bottom w:val="none" w:sz="0" w:space="0" w:color="auto"/>
        <w:right w:val="none" w:sz="0" w:space="0" w:color="auto"/>
      </w:divBdr>
    </w:div>
    <w:div w:id="1713310694">
      <w:bodyDiv w:val="1"/>
      <w:marLeft w:val="0"/>
      <w:marRight w:val="0"/>
      <w:marTop w:val="0"/>
      <w:marBottom w:val="0"/>
      <w:divBdr>
        <w:top w:val="none" w:sz="0" w:space="0" w:color="auto"/>
        <w:left w:val="none" w:sz="0" w:space="0" w:color="auto"/>
        <w:bottom w:val="none" w:sz="0" w:space="0" w:color="auto"/>
        <w:right w:val="none" w:sz="0" w:space="0" w:color="auto"/>
      </w:divBdr>
      <w:divsChild>
        <w:div w:id="45179908">
          <w:marLeft w:val="547"/>
          <w:marRight w:val="0"/>
          <w:marTop w:val="134"/>
          <w:marBottom w:val="0"/>
          <w:divBdr>
            <w:top w:val="none" w:sz="0" w:space="0" w:color="auto"/>
            <w:left w:val="none" w:sz="0" w:space="0" w:color="auto"/>
            <w:bottom w:val="none" w:sz="0" w:space="0" w:color="auto"/>
            <w:right w:val="none" w:sz="0" w:space="0" w:color="auto"/>
          </w:divBdr>
        </w:div>
        <w:div w:id="627391094">
          <w:marLeft w:val="547"/>
          <w:marRight w:val="0"/>
          <w:marTop w:val="134"/>
          <w:marBottom w:val="0"/>
          <w:divBdr>
            <w:top w:val="none" w:sz="0" w:space="0" w:color="auto"/>
            <w:left w:val="none" w:sz="0" w:space="0" w:color="auto"/>
            <w:bottom w:val="none" w:sz="0" w:space="0" w:color="auto"/>
            <w:right w:val="none" w:sz="0" w:space="0" w:color="auto"/>
          </w:divBdr>
        </w:div>
        <w:div w:id="1277713010">
          <w:marLeft w:val="547"/>
          <w:marRight w:val="0"/>
          <w:marTop w:val="134"/>
          <w:marBottom w:val="0"/>
          <w:divBdr>
            <w:top w:val="none" w:sz="0" w:space="0" w:color="auto"/>
            <w:left w:val="none" w:sz="0" w:space="0" w:color="auto"/>
            <w:bottom w:val="none" w:sz="0" w:space="0" w:color="auto"/>
            <w:right w:val="none" w:sz="0" w:space="0" w:color="auto"/>
          </w:divBdr>
        </w:div>
      </w:divsChild>
    </w:div>
    <w:div w:id="1721321635">
      <w:bodyDiv w:val="1"/>
      <w:marLeft w:val="0"/>
      <w:marRight w:val="0"/>
      <w:marTop w:val="0"/>
      <w:marBottom w:val="0"/>
      <w:divBdr>
        <w:top w:val="none" w:sz="0" w:space="0" w:color="auto"/>
        <w:left w:val="none" w:sz="0" w:space="0" w:color="auto"/>
        <w:bottom w:val="none" w:sz="0" w:space="0" w:color="auto"/>
        <w:right w:val="none" w:sz="0" w:space="0" w:color="auto"/>
      </w:divBdr>
    </w:div>
    <w:div w:id="1807047592">
      <w:bodyDiv w:val="1"/>
      <w:marLeft w:val="0"/>
      <w:marRight w:val="0"/>
      <w:marTop w:val="0"/>
      <w:marBottom w:val="0"/>
      <w:divBdr>
        <w:top w:val="none" w:sz="0" w:space="0" w:color="auto"/>
        <w:left w:val="none" w:sz="0" w:space="0" w:color="auto"/>
        <w:bottom w:val="none" w:sz="0" w:space="0" w:color="auto"/>
        <w:right w:val="none" w:sz="0" w:space="0" w:color="auto"/>
      </w:divBdr>
      <w:divsChild>
        <w:div w:id="669720840">
          <w:marLeft w:val="547"/>
          <w:marRight w:val="0"/>
          <w:marTop w:val="134"/>
          <w:marBottom w:val="0"/>
          <w:divBdr>
            <w:top w:val="none" w:sz="0" w:space="0" w:color="auto"/>
            <w:left w:val="none" w:sz="0" w:space="0" w:color="auto"/>
            <w:bottom w:val="none" w:sz="0" w:space="0" w:color="auto"/>
            <w:right w:val="none" w:sz="0" w:space="0" w:color="auto"/>
          </w:divBdr>
        </w:div>
        <w:div w:id="1252809935">
          <w:marLeft w:val="547"/>
          <w:marRight w:val="0"/>
          <w:marTop w:val="134"/>
          <w:marBottom w:val="0"/>
          <w:divBdr>
            <w:top w:val="none" w:sz="0" w:space="0" w:color="auto"/>
            <w:left w:val="none" w:sz="0" w:space="0" w:color="auto"/>
            <w:bottom w:val="none" w:sz="0" w:space="0" w:color="auto"/>
            <w:right w:val="none" w:sz="0" w:space="0" w:color="auto"/>
          </w:divBdr>
        </w:div>
        <w:div w:id="1361122158">
          <w:marLeft w:val="547"/>
          <w:marRight w:val="0"/>
          <w:marTop w:val="134"/>
          <w:marBottom w:val="0"/>
          <w:divBdr>
            <w:top w:val="none" w:sz="0" w:space="0" w:color="auto"/>
            <w:left w:val="none" w:sz="0" w:space="0" w:color="auto"/>
            <w:bottom w:val="none" w:sz="0" w:space="0" w:color="auto"/>
            <w:right w:val="none" w:sz="0" w:space="0" w:color="auto"/>
          </w:divBdr>
        </w:div>
      </w:divsChild>
    </w:div>
    <w:div w:id="1813332217">
      <w:bodyDiv w:val="1"/>
      <w:marLeft w:val="0"/>
      <w:marRight w:val="0"/>
      <w:marTop w:val="0"/>
      <w:marBottom w:val="0"/>
      <w:divBdr>
        <w:top w:val="none" w:sz="0" w:space="0" w:color="auto"/>
        <w:left w:val="none" w:sz="0" w:space="0" w:color="auto"/>
        <w:bottom w:val="none" w:sz="0" w:space="0" w:color="auto"/>
        <w:right w:val="none" w:sz="0" w:space="0" w:color="auto"/>
      </w:divBdr>
    </w:div>
    <w:div w:id="1861821456">
      <w:bodyDiv w:val="1"/>
      <w:marLeft w:val="0"/>
      <w:marRight w:val="0"/>
      <w:marTop w:val="0"/>
      <w:marBottom w:val="0"/>
      <w:divBdr>
        <w:top w:val="none" w:sz="0" w:space="0" w:color="auto"/>
        <w:left w:val="none" w:sz="0" w:space="0" w:color="auto"/>
        <w:bottom w:val="none" w:sz="0" w:space="0" w:color="auto"/>
        <w:right w:val="none" w:sz="0" w:space="0" w:color="auto"/>
      </w:divBdr>
    </w:div>
    <w:div w:id="1877040325">
      <w:bodyDiv w:val="1"/>
      <w:marLeft w:val="0"/>
      <w:marRight w:val="0"/>
      <w:marTop w:val="0"/>
      <w:marBottom w:val="0"/>
      <w:divBdr>
        <w:top w:val="none" w:sz="0" w:space="0" w:color="auto"/>
        <w:left w:val="none" w:sz="0" w:space="0" w:color="auto"/>
        <w:bottom w:val="none" w:sz="0" w:space="0" w:color="auto"/>
        <w:right w:val="none" w:sz="0" w:space="0" w:color="auto"/>
      </w:divBdr>
    </w:div>
    <w:div w:id="1897205288">
      <w:bodyDiv w:val="1"/>
      <w:marLeft w:val="0"/>
      <w:marRight w:val="0"/>
      <w:marTop w:val="0"/>
      <w:marBottom w:val="0"/>
      <w:divBdr>
        <w:top w:val="none" w:sz="0" w:space="0" w:color="auto"/>
        <w:left w:val="none" w:sz="0" w:space="0" w:color="auto"/>
        <w:bottom w:val="none" w:sz="0" w:space="0" w:color="auto"/>
        <w:right w:val="none" w:sz="0" w:space="0" w:color="auto"/>
      </w:divBdr>
    </w:div>
    <w:div w:id="1921909837">
      <w:bodyDiv w:val="1"/>
      <w:marLeft w:val="0"/>
      <w:marRight w:val="0"/>
      <w:marTop w:val="0"/>
      <w:marBottom w:val="0"/>
      <w:divBdr>
        <w:top w:val="none" w:sz="0" w:space="0" w:color="auto"/>
        <w:left w:val="none" w:sz="0" w:space="0" w:color="auto"/>
        <w:bottom w:val="none" w:sz="0" w:space="0" w:color="auto"/>
        <w:right w:val="none" w:sz="0" w:space="0" w:color="auto"/>
      </w:divBdr>
    </w:div>
    <w:div w:id="1951083407">
      <w:bodyDiv w:val="1"/>
      <w:marLeft w:val="0"/>
      <w:marRight w:val="0"/>
      <w:marTop w:val="0"/>
      <w:marBottom w:val="0"/>
      <w:divBdr>
        <w:top w:val="none" w:sz="0" w:space="0" w:color="auto"/>
        <w:left w:val="none" w:sz="0" w:space="0" w:color="auto"/>
        <w:bottom w:val="none" w:sz="0" w:space="0" w:color="auto"/>
        <w:right w:val="none" w:sz="0" w:space="0" w:color="auto"/>
      </w:divBdr>
    </w:div>
    <w:div w:id="1978414097">
      <w:bodyDiv w:val="1"/>
      <w:marLeft w:val="0"/>
      <w:marRight w:val="0"/>
      <w:marTop w:val="0"/>
      <w:marBottom w:val="0"/>
      <w:divBdr>
        <w:top w:val="none" w:sz="0" w:space="0" w:color="auto"/>
        <w:left w:val="none" w:sz="0" w:space="0" w:color="auto"/>
        <w:bottom w:val="none" w:sz="0" w:space="0" w:color="auto"/>
        <w:right w:val="none" w:sz="0" w:space="0" w:color="auto"/>
      </w:divBdr>
    </w:div>
    <w:div w:id="2007123414">
      <w:bodyDiv w:val="1"/>
      <w:marLeft w:val="0"/>
      <w:marRight w:val="0"/>
      <w:marTop w:val="0"/>
      <w:marBottom w:val="0"/>
      <w:divBdr>
        <w:top w:val="none" w:sz="0" w:space="0" w:color="auto"/>
        <w:left w:val="none" w:sz="0" w:space="0" w:color="auto"/>
        <w:bottom w:val="none" w:sz="0" w:space="0" w:color="auto"/>
        <w:right w:val="none" w:sz="0" w:space="0" w:color="auto"/>
      </w:divBdr>
    </w:div>
    <w:div w:id="2020154363">
      <w:bodyDiv w:val="1"/>
      <w:marLeft w:val="0"/>
      <w:marRight w:val="0"/>
      <w:marTop w:val="0"/>
      <w:marBottom w:val="0"/>
      <w:divBdr>
        <w:top w:val="none" w:sz="0" w:space="0" w:color="auto"/>
        <w:left w:val="none" w:sz="0" w:space="0" w:color="auto"/>
        <w:bottom w:val="none" w:sz="0" w:space="0" w:color="auto"/>
        <w:right w:val="none" w:sz="0" w:space="0" w:color="auto"/>
      </w:divBdr>
    </w:div>
    <w:div w:id="2033724465">
      <w:bodyDiv w:val="1"/>
      <w:marLeft w:val="0"/>
      <w:marRight w:val="0"/>
      <w:marTop w:val="0"/>
      <w:marBottom w:val="0"/>
      <w:divBdr>
        <w:top w:val="none" w:sz="0" w:space="0" w:color="auto"/>
        <w:left w:val="none" w:sz="0" w:space="0" w:color="auto"/>
        <w:bottom w:val="none" w:sz="0" w:space="0" w:color="auto"/>
        <w:right w:val="none" w:sz="0" w:space="0" w:color="auto"/>
      </w:divBdr>
    </w:div>
    <w:div w:id="2064017557">
      <w:bodyDiv w:val="1"/>
      <w:marLeft w:val="0"/>
      <w:marRight w:val="0"/>
      <w:marTop w:val="0"/>
      <w:marBottom w:val="0"/>
      <w:divBdr>
        <w:top w:val="none" w:sz="0" w:space="0" w:color="auto"/>
        <w:left w:val="none" w:sz="0" w:space="0" w:color="auto"/>
        <w:bottom w:val="none" w:sz="0" w:space="0" w:color="auto"/>
        <w:right w:val="none" w:sz="0" w:space="0" w:color="auto"/>
      </w:divBdr>
    </w:div>
    <w:div w:id="2125423623">
      <w:bodyDiv w:val="1"/>
      <w:marLeft w:val="0"/>
      <w:marRight w:val="0"/>
      <w:marTop w:val="0"/>
      <w:marBottom w:val="0"/>
      <w:divBdr>
        <w:top w:val="none" w:sz="0" w:space="0" w:color="auto"/>
        <w:left w:val="none" w:sz="0" w:space="0" w:color="auto"/>
        <w:bottom w:val="none" w:sz="0" w:space="0" w:color="auto"/>
        <w:right w:val="none" w:sz="0" w:space="0" w:color="auto"/>
      </w:divBdr>
    </w:div>
    <w:div w:id="212745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hyperlink" Target="https://pravosudie.guru/nedvizhimost/uprav-mkd/upravlyayushhaya-kompaniya/obyazannosti-i-uslugi.html" TargetMode="External"/><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AD126C-FACB-48E2-B836-866114BD5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9890</Words>
  <Characters>56376</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AVasilev</dc:creator>
  <cp:keywords/>
  <dc:description/>
  <cp:lastModifiedBy>Головнич Анастасия Павловна</cp:lastModifiedBy>
  <cp:revision>4</cp:revision>
  <cp:lastPrinted>2018-09-12T09:34:00Z</cp:lastPrinted>
  <dcterms:created xsi:type="dcterms:W3CDTF">2022-10-07T14:39:00Z</dcterms:created>
  <dcterms:modified xsi:type="dcterms:W3CDTF">2025-08-20T07:05:00Z</dcterms:modified>
</cp:coreProperties>
</file>