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5EBD5" w14:textId="77777777" w:rsidR="00751D3D" w:rsidRPr="00A20C28" w:rsidRDefault="00751D3D" w:rsidP="00751D3D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57154D47" w14:textId="77777777" w:rsidR="00751D3D" w:rsidRPr="00A20C28" w:rsidRDefault="00751D3D" w:rsidP="00751D3D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67428338" w14:textId="77777777" w:rsidR="00751D3D" w:rsidRPr="00A20C28" w:rsidRDefault="00751D3D" w:rsidP="00751D3D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751D3D" w:rsidRPr="00A20C28" w14:paraId="50C2BEE7" w14:textId="77777777" w:rsidTr="003A5BB8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B0E0CB" w14:textId="77777777" w:rsidR="00751D3D" w:rsidRPr="00A20C28" w:rsidRDefault="00751D3D" w:rsidP="003A5BB8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ACC9B4" w14:textId="77777777" w:rsidR="00751D3D" w:rsidRPr="00A20C28" w:rsidRDefault="00751D3D" w:rsidP="003A5BB8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5A228CD1" w14:textId="77777777" w:rsidR="00751D3D" w:rsidRPr="00CD6885" w:rsidRDefault="00751D3D" w:rsidP="00751D3D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3D09A" wp14:editId="20067E9C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11327" w14:textId="77777777" w:rsidR="00751D3D" w:rsidRPr="00CD6885" w:rsidRDefault="00751D3D" w:rsidP="00751D3D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44C8A838" w14:textId="77777777" w:rsidR="00751D3D" w:rsidRPr="00CD6885" w:rsidRDefault="00751D3D" w:rsidP="00751D3D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60EA394B" w14:textId="77777777" w:rsidR="00751D3D" w:rsidRPr="00CD6885" w:rsidRDefault="00751D3D" w:rsidP="00751D3D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14A4E0FE" w14:textId="77777777" w:rsidR="00751D3D" w:rsidRPr="00CD6885" w:rsidRDefault="00751D3D" w:rsidP="00751D3D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14583596" w14:textId="77777777" w:rsidR="00751D3D" w:rsidRPr="00CD6885" w:rsidRDefault="00751D3D" w:rsidP="00751D3D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170C6FA5" w14:textId="77777777" w:rsidR="00751D3D" w:rsidRPr="00BE226E" w:rsidRDefault="00751D3D" w:rsidP="00751D3D">
      <w:pPr>
        <w:ind w:left="-360" w:firstLine="708"/>
        <w:jc w:val="right"/>
        <w:rPr>
          <w:rFonts w:eastAsia="Calibri"/>
          <w:sz w:val="24"/>
          <w:szCs w:val="24"/>
        </w:rPr>
      </w:pPr>
    </w:p>
    <w:p w14:paraId="4723A5DF" w14:textId="79BA3C91" w:rsidR="00B43A4A" w:rsidRPr="00BE226E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77777777" w:rsidR="00634A3D" w:rsidRPr="00BE226E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20C61FDB" w14:textId="77777777" w:rsidR="00751D3D" w:rsidRDefault="00751D3D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61F9E292" w14:textId="77777777" w:rsidR="00751D3D" w:rsidRDefault="00751D3D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A20579D" w14:textId="77777777" w:rsidR="00751D3D" w:rsidRDefault="00751D3D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0774AD5" w14:textId="4A75F40C" w:rsidR="00521515" w:rsidRPr="00586B1F" w:rsidRDefault="00521515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П</w:t>
      </w:r>
      <w:r w:rsidR="00322694" w:rsidRPr="00586B1F">
        <w:rPr>
          <w:b/>
          <w:sz w:val="32"/>
          <w:szCs w:val="32"/>
        </w:rPr>
        <w:t>роизводственн</w:t>
      </w:r>
      <w:r w:rsidRPr="00586B1F">
        <w:rPr>
          <w:b/>
          <w:sz w:val="32"/>
          <w:szCs w:val="32"/>
        </w:rPr>
        <w:t>ая</w:t>
      </w:r>
      <w:r w:rsidR="00322694" w:rsidRPr="00586B1F">
        <w:rPr>
          <w:b/>
          <w:sz w:val="32"/>
          <w:szCs w:val="32"/>
        </w:rPr>
        <w:t xml:space="preserve"> практик</w:t>
      </w:r>
      <w:r w:rsidRPr="00586B1F">
        <w:rPr>
          <w:b/>
          <w:sz w:val="32"/>
          <w:szCs w:val="32"/>
        </w:rPr>
        <w:t>а</w:t>
      </w:r>
    </w:p>
    <w:p w14:paraId="2C4F87AC" w14:textId="09469982" w:rsidR="00322694" w:rsidRPr="00586B1F" w:rsidRDefault="00322694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(Преддипломная практика)</w:t>
      </w:r>
    </w:p>
    <w:p w14:paraId="747BBEC1" w14:textId="77777777" w:rsidR="003905D4" w:rsidRPr="00586B1F" w:rsidRDefault="003905D4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54A54058" w14:textId="1BAA0396" w:rsidR="00521515" w:rsidRPr="00586B1F" w:rsidRDefault="00521515" w:rsidP="003905D4">
      <w:pPr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Методические указания</w:t>
      </w:r>
    </w:p>
    <w:p w14:paraId="62A24D2E" w14:textId="68F43ED6" w:rsidR="00521515" w:rsidRPr="00775C2B" w:rsidRDefault="003905D4" w:rsidP="003905D4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586B1F">
        <w:rPr>
          <w:b/>
          <w:sz w:val="32"/>
          <w:szCs w:val="32"/>
        </w:rPr>
        <w:t xml:space="preserve">по прохождению </w:t>
      </w:r>
      <w:r w:rsidR="00521515" w:rsidRPr="00586B1F">
        <w:rPr>
          <w:b/>
          <w:sz w:val="32"/>
          <w:szCs w:val="32"/>
        </w:rPr>
        <w:t>практики</w:t>
      </w:r>
      <w:bookmarkEnd w:id="0"/>
      <w:bookmarkEnd w:id="1"/>
    </w:p>
    <w:p w14:paraId="399588C3" w14:textId="40F36638" w:rsidR="00521515" w:rsidRPr="00775C2B" w:rsidRDefault="00521515" w:rsidP="00521515">
      <w:pPr>
        <w:jc w:val="center"/>
        <w:rPr>
          <w:b/>
          <w:sz w:val="32"/>
          <w:szCs w:val="32"/>
        </w:rPr>
      </w:pPr>
    </w:p>
    <w:p w14:paraId="5D0AAAF9" w14:textId="77777777" w:rsidR="00521515" w:rsidRPr="00BE226E" w:rsidRDefault="00521515" w:rsidP="00521515">
      <w:pPr>
        <w:tabs>
          <w:tab w:val="left" w:pos="3270"/>
        </w:tabs>
        <w:rPr>
          <w:b/>
        </w:rPr>
      </w:pPr>
    </w:p>
    <w:p w14:paraId="3FEF1D07" w14:textId="77777777" w:rsidR="00FD4EED" w:rsidRPr="00BE226E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277A2B5D" w14:textId="43334D85" w:rsidR="000A5426" w:rsidRPr="000A5426" w:rsidRDefault="000A5426" w:rsidP="00770B22">
      <w:pPr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>Направленност</w:t>
      </w:r>
      <w:r w:rsidR="00770B22">
        <w:rPr>
          <w:rFonts w:eastAsia="Calibri"/>
          <w:iCs/>
          <w:sz w:val="28"/>
          <w:szCs w:val="28"/>
        </w:rPr>
        <w:t>ь</w:t>
      </w:r>
      <w:r w:rsidRPr="000A5426">
        <w:rPr>
          <w:rFonts w:eastAsia="Calibri"/>
          <w:iCs/>
          <w:sz w:val="28"/>
          <w:szCs w:val="28"/>
        </w:rPr>
        <w:t xml:space="preserve">: </w:t>
      </w:r>
      <w:r w:rsidRPr="000A5426">
        <w:rPr>
          <w:rFonts w:eastAsia="Calibri"/>
          <w:i/>
          <w:iCs/>
          <w:sz w:val="28"/>
          <w:szCs w:val="28"/>
        </w:rPr>
        <w:t xml:space="preserve">Промышленная теплоэнергетика </w:t>
      </w:r>
    </w:p>
    <w:p w14:paraId="5A5F37B5" w14:textId="77777777" w:rsidR="00634A3D" w:rsidRPr="000A5426" w:rsidRDefault="00634A3D" w:rsidP="000A5426">
      <w:pPr>
        <w:rPr>
          <w:rFonts w:eastAsia="Calibri"/>
          <w:i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6"/>
      <w:bookmarkEnd w:id="7"/>
      <w:bookmarkEnd w:id="8"/>
      <w:bookmarkEnd w:id="9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10"/>
      <w:bookmarkEnd w:id="11"/>
      <w:bookmarkEnd w:id="12"/>
      <w:bookmarkEnd w:id="13"/>
    </w:p>
    <w:p w14:paraId="63222899" w14:textId="7813AF39" w:rsidR="00B43A4A" w:rsidRDefault="00B43A4A" w:rsidP="00E12FD9"/>
    <w:p w14:paraId="263609C1" w14:textId="77777777" w:rsidR="00E12FD9" w:rsidRPr="00BE226E" w:rsidRDefault="00E12FD9" w:rsidP="00E12FD9"/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1276590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410B4945" w14:textId="77777777" w:rsidR="00750E84" w:rsidRPr="00BE226E" w:rsidRDefault="00750E84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63F8059" w14:textId="77777777" w:rsidR="00751D3D" w:rsidRDefault="00751D3D" w:rsidP="00B43A4A">
      <w:pPr>
        <w:jc w:val="center"/>
        <w:rPr>
          <w:rFonts w:eastAsia="Calibri"/>
          <w:iCs/>
          <w:sz w:val="28"/>
          <w:szCs w:val="28"/>
        </w:rPr>
      </w:pPr>
    </w:p>
    <w:p w14:paraId="4CE1FE62" w14:textId="77777777" w:rsidR="00751D3D" w:rsidRDefault="00751D3D" w:rsidP="00B43A4A">
      <w:pPr>
        <w:jc w:val="center"/>
        <w:rPr>
          <w:rFonts w:eastAsia="Calibri"/>
          <w:iCs/>
          <w:sz w:val="28"/>
          <w:szCs w:val="28"/>
        </w:rPr>
      </w:pPr>
    </w:p>
    <w:p w14:paraId="454512E0" w14:textId="77777777" w:rsidR="00751D3D" w:rsidRDefault="00751D3D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2CA42450" w:rsidR="00B43A4A" w:rsidRPr="00751D3D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Москва, </w:t>
      </w:r>
      <w:r w:rsidRPr="00586B1F">
        <w:rPr>
          <w:rFonts w:eastAsia="Calibri"/>
          <w:iCs/>
          <w:sz w:val="28"/>
          <w:szCs w:val="28"/>
        </w:rPr>
        <w:t>20</w:t>
      </w:r>
      <w:r w:rsidR="00634A3D" w:rsidRPr="00586B1F">
        <w:rPr>
          <w:rFonts w:eastAsia="Calibri"/>
          <w:iCs/>
          <w:sz w:val="28"/>
          <w:szCs w:val="28"/>
        </w:rPr>
        <w:t>2</w:t>
      </w:r>
      <w:r w:rsidR="00751D3D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28BACAB" w:rsidR="0051737C" w:rsidRPr="00AC2D02" w:rsidRDefault="008A74A8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C2D0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F806E3" w:rsidRDefault="0051737C" w:rsidP="0051737C">
          <w:pPr>
            <w:rPr>
              <w:sz w:val="28"/>
              <w:szCs w:val="28"/>
            </w:rPr>
          </w:pPr>
        </w:p>
        <w:p w14:paraId="781DCC9E" w14:textId="147A905B" w:rsidR="00F806E3" w:rsidRPr="00F806E3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806E3">
            <w:rPr>
              <w:sz w:val="28"/>
              <w:szCs w:val="28"/>
            </w:rPr>
            <w:fldChar w:fldCharType="begin"/>
          </w:r>
          <w:r w:rsidRPr="00F806E3">
            <w:rPr>
              <w:sz w:val="28"/>
              <w:szCs w:val="28"/>
            </w:rPr>
            <w:instrText xml:space="preserve"> TOC \o "1-3" \h \z \u </w:instrText>
          </w:r>
          <w:r w:rsidRPr="00F806E3">
            <w:rPr>
              <w:sz w:val="28"/>
              <w:szCs w:val="28"/>
            </w:rPr>
            <w:fldChar w:fldCharType="separate"/>
          </w:r>
          <w:hyperlink w:anchor="_Toc72745171" w:history="1">
            <w:r w:rsidR="00F806E3" w:rsidRPr="00F806E3">
              <w:rPr>
                <w:rStyle w:val="ab"/>
                <w:noProof/>
                <w:sz w:val="28"/>
                <w:szCs w:val="28"/>
              </w:rPr>
              <w:t>ВВЕДЕНИЕ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_Toc72745171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3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FD391" w14:textId="2F21787B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2" w:history="1">
            <w:r w:rsidR="00F806E3" w:rsidRPr="00F806E3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_Toc72745172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5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A4396A" w14:textId="67C06435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3" w:history="1">
            <w:r w:rsidR="00F806E3" w:rsidRPr="00F806E3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_Toc72745173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6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3B8C3F" w14:textId="631F5EC2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4" w:history="1">
            <w:r w:rsidR="00F806E3" w:rsidRPr="00F806E3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_Toc72745174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7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026BB" w14:textId="79F48237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5" w:history="1">
            <w:r w:rsidR="00F806E3" w:rsidRPr="00F806E3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_Toc72745175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8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A7F3E" w14:textId="2582632B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6" w:history="1">
            <w:r w:rsidR="00F806E3" w:rsidRPr="00F806E3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_Toc72745176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D046E9" w14:textId="39003F24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7" w:history="1">
            <w:r w:rsidR="00F806E3" w:rsidRPr="00F806E3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_Toc72745177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D4D3D" w14:textId="2062E0D2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8" w:history="1">
            <w:r w:rsidR="00F806E3" w:rsidRPr="00F806E3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_Toc72745178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12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C8C28E" w14:textId="477F0D5F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9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_Toc72745179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21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C6733" w14:textId="32C02FD4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0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_Toc72745180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23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6FF068" w14:textId="7E650075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1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</w:t>
            </w:r>
            <w:r w:rsidR="00F806E3" w:rsidRPr="00F806E3">
              <w:rPr>
                <w:rStyle w:val="ab"/>
                <w:noProof/>
                <w:sz w:val="28"/>
                <w:szCs w:val="28"/>
                <w:lang w:val="en-US"/>
              </w:rPr>
              <w:t>3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_Toc72745181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26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6C0A9" w14:textId="148FE5DB" w:rsidR="00F806E3" w:rsidRPr="00F806E3" w:rsidRDefault="00F05AA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2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_Toc72745182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38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7A9E695B" w:rsidR="0051737C" w:rsidRPr="00BE226E" w:rsidRDefault="0051737C" w:rsidP="0051737C">
          <w:pPr>
            <w:jc w:val="both"/>
            <w:rPr>
              <w:sz w:val="28"/>
              <w:szCs w:val="28"/>
            </w:rPr>
          </w:pPr>
          <w:r w:rsidRPr="00F806E3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BE226E" w:rsidRDefault="00EF641E" w:rsidP="00BE226E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2745171"/>
      <w:r w:rsidRPr="00BE226E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39961F5F" w14:textId="77777777" w:rsidR="002122D0" w:rsidRPr="00BE226E" w:rsidRDefault="002122D0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33F6CE52" w:rsidR="004203FA" w:rsidRPr="00BE226E" w:rsidRDefault="00BC5A44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86B1F">
        <w:rPr>
          <w:rFonts w:eastAsia="Calibri"/>
          <w:iCs/>
          <w:sz w:val="28"/>
          <w:szCs w:val="28"/>
        </w:rPr>
        <w:t>П</w:t>
      </w:r>
      <w:r w:rsidR="00750E84" w:rsidRPr="00586B1F">
        <w:rPr>
          <w:rFonts w:eastAsia="Calibri"/>
          <w:iCs/>
          <w:sz w:val="28"/>
          <w:szCs w:val="28"/>
        </w:rPr>
        <w:t>роизводственная</w:t>
      </w:r>
      <w:r w:rsidR="00F82A38" w:rsidRPr="00586B1F">
        <w:rPr>
          <w:rFonts w:eastAsia="Calibri"/>
          <w:iCs/>
          <w:sz w:val="28"/>
          <w:szCs w:val="28"/>
        </w:rPr>
        <w:t xml:space="preserve"> практика</w:t>
      </w:r>
      <w:r w:rsidR="002025B1" w:rsidRPr="00586B1F">
        <w:rPr>
          <w:rFonts w:eastAsia="Calibri"/>
          <w:iCs/>
          <w:sz w:val="28"/>
          <w:szCs w:val="28"/>
        </w:rPr>
        <w:t xml:space="preserve"> </w:t>
      </w:r>
      <w:r w:rsidR="000A152C" w:rsidRPr="00586B1F">
        <w:rPr>
          <w:rFonts w:eastAsia="Calibri"/>
          <w:iCs/>
          <w:sz w:val="28"/>
          <w:szCs w:val="28"/>
        </w:rPr>
        <w:t xml:space="preserve">(преддипломная практика) </w:t>
      </w:r>
      <w:r w:rsidR="002025B1" w:rsidRPr="00586B1F">
        <w:rPr>
          <w:rFonts w:eastAsia="Calibri"/>
          <w:iCs/>
          <w:sz w:val="28"/>
          <w:szCs w:val="28"/>
        </w:rPr>
        <w:t>далее практика)</w:t>
      </w:r>
      <w:r w:rsidR="000A152C" w:rsidRPr="00586B1F">
        <w:rPr>
          <w:sz w:val="28"/>
          <w:szCs w:val="28"/>
        </w:rPr>
        <w:t xml:space="preserve">) </w:t>
      </w:r>
      <w:r w:rsidR="004203FA" w:rsidRPr="00586B1F">
        <w:rPr>
          <w:sz w:val="28"/>
          <w:szCs w:val="28"/>
        </w:rPr>
        <w:t xml:space="preserve">является обязательной частью </w:t>
      </w:r>
      <w:r w:rsidR="00226B9B" w:rsidRPr="00586B1F">
        <w:rPr>
          <w:sz w:val="28"/>
          <w:szCs w:val="28"/>
        </w:rPr>
        <w:t xml:space="preserve">основной </w:t>
      </w:r>
      <w:r w:rsidR="004203FA" w:rsidRPr="00586B1F">
        <w:rPr>
          <w:sz w:val="28"/>
          <w:szCs w:val="28"/>
        </w:rPr>
        <w:t>образовательной программы</w:t>
      </w:r>
      <w:r w:rsidR="004203FA" w:rsidRPr="00BE226E">
        <w:rPr>
          <w:sz w:val="28"/>
          <w:szCs w:val="28"/>
        </w:rPr>
        <w:t xml:space="preserve">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="00F82A38"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4843D3AC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750E84">
        <w:rPr>
          <w:sz w:val="28"/>
          <w:szCs w:val="28"/>
        </w:rPr>
        <w:t>производственная</w:t>
      </w:r>
      <w:r w:rsidR="00412C87" w:rsidRPr="00F612D6">
        <w:rPr>
          <w:sz w:val="28"/>
          <w:szCs w:val="28"/>
        </w:rPr>
        <w:t>.</w:t>
      </w:r>
    </w:p>
    <w:p w14:paraId="704BAD88" w14:textId="0902003F" w:rsidR="00054DB7" w:rsidRPr="00F612D6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Тип практики</w:t>
      </w:r>
      <w:r w:rsidRPr="00F612D6">
        <w:rPr>
          <w:sz w:val="28"/>
          <w:szCs w:val="28"/>
        </w:rPr>
        <w:t xml:space="preserve">: </w:t>
      </w:r>
      <w:r w:rsidR="00F25571">
        <w:rPr>
          <w:sz w:val="28"/>
          <w:szCs w:val="28"/>
        </w:rPr>
        <w:t xml:space="preserve">преддипломная </w:t>
      </w:r>
      <w:r w:rsidR="00750E84">
        <w:rPr>
          <w:sz w:val="28"/>
          <w:szCs w:val="28"/>
        </w:rPr>
        <w:t>практика</w:t>
      </w:r>
      <w:r w:rsidRPr="00F612D6">
        <w:rPr>
          <w:sz w:val="28"/>
          <w:szCs w:val="28"/>
        </w:rPr>
        <w:t>.</w:t>
      </w:r>
    </w:p>
    <w:p w14:paraId="224D3D62" w14:textId="07764C63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Способ проведения</w:t>
      </w:r>
      <w:r w:rsidRPr="00F612D6">
        <w:rPr>
          <w:rFonts w:eastAsia="Calibri"/>
          <w:iCs/>
          <w:sz w:val="28"/>
          <w:szCs w:val="28"/>
        </w:rPr>
        <w:t xml:space="preserve"> </w:t>
      </w:r>
      <w:r w:rsidR="002025B1" w:rsidRPr="00F612D6">
        <w:rPr>
          <w:rFonts w:eastAsia="Calibri"/>
          <w:iCs/>
          <w:sz w:val="28"/>
          <w:szCs w:val="28"/>
        </w:rPr>
        <w:t>пр</w:t>
      </w:r>
      <w:r w:rsidR="00354EF5" w:rsidRPr="00F612D6">
        <w:rPr>
          <w:rFonts w:eastAsia="Calibri"/>
          <w:iCs/>
          <w:sz w:val="28"/>
          <w:szCs w:val="28"/>
        </w:rPr>
        <w:t>актик</w:t>
      </w:r>
      <w:r w:rsidR="002025B1" w:rsidRPr="00F612D6">
        <w:rPr>
          <w:rFonts w:eastAsia="Calibri"/>
          <w:iCs/>
          <w:sz w:val="28"/>
          <w:szCs w:val="28"/>
        </w:rPr>
        <w:t>и</w:t>
      </w:r>
      <w:r w:rsidRPr="00F612D6">
        <w:rPr>
          <w:sz w:val="28"/>
          <w:szCs w:val="28"/>
        </w:rPr>
        <w:t>: стационарная</w:t>
      </w:r>
      <w:r w:rsidR="002A3FB5">
        <w:rPr>
          <w:sz w:val="28"/>
          <w:szCs w:val="28"/>
        </w:rPr>
        <w:t>, на базе профилированной организации</w:t>
      </w:r>
      <w:r w:rsidR="00F82A38" w:rsidRPr="00BE226E">
        <w:rPr>
          <w:sz w:val="28"/>
          <w:szCs w:val="28"/>
        </w:rPr>
        <w:t>.</w:t>
      </w:r>
    </w:p>
    <w:p w14:paraId="08389F90" w14:textId="1678A733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практики.</w:t>
      </w:r>
    </w:p>
    <w:p w14:paraId="7014D826" w14:textId="663DF927" w:rsidR="00F82A38" w:rsidRDefault="00F82A38" w:rsidP="00BE226E">
      <w:pPr>
        <w:pStyle w:val="FR2"/>
        <w:widowControl/>
        <w:spacing w:line="360" w:lineRule="auto"/>
        <w:ind w:firstLine="709"/>
        <w:rPr>
          <w:szCs w:val="28"/>
        </w:rPr>
      </w:pPr>
      <w:r w:rsidRPr="00A06A11">
        <w:rPr>
          <w:szCs w:val="28"/>
          <w:u w:val="single"/>
        </w:rPr>
        <w:t>Цел</w:t>
      </w:r>
      <w:r w:rsidR="00A06A11" w:rsidRPr="00A06A11">
        <w:rPr>
          <w:szCs w:val="28"/>
          <w:u w:val="single"/>
        </w:rPr>
        <w:t>ь</w:t>
      </w:r>
      <w:r w:rsidRPr="00A06A11">
        <w:rPr>
          <w:szCs w:val="28"/>
          <w:u w:val="single"/>
        </w:rPr>
        <w:t xml:space="preserve"> </w:t>
      </w:r>
      <w:r w:rsidR="00892E61">
        <w:rPr>
          <w:szCs w:val="28"/>
          <w:u w:val="single"/>
        </w:rPr>
        <w:t>п</w:t>
      </w:r>
      <w:r w:rsidR="00DA1C11" w:rsidRPr="00A06A11">
        <w:rPr>
          <w:szCs w:val="28"/>
          <w:u w:val="single"/>
        </w:rPr>
        <w:t>рактики</w:t>
      </w:r>
      <w:r w:rsidRPr="00BE226E">
        <w:rPr>
          <w:szCs w:val="28"/>
        </w:rPr>
        <w:t>:</w:t>
      </w:r>
      <w:r w:rsidR="00F25571">
        <w:rPr>
          <w:szCs w:val="28"/>
        </w:rPr>
        <w:t xml:space="preserve"> </w:t>
      </w:r>
      <w:r w:rsidR="00F25571" w:rsidRPr="00586B1F">
        <w:rPr>
          <w:szCs w:val="28"/>
        </w:rPr>
        <w:t>п</w:t>
      </w:r>
      <w:r w:rsidR="00F25571" w:rsidRPr="00586B1F">
        <w:t xml:space="preserve">одготовить </w:t>
      </w:r>
      <w:r w:rsidR="00E7289E" w:rsidRPr="00586B1F">
        <w:t>обучающегося</w:t>
      </w:r>
      <w:r w:rsidR="00F25571" w:rsidRPr="00586B1F">
        <w:t xml:space="preserve"> к решению организационно-технологических задач на производстве и к</w:t>
      </w:r>
      <w:r w:rsidR="00F25571">
        <w:t xml:space="preserve"> выполнению выпускной квалификационной работы.</w:t>
      </w:r>
    </w:p>
    <w:p w14:paraId="74981A85" w14:textId="69759D84" w:rsidR="00CE005C" w:rsidRDefault="00B66091" w:rsidP="00CF77A6">
      <w:pPr>
        <w:pStyle w:val="FR2"/>
        <w:spacing w:line="360" w:lineRule="auto"/>
        <w:ind w:firstLine="709"/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A06A11">
        <w:rPr>
          <w:szCs w:val="28"/>
        </w:rPr>
        <w:t xml:space="preserve"> </w:t>
      </w:r>
      <w:r w:rsidR="00CE005C">
        <w:t>определяются областью и объектами профессиональной деятельности выпускников-теплоэнергетиков. Объектами профессиональной деятельности выпускников-теплоэнергетиков являются, прежде всего:</w:t>
      </w:r>
    </w:p>
    <w:p w14:paraId="1689D743" w14:textId="76A182F5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технологические установки по производству, распределению и использованию теплоты; </w:t>
      </w:r>
    </w:p>
    <w:p w14:paraId="0BF39D92" w14:textId="1D8C0C81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паровые и водогрейные котлы различного назначения; </w:t>
      </w:r>
    </w:p>
    <w:p w14:paraId="14C4D6B6" w14:textId="275AB1BC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паровые и газовые турбины; </w:t>
      </w:r>
    </w:p>
    <w:p w14:paraId="17AC3785" w14:textId="6863C992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установки по производству сжатых и сжиженных газов, компрессорные, холодильные установки, установки систем кондиционирования воздуха, тепловые насосы; </w:t>
      </w:r>
    </w:p>
    <w:p w14:paraId="1851AC0B" w14:textId="570617DA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установки, системы и комплексы высокотемпературной и низкотемпературной теплотехнологий; </w:t>
      </w:r>
    </w:p>
    <w:p w14:paraId="2516CA79" w14:textId="33C63E5B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lastRenderedPageBreak/>
        <w:t xml:space="preserve">вспомогательное теплотехническое оборудование, тепло- и массообменные аппараты различного назначения; </w:t>
      </w:r>
    </w:p>
    <w:p w14:paraId="73BD4790" w14:textId="746048FE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тепловые сети; </w:t>
      </w:r>
    </w:p>
    <w:p w14:paraId="09B79650" w14:textId="10E9C0EE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технологические жидкости, газы и пары, расплавы твёрдых и сыпучих тел как теплоносители и рабочие тела энергетических и технологических установок, топливо и масла; </w:t>
      </w:r>
    </w:p>
    <w:p w14:paraId="7F3B5638" w14:textId="09CB1A30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нормативно-техническая документация и система стандартизации, методы и средства испытаний оборудования и контроля качества отпускной продукции. </w:t>
      </w:r>
    </w:p>
    <w:p w14:paraId="6F04B310" w14:textId="770468F4" w:rsidR="00BE226E" w:rsidRPr="00A06A11" w:rsidRDefault="00CE005C" w:rsidP="00CF77A6">
      <w:pPr>
        <w:pStyle w:val="FR2"/>
        <w:spacing w:line="360" w:lineRule="auto"/>
        <w:ind w:firstLine="709"/>
        <w:rPr>
          <w:szCs w:val="28"/>
        </w:rPr>
      </w:pPr>
      <w:r>
        <w:t xml:space="preserve">Независимо от специфики объекта задачи преддипломной практики состоят в сборе необходимых материалов для анализа, обобщения, расчетов при подготовке выпускной квалификационной работы. </w:t>
      </w:r>
      <w:r w:rsidR="00BE226E" w:rsidRPr="00A06A11">
        <w:rPr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2745172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6"/>
      <w:bookmarkEnd w:id="17"/>
    </w:p>
    <w:p w14:paraId="1B4A20BA" w14:textId="2B9A8CDC" w:rsidR="00D8047B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 соответствии с </w:t>
      </w:r>
      <w:r w:rsidR="00E06E21">
        <w:rPr>
          <w:sz w:val="28"/>
          <w:szCs w:val="28"/>
        </w:rPr>
        <w:t xml:space="preserve">учебным </w:t>
      </w:r>
      <w:r w:rsidRPr="00BE226E">
        <w:rPr>
          <w:sz w:val="28"/>
          <w:szCs w:val="28"/>
        </w:rPr>
        <w:t>план</w:t>
      </w:r>
      <w:r w:rsidR="00E06E21">
        <w:rPr>
          <w:sz w:val="28"/>
          <w:szCs w:val="28"/>
        </w:rPr>
        <w:t>ом</w:t>
      </w:r>
      <w:r w:rsidRPr="00BE226E">
        <w:rPr>
          <w:sz w:val="28"/>
          <w:szCs w:val="28"/>
        </w:rPr>
        <w:t xml:space="preserve">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проводится </w:t>
      </w:r>
      <w:r w:rsidR="00504DF3">
        <w:rPr>
          <w:sz w:val="28"/>
          <w:szCs w:val="28"/>
        </w:rPr>
        <w:t xml:space="preserve">в </w:t>
      </w:r>
      <w:r w:rsidR="00BD4806">
        <w:rPr>
          <w:sz w:val="28"/>
          <w:szCs w:val="28"/>
        </w:rPr>
        <w:t>девятом</w:t>
      </w:r>
      <w:r w:rsidR="00114EF3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E265E4">
        <w:rPr>
          <w:sz w:val="28"/>
          <w:szCs w:val="28"/>
        </w:rPr>
        <w:t>шесть</w:t>
      </w:r>
      <w:r w:rsidR="005B22AB" w:rsidRPr="00BE226E">
        <w:rPr>
          <w:sz w:val="28"/>
          <w:szCs w:val="28"/>
        </w:rPr>
        <w:t xml:space="preserve"> недел</w:t>
      </w:r>
      <w:r w:rsidR="00E265E4">
        <w:rPr>
          <w:sz w:val="28"/>
          <w:szCs w:val="28"/>
        </w:rPr>
        <w:t>ь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C4546F">
        <w:rPr>
          <w:sz w:val="28"/>
          <w:szCs w:val="28"/>
        </w:rPr>
        <w:t>9</w:t>
      </w:r>
      <w:r w:rsidRPr="00BE226E">
        <w:rPr>
          <w:sz w:val="28"/>
          <w:szCs w:val="28"/>
        </w:rPr>
        <w:t xml:space="preserve"> зачетных единиц, </w:t>
      </w:r>
      <w:r w:rsidR="00294A8E">
        <w:rPr>
          <w:sz w:val="28"/>
          <w:szCs w:val="28"/>
        </w:rPr>
        <w:t>324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0A152C">
        <w:rPr>
          <w:sz w:val="28"/>
          <w:szCs w:val="28"/>
        </w:rPr>
        <w:t>а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6BE15738" w14:textId="0626F44A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Конкретные сроки начала и окончания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4EF3299" w14:textId="37AA6EF0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</w:t>
      </w:r>
      <w:r w:rsidR="00223471">
        <w:rPr>
          <w:sz w:val="28"/>
          <w:szCs w:val="28"/>
        </w:rPr>
        <w:t xml:space="preserve"> (далее Организация)</w:t>
      </w:r>
      <w:r w:rsidRPr="001E47C3">
        <w:rPr>
          <w:sz w:val="28"/>
          <w:szCs w:val="28"/>
        </w:rPr>
        <w:t xml:space="preserve">. Такими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B92FEFE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1FF0B71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3E302545" w14:textId="25505409" w:rsidR="001E47C3" w:rsidRDefault="00516269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47C3"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656B0806" w14:textId="2D535FDA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</w:t>
      </w:r>
      <w:r w:rsidR="007D7B9D" w:rsidRPr="001E47C3">
        <w:rPr>
          <w:sz w:val="28"/>
          <w:szCs w:val="28"/>
        </w:rPr>
        <w:t xml:space="preserve">организуется </w:t>
      </w:r>
      <w:r w:rsidR="007D7B9D"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</w:t>
      </w:r>
      <w:r w:rsidR="007D7B9D" w:rsidRPr="001E47C3">
        <w:rPr>
          <w:sz w:val="28"/>
          <w:szCs w:val="28"/>
        </w:rPr>
        <w:t xml:space="preserve">основе </w:t>
      </w:r>
      <w:r w:rsidR="007D7B9D">
        <w:rPr>
          <w:sz w:val="28"/>
          <w:szCs w:val="28"/>
        </w:rPr>
        <w:t>договора</w:t>
      </w:r>
      <w:r w:rsidR="00223471">
        <w:rPr>
          <w:sz w:val="28"/>
          <w:szCs w:val="28"/>
        </w:rPr>
        <w:t xml:space="preserve"> (</w:t>
      </w:r>
      <w:r w:rsidR="00223471" w:rsidRPr="00223471">
        <w:rPr>
          <w:i/>
          <w:sz w:val="28"/>
          <w:szCs w:val="28"/>
        </w:rPr>
        <w:t>Приложение 4</w:t>
      </w:r>
      <w:r w:rsidR="00223471"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 xml:space="preserve">выбранной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394086">
        <w:rPr>
          <w:sz w:val="28"/>
          <w:szCs w:val="28"/>
        </w:rPr>
        <w:t>,</w:t>
      </w:r>
      <w:r w:rsidRPr="001E47C3">
        <w:rPr>
          <w:sz w:val="28"/>
          <w:szCs w:val="28"/>
        </w:rPr>
        <w:t xml:space="preserve"> независимо от </w:t>
      </w:r>
      <w:r w:rsidR="00394086"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 w:rsidR="00394086"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 w:rsidR="00394086"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 w:rsidR="00223471"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 w:rsidR="00394086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 w:rsidR="00394086"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 w:rsidR="00394086"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66A2F1D1" w14:textId="1E8B1091" w:rsidR="0039408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 w:rsidR="00394086"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 w:rsidR="00394086"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14445C06" w14:textId="7D624A2E" w:rsidR="008E262F" w:rsidRPr="00CB70C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</w:t>
      </w:r>
      <w:r w:rsidRPr="001E47C3">
        <w:rPr>
          <w:sz w:val="28"/>
          <w:szCs w:val="28"/>
        </w:rPr>
        <w:lastRenderedPageBreak/>
        <w:t xml:space="preserve">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 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2745173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6494BE9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467E4B35" w:rsidR="004B10AC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="00F41C10">
        <w:rPr>
          <w:sz w:val="28"/>
          <w:szCs w:val="28"/>
        </w:rPr>
        <w:t xml:space="preserve">от Института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="00F41C10" w:rsidRPr="00BE226E">
        <w:rPr>
          <w:sz w:val="28"/>
          <w:szCs w:val="28"/>
        </w:rPr>
        <w:t>заведующи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 xml:space="preserve"> кафедрой или ин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должностн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лицо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, относяще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ся к профессорско-преподавательскому составу Института</w:t>
      </w:r>
      <w:r w:rsidR="00F41C10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</w:p>
    <w:p w14:paraId="3D15497B" w14:textId="77777777" w:rsidR="007555BA" w:rsidRPr="007555BA" w:rsidRDefault="007555BA" w:rsidP="007555BA">
      <w:pPr>
        <w:widowControl/>
        <w:ind w:firstLine="709"/>
        <w:jc w:val="both"/>
        <w:rPr>
          <w:sz w:val="16"/>
          <w:szCs w:val="16"/>
          <w:u w:val="single"/>
        </w:rPr>
      </w:pPr>
    </w:p>
    <w:p w14:paraId="49C34B12" w14:textId="1B139B20" w:rsidR="00C70BAD" w:rsidRDefault="00394086" w:rsidP="0039408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DDAED86" w14:textId="474AD2E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BDDAE43" w14:textId="0BD9F36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4ABC8B79" w14:textId="77777777" w:rsidR="007D7B9D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 w:rsidR="007D7B9D">
        <w:rPr>
          <w:sz w:val="28"/>
          <w:szCs w:val="28"/>
        </w:rPr>
        <w:t>;</w:t>
      </w:r>
    </w:p>
    <w:p w14:paraId="429A1FE6" w14:textId="1E6D6FAE" w:rsidR="007555BA" w:rsidRPr="007555BA" w:rsidRDefault="007D7B9D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="00394086" w:rsidRPr="007555BA">
        <w:rPr>
          <w:sz w:val="28"/>
          <w:szCs w:val="28"/>
        </w:rPr>
        <w:t xml:space="preserve">. </w:t>
      </w:r>
    </w:p>
    <w:p w14:paraId="51C93FBA" w14:textId="0731E4A7" w:rsidR="007555BA" w:rsidRDefault="00394086" w:rsidP="00C70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 w:rsidR="00F41C10"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 w:rsidR="00F41C10"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345B1FBA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542EE941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663A1094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FE26E4D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5531F101" w14:textId="77777777" w:rsidR="007555BA" w:rsidRPr="007555BA" w:rsidRDefault="007555BA" w:rsidP="007555BA">
      <w:pPr>
        <w:widowControl/>
        <w:ind w:firstLine="567"/>
        <w:jc w:val="both"/>
        <w:rPr>
          <w:sz w:val="16"/>
          <w:szCs w:val="16"/>
          <w:u w:val="single"/>
        </w:rPr>
      </w:pPr>
    </w:p>
    <w:p w14:paraId="1091E8F5" w14:textId="24511226" w:rsidR="007555BA" w:rsidRDefault="00394086" w:rsidP="007555BA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7319E06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584A2DB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17733F6" w14:textId="3E8BD55A" w:rsidR="00394086" w:rsidRP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851970A" w14:textId="77777777" w:rsidR="007555BA" w:rsidRDefault="007555BA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43212581"/>
    </w:p>
    <w:p w14:paraId="0ABAB381" w14:textId="3A69CFB1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1" w:name="_Toc72745174"/>
      <w:r w:rsidRPr="00BE226E">
        <w:rPr>
          <w:b/>
          <w:sz w:val="28"/>
          <w:szCs w:val="28"/>
        </w:rPr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223471">
        <w:rPr>
          <w:i/>
          <w:sz w:val="28"/>
          <w:szCs w:val="28"/>
        </w:rPr>
        <w:t>Приложения</w:t>
      </w:r>
      <w:r w:rsidR="0026393A" w:rsidRPr="00223471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2CD3951A" w14:textId="30F0E92E" w:rsidR="0029371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Отчет о прохождении практики, составляемый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293715" w:rsidRPr="00BE226E">
        <w:rPr>
          <w:sz w:val="28"/>
          <w:szCs w:val="28"/>
        </w:rPr>
        <w:t xml:space="preserve"> по результатам в</w:t>
      </w:r>
      <w:r w:rsidR="00810870" w:rsidRPr="00BE226E">
        <w:rPr>
          <w:sz w:val="28"/>
          <w:szCs w:val="28"/>
        </w:rPr>
        <w:t xml:space="preserve">ыполнения задания, </w:t>
      </w:r>
      <w:r w:rsidR="006C012E" w:rsidRPr="00BE226E">
        <w:rPr>
          <w:sz w:val="28"/>
          <w:szCs w:val="28"/>
        </w:rPr>
        <w:t>дополн</w:t>
      </w:r>
      <w:r w:rsidR="00810870" w:rsidRPr="00BE226E">
        <w:rPr>
          <w:sz w:val="28"/>
          <w:szCs w:val="28"/>
        </w:rPr>
        <w:t>яемый</w:t>
      </w:r>
      <w:r w:rsidR="006C012E" w:rsidRPr="00BE226E">
        <w:rPr>
          <w:sz w:val="28"/>
          <w:szCs w:val="28"/>
        </w:rPr>
        <w:t xml:space="preserve"> заключением </w:t>
      </w:r>
      <w:r w:rsidR="007555BA">
        <w:rPr>
          <w:sz w:val="28"/>
          <w:szCs w:val="28"/>
        </w:rPr>
        <w:t>руководител</w:t>
      </w:r>
      <w:r w:rsidR="00F41C10">
        <w:rPr>
          <w:sz w:val="28"/>
          <w:szCs w:val="28"/>
        </w:rPr>
        <w:t>ей</w:t>
      </w:r>
      <w:r w:rsidR="007555BA">
        <w:rPr>
          <w:sz w:val="28"/>
          <w:szCs w:val="28"/>
        </w:rPr>
        <w:t xml:space="preserve"> от </w:t>
      </w:r>
      <w:r w:rsidR="00F41C10">
        <w:rPr>
          <w:sz w:val="28"/>
          <w:szCs w:val="28"/>
        </w:rPr>
        <w:t>О</w:t>
      </w:r>
      <w:r w:rsidR="007555BA">
        <w:rPr>
          <w:sz w:val="28"/>
          <w:szCs w:val="28"/>
        </w:rPr>
        <w:t xml:space="preserve">рганизации </w:t>
      </w:r>
      <w:r w:rsidR="006C012E" w:rsidRPr="00BE226E">
        <w:rPr>
          <w:sz w:val="28"/>
          <w:szCs w:val="28"/>
        </w:rPr>
        <w:t xml:space="preserve">и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5F6C24" w:rsidRPr="00BE226E">
        <w:rPr>
          <w:sz w:val="28"/>
          <w:szCs w:val="28"/>
        </w:rPr>
        <w:t>(</w:t>
      </w:r>
      <w:r w:rsidR="00FB6835" w:rsidRPr="00223471">
        <w:rPr>
          <w:i/>
          <w:sz w:val="28"/>
          <w:szCs w:val="28"/>
        </w:rPr>
        <w:t>П</w:t>
      </w:r>
      <w:r w:rsidR="005F6C24" w:rsidRPr="00223471">
        <w:rPr>
          <w:i/>
          <w:sz w:val="28"/>
          <w:szCs w:val="28"/>
        </w:rPr>
        <w:t>риложе</w:t>
      </w:r>
      <w:r w:rsidR="00662A60" w:rsidRPr="00223471">
        <w:rPr>
          <w:i/>
          <w:sz w:val="28"/>
          <w:szCs w:val="28"/>
        </w:rPr>
        <w:t xml:space="preserve">ние </w:t>
      </w:r>
      <w:r w:rsidR="005B6C5B" w:rsidRPr="00223471">
        <w:rPr>
          <w:i/>
          <w:sz w:val="28"/>
          <w:szCs w:val="28"/>
        </w:rPr>
        <w:t>3</w:t>
      </w:r>
      <w:r w:rsidR="005F6C24" w:rsidRPr="00BE226E">
        <w:rPr>
          <w:sz w:val="28"/>
          <w:szCs w:val="28"/>
        </w:rPr>
        <w:t>).</w:t>
      </w:r>
      <w:r w:rsidR="009C0EBE" w:rsidRPr="00BE226E">
        <w:rPr>
          <w:sz w:val="28"/>
          <w:szCs w:val="28"/>
        </w:rPr>
        <w:t xml:space="preserve"> 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5</w:t>
      </w:r>
      <w:r w:rsidR="00C21575" w:rsidRPr="00BE226E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2" w:name="_Toc72745175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2"/>
    </w:p>
    <w:p w14:paraId="6850C441" w14:textId="73968CFA" w:rsidR="00F41C10" w:rsidRPr="00F41C10" w:rsidRDefault="00F41C10" w:rsidP="00F41C10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41C10">
        <w:rPr>
          <w:sz w:val="28"/>
          <w:szCs w:val="28"/>
        </w:rPr>
        <w:t>Практика в три этапа.</w:t>
      </w:r>
    </w:p>
    <w:p w14:paraId="4BF7C981" w14:textId="535E6B8C" w:rsidR="000D12C3" w:rsidRPr="00BE226E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О</w:t>
      </w:r>
      <w:r w:rsidR="00D161B9" w:rsidRPr="00F36256">
        <w:rPr>
          <w:sz w:val="28"/>
          <w:szCs w:val="28"/>
          <w:u w:val="single"/>
        </w:rPr>
        <w:t>рганизационн</w:t>
      </w:r>
      <w:r w:rsidRPr="00F36256">
        <w:rPr>
          <w:sz w:val="28"/>
          <w:szCs w:val="28"/>
          <w:u w:val="single"/>
        </w:rPr>
        <w:t>ый</w:t>
      </w:r>
      <w:r w:rsidR="00D161B9" w:rsidRPr="00F36256">
        <w:rPr>
          <w:sz w:val="28"/>
          <w:szCs w:val="28"/>
          <w:u w:val="single"/>
        </w:rPr>
        <w:t xml:space="preserve"> этап</w:t>
      </w:r>
      <w:r w:rsidR="00D161B9" w:rsidRPr="00BE226E">
        <w:rPr>
          <w:sz w:val="28"/>
          <w:szCs w:val="28"/>
        </w:rPr>
        <w:t>:</w:t>
      </w:r>
    </w:p>
    <w:p w14:paraId="6CE3415F" w14:textId="678D06F5" w:rsidR="00E52434" w:rsidRPr="00BE226E" w:rsidRDefault="000822F5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1D016818" w:rsidR="00C27368" w:rsidRPr="00BE226E" w:rsidRDefault="008B43AC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оформление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3CB63D22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8B43AC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</w:t>
      </w:r>
      <w:r w:rsidR="00FC2E88" w:rsidRPr="00BE226E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у</w:t>
      </w:r>
      <w:r w:rsidR="00FC2E88" w:rsidRPr="00BE226E">
        <w:rPr>
          <w:sz w:val="28"/>
          <w:szCs w:val="28"/>
        </w:rPr>
        <w:t xml:space="preserve">частие в решении конкретных задач; </w:t>
      </w:r>
    </w:p>
    <w:p w14:paraId="2D0E8B90" w14:textId="563951CA" w:rsidR="00D94157" w:rsidRPr="00BE226E" w:rsidRDefault="0041437A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0F224AD0" w:rsidR="0041437A" w:rsidRPr="00F36256" w:rsidRDefault="0041437A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отчетов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>с составлением письменного заключения (</w:t>
      </w:r>
      <w:r w:rsidR="001835FA">
        <w:rPr>
          <w:sz w:val="28"/>
          <w:szCs w:val="28"/>
        </w:rPr>
        <w:t>руководитель от Организации</w:t>
      </w:r>
      <w:r w:rsidRPr="00F36256">
        <w:rPr>
          <w:sz w:val="28"/>
          <w:szCs w:val="28"/>
        </w:rPr>
        <w:t xml:space="preserve">, 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6D05EC04" w14:textId="77777777" w:rsidR="000A152C" w:rsidRPr="00586B1F" w:rsidRDefault="007F7548" w:rsidP="000A15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Выполненный отчет по практике необходимо сдать в деканат до конца </w:t>
      </w:r>
      <w:r w:rsidRPr="00586B1F">
        <w:rPr>
          <w:sz w:val="28"/>
          <w:szCs w:val="28"/>
        </w:rPr>
        <w:t xml:space="preserve">семестра, </w:t>
      </w:r>
    </w:p>
    <w:p w14:paraId="383F0A36" w14:textId="40A3AE74" w:rsidR="000A152C" w:rsidRPr="000A152C" w:rsidRDefault="000A152C" w:rsidP="000A152C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586B1F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Pr="00586B1F">
        <w:rPr>
          <w:b/>
          <w:spacing w:val="-1"/>
          <w:sz w:val="28"/>
          <w:szCs w:val="28"/>
          <w:lang w:val="en-US"/>
        </w:rPr>
        <w:t>docx</w:t>
      </w:r>
      <w:r w:rsidRPr="00586B1F">
        <w:rPr>
          <w:b/>
          <w:i/>
          <w:spacing w:val="-1"/>
          <w:sz w:val="28"/>
          <w:szCs w:val="28"/>
        </w:rPr>
        <w:t xml:space="preserve"> и </w:t>
      </w:r>
      <w:r w:rsidRPr="00586B1F">
        <w:rPr>
          <w:b/>
          <w:spacing w:val="-1"/>
          <w:sz w:val="28"/>
          <w:szCs w:val="28"/>
          <w:lang w:val="en-US"/>
        </w:rPr>
        <w:t>pdf</w:t>
      </w:r>
      <w:r w:rsidRPr="00586B1F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9D4C90">
        <w:rPr>
          <w:b/>
          <w:i/>
          <w:spacing w:val="-1"/>
          <w:sz w:val="28"/>
          <w:szCs w:val="28"/>
        </w:rPr>
        <w:t>Мои документы</w:t>
      </w:r>
      <w:r w:rsidRPr="00586B1F">
        <w:rPr>
          <w:b/>
          <w:i/>
          <w:spacing w:val="-1"/>
          <w:sz w:val="28"/>
          <w:szCs w:val="28"/>
        </w:rPr>
        <w:t>.</w:t>
      </w:r>
    </w:p>
    <w:p w14:paraId="2F301C6F" w14:textId="77777777" w:rsidR="00BE226E" w:rsidRPr="00BE226E" w:rsidRDefault="00BE226E" w:rsidP="00BE226E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2745176"/>
      <w:r w:rsidRPr="00BE226E">
        <w:rPr>
          <w:b/>
          <w:sz w:val="28"/>
          <w:szCs w:val="28"/>
        </w:rPr>
        <w:lastRenderedPageBreak/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3"/>
      <w:bookmarkEnd w:id="24"/>
    </w:p>
    <w:p w14:paraId="00942B3A" w14:textId="77869685" w:rsidR="00926F2C" w:rsidRPr="00BE226E" w:rsidRDefault="00BD48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4806">
        <w:rPr>
          <w:sz w:val="28"/>
          <w:szCs w:val="28"/>
        </w:rPr>
        <w:t xml:space="preserve">Содержание практики определяется темой выпускной квалификационной работы. Конкретное содержание практики отражается в </w:t>
      </w:r>
      <w:r>
        <w:rPr>
          <w:sz w:val="28"/>
          <w:szCs w:val="28"/>
        </w:rPr>
        <w:t xml:space="preserve">индивидуальном </w:t>
      </w:r>
      <w:r w:rsidRPr="00BD4806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 на практику</w:t>
      </w:r>
      <w:r w:rsidRPr="00BD4806">
        <w:rPr>
          <w:sz w:val="28"/>
          <w:szCs w:val="28"/>
        </w:rPr>
        <w:t>, составленном руководителем практики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(см. </w:t>
      </w:r>
      <w:r w:rsidRPr="00A47DDD">
        <w:rPr>
          <w:i/>
          <w:sz w:val="28"/>
          <w:szCs w:val="28"/>
        </w:rPr>
        <w:t>Приложение 2</w:t>
      </w:r>
      <w:r w:rsidRPr="00BE226E">
        <w:rPr>
          <w:sz w:val="28"/>
          <w:szCs w:val="28"/>
        </w:rPr>
        <w:t>).</w:t>
      </w:r>
      <w:r w:rsidRPr="00BD4806">
        <w:rPr>
          <w:sz w:val="28"/>
          <w:szCs w:val="28"/>
        </w:rPr>
        <w:t xml:space="preserve">  Результаты проведенной работы заносятся </w:t>
      </w:r>
      <w:r w:rsidR="006D71A5">
        <w:rPr>
          <w:sz w:val="28"/>
          <w:szCs w:val="28"/>
        </w:rPr>
        <w:t xml:space="preserve">в отчет прохождения </w:t>
      </w:r>
      <w:r w:rsidRPr="00BD480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(см. </w:t>
      </w:r>
      <w:r w:rsidRPr="00A47DDD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3</w:t>
      </w:r>
      <w:r w:rsidRPr="00BE226E">
        <w:rPr>
          <w:sz w:val="28"/>
          <w:szCs w:val="28"/>
        </w:rPr>
        <w:t>)</w:t>
      </w:r>
      <w:r w:rsidRPr="00BD4806">
        <w:rPr>
          <w:sz w:val="28"/>
          <w:szCs w:val="28"/>
        </w:rPr>
        <w:t xml:space="preserve">. </w:t>
      </w:r>
      <w:r w:rsidR="00926F2C" w:rsidRPr="00BE226E">
        <w:rPr>
          <w:color w:val="000000" w:themeColor="text1"/>
          <w:sz w:val="28"/>
          <w:szCs w:val="28"/>
        </w:rPr>
        <w:t>Задание на практику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="00926F2C" w:rsidRPr="00BE226E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BE226E">
        <w:rPr>
          <w:color w:val="000000" w:themeColor="text1"/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>и формирование профессиональных компетенций.</w:t>
      </w:r>
    </w:p>
    <w:p w14:paraId="06EA0530" w14:textId="77777777" w:rsidR="00AA76F2" w:rsidRPr="00AA76F2" w:rsidRDefault="00AA76F2" w:rsidP="00AA76F2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76F2">
        <w:rPr>
          <w:color w:val="000000" w:themeColor="text1"/>
          <w:sz w:val="28"/>
          <w:szCs w:val="28"/>
        </w:rPr>
        <w:t>Наряду с индивидуальными задачами, задание на практику</w:t>
      </w:r>
      <w:r w:rsidRPr="00AA76F2">
        <w:rPr>
          <w:sz w:val="28"/>
          <w:szCs w:val="28"/>
        </w:rPr>
        <w:t xml:space="preserve"> </w:t>
      </w:r>
      <w:r w:rsidRPr="00AA76F2">
        <w:rPr>
          <w:color w:val="000000" w:themeColor="text1"/>
          <w:sz w:val="28"/>
          <w:szCs w:val="28"/>
        </w:rPr>
        <w:t>может содержать особые условия и указания, предполагающие необходимость совместной работы отдельных групп обучающихся в составе взаимодействующих рабочих команд. Организация командной работы обучающихся при решении отдельных практических задач обеспечивает формирование общепрофессиональных компетенций.</w:t>
      </w:r>
    </w:p>
    <w:p w14:paraId="646F4820" w14:textId="044222AC" w:rsidR="00A14CE4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Pr="00BE226E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Pr="00BE226E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(служебных</w:t>
      </w:r>
      <w:r w:rsidR="00A47DDD"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</w:t>
      </w:r>
      <w:r w:rsidR="00A47DDD" w:rsidRPr="00BE226E">
        <w:rPr>
          <w:color w:val="000000" w:themeColor="text1"/>
          <w:sz w:val="28"/>
          <w:szCs w:val="28"/>
        </w:rPr>
        <w:t>лабораторий,</w:t>
      </w:r>
      <w:r w:rsidR="00A47DDD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color w:val="000000" w:themeColor="text1"/>
          <w:sz w:val="28"/>
          <w:szCs w:val="28"/>
        </w:rPr>
        <w:t>библиотек</w:t>
      </w:r>
      <w:r w:rsidR="00A57D85" w:rsidRPr="00BE226E">
        <w:rPr>
          <w:color w:val="000000" w:themeColor="text1"/>
          <w:sz w:val="28"/>
          <w:szCs w:val="28"/>
        </w:rPr>
        <w:t xml:space="preserve">, </w:t>
      </w:r>
      <w:r w:rsidR="00A47DDD">
        <w:rPr>
          <w:color w:val="000000" w:themeColor="text1"/>
          <w:sz w:val="28"/>
          <w:szCs w:val="28"/>
        </w:rPr>
        <w:t>аудиторий и т.п.)</w:t>
      </w:r>
      <w:r w:rsidR="00A57D85"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2745177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1AE93366" w:rsidR="009F4DD0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BE226E">
        <w:rPr>
          <w:color w:val="000000" w:themeColor="text1"/>
          <w:sz w:val="28"/>
          <w:szCs w:val="28"/>
        </w:rPr>
        <w:t xml:space="preserve"> является</w:t>
      </w:r>
      <w:r w:rsidR="008B43AC">
        <w:rPr>
          <w:color w:val="000000" w:themeColor="text1"/>
          <w:sz w:val="28"/>
          <w:szCs w:val="28"/>
        </w:rPr>
        <w:t xml:space="preserve"> отчет о прохождении</w:t>
      </w:r>
      <w:r w:rsidRPr="00BE226E">
        <w:rPr>
          <w:color w:val="000000" w:themeColor="text1"/>
          <w:sz w:val="28"/>
          <w:szCs w:val="28"/>
        </w:rPr>
        <w:t xml:space="preserve">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="000B21CC" w:rsidRPr="00A47DDD">
        <w:rPr>
          <w:i/>
          <w:color w:val="000000" w:themeColor="text1"/>
          <w:sz w:val="28"/>
          <w:szCs w:val="28"/>
        </w:rPr>
        <w:t>П</w:t>
      </w:r>
      <w:r w:rsidRPr="00A47DDD">
        <w:rPr>
          <w:i/>
          <w:color w:val="000000" w:themeColor="text1"/>
          <w:sz w:val="28"/>
          <w:szCs w:val="28"/>
        </w:rPr>
        <w:t xml:space="preserve">риложение </w:t>
      </w:r>
      <w:r w:rsidR="0026393A" w:rsidRPr="00A47DDD">
        <w:rPr>
          <w:i/>
          <w:color w:val="000000" w:themeColor="text1"/>
          <w:sz w:val="28"/>
          <w:szCs w:val="28"/>
        </w:rPr>
        <w:t>3</w:t>
      </w:r>
      <w:r w:rsidRPr="00BE226E">
        <w:rPr>
          <w:color w:val="000000" w:themeColor="text1"/>
          <w:sz w:val="28"/>
          <w:szCs w:val="28"/>
        </w:rPr>
        <w:t>).</w:t>
      </w:r>
    </w:p>
    <w:p w14:paraId="6ADFEE1D" w14:textId="43663E94" w:rsidR="009A77F7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BE226E">
        <w:rPr>
          <w:color w:val="000000" w:themeColor="text1"/>
          <w:sz w:val="28"/>
          <w:szCs w:val="28"/>
        </w:rPr>
        <w:t xml:space="preserve"> </w:t>
      </w:r>
      <w:r w:rsidR="004C0200" w:rsidRPr="00BE226E">
        <w:rPr>
          <w:color w:val="000000" w:themeColor="text1"/>
          <w:sz w:val="28"/>
          <w:szCs w:val="28"/>
        </w:rPr>
        <w:t>индивидуальный план-</w:t>
      </w:r>
      <w:r w:rsidR="00A14CE4" w:rsidRPr="00BE226E">
        <w:rPr>
          <w:color w:val="000000" w:themeColor="text1"/>
          <w:sz w:val="28"/>
          <w:szCs w:val="28"/>
        </w:rPr>
        <w:t>дневни</w:t>
      </w:r>
      <w:r w:rsidRPr="00BE226E">
        <w:rPr>
          <w:color w:val="000000" w:themeColor="text1"/>
          <w:sz w:val="28"/>
          <w:szCs w:val="28"/>
        </w:rPr>
        <w:t>к</w:t>
      </w:r>
      <w:r w:rsidR="00A14CE4" w:rsidRPr="00BE226E">
        <w:rPr>
          <w:color w:val="000000" w:themeColor="text1"/>
          <w:sz w:val="28"/>
          <w:szCs w:val="28"/>
        </w:rPr>
        <w:t xml:space="preserve"> практики</w:t>
      </w:r>
      <w:r w:rsidR="00E24C98">
        <w:rPr>
          <w:color w:val="000000" w:themeColor="text1"/>
          <w:sz w:val="28"/>
          <w:szCs w:val="28"/>
        </w:rPr>
        <w:t>, котор</w:t>
      </w:r>
      <w:r w:rsidR="00422D8C">
        <w:rPr>
          <w:color w:val="000000" w:themeColor="text1"/>
          <w:sz w:val="28"/>
          <w:szCs w:val="28"/>
        </w:rPr>
        <w:t>ый</w:t>
      </w:r>
      <w:r w:rsidR="00572856" w:rsidRPr="00BE226E">
        <w:rPr>
          <w:color w:val="000000" w:themeColor="text1"/>
          <w:sz w:val="28"/>
          <w:szCs w:val="28"/>
        </w:rPr>
        <w:t xml:space="preserve"> </w:t>
      </w:r>
      <w:r w:rsidR="003616DC" w:rsidRPr="00BE226E">
        <w:rPr>
          <w:color w:val="000000" w:themeColor="text1"/>
          <w:sz w:val="28"/>
          <w:szCs w:val="28"/>
        </w:rPr>
        <w:t xml:space="preserve">составляется </w:t>
      </w:r>
      <w:r w:rsidR="00283C73" w:rsidRPr="00BE226E">
        <w:rPr>
          <w:color w:val="000000" w:themeColor="text1"/>
          <w:sz w:val="28"/>
          <w:szCs w:val="28"/>
        </w:rPr>
        <w:t>обучающи</w:t>
      </w:r>
      <w:r w:rsidR="001F5681" w:rsidRPr="00BE226E">
        <w:rPr>
          <w:color w:val="000000" w:themeColor="text1"/>
          <w:sz w:val="28"/>
          <w:szCs w:val="28"/>
        </w:rPr>
        <w:t>ми</w:t>
      </w:r>
      <w:r w:rsidR="00283C73" w:rsidRPr="00BE226E">
        <w:rPr>
          <w:color w:val="000000" w:themeColor="text1"/>
          <w:sz w:val="28"/>
          <w:szCs w:val="28"/>
        </w:rPr>
        <w:t>ся</w:t>
      </w:r>
      <w:r w:rsidR="003616DC" w:rsidRPr="00BE226E">
        <w:rPr>
          <w:color w:val="000000" w:themeColor="text1"/>
          <w:sz w:val="28"/>
          <w:szCs w:val="28"/>
        </w:rPr>
        <w:t xml:space="preserve"> на организационном этапе, ведется в ходе практики, и </w:t>
      </w:r>
      <w:r w:rsidR="009A77F7" w:rsidRPr="00BE226E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BE226E">
        <w:rPr>
          <w:color w:val="000000" w:themeColor="text1"/>
          <w:sz w:val="28"/>
          <w:szCs w:val="28"/>
        </w:rPr>
        <w:t xml:space="preserve">описание </w:t>
      </w:r>
      <w:r w:rsidR="00DC714C" w:rsidRPr="00BE226E">
        <w:rPr>
          <w:color w:val="000000" w:themeColor="text1"/>
          <w:sz w:val="28"/>
          <w:szCs w:val="28"/>
        </w:rPr>
        <w:t xml:space="preserve">всех </w:t>
      </w:r>
      <w:r w:rsidR="009A77F7" w:rsidRPr="00BE226E">
        <w:rPr>
          <w:color w:val="000000" w:themeColor="text1"/>
          <w:sz w:val="28"/>
          <w:szCs w:val="28"/>
        </w:rPr>
        <w:t>этапов работ</w:t>
      </w:r>
      <w:r w:rsidR="006177D2">
        <w:rPr>
          <w:color w:val="000000" w:themeColor="text1"/>
          <w:sz w:val="28"/>
          <w:szCs w:val="28"/>
        </w:rPr>
        <w:t>ы</w:t>
      </w:r>
      <w:r w:rsidR="009A77F7" w:rsidRPr="00BE226E">
        <w:rPr>
          <w:color w:val="000000" w:themeColor="text1"/>
          <w:sz w:val="28"/>
          <w:szCs w:val="28"/>
        </w:rPr>
        <w:t>, выполн</w:t>
      </w:r>
      <w:r w:rsidR="003616DC" w:rsidRPr="00BE226E">
        <w:rPr>
          <w:color w:val="000000" w:themeColor="text1"/>
          <w:sz w:val="28"/>
          <w:szCs w:val="28"/>
        </w:rPr>
        <w:t>яемых</w:t>
      </w:r>
      <w:r w:rsidR="009A77F7" w:rsidRPr="00BE226E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BE226E">
        <w:rPr>
          <w:color w:val="000000" w:themeColor="text1"/>
          <w:sz w:val="28"/>
          <w:szCs w:val="28"/>
        </w:rPr>
        <w:t xml:space="preserve"> на практику</w:t>
      </w:r>
      <w:r w:rsidR="009A77F7" w:rsidRPr="00BE226E">
        <w:rPr>
          <w:color w:val="000000" w:themeColor="text1"/>
          <w:sz w:val="28"/>
          <w:szCs w:val="28"/>
        </w:rPr>
        <w:t>.</w:t>
      </w:r>
    </w:p>
    <w:p w14:paraId="0DA470A0" w14:textId="68D32614" w:rsidR="00514B37" w:rsidRPr="00BE226E" w:rsidRDefault="00514B37" w:rsidP="00586B1F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6814">
        <w:rPr>
          <w:b/>
          <w:sz w:val="28"/>
          <w:szCs w:val="28"/>
        </w:rPr>
        <w:lastRenderedPageBreak/>
        <w:t>Второй раздел</w:t>
      </w:r>
      <w:r>
        <w:rPr>
          <w:sz w:val="28"/>
          <w:szCs w:val="28"/>
        </w:rPr>
        <w:t xml:space="preserve"> отчета по практике представляет собой краткое </w:t>
      </w:r>
      <w:r w:rsidR="00086814">
        <w:rPr>
          <w:sz w:val="28"/>
          <w:szCs w:val="28"/>
        </w:rPr>
        <w:t xml:space="preserve">описание </w:t>
      </w:r>
      <w:r w:rsidR="00086814" w:rsidRPr="00514B37">
        <w:rPr>
          <w:sz w:val="28"/>
          <w:szCs w:val="28"/>
        </w:rPr>
        <w:t>содержания</w:t>
      </w:r>
      <w:r w:rsidRPr="00514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выполненной </w:t>
      </w:r>
      <w:r w:rsidR="004C0AE9">
        <w:rPr>
          <w:sz w:val="28"/>
          <w:szCs w:val="28"/>
        </w:rPr>
        <w:t xml:space="preserve">работы, </w:t>
      </w:r>
      <w:r w:rsidRPr="00514B37">
        <w:rPr>
          <w:sz w:val="28"/>
          <w:szCs w:val="28"/>
        </w:rPr>
        <w:t>в соответствии с индивидуальным заданием</w:t>
      </w:r>
      <w:r>
        <w:rPr>
          <w:sz w:val="28"/>
          <w:szCs w:val="28"/>
        </w:rPr>
        <w:t>, заве</w:t>
      </w:r>
      <w:r w:rsidR="00350FC1">
        <w:rPr>
          <w:sz w:val="28"/>
          <w:szCs w:val="28"/>
        </w:rPr>
        <w:t>ренное подписью руководителя от</w:t>
      </w:r>
      <w:r>
        <w:rPr>
          <w:sz w:val="28"/>
          <w:szCs w:val="28"/>
        </w:rPr>
        <w:t xml:space="preserve"> организации.</w:t>
      </w:r>
    </w:p>
    <w:p w14:paraId="4D39F204" w14:textId="272E21C9" w:rsidR="009F4DD0" w:rsidRDefault="00086814" w:rsidP="00586B1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Третий </w:t>
      </w:r>
      <w:r w:rsidRPr="00BE226E">
        <w:rPr>
          <w:b/>
          <w:color w:val="000000" w:themeColor="text1"/>
          <w:sz w:val="28"/>
          <w:szCs w:val="28"/>
        </w:rPr>
        <w:t>раздел</w:t>
      </w:r>
      <w:r w:rsidR="009F4DD0" w:rsidRPr="00BE226E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sz w:val="28"/>
          <w:szCs w:val="28"/>
        </w:rPr>
        <w:t xml:space="preserve">отчета </w:t>
      </w:r>
      <w:r w:rsidR="00436E4B">
        <w:rPr>
          <w:sz w:val="28"/>
          <w:szCs w:val="28"/>
        </w:rPr>
        <w:t xml:space="preserve">по практике </w:t>
      </w:r>
      <w:r w:rsidR="00E24C98">
        <w:rPr>
          <w:sz w:val="28"/>
          <w:szCs w:val="28"/>
        </w:rPr>
        <w:t xml:space="preserve">представляет собой </w:t>
      </w:r>
      <w:r w:rsidR="00436E4B">
        <w:rPr>
          <w:sz w:val="28"/>
          <w:szCs w:val="28"/>
        </w:rPr>
        <w:t>технический отчет</w:t>
      </w:r>
      <w:r w:rsidR="000A6223">
        <w:rPr>
          <w:sz w:val="28"/>
          <w:szCs w:val="28"/>
        </w:rPr>
        <w:t xml:space="preserve">, в котором </w:t>
      </w:r>
      <w:r w:rsidR="000A6223" w:rsidRPr="000A6223">
        <w:rPr>
          <w:sz w:val="28"/>
          <w:szCs w:val="28"/>
          <w:u w:val="single"/>
        </w:rPr>
        <w:t xml:space="preserve">обучающийся </w:t>
      </w:r>
      <w:r w:rsidR="00436E4B" w:rsidRPr="000A6223">
        <w:rPr>
          <w:sz w:val="28"/>
          <w:szCs w:val="28"/>
          <w:u w:val="single"/>
        </w:rPr>
        <w:t>детальн</w:t>
      </w:r>
      <w:r w:rsidR="000A6223" w:rsidRPr="000A6223">
        <w:rPr>
          <w:sz w:val="28"/>
          <w:szCs w:val="28"/>
          <w:u w:val="single"/>
        </w:rPr>
        <w:t>о</w:t>
      </w:r>
      <w:r w:rsidR="00436E4B" w:rsidRPr="000A6223">
        <w:rPr>
          <w:sz w:val="28"/>
          <w:szCs w:val="28"/>
          <w:u w:val="single"/>
        </w:rPr>
        <w:t xml:space="preserve"> </w:t>
      </w:r>
      <w:r w:rsidR="000A6223" w:rsidRPr="007D0062">
        <w:rPr>
          <w:sz w:val="28"/>
          <w:szCs w:val="28"/>
          <w:u w:val="single"/>
        </w:rPr>
        <w:t>излагает результаты</w:t>
      </w:r>
      <w:r w:rsidR="00557F73">
        <w:rPr>
          <w:sz w:val="28"/>
          <w:szCs w:val="28"/>
          <w:u w:val="single"/>
        </w:rPr>
        <w:t>,</w:t>
      </w:r>
      <w:r w:rsidR="000A6223" w:rsidRPr="007D0062">
        <w:rPr>
          <w:sz w:val="28"/>
          <w:szCs w:val="28"/>
          <w:u w:val="single"/>
        </w:rPr>
        <w:t xml:space="preserve"> </w:t>
      </w:r>
      <w:r w:rsidR="006177D2">
        <w:rPr>
          <w:sz w:val="28"/>
          <w:szCs w:val="28"/>
          <w:u w:val="single"/>
        </w:rPr>
        <w:t>полученные в</w:t>
      </w:r>
      <w:r w:rsidR="008B43AC">
        <w:rPr>
          <w:sz w:val="28"/>
          <w:szCs w:val="28"/>
          <w:u w:val="single"/>
        </w:rPr>
        <w:t xml:space="preserve"> ходе </w:t>
      </w:r>
      <w:r w:rsidR="006177D2">
        <w:rPr>
          <w:sz w:val="28"/>
          <w:szCs w:val="28"/>
          <w:u w:val="single"/>
        </w:rPr>
        <w:t>практики</w:t>
      </w:r>
      <w:r w:rsidR="00557F73">
        <w:rPr>
          <w:sz w:val="28"/>
          <w:szCs w:val="28"/>
          <w:u w:val="single"/>
        </w:rPr>
        <w:t>.</w:t>
      </w:r>
      <w:r w:rsidR="000A6223">
        <w:rPr>
          <w:sz w:val="28"/>
          <w:szCs w:val="28"/>
        </w:rPr>
        <w:t xml:space="preserve"> Технический отчет </w:t>
      </w:r>
      <w:r w:rsidR="007F7E03">
        <w:rPr>
          <w:sz w:val="28"/>
          <w:szCs w:val="28"/>
        </w:rPr>
        <w:t>включа</w:t>
      </w:r>
      <w:r w:rsidR="000A6223">
        <w:rPr>
          <w:sz w:val="28"/>
          <w:szCs w:val="28"/>
        </w:rPr>
        <w:t>ет</w:t>
      </w:r>
      <w:r w:rsidR="007F7E03">
        <w:rPr>
          <w:sz w:val="28"/>
          <w:szCs w:val="28"/>
        </w:rPr>
        <w:t xml:space="preserve"> в себя все необходимые графические материалы и расчеты, </w:t>
      </w:r>
      <w:r w:rsidR="000A6223">
        <w:rPr>
          <w:sz w:val="28"/>
          <w:szCs w:val="28"/>
        </w:rPr>
        <w:t xml:space="preserve">и </w:t>
      </w:r>
      <w:r w:rsidR="007F7E03">
        <w:rPr>
          <w:sz w:val="28"/>
          <w:szCs w:val="28"/>
        </w:rPr>
        <w:t>дополн</w:t>
      </w:r>
      <w:r w:rsidR="000A6223">
        <w:rPr>
          <w:sz w:val="28"/>
          <w:szCs w:val="28"/>
        </w:rPr>
        <w:t>яется</w:t>
      </w:r>
      <w:r w:rsidR="007F7E03">
        <w:rPr>
          <w:sz w:val="28"/>
          <w:szCs w:val="28"/>
        </w:rPr>
        <w:t>, при необходимости, списком используем</w:t>
      </w:r>
      <w:r w:rsidR="000A6223">
        <w:rPr>
          <w:sz w:val="28"/>
          <w:szCs w:val="28"/>
        </w:rPr>
        <w:t>ой литературы</w:t>
      </w:r>
      <w:r w:rsidR="007F7E03">
        <w:rPr>
          <w:sz w:val="28"/>
          <w:szCs w:val="28"/>
        </w:rPr>
        <w:t xml:space="preserve">. </w:t>
      </w:r>
    </w:p>
    <w:p w14:paraId="2FD2D830" w14:textId="5B6C3B0A" w:rsidR="004C0AE9" w:rsidRPr="004C0AE9" w:rsidRDefault="004C0AE9" w:rsidP="00586B1F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 w:rsidR="00350FC1">
        <w:rPr>
          <w:sz w:val="28"/>
          <w:szCs w:val="28"/>
        </w:rPr>
        <w:t>от</w:t>
      </w:r>
      <w:r>
        <w:rPr>
          <w:sz w:val="28"/>
          <w:szCs w:val="28"/>
        </w:rPr>
        <w:t xml:space="preserve"> организации</w:t>
      </w:r>
      <w:r w:rsidRPr="00BE226E">
        <w:rPr>
          <w:sz w:val="28"/>
          <w:szCs w:val="28"/>
        </w:rPr>
        <w:t>, в котором он</w:t>
      </w:r>
      <w:r w:rsidR="00350FC1"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43066B27" w14:textId="113B64A0" w:rsidR="009B386C" w:rsidRDefault="004C0AE9" w:rsidP="00586B1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86814">
        <w:rPr>
          <w:b/>
          <w:sz w:val="28"/>
          <w:szCs w:val="28"/>
        </w:rPr>
        <w:t>пятом</w:t>
      </w:r>
      <w:r w:rsidR="009A77F7" w:rsidRPr="00BE226E">
        <w:rPr>
          <w:b/>
          <w:sz w:val="28"/>
          <w:szCs w:val="28"/>
        </w:rPr>
        <w:t xml:space="preserve"> разделе</w:t>
      </w:r>
      <w:r w:rsidR="009A77F7" w:rsidRPr="00BE226E">
        <w:rPr>
          <w:sz w:val="28"/>
          <w:szCs w:val="28"/>
        </w:rPr>
        <w:t xml:space="preserve"> отчета о практик</w:t>
      </w:r>
      <w:r w:rsidR="00557F73">
        <w:rPr>
          <w:sz w:val="28"/>
          <w:szCs w:val="28"/>
        </w:rPr>
        <w:t>е</w:t>
      </w:r>
      <w:r w:rsidR="00DC48DA" w:rsidRPr="00BE226E">
        <w:rPr>
          <w:sz w:val="28"/>
          <w:szCs w:val="28"/>
        </w:rPr>
        <w:t xml:space="preserve"> </w:t>
      </w:r>
      <w:r w:rsidR="00557F73">
        <w:rPr>
          <w:sz w:val="28"/>
          <w:szCs w:val="28"/>
        </w:rPr>
        <w:t>о</w:t>
      </w:r>
      <w:r w:rsidR="00283C73" w:rsidRPr="000A6223">
        <w:rPr>
          <w:sz w:val="28"/>
          <w:szCs w:val="28"/>
          <w:u w:val="single"/>
        </w:rPr>
        <w:t>бучающийся</w:t>
      </w:r>
      <w:r w:rsidR="009B386C" w:rsidRPr="000A6223">
        <w:rPr>
          <w:sz w:val="28"/>
          <w:szCs w:val="28"/>
          <w:u w:val="single"/>
        </w:rPr>
        <w:t xml:space="preserve"> описывает результаты</w:t>
      </w:r>
      <w:r w:rsidR="009B386C" w:rsidRPr="00BE226E">
        <w:rPr>
          <w:sz w:val="28"/>
          <w:szCs w:val="28"/>
        </w:rPr>
        <w:t xml:space="preserve"> </w:t>
      </w:r>
      <w:r w:rsidR="009B386C" w:rsidRPr="007D0062">
        <w:rPr>
          <w:sz w:val="28"/>
          <w:szCs w:val="28"/>
          <w:u w:val="single"/>
        </w:rPr>
        <w:t>решения задач</w:t>
      </w:r>
      <w:r w:rsidR="009B386C"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092B4945" w14:textId="4F47129E" w:rsidR="007D61F9" w:rsidRPr="00BE226E" w:rsidRDefault="005F264A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Шестой</w:t>
      </w:r>
      <w:r w:rsidR="009A77F7" w:rsidRPr="00586B1F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BE226E">
        <w:rPr>
          <w:color w:val="000000" w:themeColor="text1"/>
          <w:sz w:val="28"/>
          <w:szCs w:val="28"/>
        </w:rPr>
        <w:t xml:space="preserve"> </w:t>
      </w:r>
      <w:r w:rsidR="009A77F7" w:rsidRPr="00BE226E">
        <w:rPr>
          <w:sz w:val="28"/>
          <w:szCs w:val="28"/>
        </w:rPr>
        <w:t>отчета о прохождении практики</w:t>
      </w:r>
      <w:r w:rsidR="00F8463F" w:rsidRPr="00BE226E">
        <w:rPr>
          <w:sz w:val="28"/>
          <w:szCs w:val="28"/>
        </w:rPr>
        <w:t xml:space="preserve"> представляет</w:t>
      </w:r>
      <w:r w:rsidR="009A77F7" w:rsidRPr="00BE226E">
        <w:rPr>
          <w:sz w:val="28"/>
          <w:szCs w:val="28"/>
        </w:rPr>
        <w:t xml:space="preserve"> собой заключение руководителя </w:t>
      </w:r>
      <w:r w:rsidR="00D309BA" w:rsidRPr="00BE226E">
        <w:rPr>
          <w:sz w:val="28"/>
          <w:szCs w:val="28"/>
        </w:rPr>
        <w:t xml:space="preserve">от </w:t>
      </w:r>
      <w:r w:rsidR="001D456C" w:rsidRPr="00BE226E">
        <w:rPr>
          <w:sz w:val="28"/>
          <w:szCs w:val="28"/>
        </w:rPr>
        <w:t>Института</w:t>
      </w:r>
      <w:r w:rsidR="009A77F7" w:rsidRPr="00BE226E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BE226E">
        <w:rPr>
          <w:sz w:val="28"/>
          <w:szCs w:val="28"/>
        </w:rPr>
        <w:t>обучающи</w:t>
      </w:r>
      <w:r w:rsidR="00CC4CBC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9A77F7" w:rsidRPr="00BE226E">
        <w:rPr>
          <w:sz w:val="28"/>
          <w:szCs w:val="28"/>
        </w:rPr>
        <w:t xml:space="preserve">, а также – заключения </w:t>
      </w:r>
      <w:r w:rsidR="00557F73">
        <w:rPr>
          <w:sz w:val="28"/>
          <w:szCs w:val="28"/>
        </w:rPr>
        <w:t>руководителя от Организации</w:t>
      </w:r>
      <w:r w:rsidR="009A77F7" w:rsidRPr="00BE226E">
        <w:rPr>
          <w:sz w:val="28"/>
          <w:szCs w:val="28"/>
        </w:rPr>
        <w:t>, дает оценку (выставляет баллы) работе по пяти критериям, отражающим содержани</w:t>
      </w:r>
      <w:r w:rsidR="007D61F9" w:rsidRPr="00BE226E">
        <w:rPr>
          <w:sz w:val="28"/>
          <w:szCs w:val="28"/>
        </w:rPr>
        <w:t>е и качество выполненных работ.</w:t>
      </w:r>
    </w:p>
    <w:p w14:paraId="0615C16A" w14:textId="25DDD3CB" w:rsidR="00403EBD" w:rsidRPr="00E1066C" w:rsidRDefault="00403EBD" w:rsidP="00403EBD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 w:rsidR="007D0062">
        <w:rPr>
          <w:i/>
          <w:color w:val="auto"/>
          <w:sz w:val="28"/>
          <w:szCs w:val="28"/>
        </w:rPr>
        <w:t xml:space="preserve">включая </w:t>
      </w:r>
      <w:r w:rsidR="00F33F59">
        <w:rPr>
          <w:i/>
          <w:color w:val="auto"/>
          <w:sz w:val="28"/>
          <w:szCs w:val="28"/>
        </w:rPr>
        <w:t>индивидуальный план-дневник</w:t>
      </w:r>
      <w:r w:rsidR="007D0062">
        <w:rPr>
          <w:i/>
          <w:color w:val="auto"/>
          <w:sz w:val="28"/>
          <w:szCs w:val="28"/>
        </w:rPr>
        <w:t xml:space="preserve">, подписанный </w:t>
      </w:r>
      <w:r w:rsidR="006F1EE0">
        <w:rPr>
          <w:i/>
          <w:color w:val="auto"/>
          <w:sz w:val="28"/>
          <w:szCs w:val="28"/>
        </w:rPr>
        <w:t>руководителем от Организации</w:t>
      </w:r>
      <w:r w:rsidR="00F33F59">
        <w:rPr>
          <w:i/>
          <w:color w:val="auto"/>
          <w:sz w:val="28"/>
          <w:szCs w:val="28"/>
        </w:rPr>
        <w:t xml:space="preserve"> и</w:t>
      </w:r>
      <w:r w:rsidR="007D0062">
        <w:rPr>
          <w:i/>
          <w:color w:val="auto"/>
          <w:sz w:val="28"/>
          <w:szCs w:val="28"/>
        </w:rPr>
        <w:t xml:space="preserve"> </w:t>
      </w:r>
      <w:r w:rsidR="00633B7C">
        <w:rPr>
          <w:i/>
          <w:color w:val="auto"/>
          <w:sz w:val="28"/>
          <w:szCs w:val="28"/>
        </w:rPr>
        <w:t>технический отчет,</w:t>
      </w:r>
      <w:r w:rsidR="00F33F59">
        <w:rPr>
          <w:i/>
          <w:color w:val="auto"/>
          <w:sz w:val="28"/>
          <w:szCs w:val="28"/>
        </w:rPr>
        <w:t xml:space="preserve"> подписанный обучающимся, а также</w:t>
      </w:r>
      <w:r w:rsidR="007D0062" w:rsidRPr="00E1066C">
        <w:rPr>
          <w:i/>
          <w:color w:val="auto"/>
          <w:sz w:val="28"/>
          <w:szCs w:val="28"/>
        </w:rPr>
        <w:t xml:space="preserve"> </w:t>
      </w:r>
      <w:r w:rsidRPr="00E1066C">
        <w:rPr>
          <w:i/>
          <w:color w:val="auto"/>
          <w:sz w:val="28"/>
          <w:szCs w:val="28"/>
        </w:rPr>
        <w:t>г</w:t>
      </w:r>
      <w:r w:rsidRPr="00E1066C">
        <w:rPr>
          <w:i/>
          <w:sz w:val="28"/>
          <w:szCs w:val="28"/>
        </w:rPr>
        <w:t xml:space="preserve">рафик </w:t>
      </w:r>
      <w:r w:rsidR="00633B7C" w:rsidRPr="00E1066C">
        <w:rPr>
          <w:i/>
          <w:sz w:val="28"/>
          <w:szCs w:val="28"/>
        </w:rPr>
        <w:t>практики</w:t>
      </w:r>
      <w:r w:rsidR="00633B7C">
        <w:rPr>
          <w:i/>
          <w:sz w:val="28"/>
          <w:szCs w:val="28"/>
        </w:rPr>
        <w:t xml:space="preserve">, </w:t>
      </w:r>
      <w:r w:rsidR="00633B7C"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</w:t>
      </w:r>
      <w:r w:rsidR="00516269" w:rsidRPr="00586B1F">
        <w:rPr>
          <w:i/>
          <w:sz w:val="28"/>
          <w:szCs w:val="28"/>
        </w:rPr>
        <w:t>подписями обучающегося</w:t>
      </w:r>
      <w:r w:rsidRPr="00E1066C">
        <w:rPr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9D4C90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1998A0B6" w14:textId="25D17896" w:rsidR="00930A4B" w:rsidRPr="00BE226E" w:rsidRDefault="006406C2" w:rsidP="00BE226E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>Итоговым мероприятием практики</w:t>
      </w:r>
      <w:r w:rsidR="00F8463F" w:rsidRPr="00BE226E">
        <w:rPr>
          <w:sz w:val="28"/>
          <w:szCs w:val="28"/>
        </w:rPr>
        <w:t xml:space="preserve"> является</w:t>
      </w:r>
      <w:r w:rsidRPr="00BE226E">
        <w:rPr>
          <w:sz w:val="28"/>
          <w:szCs w:val="28"/>
        </w:rPr>
        <w:t xml:space="preserve"> </w:t>
      </w:r>
      <w:r w:rsidR="00A14CE4" w:rsidRPr="00BE226E">
        <w:rPr>
          <w:sz w:val="28"/>
          <w:szCs w:val="28"/>
        </w:rPr>
        <w:t>защита отчета о прохождении практики в форме зачета с оценкой</w:t>
      </w:r>
      <w:r w:rsidR="007D61F9" w:rsidRPr="00BE226E">
        <w:rPr>
          <w:sz w:val="28"/>
          <w:szCs w:val="28"/>
        </w:rPr>
        <w:t xml:space="preserve">, в ходе которого </w:t>
      </w:r>
      <w:r w:rsidR="007D61F9" w:rsidRPr="00BE226E">
        <w:rPr>
          <w:color w:val="000000"/>
          <w:sz w:val="28"/>
          <w:szCs w:val="28"/>
        </w:rPr>
        <w:t>оценивается</w:t>
      </w:r>
      <w:r w:rsidR="00930A4B" w:rsidRPr="00BE226E">
        <w:rPr>
          <w:color w:val="000000"/>
          <w:sz w:val="28"/>
          <w:szCs w:val="28"/>
        </w:rPr>
        <w:t xml:space="preserve"> объем </w:t>
      </w:r>
      <w:r w:rsidR="007D61F9" w:rsidRPr="00BE226E">
        <w:rPr>
          <w:color w:val="000000"/>
          <w:sz w:val="28"/>
          <w:szCs w:val="28"/>
        </w:rPr>
        <w:t xml:space="preserve">и качество </w:t>
      </w:r>
      <w:r w:rsidR="00930A4B" w:rsidRPr="00BE226E">
        <w:rPr>
          <w:color w:val="000000"/>
          <w:sz w:val="28"/>
          <w:szCs w:val="28"/>
        </w:rPr>
        <w:t xml:space="preserve">выполнения </w:t>
      </w:r>
      <w:r w:rsidR="007D61F9" w:rsidRPr="00BE226E">
        <w:rPr>
          <w:color w:val="000000"/>
          <w:sz w:val="28"/>
          <w:szCs w:val="28"/>
        </w:rPr>
        <w:t>задания на</w:t>
      </w:r>
      <w:r w:rsidR="00930A4B" w:rsidRPr="00BE226E">
        <w:rPr>
          <w:color w:val="000000"/>
          <w:sz w:val="28"/>
          <w:szCs w:val="28"/>
        </w:rPr>
        <w:t xml:space="preserve"> практик</w:t>
      </w:r>
      <w:r w:rsidR="007D61F9" w:rsidRPr="00BE226E">
        <w:rPr>
          <w:color w:val="000000"/>
          <w:sz w:val="28"/>
          <w:szCs w:val="28"/>
        </w:rPr>
        <w:t>у</w:t>
      </w:r>
      <w:r w:rsidR="00930A4B" w:rsidRPr="00BE226E">
        <w:rPr>
          <w:color w:val="000000"/>
          <w:sz w:val="28"/>
          <w:szCs w:val="28"/>
        </w:rPr>
        <w:t xml:space="preserve">, </w:t>
      </w:r>
      <w:r w:rsidR="00930A4B" w:rsidRPr="00BE226E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BE226E">
        <w:rPr>
          <w:color w:val="000000"/>
          <w:spacing w:val="-1"/>
          <w:sz w:val="28"/>
          <w:szCs w:val="28"/>
        </w:rPr>
        <w:t>.</w:t>
      </w:r>
    </w:p>
    <w:p w14:paraId="0F5A30E6" w14:textId="35D373C7" w:rsidR="00A87CDE" w:rsidRPr="00BE226E" w:rsidRDefault="00283C73" w:rsidP="00BE226E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</w:t>
      </w:r>
      <w:r w:rsidR="00CC4CBC" w:rsidRPr="00BE226E">
        <w:rPr>
          <w:color w:val="000000"/>
          <w:spacing w:val="-1"/>
          <w:sz w:val="28"/>
          <w:szCs w:val="28"/>
        </w:rPr>
        <w:t>е</w:t>
      </w:r>
      <w:r w:rsidRPr="00BE226E">
        <w:rPr>
          <w:color w:val="000000"/>
          <w:spacing w:val="-1"/>
          <w:sz w:val="28"/>
          <w:szCs w:val="28"/>
        </w:rPr>
        <w:t>ся</w:t>
      </w:r>
      <w:r w:rsidR="00A87CDE" w:rsidRPr="00BE226E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557F73">
        <w:rPr>
          <w:color w:val="000000"/>
          <w:spacing w:val="-1"/>
          <w:sz w:val="28"/>
          <w:szCs w:val="28"/>
        </w:rPr>
        <w:t xml:space="preserve">производственной </w:t>
      </w:r>
      <w:r w:rsidR="00A87CDE" w:rsidRPr="00BE226E">
        <w:rPr>
          <w:color w:val="000000"/>
          <w:spacing w:val="-1"/>
          <w:sz w:val="28"/>
          <w:szCs w:val="28"/>
        </w:rPr>
        <w:t>практики</w:t>
      </w:r>
      <w:r w:rsidR="00F8463F" w:rsidRPr="00BE226E">
        <w:rPr>
          <w:color w:val="000000"/>
          <w:spacing w:val="-1"/>
          <w:sz w:val="28"/>
          <w:szCs w:val="28"/>
        </w:rPr>
        <w:t xml:space="preserve"> по</w:t>
      </w:r>
      <w:r w:rsidR="00A87CDE" w:rsidRPr="00BE226E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143A9C4E" w:rsidR="00C8181B" w:rsidRPr="00BE226E" w:rsidRDefault="00C8181B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Практика является составной частью учебного плана и является одной из </w:t>
      </w:r>
      <w:r w:rsidRPr="00BE226E">
        <w:rPr>
          <w:sz w:val="28"/>
          <w:szCs w:val="28"/>
        </w:rPr>
        <w:lastRenderedPageBreak/>
        <w:t>форм пр</w:t>
      </w:r>
      <w:r w:rsidR="00E7289E">
        <w:rPr>
          <w:sz w:val="28"/>
          <w:szCs w:val="28"/>
        </w:rPr>
        <w:t xml:space="preserve">омежуточной </w:t>
      </w:r>
      <w:r w:rsidR="00E7289E" w:rsidRPr="00586B1F">
        <w:rPr>
          <w:sz w:val="28"/>
          <w:szCs w:val="28"/>
        </w:rPr>
        <w:t>аттестации обучающихся</w:t>
      </w:r>
      <w:r w:rsidRPr="00586B1F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40EBEAA1" w14:textId="6403445F" w:rsidR="00865593" w:rsidRPr="00BE226E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 w:rsidR="00B60B2E"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  <w:r w:rsidR="00B60B2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5AFCB5F6" w14:textId="05908061" w:rsidR="00524FF5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CF04AF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CF04AF">
        <w:rPr>
          <w:sz w:val="28"/>
          <w:szCs w:val="28"/>
        </w:rPr>
        <w:t>осТех</w:t>
      </w:r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BE226E">
        <w:rPr>
          <w:bCs/>
          <w:iCs/>
          <w:sz w:val="28"/>
          <w:szCs w:val="28"/>
        </w:rPr>
        <w:t>для отчисления,</w:t>
      </w:r>
      <w:r w:rsidRPr="00BE226E">
        <w:rPr>
          <w:bCs/>
          <w:iCs/>
          <w:sz w:val="28"/>
          <w:szCs w:val="28"/>
        </w:rPr>
        <w:t xml:space="preserve">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524FF5" w:rsidRPr="008D3142">
        <w:rPr>
          <w:sz w:val="28"/>
          <w:szCs w:val="28"/>
        </w:rPr>
        <w:t>технологический институт</w:t>
      </w:r>
      <w:r w:rsidR="00524FF5" w:rsidRPr="00E44260">
        <w:rPr>
          <w:sz w:val="28"/>
          <w:szCs w:val="28"/>
        </w:rPr>
        <w:t>» (</w:t>
      </w:r>
      <w:r w:rsidR="00524FF5" w:rsidRPr="008D3142">
        <w:rPr>
          <w:sz w:val="28"/>
          <w:szCs w:val="28"/>
        </w:rPr>
        <w:t>ОАНО</w:t>
      </w:r>
      <w:r w:rsidR="00524FF5">
        <w:rPr>
          <w:sz w:val="28"/>
          <w:szCs w:val="28"/>
        </w:rPr>
        <w:t xml:space="preserve"> ВО </w:t>
      </w:r>
      <w:r w:rsidR="00524FF5" w:rsidRPr="008D3142">
        <w:rPr>
          <w:sz w:val="28"/>
          <w:szCs w:val="28"/>
        </w:rPr>
        <w:t>«МосТех»)».</w:t>
      </w:r>
    </w:p>
    <w:p w14:paraId="301F6E80" w14:textId="6B6D4BAA" w:rsidR="00A87CDE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2745178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15BD0A53" w:rsidR="00E358AB" w:rsidRPr="00BE226E" w:rsidRDefault="00E358AB" w:rsidP="00BE226E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BE226E">
        <w:rPr>
          <w:color w:val="000000"/>
          <w:spacing w:val="-1"/>
          <w:sz w:val="28"/>
          <w:szCs w:val="28"/>
        </w:rPr>
        <w:t>Института</w:t>
      </w:r>
      <w:r w:rsidRPr="00BE226E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отчета, заключения руководителя практики от </w:t>
      </w:r>
      <w:r w:rsidR="00557F73">
        <w:rPr>
          <w:color w:val="000000"/>
          <w:spacing w:val="-1"/>
          <w:sz w:val="28"/>
          <w:szCs w:val="28"/>
        </w:rPr>
        <w:t>Организации</w:t>
      </w:r>
      <w:r w:rsidRPr="00BE226E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233BDF4E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</w:t>
      </w:r>
      <w:r w:rsidR="006D71A5">
        <w:rPr>
          <w:color w:val="000000"/>
          <w:sz w:val="28"/>
          <w:szCs w:val="28"/>
        </w:rPr>
        <w:t xml:space="preserve">м (этапам) практики, </w:t>
      </w:r>
      <w:r w:rsidR="004928ED">
        <w:rPr>
          <w:color w:val="000000"/>
          <w:sz w:val="28"/>
          <w:szCs w:val="28"/>
        </w:rPr>
        <w:t>осваиваемым</w:t>
      </w:r>
      <w:r w:rsidRPr="00586B1F">
        <w:rPr>
          <w:color w:val="000000"/>
          <w:sz w:val="28"/>
          <w:szCs w:val="28"/>
        </w:rPr>
        <w:t xml:space="preserve"> </w:t>
      </w:r>
      <w:r w:rsidR="00E7289E" w:rsidRPr="00586B1F">
        <w:rPr>
          <w:color w:val="000000"/>
          <w:sz w:val="28"/>
          <w:szCs w:val="28"/>
        </w:rPr>
        <w:t>обучающимся</w:t>
      </w:r>
      <w:r w:rsidR="00DD3957" w:rsidRPr="00586B1F">
        <w:rPr>
          <w:color w:val="000000"/>
          <w:sz w:val="28"/>
          <w:szCs w:val="28"/>
        </w:rPr>
        <w:t>:</w:t>
      </w:r>
      <w:r w:rsidRPr="00BE226E">
        <w:rPr>
          <w:color w:val="000000"/>
          <w:sz w:val="28"/>
          <w:szCs w:val="28"/>
        </w:rPr>
        <w:t> </w:t>
      </w:r>
    </w:p>
    <w:p w14:paraId="35AED24B" w14:textId="77777777" w:rsidR="008428E1" w:rsidRDefault="008428E1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4535"/>
      </w:tblGrid>
      <w:tr w:rsidR="0093427B" w:rsidRPr="00BE226E" w14:paraId="5CF5D1B5" w14:textId="77777777" w:rsidTr="00D9767C">
        <w:trPr>
          <w:tblHeader/>
        </w:trPr>
        <w:tc>
          <w:tcPr>
            <w:tcW w:w="2127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3427B" w:rsidRPr="00BE226E" w14:paraId="400BE691" w14:textId="77777777" w:rsidTr="00D9767C">
        <w:tc>
          <w:tcPr>
            <w:tcW w:w="2127" w:type="dxa"/>
          </w:tcPr>
          <w:p w14:paraId="773E4051" w14:textId="4CB26F76" w:rsidR="006B195D" w:rsidRPr="00BE226E" w:rsidRDefault="006B195D" w:rsidP="00485AD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</w:t>
            </w:r>
            <w:r w:rsidR="00485AD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85AD8" w:rsidRPr="00485AD8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shd w:val="clear" w:color="auto" w:fill="auto"/>
          </w:tcPr>
          <w:p w14:paraId="3ADF0ED1" w14:textId="77777777" w:rsidR="00373599" w:rsidRPr="00373599" w:rsidRDefault="00373599" w:rsidP="00373599">
            <w:pPr>
              <w:tabs>
                <w:tab w:val="left" w:pos="410"/>
              </w:tabs>
              <w:rPr>
                <w:sz w:val="24"/>
                <w:szCs w:val="24"/>
              </w:rPr>
            </w:pPr>
            <w:r w:rsidRPr="00373599">
              <w:rPr>
                <w:sz w:val="24"/>
                <w:szCs w:val="24"/>
              </w:rPr>
              <w:t>В рамках выбранной темы ВКР</w:t>
            </w:r>
          </w:p>
          <w:p w14:paraId="6E2EC763" w14:textId="4C0E0385" w:rsidR="00373599" w:rsidRDefault="00586B1F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73599" w:rsidRPr="00373599">
              <w:rPr>
                <w:sz w:val="24"/>
                <w:szCs w:val="24"/>
              </w:rPr>
              <w:t>азработать мероприятия по выполнению отдельных узлов и элементов по установке оборудования и обвязке трубопроводами на основании задания руководителя;</w:t>
            </w:r>
          </w:p>
          <w:p w14:paraId="7F5012BF" w14:textId="0CAB0F5C" w:rsidR="00373599" w:rsidRDefault="00586B1F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73599" w:rsidRPr="00373599">
              <w:rPr>
                <w:sz w:val="24"/>
                <w:szCs w:val="24"/>
              </w:rPr>
              <w:t>азрабатывает мероприятия по выполнению компоновочных решений, тепловых схем, разводке трубопроводов</w:t>
            </w:r>
            <w:r w:rsidR="00373599">
              <w:rPr>
                <w:sz w:val="24"/>
                <w:szCs w:val="24"/>
              </w:rPr>
              <w:t>;</w:t>
            </w:r>
          </w:p>
          <w:p w14:paraId="0A891BF2" w14:textId="22436CEB" w:rsidR="00373599" w:rsidRPr="00373599" w:rsidRDefault="00586B1F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73599" w:rsidRPr="00373599">
              <w:rPr>
                <w:sz w:val="24"/>
                <w:szCs w:val="24"/>
              </w:rPr>
              <w:t>азрабатывает мероприятия по выполнению гидравлических расчетов, расчетов тепловых схем с выбором оборудования и арматуры</w:t>
            </w:r>
            <w:r w:rsidR="00373599">
              <w:rPr>
                <w:sz w:val="24"/>
                <w:szCs w:val="24"/>
              </w:rPr>
              <w:t>.</w:t>
            </w:r>
          </w:p>
          <w:p w14:paraId="2A3654DE" w14:textId="3D425892" w:rsidR="00622494" w:rsidRPr="00622494" w:rsidRDefault="00622494" w:rsidP="00373599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505EC2A8" w14:textId="70E329CF" w:rsidR="009A1A00" w:rsidRDefault="009A1A0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навыка </w:t>
            </w:r>
            <w:r w:rsidR="0093427B" w:rsidRPr="0093427B">
              <w:rPr>
                <w:iCs/>
                <w:sz w:val="24"/>
                <w:szCs w:val="24"/>
              </w:rPr>
              <w:t>выполнения и оформления проектной документации в соответствии с требованиями нормативных документов на проектную документацию;</w:t>
            </w:r>
          </w:p>
          <w:p w14:paraId="2E22A9E8" w14:textId="77777777" w:rsidR="009A1A00" w:rsidRDefault="009A1A0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="0093427B" w:rsidRPr="009A1A00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а</w:t>
            </w:r>
            <w:r w:rsidR="0093427B" w:rsidRPr="009A1A00">
              <w:rPr>
                <w:sz w:val="24"/>
                <w:szCs w:val="24"/>
              </w:rPr>
              <w:t xml:space="preserve"> р</w:t>
            </w:r>
            <w:r w:rsidR="0093427B" w:rsidRPr="009A1A00">
              <w:rPr>
                <w:iCs/>
                <w:sz w:val="24"/>
                <w:szCs w:val="24"/>
              </w:rPr>
              <w:t xml:space="preserve">аботать с каталогами и справочниками, электронными базами данных; оформлять проектную документацию в соответствии с требованиями нормативных документов; </w:t>
            </w:r>
          </w:p>
          <w:p w14:paraId="34BD3580" w14:textId="77777777" w:rsidR="00EB41AD" w:rsidRPr="00EB41AD" w:rsidRDefault="009A1A0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9A1A00">
              <w:rPr>
                <w:iCs/>
                <w:sz w:val="24"/>
                <w:szCs w:val="24"/>
              </w:rPr>
              <w:t xml:space="preserve">Формирование </w:t>
            </w:r>
            <w:r w:rsidRPr="009A1A00">
              <w:rPr>
                <w:sz w:val="24"/>
                <w:szCs w:val="24"/>
              </w:rPr>
              <w:t xml:space="preserve">навыка </w:t>
            </w:r>
            <w:r w:rsidR="0093427B" w:rsidRPr="009A1A00">
              <w:rPr>
                <w:iCs/>
                <w:sz w:val="24"/>
                <w:szCs w:val="24"/>
              </w:rPr>
              <w:t xml:space="preserve">по компоновке и разбивке чертежа для выполнения отдельных узлов и элементов технологического оборудования; </w:t>
            </w:r>
          </w:p>
          <w:p w14:paraId="1C3686CA" w14:textId="77777777" w:rsidR="00EB41AD" w:rsidRPr="00EB41AD" w:rsidRDefault="00EB41A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р</w:t>
            </w:r>
            <w:r w:rsidRPr="00EB41AD">
              <w:rPr>
                <w:sz w:val="24"/>
                <w:szCs w:val="24"/>
              </w:rPr>
              <w:t>азраб</w:t>
            </w:r>
            <w:r>
              <w:rPr>
                <w:sz w:val="24"/>
                <w:szCs w:val="24"/>
              </w:rPr>
              <w:t>отки</w:t>
            </w:r>
            <w:r w:rsidRPr="00EB41AD">
              <w:rPr>
                <w:sz w:val="24"/>
                <w:szCs w:val="24"/>
              </w:rPr>
              <w:t xml:space="preserve"> </w:t>
            </w:r>
            <w:r w:rsidRPr="00EB41AD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EB41AD">
              <w:rPr>
                <w:iCs/>
                <w:sz w:val="24"/>
                <w:szCs w:val="24"/>
              </w:rPr>
              <w:t xml:space="preserve"> и технически</w:t>
            </w:r>
            <w:r>
              <w:rPr>
                <w:iCs/>
                <w:sz w:val="24"/>
                <w:szCs w:val="24"/>
              </w:rPr>
              <w:t>х</w:t>
            </w:r>
            <w:r w:rsidRPr="00EB41AD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15D0A1C1" w14:textId="15E8FE39" w:rsidR="00EB41AD" w:rsidRPr="00955651" w:rsidRDefault="00955651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 w:rsidRPr="00955651">
              <w:rPr>
                <w:iCs/>
                <w:sz w:val="24"/>
                <w:szCs w:val="24"/>
              </w:rPr>
              <w:t xml:space="preserve">Формирование навыков </w:t>
            </w:r>
            <w:r w:rsidR="00EB41AD" w:rsidRPr="00955651">
              <w:rPr>
                <w:iCs/>
                <w:sz w:val="24"/>
                <w:szCs w:val="24"/>
              </w:rPr>
              <w:t>по сбору и анализу нагрузок для выполнения гидравлического и теплового расчетов; по анализу вариантов тепловой схемы и выбору оптимального решения;</w:t>
            </w:r>
          </w:p>
          <w:p w14:paraId="0162A2CB" w14:textId="6EA38731" w:rsidR="00955651" w:rsidRPr="00ED4320" w:rsidRDefault="00EB41AD" w:rsidP="00955651">
            <w:pPr>
              <w:pStyle w:val="a5"/>
              <w:widowControl/>
              <w:tabs>
                <w:tab w:val="left" w:pos="239"/>
                <w:tab w:val="left" w:pos="316"/>
              </w:tabs>
              <w:autoSpaceDE/>
              <w:autoSpaceDN/>
              <w:adjustRightInd/>
              <w:ind w:left="0"/>
              <w:rPr>
                <w:iCs/>
                <w:sz w:val="24"/>
                <w:szCs w:val="24"/>
              </w:rPr>
            </w:pPr>
            <w:r w:rsidRPr="00EB41AD">
              <w:rPr>
                <w:iCs/>
                <w:sz w:val="24"/>
                <w:szCs w:val="24"/>
              </w:rPr>
              <w:t>по расчету диаметров трубопроводов по полученным данным; по выполнению компоновочных решений (планов, разрезов); по выполнению тепловой схемы; по выполнению разводки трубопроводов; по выполнению чертежей газоходов и воздуховодов; по выполнению сечений, узлов и элементов по тепломеханическим решениям; по выполнению спецификаций</w:t>
            </w:r>
            <w:r w:rsidR="00ED4320">
              <w:rPr>
                <w:iCs/>
                <w:sz w:val="24"/>
                <w:szCs w:val="24"/>
              </w:rPr>
              <w:t>;</w:t>
            </w:r>
          </w:p>
        </w:tc>
      </w:tr>
      <w:tr w:rsidR="0093427B" w:rsidRPr="00BE226E" w14:paraId="62CFF18A" w14:textId="77777777" w:rsidTr="00D9767C">
        <w:tc>
          <w:tcPr>
            <w:tcW w:w="2127" w:type="dxa"/>
          </w:tcPr>
          <w:p w14:paraId="669EA967" w14:textId="4D829C8E" w:rsidR="006B195D" w:rsidRPr="00BE226E" w:rsidRDefault="006B195D" w:rsidP="006B195D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</w:t>
            </w:r>
            <w:r w:rsidRPr="00BE226E">
              <w:rPr>
                <w:color w:val="000000"/>
                <w:sz w:val="24"/>
                <w:szCs w:val="24"/>
              </w:rPr>
              <w:lastRenderedPageBreak/>
              <w:t>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10E94223" w14:textId="2B6C1983" w:rsidR="00FD729A" w:rsidRPr="0045344D" w:rsidRDefault="00586B1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6B195D">
              <w:rPr>
                <w:sz w:val="24"/>
                <w:szCs w:val="24"/>
              </w:rPr>
              <w:t xml:space="preserve">оставить общее </w:t>
            </w:r>
            <w:r w:rsidR="00FD729A">
              <w:rPr>
                <w:sz w:val="24"/>
                <w:szCs w:val="24"/>
              </w:rPr>
              <w:t>представление о производстве, материально-технической базе, режима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и условия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работы объекта исследования, на котором проходит производственная практика; </w:t>
            </w:r>
          </w:p>
          <w:p w14:paraId="30436C8D" w14:textId="1040A44D" w:rsidR="0023158B" w:rsidRDefault="00586B1F" w:rsidP="0023158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23158B">
              <w:rPr>
                <w:color w:val="000000"/>
                <w:sz w:val="24"/>
                <w:szCs w:val="24"/>
              </w:rPr>
              <w:t xml:space="preserve">зучить патентные, нормативные и литературные источники по разрабатываемой теме с целью их использования </w:t>
            </w:r>
            <w:r w:rsidR="0023158B">
              <w:rPr>
                <w:color w:val="000000"/>
                <w:sz w:val="24"/>
                <w:szCs w:val="24"/>
              </w:rPr>
              <w:lastRenderedPageBreak/>
              <w:t>при выполнении выпускной квалификационной работы;</w:t>
            </w:r>
          </w:p>
          <w:p w14:paraId="42F343BD" w14:textId="5DFAE1A5" w:rsidR="006B195D" w:rsidRPr="0023158B" w:rsidRDefault="00586B1F" w:rsidP="0037359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23158B">
              <w:rPr>
                <w:color w:val="000000"/>
                <w:sz w:val="24"/>
                <w:szCs w:val="24"/>
              </w:rPr>
              <w:t xml:space="preserve">зучить </w:t>
            </w:r>
            <w:r w:rsidR="0023158B" w:rsidRPr="0023158B">
              <w:rPr>
                <w:color w:val="000000"/>
                <w:sz w:val="24"/>
                <w:szCs w:val="24"/>
              </w:rPr>
              <w:t xml:space="preserve">требования к оформлению </w:t>
            </w:r>
            <w:r>
              <w:rPr>
                <w:color w:val="000000"/>
                <w:sz w:val="24"/>
                <w:szCs w:val="24"/>
              </w:rPr>
              <w:t>научно-технической документации</w:t>
            </w:r>
            <w:r w:rsidR="0023158B" w:rsidRPr="002315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47F31B5B" w14:textId="77777777" w:rsidR="006B195D" w:rsidRPr="000F0908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технологий;</w:t>
            </w:r>
          </w:p>
          <w:p w14:paraId="488ACD6E" w14:textId="30EFFCAF" w:rsidR="00622494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Формирование практического опыта по сбору и анализу исходных данных об </w:t>
            </w:r>
            <w:r w:rsidR="00955651">
              <w:rPr>
                <w:sz w:val="24"/>
                <w:szCs w:val="24"/>
              </w:rPr>
              <w:t>и</w:t>
            </w:r>
            <w:r w:rsidRPr="000F0908">
              <w:rPr>
                <w:sz w:val="24"/>
                <w:szCs w:val="24"/>
              </w:rPr>
              <w:t>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59C3D337" w:rsidR="006B195D" w:rsidRPr="00622494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22494">
              <w:rPr>
                <w:sz w:val="24"/>
                <w:szCs w:val="24"/>
              </w:rPr>
              <w:lastRenderedPageBreak/>
              <w:t>Формирование практического опыта в использовании нормативно-технической документации в области теплоэнергетики.</w:t>
            </w:r>
          </w:p>
        </w:tc>
      </w:tr>
      <w:tr w:rsidR="0093427B" w:rsidRPr="00BE226E" w14:paraId="5B1FAC35" w14:textId="77777777" w:rsidTr="00D9767C">
        <w:tc>
          <w:tcPr>
            <w:tcW w:w="2127" w:type="dxa"/>
          </w:tcPr>
          <w:p w14:paraId="0E1A6736" w14:textId="4125F470" w:rsidR="009B7F73" w:rsidRPr="00BE226E" w:rsidRDefault="009B7F73" w:rsidP="009B7F73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37805C9C" w14:textId="77777777" w:rsidR="009B7F73" w:rsidRDefault="007D1EE9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1EE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о</w:t>
            </w:r>
            <w:r w:rsidRPr="007D1EE9">
              <w:rPr>
                <w:sz w:val="24"/>
                <w:szCs w:val="24"/>
              </w:rPr>
              <w:t>бра</w:t>
            </w:r>
            <w:r>
              <w:rPr>
                <w:sz w:val="24"/>
                <w:szCs w:val="24"/>
              </w:rPr>
              <w:t>ть</w:t>
            </w:r>
            <w:r w:rsidRPr="007D1EE9">
              <w:rPr>
                <w:sz w:val="24"/>
                <w:szCs w:val="24"/>
              </w:rPr>
              <w:t xml:space="preserve"> исходны</w:t>
            </w:r>
            <w:r>
              <w:rPr>
                <w:sz w:val="24"/>
                <w:szCs w:val="24"/>
              </w:rPr>
              <w:t>е</w:t>
            </w:r>
            <w:r w:rsidRPr="007D1EE9">
              <w:rPr>
                <w:sz w:val="24"/>
                <w:szCs w:val="24"/>
              </w:rPr>
              <w:t xml:space="preserve"> данны</w:t>
            </w:r>
            <w:r>
              <w:rPr>
                <w:sz w:val="24"/>
                <w:szCs w:val="24"/>
              </w:rPr>
              <w:t>е</w:t>
            </w:r>
            <w:r w:rsidRPr="007D1EE9">
              <w:rPr>
                <w:sz w:val="24"/>
                <w:szCs w:val="24"/>
              </w:rPr>
              <w:t xml:space="preserve"> для расчета и проектирования объектов профессиональной деятельности (тепловых и атомных электрических станций, систем энергообеспечения промышленных и коммунальных предприятий, систем и сетей, объектов малой энергетики, теплогенерирующих и теплоиспользующих установок различного назначения, и пр.);</w:t>
            </w:r>
          </w:p>
          <w:p w14:paraId="25F64634" w14:textId="63CE8592" w:rsidR="00447D12" w:rsidRPr="00ED4320" w:rsidRDefault="007D1EE9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1EE9">
              <w:rPr>
                <w:sz w:val="24"/>
                <w:szCs w:val="24"/>
              </w:rPr>
              <w:t>рове</w:t>
            </w:r>
            <w:r>
              <w:rPr>
                <w:sz w:val="24"/>
                <w:szCs w:val="24"/>
              </w:rPr>
              <w:t>сти</w:t>
            </w:r>
            <w:r w:rsidRPr="007D1EE9">
              <w:rPr>
                <w:sz w:val="24"/>
                <w:szCs w:val="24"/>
              </w:rPr>
              <w:t xml:space="preserve"> расчетны</w:t>
            </w:r>
            <w:r>
              <w:rPr>
                <w:sz w:val="24"/>
                <w:szCs w:val="24"/>
              </w:rPr>
              <w:t>е</w:t>
            </w:r>
            <w:r w:rsidRPr="007D1EE9">
              <w:rPr>
                <w:sz w:val="24"/>
                <w:szCs w:val="24"/>
              </w:rPr>
              <w:t xml:space="preserve"> исследовани</w:t>
            </w:r>
            <w:r w:rsidR="00447D12">
              <w:rPr>
                <w:sz w:val="24"/>
                <w:szCs w:val="24"/>
              </w:rPr>
              <w:t>я</w:t>
            </w:r>
            <w:r w:rsidRPr="007D1EE9">
              <w:rPr>
                <w:sz w:val="24"/>
                <w:szCs w:val="24"/>
              </w:rPr>
              <w:t xml:space="preserve"> по заданной методике, состав</w:t>
            </w:r>
            <w:r>
              <w:rPr>
                <w:sz w:val="24"/>
                <w:szCs w:val="24"/>
              </w:rPr>
              <w:t>ить</w:t>
            </w:r>
            <w:r w:rsidRPr="007D1EE9">
              <w:rPr>
                <w:sz w:val="24"/>
                <w:szCs w:val="24"/>
              </w:rPr>
              <w:t xml:space="preserve"> описани</w:t>
            </w:r>
            <w:r w:rsidR="00447D12">
              <w:rPr>
                <w:sz w:val="24"/>
                <w:szCs w:val="24"/>
              </w:rPr>
              <w:t>е</w:t>
            </w:r>
            <w:r w:rsidRPr="007D1EE9">
              <w:rPr>
                <w:sz w:val="24"/>
                <w:szCs w:val="24"/>
              </w:rPr>
              <w:t xml:space="preserve"> проводимых расчетов, обработки и</w:t>
            </w:r>
            <w:r w:rsidR="00586B1F">
              <w:rPr>
                <w:sz w:val="24"/>
                <w:szCs w:val="24"/>
              </w:rPr>
              <w:t xml:space="preserve"> анализа полученных результатов</w:t>
            </w:r>
          </w:p>
        </w:tc>
        <w:tc>
          <w:tcPr>
            <w:tcW w:w="4535" w:type="dxa"/>
          </w:tcPr>
          <w:p w14:paraId="3824BBF2" w14:textId="5A337415" w:rsidR="00ED4320" w:rsidRPr="00ED4320" w:rsidRDefault="00ED432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D4320">
              <w:rPr>
                <w:iCs/>
                <w:sz w:val="24"/>
                <w:szCs w:val="24"/>
              </w:rPr>
              <w:t xml:space="preserve">Формирование навыков по расчету тепловых и материальных балансов по тепловой схеме; по гидравлическому расчету тепловой схемы; по выбору оборудования и арматуры; по </w:t>
            </w:r>
            <w:r w:rsidRPr="00955651">
              <w:rPr>
                <w:iCs/>
                <w:sz w:val="24"/>
                <w:szCs w:val="24"/>
              </w:rPr>
              <w:t xml:space="preserve">уточнению диаметров трубопроводов по </w:t>
            </w:r>
            <w:r w:rsidR="007F4C1F">
              <w:rPr>
                <w:iCs/>
                <w:sz w:val="24"/>
                <w:szCs w:val="24"/>
              </w:rPr>
              <w:t>п</w:t>
            </w:r>
            <w:r w:rsidRPr="00955651">
              <w:rPr>
                <w:iCs/>
                <w:sz w:val="24"/>
                <w:szCs w:val="24"/>
              </w:rPr>
              <w:t>олученным данным; по оформлению расчетов и со</w:t>
            </w:r>
            <w:r>
              <w:rPr>
                <w:iCs/>
                <w:sz w:val="24"/>
                <w:szCs w:val="24"/>
              </w:rPr>
              <w:t>ставлению пояснительной записки;</w:t>
            </w:r>
          </w:p>
          <w:p w14:paraId="73F00C95" w14:textId="4C42C24C" w:rsidR="009B7F73" w:rsidRPr="00124145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Отработ</w:t>
            </w:r>
            <w:r>
              <w:rPr>
                <w:sz w:val="24"/>
                <w:szCs w:val="24"/>
              </w:rPr>
              <w:t xml:space="preserve">ка </w:t>
            </w:r>
            <w:r w:rsidRPr="001C5509">
              <w:rPr>
                <w:sz w:val="24"/>
                <w:szCs w:val="24"/>
              </w:rPr>
              <w:t>способности использовать законы и методы математики, естественных, гуманитарных и экономических наук при</w:t>
            </w:r>
            <w:r w:rsidR="00AD221A">
              <w:rPr>
                <w:sz w:val="24"/>
                <w:szCs w:val="24"/>
              </w:rPr>
              <w:t xml:space="preserve"> решении профессиональных задач.</w:t>
            </w:r>
          </w:p>
        </w:tc>
      </w:tr>
      <w:tr w:rsidR="0093427B" w:rsidRPr="00BE226E" w14:paraId="3555EF9B" w14:textId="77777777" w:rsidTr="00D9767C">
        <w:tc>
          <w:tcPr>
            <w:tcW w:w="2127" w:type="dxa"/>
          </w:tcPr>
          <w:p w14:paraId="610D79BA" w14:textId="77777777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  <w:p w14:paraId="0D8316F2" w14:textId="08DB530B" w:rsidR="009B7F73" w:rsidRPr="00BE226E" w:rsidRDefault="009B7F73" w:rsidP="009B7F73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94033A" w14:textId="5606A12B" w:rsidR="009B7F73" w:rsidRPr="00283718" w:rsidRDefault="00ED432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</w:t>
            </w:r>
            <w:r w:rsidRPr="00447D12">
              <w:rPr>
                <w:sz w:val="24"/>
                <w:szCs w:val="24"/>
              </w:rPr>
              <w:t>асчет</w:t>
            </w:r>
            <w:r>
              <w:rPr>
                <w:sz w:val="24"/>
                <w:szCs w:val="24"/>
              </w:rPr>
              <w:t>ы</w:t>
            </w:r>
            <w:r w:rsidRPr="00447D12">
              <w:rPr>
                <w:sz w:val="24"/>
                <w:szCs w:val="24"/>
              </w:rPr>
              <w:t xml:space="preserve"> тепловых нагрузок объекто</w:t>
            </w:r>
            <w:r w:rsidR="00586B1F"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4535" w:type="dxa"/>
          </w:tcPr>
          <w:p w14:paraId="0D75FC82" w14:textId="0349F5C4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843FA4">
              <w:rPr>
                <w:sz w:val="24"/>
                <w:szCs w:val="24"/>
              </w:rPr>
              <w:t>об устройств</w:t>
            </w:r>
            <w:r>
              <w:rPr>
                <w:sz w:val="24"/>
                <w:szCs w:val="24"/>
              </w:rPr>
              <w:t>е</w:t>
            </w:r>
            <w:r w:rsidRPr="00843FA4">
              <w:rPr>
                <w:sz w:val="24"/>
                <w:szCs w:val="24"/>
              </w:rPr>
              <w:t>, област</w:t>
            </w:r>
            <w:r>
              <w:rPr>
                <w:sz w:val="24"/>
                <w:szCs w:val="24"/>
              </w:rPr>
              <w:t>и</w:t>
            </w:r>
            <w:r w:rsidRPr="00843FA4">
              <w:rPr>
                <w:sz w:val="24"/>
                <w:szCs w:val="24"/>
              </w:rPr>
              <w:t xml:space="preserve"> применения и правила</w:t>
            </w:r>
            <w:r>
              <w:rPr>
                <w:sz w:val="24"/>
                <w:szCs w:val="24"/>
              </w:rPr>
              <w:t>х</w:t>
            </w:r>
            <w:r w:rsidRPr="00843FA4">
              <w:rPr>
                <w:sz w:val="24"/>
                <w:szCs w:val="24"/>
              </w:rPr>
              <w:t xml:space="preserve"> эксплуатации оборудования технологических объектов; основные технические характеристики и рабочие параметры оборудования технологических объектов; методы контроля технического состояния и режимов работы технологического оборудования;</w:t>
            </w:r>
          </w:p>
          <w:p w14:paraId="348E6E25" w14:textId="77777777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43FA4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с</w:t>
            </w:r>
            <w:r w:rsidRPr="00843FA4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843FA4">
              <w:rPr>
                <w:sz w:val="24"/>
                <w:szCs w:val="24"/>
              </w:rPr>
              <w:t>, обработк</w:t>
            </w:r>
            <w:r>
              <w:rPr>
                <w:sz w:val="24"/>
                <w:szCs w:val="24"/>
              </w:rPr>
              <w:t>и и систематизации</w:t>
            </w:r>
            <w:r w:rsidRPr="00843FA4">
              <w:rPr>
                <w:sz w:val="24"/>
                <w:szCs w:val="24"/>
              </w:rPr>
              <w:t xml:space="preserve"> технологической информации</w:t>
            </w:r>
            <w:r>
              <w:rPr>
                <w:sz w:val="24"/>
                <w:szCs w:val="24"/>
              </w:rPr>
              <w:t>;</w:t>
            </w:r>
          </w:p>
          <w:p w14:paraId="366755DE" w14:textId="4B15C3AB" w:rsidR="009B7F73" w:rsidRPr="00843FA4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43FA4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843FA4">
              <w:rPr>
                <w:sz w:val="24"/>
                <w:szCs w:val="24"/>
              </w:rPr>
              <w:t xml:space="preserve"> разработки мероприятий по повышению энергетической эффективности работы те</w:t>
            </w:r>
            <w:r>
              <w:rPr>
                <w:sz w:val="24"/>
                <w:szCs w:val="24"/>
              </w:rPr>
              <w:t>п</w:t>
            </w:r>
            <w:r w:rsidR="00AD221A">
              <w:rPr>
                <w:sz w:val="24"/>
                <w:szCs w:val="24"/>
              </w:rPr>
              <w:t>ло</w:t>
            </w:r>
            <w:r w:rsidR="00ED4320">
              <w:rPr>
                <w:sz w:val="24"/>
                <w:szCs w:val="24"/>
              </w:rPr>
              <w:t>энергети</w:t>
            </w:r>
            <w:r w:rsidR="00AD221A">
              <w:rPr>
                <w:sz w:val="24"/>
                <w:szCs w:val="24"/>
              </w:rPr>
              <w:t>ческого оборудования.</w:t>
            </w:r>
            <w:r w:rsidRPr="00843FA4">
              <w:rPr>
                <w:sz w:val="24"/>
                <w:szCs w:val="24"/>
              </w:rPr>
              <w:t xml:space="preserve"> </w:t>
            </w:r>
          </w:p>
        </w:tc>
      </w:tr>
      <w:tr w:rsidR="0093427B" w:rsidRPr="00BE226E" w14:paraId="18A451BE" w14:textId="77777777" w:rsidTr="00D9767C">
        <w:tc>
          <w:tcPr>
            <w:tcW w:w="2127" w:type="dxa"/>
          </w:tcPr>
          <w:p w14:paraId="746B330A" w14:textId="33250F60" w:rsidR="009B7F73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ПК-4 –</w:t>
            </w:r>
          </w:p>
          <w:p w14:paraId="31CE9A5A" w14:textId="301A8EF6" w:rsidR="009B7F73" w:rsidRPr="00C35C75" w:rsidRDefault="009B7F73" w:rsidP="009B7F73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 xml:space="preserve">Разрабатывает мероприятия по </w:t>
            </w:r>
            <w:r w:rsidRPr="00C35C75">
              <w:rPr>
                <w:sz w:val="24"/>
                <w:szCs w:val="24"/>
              </w:rPr>
              <w:lastRenderedPageBreak/>
              <w:t>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</w:p>
        </w:tc>
        <w:tc>
          <w:tcPr>
            <w:tcW w:w="3118" w:type="dxa"/>
          </w:tcPr>
          <w:p w14:paraId="31EB1EBB" w14:textId="2333206C" w:rsidR="00D3381F" w:rsidRPr="00FB6F4B" w:rsidRDefault="00D3381F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Предусмотреть и описать в рамках выбранной темы ВКР </w:t>
            </w:r>
            <w:r w:rsidRPr="00C35C75">
              <w:rPr>
                <w:sz w:val="24"/>
                <w:szCs w:val="24"/>
              </w:rPr>
              <w:t xml:space="preserve">мероприятия по </w:t>
            </w:r>
            <w:r w:rsidRPr="00C35C75">
              <w:rPr>
                <w:sz w:val="24"/>
                <w:szCs w:val="24"/>
              </w:rPr>
              <w:lastRenderedPageBreak/>
              <w:t>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  <w:r>
              <w:rPr>
                <w:sz w:val="24"/>
                <w:szCs w:val="24"/>
              </w:rPr>
              <w:t xml:space="preserve"> в рамках </w:t>
            </w:r>
          </w:p>
          <w:p w14:paraId="5E042FA8" w14:textId="2289E6DD" w:rsidR="009B7F73" w:rsidRPr="00FB6F4B" w:rsidRDefault="009B7F73" w:rsidP="00D3381F">
            <w:pPr>
              <w:pStyle w:val="a5"/>
              <w:tabs>
                <w:tab w:val="left" w:pos="406"/>
              </w:tabs>
              <w:autoSpaceDE/>
              <w:autoSpaceDN/>
              <w:adjustRightInd/>
              <w:ind w:left="40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9670E09" w14:textId="77777777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об основных источниках техногенных рисков на предприятии, признаки их возникновения </w:t>
            </w:r>
            <w:r>
              <w:rPr>
                <w:sz w:val="24"/>
                <w:szCs w:val="24"/>
              </w:rPr>
              <w:lastRenderedPageBreak/>
              <w:t>и порядок действий в случае их реализации;</w:t>
            </w:r>
          </w:p>
          <w:p w14:paraId="5368B924" w14:textId="7562E34C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описать мероприятия по обеспечению безопасности производствен</w:t>
            </w:r>
            <w:r w:rsidR="00AD221A">
              <w:rPr>
                <w:sz w:val="24"/>
                <w:szCs w:val="24"/>
              </w:rPr>
              <w:t>ной деятельности на предприятии;</w:t>
            </w:r>
          </w:p>
          <w:p w14:paraId="61A52C60" w14:textId="50D2BF55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использования методов и средств защиты для обеспечения безопасности условий труда в чрезвычайных ситуациях природного и техногенного происхождения.</w:t>
            </w:r>
          </w:p>
        </w:tc>
      </w:tr>
      <w:tr w:rsidR="00976A83" w:rsidRPr="00BE226E" w14:paraId="220A238E" w14:textId="77777777" w:rsidTr="00D9767C">
        <w:tc>
          <w:tcPr>
            <w:tcW w:w="2127" w:type="dxa"/>
          </w:tcPr>
          <w:p w14:paraId="06FF8752" w14:textId="4BDC8A02" w:rsidR="00976A83" w:rsidRPr="006022DC" w:rsidRDefault="00976A83" w:rsidP="00976A83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lastRenderedPageBreak/>
              <w:t xml:space="preserve">ПК-5 – </w:t>
            </w:r>
            <w:r w:rsidRPr="006022DC">
              <w:rPr>
                <w:sz w:val="24"/>
                <w:szCs w:val="24"/>
              </w:rPr>
              <w:t>Разрабатывает мероприятия по выполнению отдельных узлов и элементов по установке оборудования и обвязке трубопроводами на основании задания руководителя</w:t>
            </w:r>
          </w:p>
        </w:tc>
        <w:tc>
          <w:tcPr>
            <w:tcW w:w="3118" w:type="dxa"/>
          </w:tcPr>
          <w:p w14:paraId="13F6F84F" w14:textId="47BD5367" w:rsidR="00976A83" w:rsidRDefault="00976A8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 отдельных узлов и элементов по установке оборудования и обвязке трубопроводами на основании задания руководителя</w:t>
            </w:r>
          </w:p>
        </w:tc>
        <w:tc>
          <w:tcPr>
            <w:tcW w:w="4535" w:type="dxa"/>
          </w:tcPr>
          <w:p w14:paraId="14457D76" w14:textId="77777777" w:rsidR="00780970" w:rsidRDefault="00976A8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</w:t>
            </w:r>
            <w:r w:rsidR="00780970">
              <w:rPr>
                <w:sz w:val="24"/>
                <w:szCs w:val="24"/>
              </w:rPr>
              <w:t xml:space="preserve"> по </w:t>
            </w:r>
            <w:r w:rsidRPr="00976A83">
              <w:rPr>
                <w:sz w:val="24"/>
                <w:szCs w:val="24"/>
              </w:rPr>
              <w:t>п</w:t>
            </w:r>
            <w:r w:rsidRPr="00976A83">
              <w:rPr>
                <w:iCs/>
                <w:sz w:val="24"/>
                <w:szCs w:val="24"/>
              </w:rPr>
              <w:t>равила</w:t>
            </w:r>
            <w:r w:rsidR="00780970">
              <w:rPr>
                <w:iCs/>
                <w:sz w:val="24"/>
                <w:szCs w:val="24"/>
              </w:rPr>
              <w:t>м</w:t>
            </w:r>
            <w:r w:rsidRPr="00976A83">
              <w:rPr>
                <w:iCs/>
                <w:sz w:val="24"/>
                <w:szCs w:val="24"/>
              </w:rPr>
              <w:t xml:space="preserve"> выполнения и оформления проектной документации в соответствии с требованиями нормативных документов на проектную документацию;</w:t>
            </w:r>
          </w:p>
          <w:p w14:paraId="2D42F478" w14:textId="77777777" w:rsidR="00780970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="00976A83" w:rsidRPr="00780970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 xml:space="preserve">ов </w:t>
            </w:r>
            <w:r w:rsidR="00976A83" w:rsidRPr="00780970">
              <w:rPr>
                <w:sz w:val="24"/>
                <w:szCs w:val="24"/>
              </w:rPr>
              <w:t>р</w:t>
            </w:r>
            <w:r w:rsidR="00976A83" w:rsidRPr="00780970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="00976A83" w:rsidRPr="00780970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</w:t>
            </w:r>
            <w:r>
              <w:rPr>
                <w:iCs/>
                <w:sz w:val="24"/>
                <w:szCs w:val="24"/>
              </w:rPr>
              <w:t>ение</w:t>
            </w:r>
            <w:r w:rsidR="00976A83" w:rsidRPr="00780970">
              <w:rPr>
                <w:iCs/>
                <w:sz w:val="24"/>
                <w:szCs w:val="24"/>
              </w:rPr>
              <w:t xml:space="preserve"> проектн</w:t>
            </w:r>
            <w:r>
              <w:rPr>
                <w:iCs/>
                <w:sz w:val="24"/>
                <w:szCs w:val="24"/>
              </w:rPr>
              <w:t>ой</w:t>
            </w:r>
            <w:r w:rsidR="00976A83" w:rsidRPr="00780970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="00976A83" w:rsidRPr="00780970">
              <w:rPr>
                <w:iCs/>
                <w:sz w:val="24"/>
                <w:szCs w:val="24"/>
              </w:rPr>
              <w:t xml:space="preserve"> в соответствии с требованиями нормативных документов; </w:t>
            </w:r>
          </w:p>
          <w:p w14:paraId="04A0A5ED" w14:textId="5A5035E3" w:rsidR="00976A83" w:rsidRPr="00976A83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780970">
              <w:rPr>
                <w:iCs/>
                <w:sz w:val="24"/>
                <w:szCs w:val="24"/>
              </w:rPr>
              <w:t xml:space="preserve">Формирований знаний и навыков по </w:t>
            </w:r>
            <w:r w:rsidR="00976A83" w:rsidRPr="00780970">
              <w:rPr>
                <w:iCs/>
                <w:sz w:val="24"/>
                <w:szCs w:val="24"/>
              </w:rPr>
              <w:t>компоновке и разбивке чертежа для выполнения отдельных узлов и элементов технологического оборудования; по выбору</w:t>
            </w:r>
            <w:r>
              <w:rPr>
                <w:iCs/>
                <w:sz w:val="24"/>
                <w:szCs w:val="24"/>
              </w:rPr>
              <w:t xml:space="preserve"> масштаба </w:t>
            </w:r>
            <w:r w:rsidR="00976A83" w:rsidRPr="00780970">
              <w:rPr>
                <w:iCs/>
                <w:sz w:val="24"/>
                <w:szCs w:val="24"/>
              </w:rPr>
              <w:t>элементов, узлов и деталей</w:t>
            </w:r>
            <w:r>
              <w:rPr>
                <w:iCs/>
                <w:sz w:val="24"/>
                <w:szCs w:val="24"/>
              </w:rPr>
              <w:t xml:space="preserve">; </w:t>
            </w:r>
            <w:r w:rsidR="00976A83" w:rsidRPr="00976A83">
              <w:rPr>
                <w:iCs/>
                <w:sz w:val="24"/>
                <w:szCs w:val="24"/>
              </w:rPr>
              <w:t>привязк</w:t>
            </w:r>
            <w:r>
              <w:rPr>
                <w:iCs/>
                <w:sz w:val="24"/>
                <w:szCs w:val="24"/>
              </w:rPr>
              <w:t>е</w:t>
            </w:r>
            <w:r w:rsidR="00976A83" w:rsidRPr="00976A83">
              <w:rPr>
                <w:iCs/>
                <w:sz w:val="24"/>
                <w:szCs w:val="24"/>
              </w:rPr>
              <w:t xml:space="preserve"> типовых решений отдельных элементов, узлов и деталей; по сверке копий проектных документов с их оригиналами; по составлению экспликаций и спецификаций по разработанным чертежам; по внесение изменений в разработанную документацию; по сдаче проектной документации в архив;</w:t>
            </w:r>
          </w:p>
        </w:tc>
      </w:tr>
      <w:tr w:rsidR="00780970" w:rsidRPr="00BE226E" w14:paraId="30888770" w14:textId="77777777" w:rsidTr="00D9767C">
        <w:tc>
          <w:tcPr>
            <w:tcW w:w="2127" w:type="dxa"/>
          </w:tcPr>
          <w:p w14:paraId="04001A18" w14:textId="50EAB9BE" w:rsidR="00780970" w:rsidRPr="006022DC" w:rsidRDefault="00780970" w:rsidP="00780970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t xml:space="preserve">ПК-6 – </w:t>
            </w:r>
            <w:r w:rsidRPr="006022DC">
              <w:rPr>
                <w:sz w:val="24"/>
                <w:szCs w:val="24"/>
              </w:rPr>
              <w:t>Разрабатывает мероприятия по выполнению компоновочных решений, тепловых схем, разводке трубопроводов</w:t>
            </w:r>
          </w:p>
        </w:tc>
        <w:tc>
          <w:tcPr>
            <w:tcW w:w="3118" w:type="dxa"/>
          </w:tcPr>
          <w:p w14:paraId="12F5CB03" w14:textId="0175A07C" w:rsidR="00780970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компоновочных решений, тепловых схем, разводке трубопроводов</w:t>
            </w:r>
          </w:p>
        </w:tc>
        <w:tc>
          <w:tcPr>
            <w:tcW w:w="4535" w:type="dxa"/>
          </w:tcPr>
          <w:p w14:paraId="71572BF5" w14:textId="77777777" w:rsidR="00C56453" w:rsidRPr="00C56453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780970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780970">
              <w:rPr>
                <w:iCs/>
                <w:sz w:val="24"/>
                <w:szCs w:val="24"/>
              </w:rPr>
              <w:t xml:space="preserve"> и технически</w:t>
            </w:r>
            <w:r w:rsidR="00C56453">
              <w:rPr>
                <w:iCs/>
                <w:sz w:val="24"/>
                <w:szCs w:val="24"/>
              </w:rPr>
              <w:t>х</w:t>
            </w:r>
            <w:r w:rsidRPr="00780970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5F18975B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="00780970" w:rsidRPr="00C56453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="00780970" w:rsidRPr="00C56453">
              <w:rPr>
                <w:sz w:val="24"/>
                <w:szCs w:val="24"/>
              </w:rPr>
              <w:t xml:space="preserve"> р</w:t>
            </w:r>
            <w:r w:rsidR="00780970" w:rsidRPr="00C56453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="00780970" w:rsidRPr="00C56453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</w:t>
            </w:r>
            <w:r>
              <w:rPr>
                <w:iCs/>
                <w:sz w:val="24"/>
                <w:szCs w:val="24"/>
              </w:rPr>
              <w:t xml:space="preserve">ению </w:t>
            </w:r>
            <w:r w:rsidR="00780970" w:rsidRPr="00C56453">
              <w:rPr>
                <w:iCs/>
                <w:sz w:val="24"/>
                <w:szCs w:val="24"/>
              </w:rPr>
              <w:t>проектн</w:t>
            </w:r>
            <w:r>
              <w:rPr>
                <w:iCs/>
                <w:sz w:val="24"/>
                <w:szCs w:val="24"/>
              </w:rPr>
              <w:t>ой</w:t>
            </w:r>
            <w:r w:rsidR="00780970" w:rsidRPr="00C56453">
              <w:rPr>
                <w:iCs/>
                <w:sz w:val="24"/>
                <w:szCs w:val="24"/>
              </w:rPr>
              <w:t xml:space="preserve"> документацию в соответствии с требованиями нормативных документов; </w:t>
            </w:r>
          </w:p>
          <w:p w14:paraId="0314EA14" w14:textId="5679DC5A" w:rsidR="00780970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 xml:space="preserve">Формирование знаний и навыков по </w:t>
            </w:r>
            <w:r w:rsidR="00780970" w:rsidRPr="00C56453">
              <w:rPr>
                <w:iCs/>
                <w:sz w:val="24"/>
                <w:szCs w:val="24"/>
              </w:rPr>
              <w:t xml:space="preserve">сбору и анализу нагрузок для выполнения гидравлического и теплового </w:t>
            </w:r>
            <w:r w:rsidR="00780970" w:rsidRPr="00C56453">
              <w:rPr>
                <w:iCs/>
                <w:sz w:val="24"/>
                <w:szCs w:val="24"/>
              </w:rPr>
              <w:lastRenderedPageBreak/>
              <w:t>расчетов; по анализу вариантов тепловой схемы и выбору оптимального решения;</w:t>
            </w:r>
          </w:p>
          <w:p w14:paraId="7A79DFB8" w14:textId="5464B4BE" w:rsidR="00780970" w:rsidRPr="00C56453" w:rsidRDefault="00780970" w:rsidP="00C56453">
            <w:pPr>
              <w:widowControl/>
              <w:tabs>
                <w:tab w:val="left" w:pos="239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по расчету диаметров трубопроводов по полученным данным; по выполнению компоновочных решений (планов, разрезов); по выполнению тепловой схемы; по выполнению разводки трубопроводов; по выполнению чертежей газоходов и воздуховодов; по выполнению сечений, узлов и элементов по тепломеханическим решениям; по выполнению спецификаций;</w:t>
            </w:r>
          </w:p>
        </w:tc>
      </w:tr>
      <w:tr w:rsidR="00780970" w:rsidRPr="00BE226E" w14:paraId="4E6D08C5" w14:textId="77777777" w:rsidTr="00D9767C">
        <w:tc>
          <w:tcPr>
            <w:tcW w:w="2127" w:type="dxa"/>
          </w:tcPr>
          <w:p w14:paraId="6A630449" w14:textId="2D2D95E6" w:rsidR="00780970" w:rsidRPr="006022DC" w:rsidRDefault="00780970" w:rsidP="00780970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lastRenderedPageBreak/>
              <w:t xml:space="preserve">ПК-7 – </w:t>
            </w:r>
            <w:r w:rsidRPr="006022DC">
              <w:rPr>
                <w:sz w:val="24"/>
                <w:szCs w:val="24"/>
              </w:rPr>
              <w:t>Разрабатывает мероприятия по выполнению гидравлических расчетов, расчетов тепловых схем с выбором оборудования и арматуры</w:t>
            </w:r>
          </w:p>
        </w:tc>
        <w:tc>
          <w:tcPr>
            <w:tcW w:w="3118" w:type="dxa"/>
          </w:tcPr>
          <w:p w14:paraId="73A858BB" w14:textId="524CDC1C" w:rsidR="00780970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гидравлических расчетов, расчетов тепловых схем с выбором оборудования и арматуры</w:t>
            </w:r>
          </w:p>
        </w:tc>
        <w:tc>
          <w:tcPr>
            <w:tcW w:w="4535" w:type="dxa"/>
          </w:tcPr>
          <w:p w14:paraId="2D1D8CCA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C56453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 и технически</w:t>
            </w:r>
            <w:r>
              <w:rPr>
                <w:iCs/>
                <w:sz w:val="24"/>
                <w:szCs w:val="24"/>
              </w:rPr>
              <w:t>х</w:t>
            </w:r>
            <w:r w:rsidRPr="00C56453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27A1A21E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Pr="00C56453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C56453">
              <w:rPr>
                <w:sz w:val="24"/>
                <w:szCs w:val="24"/>
              </w:rPr>
              <w:t xml:space="preserve"> р</w:t>
            </w:r>
            <w:r w:rsidRPr="00C56453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оформлять проектную документацию в соответствии с требованиями нормативных документов; </w:t>
            </w:r>
          </w:p>
          <w:p w14:paraId="690F1964" w14:textId="6337F2B5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Формирование знаний и навыков по расчету тепловых и материальных балансов тепловой схем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; по </w:t>
            </w:r>
          </w:p>
          <w:p w14:paraId="1C60F393" w14:textId="52EE409E" w:rsidR="00780970" w:rsidRPr="00C56453" w:rsidRDefault="00C56453" w:rsidP="00C56453">
            <w:pPr>
              <w:rPr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гидравлическому расчету тепловой схемы; по выбору оборудования и арматуры; по уточнению диаметров трубопроводов по полученным данным; по оформлению расчетов и составлению пояснительной записки.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8071DD" w14:textId="77777777" w:rsidR="00C56453" w:rsidRDefault="00C56453" w:rsidP="00BE226E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DD867FA" w14:textId="77777777" w:rsidR="00C56453" w:rsidRDefault="00C5645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4A3F1AC" w14:textId="05EC830E" w:rsidR="00DD0842" w:rsidRPr="00BE226E" w:rsidRDefault="00E70963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2A9A18C4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4B4E760" w14:textId="466A1CB8" w:rsidR="006B195D" w:rsidRPr="002D4C07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Боруш, О.В. Парогазовые установки: учебное пособие: [16+] / О.В. Боруш, О.К. Григорьева; Новосибирский государственный технический университет. – Новосибирск: Новосибирский государственный технический университет, 2016. – 64 с.: ил., табл. – Режим доступа: по подписке. – URL: </w:t>
      </w:r>
      <w:hyperlink r:id="rId1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6FDC87D2" w14:textId="0D17C1F7" w:rsidR="002D4C07" w:rsidRPr="002D4C07" w:rsidRDefault="002D4C07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2D4C07">
        <w:rPr>
          <w:sz w:val="28"/>
          <w:szCs w:val="28"/>
        </w:rPr>
        <w:t>Гидравлический расчет двухтрубной гравитационной системы отопления: методические указания / сост. В.В. Жизняков, Н.Ю. Волкова ; Нижегородский государственный архитектурно-строительный университет. – Нижний Новгород : Нижегородский государственный архитектурно-строительный университет (ННГАСУ), 2011. – 21 с. : схем., табл. – Режим доступа: по подписке. – URL: </w:t>
      </w:r>
      <w:hyperlink r:id="rId11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B1D355A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Григорьева, О.К. Теплоэнергетика: тепловая экономичность паротурбинных энергоблоков: [16+] / О.К. Григорьева, О.В. Боруш ; Новосибирский государственный технический университет. – Новосибирск: Новосибирский государственный технический университет, 2016. – 51 с.: ил., табл., схем.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A9491B2" w14:textId="2F5584B0" w:rsidR="006B195D" w:rsidRPr="002D4C07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ED0281E" w14:textId="3B27E999" w:rsidR="002D4C07" w:rsidRPr="002D4C07" w:rsidRDefault="002D4C07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2D4C07">
        <w:rPr>
          <w:sz w:val="28"/>
          <w:szCs w:val="28"/>
        </w:rPr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Лощилова ;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Новгород : Нижегородский государственный архитектурно-строительный университет (ННГАСУ), 2012. – 59 с. : схем., табл. – Режим доступа: по подписке. – URL: </w:t>
      </w:r>
      <w:hyperlink r:id="rId14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0A5FE88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 xml:space="preserve">Ляшков, В.И. Математическое моделирование и алгоритмизация задач теплоэнергетики: учебное пособие / В.И. Ляшков; Тамбовский государственный технический университет. – Тамбов: Тамбовский государственный технический университет (ТГТУ), 2012. – 139 с.: ил., </w:t>
      </w:r>
      <w:r w:rsidRPr="00192A95">
        <w:rPr>
          <w:sz w:val="28"/>
          <w:szCs w:val="28"/>
        </w:rPr>
        <w:lastRenderedPageBreak/>
        <w:t>табл., схем. – Режим доступа: по подписке. – URL: </w:t>
      </w:r>
      <w:hyperlink r:id="rId15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B2268F7" w14:textId="6D8F404A" w:rsidR="006B195D" w:rsidRPr="002D4C07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6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BA25942" w14:textId="7E3DCD01" w:rsidR="002D4C07" w:rsidRDefault="002D4C07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2D4C07">
        <w:rPr>
          <w:sz w:val="28"/>
          <w:szCs w:val="28"/>
        </w:rPr>
        <w:t>Определение характеристик теплофикационной паровой турбины: методические указания / сост. Л.М. Дыскин, С.С. Козлов ; Федеральное агентство по образованию, Нижегородский государственный архитектурно-строительный университет и др. – Нижний Новгород : Нижегородский государственный архитектурно-строительный университет (ННГАСУ), 2009. – 39 с. : табл., граф. – Режим доступа: по подписке. – URL: </w:t>
      </w:r>
      <w:hyperlink r:id="rId17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3EE977A" w14:textId="445D413D" w:rsidR="002D4C07" w:rsidRPr="002D4C07" w:rsidRDefault="002D4C07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2D4C07">
        <w:rPr>
          <w:sz w:val="28"/>
          <w:szCs w:val="28"/>
        </w:rPr>
        <w:t>Полный тепловой и гидравлический расчет водоводяного элеватора: методические указания / сост. В.И. Бодров, В.Ф. Бодрова, В.В. Сухов ; Нижегородский государственный архитектурно-строительный университет и др. – Нижний Новгород : Нижегородский государственный архитектурно-строительный университет (ННГАСУ), 2009. – 19 с. : табл., схемы – Режим доступа: по подписке. – URL: </w:t>
      </w:r>
      <w:hyperlink r:id="rId18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6031686E" w14:textId="7B2A1393" w:rsidR="00C56453" w:rsidRPr="00C56453" w:rsidRDefault="00C56453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C56453">
        <w:rPr>
          <w:sz w:val="28"/>
          <w:szCs w:val="28"/>
        </w:rPr>
        <w:t>Половникова, Л.Б. Общая энергетика: учебное пособие: [16+] / Л.Б. Половникова ; Тюменский индустриальный университет. – Тюмень : Тюменский индустриальный университет, 2020. – 81 с. – Режим доступа: по подписке. – URL: </w:t>
      </w:r>
      <w:hyperlink r:id="rId19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2E5244C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Теплогидравлические модели оборудования электрических станций / А.Р. Аветисян, А.Ф. Пащенко, Ф.Ф. Пащенко и др.; под общ. ред. Г.А. Филиппова, Ф.Ф. Пащенко. – Москва: Физматлит, 2013. – 445 с.: ил. – Режим доступа: по подписке. – URL: </w:t>
      </w:r>
      <w:hyperlink r:id="rId2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BAE2B9C" w14:textId="5D848ECC" w:rsidR="006B195D" w:rsidRPr="00454332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Фомущенко; СевероКавказский федеральный университет. – Ставрополь: СевероКавказский Федеральный университет (СКФУ), 2017. – 92 с.: ил. – Режим доступа: по подписке. – URL: </w:t>
      </w:r>
      <w:hyperlink r:id="rId2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1671727" w14:textId="0A3C5811" w:rsidR="004543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454332">
        <w:rPr>
          <w:sz w:val="28"/>
          <w:szCs w:val="28"/>
        </w:rPr>
        <w:t>Водяные экономайзеры котельных агрегатов: Методическая разработка для студентов очной и заочной форм обучения специальностей 140104.65 Промышленная теплоэнергетика, 270109.65 Теплогазоснабжение и вентиляция, 280101.65 Безопасность жизнедеятельности в техносфере, 200503.65 Стандартизация и сертификация, 270115.65 Экспертиза и управление недвижимостью / сост. Г.М. Климов, М.Г. Климов ; Нижегородский государственный архитектурно-строительный университет, Институт инженерно-экологических систем и сооружений и др. – Нижний Новгород : Нижегородский государственный архитектурно-строительный университет (ННГАСУ), 2010. – 48 с. : ил., схем., табл – Режим доступа: по подписке. – URL: </w:t>
      </w:r>
      <w:hyperlink r:id="rId22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80B3C12" w14:textId="36012566" w:rsidR="00454332" w:rsidRPr="00B319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B31932">
        <w:rPr>
          <w:sz w:val="28"/>
          <w:szCs w:val="28"/>
        </w:rPr>
        <w:lastRenderedPageBreak/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Лощилова ;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Новгород : Нижегородский государственный архитектурно-строительный университет (ННГАСУ), 2012. – 59 с. : схем., табл. – Режим доступа: по подписке. – URL: </w:t>
      </w:r>
      <w:hyperlink r:id="rId23" w:history="1">
        <w:r w:rsidR="00B31932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CBDBC3" w14:textId="77777777" w:rsidR="006B195D" w:rsidRPr="00192A95" w:rsidRDefault="006B195D" w:rsidP="006B195D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4EBA9B62" w14:textId="77777777" w:rsidR="006B195D" w:rsidRPr="00192A95" w:rsidRDefault="006B195D" w:rsidP="006B195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67E7ECBE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192A95">
        <w:rPr>
          <w:sz w:val="28"/>
          <w:szCs w:val="28"/>
        </w:rPr>
        <w:t>Кураев, А.А. Прикладная гидрогазодинамика : учебное пособие : в 2 частях : [16+] / А.А. Кураев, А.П. Шашкин ; Новосибирский государственный технический университет. – Новосибирск: Новосибирский государственный технический университет, 2018. – Ч. 1. Гидродинамика. – 122 с.: табл., ил. – Режим доступа: по подписке. – URL: </w:t>
      </w:r>
      <w:hyperlink r:id="rId24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77235AD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25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38202F8" w14:textId="122DB73B" w:rsidR="006B195D" w:rsidRPr="00454332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Энергосбережение и энергоэффективность в энергетике: учебное пособие: [16+] / В.П. Луппов, Т.В. Мятеж, Ю.М. Сидоркин и др.; Новосибирский государственный технический университет. – Новосибирск: Новосибирский государственный технический университет, 2018. – 107 с.: ил., табл. – Режим доступа: по подписке. – URL: </w:t>
      </w:r>
      <w:hyperlink r:id="rId26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EDB1F75" w14:textId="2F5026C3" w:rsidR="00454332" w:rsidRDefault="004543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454332">
        <w:rPr>
          <w:sz w:val="28"/>
          <w:szCs w:val="28"/>
        </w:rPr>
        <w:t>Салова, Т.Ю. Аудит энергетических установок по составу уходящих газов: Методические указания для обучающихся по дисциплине «Аудит и экспертиза энергопроизводств» по направлению подготовки 13.03.01 «Теплоэнергетика и теплотехника» уровень высшего образования бакалавриат / Т.Ю. Салова ; Министерство сельского хозяйства Российской Федерации, Санкт-Петербургский государственный аграрный университет, Кафедра «Энергообеспечение предприятий и электротехнологии». – Санкт-Петербург : Санкт-Петербургский государственный аграрный университет (СПбГАУ), 2016. – 28 с. : табл. – Режим доступа: по подписке. – URL: </w:t>
      </w:r>
      <w:hyperlink r:id="rId27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30EBD2AB" w14:textId="6CF30E24" w:rsidR="00B31932" w:rsidRPr="00B31932" w:rsidRDefault="00B319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B31932">
        <w:rPr>
          <w:sz w:val="28"/>
          <w:szCs w:val="28"/>
        </w:rPr>
        <w:t xml:space="preserve">Скорикова, Л.А. Расчет приземных концентраций промышленных выбросов : учебно-методическое пособие / Л.А. Скорикова ; Поволжский государственный технологический университет. – Йошкар-Ола : Поволжский государственный технологический университет, 2017. – 53 с. : ил. – Режим доступа: по подписке. – </w:t>
      </w:r>
      <w:r w:rsidRPr="00B31932">
        <w:rPr>
          <w:sz w:val="28"/>
          <w:szCs w:val="28"/>
        </w:rPr>
        <w:lastRenderedPageBreak/>
        <w:t>URL: </w:t>
      </w:r>
      <w:hyperlink r:id="rId28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DB8A4C2" w14:textId="77777777" w:rsidR="006B195D" w:rsidRPr="00192A95" w:rsidRDefault="006B195D" w:rsidP="006B195D">
      <w:pPr>
        <w:pStyle w:val="a5"/>
        <w:keepNext/>
        <w:ind w:left="1145"/>
        <w:jc w:val="both"/>
        <w:rPr>
          <w:sz w:val="28"/>
          <w:szCs w:val="28"/>
        </w:rPr>
      </w:pPr>
    </w:p>
    <w:p w14:paraId="1F9576F4" w14:textId="77777777" w:rsidR="006B195D" w:rsidRPr="00192A95" w:rsidRDefault="006B195D" w:rsidP="006B195D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50E84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50E84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4DBBC204" w:rsidR="006B195D" w:rsidRPr="00192A95" w:rsidRDefault="008E24D4" w:rsidP="008E24D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Федеральный закон «О теплоснабжении» от 27.07.2010 №190-ФЗ (последняя редакция)</w:t>
            </w:r>
          </w:p>
        </w:tc>
        <w:tc>
          <w:tcPr>
            <w:tcW w:w="3767" w:type="dxa"/>
            <w:vAlign w:val="center"/>
          </w:tcPr>
          <w:p w14:paraId="7BC27201" w14:textId="75CE2033" w:rsidR="006B195D" w:rsidRPr="008E24D4" w:rsidRDefault="00F05AA5" w:rsidP="00750E84">
            <w:pPr>
              <w:spacing w:line="360" w:lineRule="auto"/>
              <w:rPr>
                <w:sz w:val="24"/>
                <w:szCs w:val="24"/>
              </w:rPr>
            </w:pPr>
            <w:hyperlink r:id="rId29" w:history="1">
              <w:r w:rsidR="008E24D4" w:rsidRPr="008E24D4">
                <w:rPr>
                  <w:rStyle w:val="ab"/>
                  <w:color w:val="auto"/>
                  <w:sz w:val="24"/>
                  <w:szCs w:val="24"/>
                </w:rPr>
                <w:t>http://www.consultant.ru/</w:t>
              </w:r>
            </w:hyperlink>
            <w:r w:rsidR="008E24D4" w:rsidRPr="008E24D4">
              <w:rPr>
                <w:sz w:val="24"/>
                <w:szCs w:val="24"/>
              </w:rPr>
              <w:t xml:space="preserve"> </w:t>
            </w:r>
          </w:p>
        </w:tc>
      </w:tr>
      <w:tr w:rsidR="006B195D" w:rsidRPr="00192A95" w14:paraId="53B3783C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1CECA24" w14:textId="0CF8F0E3" w:rsidR="006B195D" w:rsidRPr="00192A95" w:rsidRDefault="008E24D4" w:rsidP="00750E8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5B3C50">
              <w:rPr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тосЭкспертиза: Производственная инструкция при работе тепловых установок (узлов)</w:t>
            </w:r>
          </w:p>
          <w:p w14:paraId="352D8C76" w14:textId="77777777" w:rsidR="006B195D" w:rsidRPr="00192A95" w:rsidRDefault="006B195D" w:rsidP="00750E8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F726C5A" w14:textId="6E26D44D" w:rsidR="006B195D" w:rsidRPr="008727DF" w:rsidRDefault="00F05AA5" w:rsidP="00750E84">
            <w:pPr>
              <w:spacing w:line="360" w:lineRule="auto"/>
              <w:ind w:left="-10"/>
              <w:rPr>
                <w:rStyle w:val="FontStyle21"/>
                <w:sz w:val="24"/>
                <w:szCs w:val="24"/>
              </w:rPr>
            </w:pPr>
            <w:hyperlink r:id="rId30" w:history="1">
              <w:r w:rsidR="008727DF" w:rsidRPr="008727DF">
                <w:rPr>
                  <w:rStyle w:val="ab"/>
                  <w:color w:val="auto"/>
                  <w:sz w:val="24"/>
                  <w:szCs w:val="24"/>
                </w:rPr>
                <w:t>https://library.fsetan.ru/doc/</w:t>
              </w:r>
            </w:hyperlink>
            <w:r w:rsidR="008727DF" w:rsidRPr="008727DF">
              <w:rPr>
                <w:sz w:val="24"/>
                <w:szCs w:val="24"/>
              </w:rPr>
              <w:t xml:space="preserve"> </w:t>
            </w:r>
          </w:p>
        </w:tc>
      </w:tr>
      <w:tr w:rsidR="00E03C75" w:rsidRPr="00192A95" w14:paraId="1E3DE7B1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5EB77AA9" w14:textId="32BB7A73" w:rsidR="00E03C75" w:rsidRPr="00192A95" w:rsidRDefault="00E03C75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4391" w:type="dxa"/>
            <w:vAlign w:val="center"/>
          </w:tcPr>
          <w:p w14:paraId="3FE9859A" w14:textId="4A7B78F0" w:rsidR="00E03C75" w:rsidRDefault="00E03C75" w:rsidP="00750E8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Свод правил. Электростанции тепловые.</w:t>
            </w:r>
          </w:p>
        </w:tc>
        <w:tc>
          <w:tcPr>
            <w:tcW w:w="3767" w:type="dxa"/>
            <w:vAlign w:val="center"/>
          </w:tcPr>
          <w:p w14:paraId="7CB74779" w14:textId="09B0D64F" w:rsidR="00E03C75" w:rsidRPr="00E03C75" w:rsidRDefault="00F05AA5" w:rsidP="00750E84">
            <w:pPr>
              <w:spacing w:line="360" w:lineRule="auto"/>
              <w:ind w:left="-10"/>
              <w:rPr>
                <w:sz w:val="24"/>
                <w:szCs w:val="24"/>
              </w:rPr>
            </w:pPr>
            <w:hyperlink r:id="rId31" w:history="1">
              <w:r w:rsidR="00E03C75" w:rsidRPr="00E03C75">
                <w:rPr>
                  <w:rStyle w:val="ab"/>
                  <w:sz w:val="24"/>
                  <w:szCs w:val="24"/>
                </w:rPr>
                <w:t>https://docs.cntd.ru/</w:t>
              </w:r>
            </w:hyperlink>
            <w:r w:rsidR="00E03C75" w:rsidRPr="00E03C75">
              <w:rPr>
                <w:sz w:val="24"/>
                <w:szCs w:val="24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8" w:name="_Toc499138391"/>
      <w:bookmarkStart w:id="29" w:name="_Toc502836126"/>
      <w:bookmarkStart w:id="30" w:name="_Toc505166433"/>
      <w:bookmarkStart w:id="31" w:name="приложение1"/>
      <w:r>
        <w:rPr>
          <w:sz w:val="28"/>
          <w:szCs w:val="28"/>
        </w:rPr>
        <w:br w:type="page"/>
      </w:r>
    </w:p>
    <w:p w14:paraId="70FFFE48" w14:textId="0E5CC939" w:rsidR="00443228" w:rsidRPr="00A87848" w:rsidRDefault="00F806E3" w:rsidP="00F806E3">
      <w:pPr>
        <w:pStyle w:val="2"/>
        <w:jc w:val="right"/>
        <w:rPr>
          <w:b w:val="0"/>
          <w:sz w:val="24"/>
          <w:szCs w:val="24"/>
        </w:rPr>
      </w:pPr>
      <w:bookmarkStart w:id="32" w:name="_Toc56099346"/>
      <w:bookmarkStart w:id="33" w:name="_Toc69899682"/>
      <w:bookmarkStart w:id="34" w:name="_Toc72745179"/>
      <w:r w:rsidRPr="00A87848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A87848">
        <w:rPr>
          <w:b w:val="0"/>
          <w:sz w:val="24"/>
          <w:szCs w:val="24"/>
        </w:rPr>
        <w:t xml:space="preserve"> 1</w:t>
      </w:r>
      <w:bookmarkEnd w:id="32"/>
      <w:bookmarkEnd w:id="33"/>
      <w:bookmarkEnd w:id="34"/>
    </w:p>
    <w:p w14:paraId="27CB00DA" w14:textId="77777777" w:rsidR="00443228" w:rsidRPr="000D4DBC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5E616DC4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5ABCE140" w14:textId="77777777" w:rsidR="001746C9" w:rsidRPr="001746C9" w:rsidRDefault="001746C9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550CB1BD" w14:textId="3E514968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524FF5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77777777" w:rsidR="00322C3F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227526B2" w14:textId="77777777" w:rsidR="00322C3F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035A3F01" w14:textId="0EE67523" w:rsidR="00322C3F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</w:t>
      </w:r>
      <w:r w:rsidR="003B078A"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>: Промышленная теплоэнергетика</w:t>
      </w:r>
    </w:p>
    <w:p w14:paraId="3A286F38" w14:textId="77777777" w:rsidR="001746C9" w:rsidRDefault="001746C9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714792" w:rsidRPr="00BE226E" w14:paraId="4C6B7AB1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AB9ED" w14:textId="553109F2" w:rsidR="00714792" w:rsidRPr="00BE226E" w:rsidRDefault="00714792" w:rsidP="00BC5A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B7BDC" w14:textId="77777777" w:rsidR="00714792" w:rsidRPr="00BE226E" w:rsidRDefault="00714792" w:rsidP="00BC5A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714792" w:rsidRPr="00BE226E" w14:paraId="0A72B6FD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EB4FC" w14:textId="55576154" w:rsidR="00714792" w:rsidRPr="00FF7102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21BD6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714792" w:rsidRPr="00BE226E" w14:paraId="280B1381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0321D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F3EDA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14792" w:rsidRPr="00BE226E" w14:paraId="6D6800BD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19997" w14:textId="143DBA3F" w:rsidR="00714792" w:rsidRPr="00BE226E" w:rsidRDefault="00714792" w:rsidP="00BC5A44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1DE1B0" w14:textId="77777777" w:rsidR="00714792" w:rsidRPr="00BE226E" w:rsidRDefault="00714792" w:rsidP="00BC5A44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714792" w:rsidRPr="00BE226E" w14:paraId="22AE1054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50C4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3DA7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714792" w:rsidRPr="00BE226E" w14:paraId="72A9EE68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4A1FE" w14:textId="1F1EB77D" w:rsidR="00714792" w:rsidRPr="00BE226E" w:rsidRDefault="00714792" w:rsidP="00BC5A44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7D98" w14:textId="77777777" w:rsidR="00714792" w:rsidRPr="00BE226E" w:rsidRDefault="00714792" w:rsidP="00BC5A44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714792" w:rsidRPr="00BE226E" w14:paraId="28BB6B05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C02D7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5E412" w14:textId="77777777" w:rsidR="00714792" w:rsidRPr="00F8192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  <w:r w:rsidRPr="00F8192E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714792" w:rsidRPr="00BE226E" w14:paraId="55696249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688C" w14:textId="7871FD84" w:rsidR="00714792" w:rsidRPr="00BE226E" w:rsidRDefault="00714792" w:rsidP="00BC5A44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9283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14792" w:rsidRPr="00BE226E" w14:paraId="0855D7A8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C7B49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28784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BE226E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30D955AB" w:rsidR="00443228" w:rsidRPr="00BE226E" w:rsidRDefault="00F8192E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 (</w:t>
      </w:r>
      <w:r w:rsidR="008727DF">
        <w:rPr>
          <w:rFonts w:eastAsia="Calibri"/>
          <w:b/>
          <w:iCs/>
          <w:sz w:val="28"/>
          <w:szCs w:val="28"/>
        </w:rPr>
        <w:t>ПР</w:t>
      </w:r>
      <w:r w:rsidR="00E03C75">
        <w:rPr>
          <w:rFonts w:eastAsia="Calibri"/>
          <w:b/>
          <w:iCs/>
          <w:sz w:val="28"/>
          <w:szCs w:val="28"/>
        </w:rPr>
        <w:t>ЕДДИПЛОМНАЯ</w:t>
      </w:r>
      <w:r>
        <w:rPr>
          <w:rFonts w:eastAsia="Calibri"/>
          <w:b/>
          <w:iCs/>
          <w:sz w:val="28"/>
          <w:szCs w:val="28"/>
        </w:rPr>
        <w:t>)</w:t>
      </w:r>
      <w:r w:rsidR="00E03C75">
        <w:rPr>
          <w:rFonts w:eastAsia="Calibri"/>
          <w:b/>
          <w:iCs/>
          <w:sz w:val="28"/>
          <w:szCs w:val="28"/>
        </w:rPr>
        <w:t xml:space="preserve"> </w:t>
      </w:r>
      <w:r w:rsidR="00E11B56" w:rsidRPr="00BE226E">
        <w:rPr>
          <w:rFonts w:eastAsia="Calibri"/>
          <w:b/>
          <w:iCs/>
          <w:sz w:val="28"/>
          <w:szCs w:val="28"/>
        </w:rPr>
        <w:t>ПРАКТИКА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92EC386" w14:textId="77777777" w:rsidR="008D4A12" w:rsidRDefault="00EA33F6" w:rsidP="008D4A12">
            <w:pPr>
              <w:pStyle w:val="a5"/>
              <w:numPr>
                <w:ilvl w:val="0"/>
                <w:numId w:val="31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4A12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7003400A" w:rsidR="00EA33F6" w:rsidRPr="00600BA7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требованиями, которые предъявляются к</w:t>
            </w:r>
            <w:r w:rsidR="00E7289E">
              <w:rPr>
                <w:sz w:val="24"/>
                <w:szCs w:val="24"/>
              </w:rPr>
              <w:t xml:space="preserve"> </w:t>
            </w:r>
            <w:r w:rsidR="00E7289E" w:rsidRPr="005A1269">
              <w:rPr>
                <w:sz w:val="24"/>
                <w:szCs w:val="24"/>
              </w:rPr>
              <w:t>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73C5D50A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5560E456" w:rsidR="00EA33F6" w:rsidRPr="00322C3F" w:rsidRDefault="00EA33F6" w:rsidP="005F2AD9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 w:rsidR="00AC3AE4"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– котельная, тепловой пункт, </w:t>
            </w:r>
            <w:r w:rsidRPr="00322C3F">
              <w:rPr>
                <w:sz w:val="24"/>
                <w:szCs w:val="24"/>
              </w:rPr>
              <w:lastRenderedPageBreak/>
              <w:t xml:space="preserve">ТЭЦ, по 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607B2260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id="35" w:name="_Toc56099347"/>
      <w:r w:rsidRPr="005A12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6EE29FC7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5A1269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________________________________________________</w:t>
      </w:r>
      <w:r w:rsidRPr="005A1269">
        <w:rPr>
          <w:bCs/>
          <w:color w:val="000000"/>
          <w:spacing w:val="-4"/>
          <w:sz w:val="16"/>
          <w:szCs w:val="16"/>
        </w:rPr>
        <w:t xml:space="preserve">  </w:t>
      </w:r>
    </w:p>
    <w:p w14:paraId="07188C82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53D30A67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____________________       </w:t>
      </w:r>
      <w:r w:rsidRPr="005A1269">
        <w:rPr>
          <w:sz w:val="24"/>
          <w:szCs w:val="24"/>
          <w:u w:val="single"/>
        </w:rPr>
        <w:t xml:space="preserve">      ______________________</w:t>
      </w:r>
    </w:p>
    <w:p w14:paraId="6242ED94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И.О. Фамилия</w:t>
      </w:r>
    </w:p>
    <w:p w14:paraId="3CA130A4" w14:textId="77777777" w:rsidR="00E70963" w:rsidRPr="005A1269" w:rsidRDefault="00E70963" w:rsidP="005A1269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0ED3D04F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6EEB1A2C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A1269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4C580205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6752535B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 ____________________     _________________________</w:t>
      </w:r>
    </w:p>
    <w:p w14:paraId="5C54A638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И.О. Фамилия</w:t>
      </w:r>
    </w:p>
    <w:p w14:paraId="36799C38" w14:textId="77777777" w:rsidR="00E70963" w:rsidRPr="005A1269" w:rsidRDefault="00E70963" w:rsidP="005A1269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726ADD11" w14:textId="77777777" w:rsidR="00E70963" w:rsidRPr="005A1269" w:rsidRDefault="00E70963" w:rsidP="005A126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8AFD562" w14:textId="77777777" w:rsidR="00E70963" w:rsidRPr="005A1269" w:rsidRDefault="00E70963" w:rsidP="005A126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C99BBFC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color w:val="000000"/>
          <w:spacing w:val="-2"/>
          <w:sz w:val="24"/>
          <w:szCs w:val="24"/>
        </w:rPr>
        <w:t xml:space="preserve">Ознакомлен </w:t>
      </w:r>
      <w:r w:rsidRPr="005A1269">
        <w:rPr>
          <w:color w:val="000000"/>
          <w:spacing w:val="-2"/>
          <w:sz w:val="28"/>
          <w:szCs w:val="28"/>
        </w:rPr>
        <w:t xml:space="preserve">                                 </w:t>
      </w:r>
      <w:r w:rsidRPr="005A1269">
        <w:rPr>
          <w:sz w:val="24"/>
          <w:szCs w:val="24"/>
        </w:rPr>
        <w:t xml:space="preserve">   ________________     __________________________</w:t>
      </w:r>
    </w:p>
    <w:p w14:paraId="10CD92E8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A1269">
        <w:rPr>
          <w:color w:val="000000"/>
          <w:spacing w:val="-5"/>
          <w:sz w:val="16"/>
          <w:szCs w:val="16"/>
        </w:rPr>
        <w:t>обучающегося</w:t>
      </w:r>
    </w:p>
    <w:p w14:paraId="39899863" w14:textId="77777777" w:rsidR="00E70963" w:rsidRDefault="00E70963" w:rsidP="005A1269"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6EA7DA17" w14:textId="77777777" w:rsidR="00E70963" w:rsidRDefault="00E70963" w:rsidP="005A1269"/>
    <w:bookmarkEnd w:id="35"/>
    <w:p w14:paraId="17D8CF2E" w14:textId="77777777" w:rsidR="00F806E3" w:rsidRDefault="00F806E3" w:rsidP="00443228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60DA4E2A" w14:textId="27570943" w:rsidR="00F806E3" w:rsidRPr="00BE226E" w:rsidRDefault="00F806E3" w:rsidP="00F806E3">
      <w:pPr>
        <w:pStyle w:val="2"/>
        <w:jc w:val="right"/>
        <w:rPr>
          <w:b w:val="0"/>
        </w:rPr>
      </w:pPr>
      <w:bookmarkStart w:id="36" w:name="_Toc72745180"/>
      <w:r w:rsidRPr="00BE226E">
        <w:rPr>
          <w:rFonts w:hint="eastAsia"/>
          <w:b w:val="0"/>
          <w:lang w:eastAsia="en-US"/>
        </w:rPr>
        <w:lastRenderedPageBreak/>
        <w:t>Приложение</w:t>
      </w:r>
      <w:r>
        <w:rPr>
          <w:b w:val="0"/>
        </w:rPr>
        <w:t xml:space="preserve"> 2</w:t>
      </w:r>
      <w:bookmarkEnd w:id="36"/>
    </w:p>
    <w:p w14:paraId="7C87A8CD" w14:textId="01652B95" w:rsidR="00443228" w:rsidRPr="005A1269" w:rsidRDefault="00443228" w:rsidP="0044322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37" w:name="_Toc444764313"/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199D4FB8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4307F293" w14:textId="77777777" w:rsidR="000D4DBC" w:rsidRPr="000D4DBC" w:rsidRDefault="000D4DBC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3AAA5834" w14:textId="06E5269D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6509EA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66B8CE53" w14:textId="77777777" w:rsidR="00503815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5AD030A0" w14:textId="77777777" w:rsidR="00503815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7FE6483B" w14:textId="29C47985" w:rsidR="00503815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</w:t>
      </w:r>
      <w:r w:rsidR="003B078A"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>: Промышленная теплоэнергетика</w:t>
      </w:r>
    </w:p>
    <w:p w14:paraId="015B546E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443228" w:rsidRPr="00BE226E" w14:paraId="0FE3EC79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B563" w14:textId="0FA6FC26" w:rsidR="00443228" w:rsidRPr="00BE226E" w:rsidRDefault="00443228" w:rsidP="00FF71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5DFF" w14:textId="77777777" w:rsidR="00443228" w:rsidRPr="00BE226E" w:rsidRDefault="00443228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BE226E" w14:paraId="4890D538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9E52" w14:textId="1423FF12" w:rsidR="00443228" w:rsidRPr="00FF7102" w:rsidRDefault="00443228" w:rsidP="00FF71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443228" w:rsidRPr="00BE226E" w14:paraId="0B65669A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ADA4" w14:textId="03D913F2" w:rsidR="00FF7102" w:rsidRPr="00BE226E" w:rsidRDefault="00FF7102" w:rsidP="00FF71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E10BF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BE226E" w14:paraId="5005C937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DD50C" w14:textId="43FD1108" w:rsidR="00FF7102" w:rsidRPr="00BE226E" w:rsidRDefault="00FF7102" w:rsidP="00FF7102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7777777" w:rsidR="00443228" w:rsidRPr="00BE226E" w:rsidRDefault="00443228" w:rsidP="00FC45E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443228" w:rsidRPr="00BE226E" w14:paraId="4F1E8B75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35B3" w14:textId="5DE07897" w:rsidR="00FF7102" w:rsidRPr="00BE226E" w:rsidRDefault="00FF7102" w:rsidP="00FF71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443228" w:rsidRPr="00BE226E" w14:paraId="459CA05B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8DF05" w14:textId="5E834249" w:rsidR="00FF7102" w:rsidRPr="00BE226E" w:rsidRDefault="00FF7102" w:rsidP="00FF7102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7777777" w:rsidR="00443228" w:rsidRPr="00BE226E" w:rsidRDefault="00443228" w:rsidP="00FC45E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443228" w:rsidRPr="00BE226E" w14:paraId="3C4D450D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AC09" w14:textId="77777777" w:rsidR="00443228" w:rsidRPr="00BE226E" w:rsidRDefault="00443228" w:rsidP="00FF71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195F" w14:textId="77777777" w:rsidR="00443228" w:rsidRPr="00FF7102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FF7102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854517" w:rsidRPr="00BE226E" w14:paraId="0887ADD7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EE128" w14:textId="6C92D750" w:rsidR="00854517" w:rsidRPr="00BE226E" w:rsidRDefault="00854517" w:rsidP="00854517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4517" w:rsidRPr="00BE226E" w14:paraId="03FC1B85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4D8E3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6DC0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4517" w:rsidRPr="00BE226E" w14:paraId="2F1BBFF4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7CB4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4F8DB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8ED4109" w14:textId="77777777" w:rsidR="00E70963" w:rsidRPr="00D24C08" w:rsidRDefault="00E70963" w:rsidP="00E70963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30E4ADB8" w14:textId="77777777" w:rsidR="00E70963" w:rsidRDefault="00E70963" w:rsidP="00E70963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4FE92F34" w14:textId="77777777" w:rsidR="00E70963" w:rsidRDefault="00E70963" w:rsidP="00E70963">
      <w:pPr>
        <w:jc w:val="center"/>
        <w:rPr>
          <w:b/>
          <w:sz w:val="28"/>
          <w:szCs w:val="28"/>
        </w:rPr>
      </w:pPr>
    </w:p>
    <w:p w14:paraId="3FC4C30B" w14:textId="77777777" w:rsidR="00E70963" w:rsidRDefault="00E70963" w:rsidP="00E7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7A7B5F13" w14:textId="77777777" w:rsidR="00E70963" w:rsidRPr="00011D7D" w:rsidRDefault="00E70963" w:rsidP="00E70963">
      <w:pPr>
        <w:jc w:val="center"/>
        <w:rPr>
          <w:b/>
          <w:sz w:val="28"/>
          <w:szCs w:val="28"/>
        </w:rPr>
      </w:pPr>
    </w:p>
    <w:p w14:paraId="69FB5330" w14:textId="77777777" w:rsidR="00E70963" w:rsidRPr="00D24C08" w:rsidRDefault="00E70963" w:rsidP="00E70963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9B338DE" w14:textId="77777777" w:rsidR="00E70963" w:rsidRPr="00D24C08" w:rsidRDefault="00E70963" w:rsidP="00E70963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1B999416" w14:textId="77777777" w:rsidR="00E70963" w:rsidRPr="008B4C10" w:rsidRDefault="00E70963" w:rsidP="00E70963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70963" w14:paraId="4CB540D4" w14:textId="77777777" w:rsidTr="00586B1F">
        <w:tc>
          <w:tcPr>
            <w:tcW w:w="10137" w:type="dxa"/>
            <w:shd w:val="clear" w:color="auto" w:fill="auto"/>
          </w:tcPr>
          <w:p w14:paraId="6DD2D7FF" w14:textId="77777777" w:rsidR="00E70963" w:rsidRPr="006825BC" w:rsidRDefault="00E70963" w:rsidP="00586B1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84F422" w14:textId="77777777" w:rsidR="00E70963" w:rsidRPr="00F0700D" w:rsidRDefault="00E70963" w:rsidP="00E7096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6796A480" w14:textId="77777777" w:rsidR="00E70963" w:rsidRPr="00F0700D" w:rsidRDefault="00E70963" w:rsidP="00E70963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0DE2FDD" w14:textId="77777777" w:rsidR="001F20D5" w:rsidRPr="00BE226E" w:rsidRDefault="001F20D5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F264A" w:rsidRPr="00BE226E" w14:paraId="73F1FA44" w14:textId="77777777" w:rsidTr="005F264A">
        <w:trPr>
          <w:tblHeader/>
        </w:trPr>
        <w:tc>
          <w:tcPr>
            <w:tcW w:w="9776" w:type="dxa"/>
            <w:shd w:val="clear" w:color="auto" w:fill="auto"/>
          </w:tcPr>
          <w:p w14:paraId="0C4FFEE3" w14:textId="77777777" w:rsidR="005F264A" w:rsidRPr="00BE226E" w:rsidRDefault="005F264A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5F264A" w:rsidRPr="00BE226E" w14:paraId="63EF88BF" w14:textId="77777777" w:rsidTr="005F264A">
        <w:tc>
          <w:tcPr>
            <w:tcW w:w="9776" w:type="dxa"/>
            <w:shd w:val="clear" w:color="auto" w:fill="auto"/>
          </w:tcPr>
          <w:p w14:paraId="7CCB77FF" w14:textId="0DB00D6A" w:rsidR="005F264A" w:rsidRPr="00ED284A" w:rsidRDefault="005F264A" w:rsidP="00ED284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284A">
              <w:rPr>
                <w:sz w:val="24"/>
                <w:szCs w:val="24"/>
              </w:rPr>
              <w:t>зучить технологию производственного процесса, ее влияни</w:t>
            </w:r>
            <w:r>
              <w:rPr>
                <w:sz w:val="24"/>
                <w:szCs w:val="24"/>
              </w:rPr>
              <w:t>е</w:t>
            </w:r>
            <w:r w:rsidRPr="00ED284A">
              <w:rPr>
                <w:sz w:val="24"/>
                <w:szCs w:val="24"/>
              </w:rPr>
              <w:t xml:space="preserve"> на построение схемы энергоснабжения предприятия (при необходимости выполнить измерения и с</w:t>
            </w:r>
            <w:r>
              <w:rPr>
                <w:sz w:val="24"/>
                <w:szCs w:val="24"/>
              </w:rPr>
              <w:t>нять показания работы приборов).</w:t>
            </w:r>
          </w:p>
          <w:p w14:paraId="24C76807" w14:textId="5392D29E" w:rsidR="005F264A" w:rsidRPr="00ED284A" w:rsidRDefault="005F264A" w:rsidP="00ED284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284A">
              <w:rPr>
                <w:sz w:val="24"/>
                <w:szCs w:val="24"/>
              </w:rPr>
              <w:t>зучить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эксплуатации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вспомогательного оборудования предприятия, систему коммерческо</w:t>
            </w:r>
            <w:r>
              <w:rPr>
                <w:sz w:val="24"/>
                <w:szCs w:val="24"/>
              </w:rPr>
              <w:t>го и технического учета энергии.</w:t>
            </w:r>
          </w:p>
          <w:p w14:paraId="010C3628" w14:textId="577321D9" w:rsidR="005F264A" w:rsidRDefault="005F264A" w:rsidP="00ED284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284A">
              <w:rPr>
                <w:sz w:val="24"/>
                <w:szCs w:val="24"/>
              </w:rPr>
              <w:t>знакомиться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организацией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технологией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пуско-</w:t>
            </w:r>
            <w:r>
              <w:rPr>
                <w:sz w:val="24"/>
                <w:szCs w:val="24"/>
              </w:rPr>
              <w:t xml:space="preserve">наладочных </w:t>
            </w:r>
            <w:r w:rsidRPr="00ED284A">
              <w:rPr>
                <w:sz w:val="24"/>
                <w:szCs w:val="24"/>
              </w:rPr>
              <w:t>испытаний</w:t>
            </w:r>
            <w:r>
              <w:rPr>
                <w:sz w:val="24"/>
                <w:szCs w:val="24"/>
              </w:rPr>
              <w:t xml:space="preserve"> оборудования, вводимого </w:t>
            </w:r>
            <w:r w:rsidRPr="00ED2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эксплуатацию,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 xml:space="preserve">также </w:t>
            </w:r>
          </w:p>
          <w:p w14:paraId="10EE87B9" w14:textId="2393906C" w:rsidR="005F264A" w:rsidRPr="00ED284A" w:rsidRDefault="005F264A" w:rsidP="00ED284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284A">
              <w:rPr>
                <w:sz w:val="24"/>
                <w:szCs w:val="24"/>
              </w:rPr>
              <w:t>аходящегося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>.</w:t>
            </w:r>
          </w:p>
          <w:p w14:paraId="15EE473F" w14:textId="18A9D5EE" w:rsidR="005F264A" w:rsidRPr="00081203" w:rsidRDefault="005F264A" w:rsidP="0008120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>Изучить должностные и производственные инструкции</w:t>
            </w:r>
            <w:r>
              <w:rPr>
                <w:sz w:val="24"/>
                <w:szCs w:val="24"/>
              </w:rPr>
              <w:t xml:space="preserve"> по безаварийной эксплуатации объекта.</w:t>
            </w:r>
            <w:r w:rsidRPr="00081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средствам наблюдений и измерений, проводимых на одной или нескольких технологических установках, или на одном из технологических процессов, с</w:t>
            </w:r>
            <w:r w:rsidRPr="00081203">
              <w:rPr>
                <w:sz w:val="24"/>
                <w:szCs w:val="24"/>
              </w:rPr>
              <w:t xml:space="preserve">обрать </w:t>
            </w:r>
            <w:r>
              <w:rPr>
                <w:sz w:val="24"/>
                <w:szCs w:val="24"/>
              </w:rPr>
              <w:t xml:space="preserve">материал </w:t>
            </w:r>
            <w:r w:rsidRPr="00081203">
              <w:rPr>
                <w:sz w:val="24"/>
                <w:szCs w:val="24"/>
              </w:rPr>
              <w:t>необходим</w:t>
            </w:r>
            <w:r>
              <w:rPr>
                <w:sz w:val="24"/>
                <w:szCs w:val="24"/>
              </w:rPr>
              <w:t xml:space="preserve">ый для выполнения </w:t>
            </w:r>
            <w:r w:rsidRPr="00081203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в рамках ВКР (расчеты, анализ, обоснования).</w:t>
            </w:r>
          </w:p>
          <w:p w14:paraId="468D016A" w14:textId="77777777" w:rsidR="005F264A" w:rsidRDefault="005F264A" w:rsidP="00BE3986">
            <w:pPr>
              <w:jc w:val="both"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081203">
              <w:rPr>
                <w:sz w:val="24"/>
                <w:szCs w:val="24"/>
              </w:rPr>
              <w:t xml:space="preserve"> </w:t>
            </w:r>
            <w:r w:rsidRPr="00081203">
              <w:rPr>
                <w:sz w:val="24"/>
                <w:szCs w:val="24"/>
              </w:rPr>
              <w:lastRenderedPageBreak/>
              <w:t>практики.</w:t>
            </w:r>
          </w:p>
          <w:p w14:paraId="165F5FEB" w14:textId="2F7F6D33" w:rsidR="005F264A" w:rsidRPr="00081203" w:rsidRDefault="005F264A" w:rsidP="00BE3986">
            <w:pPr>
              <w:jc w:val="both"/>
              <w:rPr>
                <w:sz w:val="24"/>
                <w:szCs w:val="24"/>
              </w:rPr>
            </w:pPr>
          </w:p>
        </w:tc>
      </w:tr>
      <w:tr w:rsidR="005F264A" w:rsidRPr="00BE226E" w14:paraId="060D8ADB" w14:textId="77777777" w:rsidTr="005F264A">
        <w:tc>
          <w:tcPr>
            <w:tcW w:w="9776" w:type="dxa"/>
            <w:shd w:val="clear" w:color="auto" w:fill="auto"/>
          </w:tcPr>
          <w:p w14:paraId="77F62839" w14:textId="77777777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Проработать индивидуальное задание, связанное с разработкой мероприятий по выполнению отдельных узлов и элементов по установке оборудования и обвязке трубопроводами, например,</w:t>
            </w:r>
          </w:p>
          <w:p w14:paraId="73C25336" w14:textId="3D9F9F91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EF4897">
              <w:rPr>
                <w:color w:val="000000"/>
                <w:sz w:val="24"/>
                <w:szCs w:val="24"/>
              </w:rPr>
              <w:t>азрабатыват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EF4897">
              <w:rPr>
                <w:color w:val="000000"/>
                <w:sz w:val="24"/>
                <w:szCs w:val="24"/>
              </w:rPr>
              <w:t> и   выполнят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EF4897">
              <w:rPr>
                <w:color w:val="000000"/>
                <w:sz w:val="24"/>
                <w:szCs w:val="24"/>
              </w:rPr>
              <w:t> мероприятия по экономии топлива и электроэнергии, снижению потерь, по повышению технического   уровня производства, по охране труда и окружающей среды;</w:t>
            </w:r>
          </w:p>
          <w:p w14:paraId="2FB94B14" w14:textId="45DF0486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участвовать в работе комиссий по расследованию аварий, отказов и несчастных случаев;</w:t>
            </w:r>
          </w:p>
          <w:p w14:paraId="17BD5722" w14:textId="6B6E4F2F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участвовать в работе комиссий по приемке отремонтированных сетей и оборудования, фиксируя сроки, качество, объем и соответствие нормативно-технической документации;</w:t>
            </w:r>
          </w:p>
          <w:p w14:paraId="01E0B5BD" w14:textId="0251EDCE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контролировать работу автоматики ИТП и ЦТП;</w:t>
            </w:r>
          </w:p>
          <w:p w14:paraId="573BF645" w14:textId="29D2EAAB" w:rsidR="005F264A" w:rsidRPr="006E5A60" w:rsidRDefault="005F264A" w:rsidP="006E5A60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обеспечить содержание котлов, </w:t>
            </w:r>
            <w:r w:rsidRPr="006E5A60">
              <w:rPr>
                <w:color w:val="000000"/>
                <w:sz w:val="24"/>
                <w:szCs w:val="24"/>
              </w:rPr>
              <w:t>сосудов,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работающих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давлением,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трубопроводов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пара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горячей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воды,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газового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хозяйства,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грузоподъемных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кранов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исправном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состоянии;</w:t>
            </w:r>
          </w:p>
          <w:p w14:paraId="326397C0" w14:textId="19059450" w:rsidR="005F264A" w:rsidRPr="006E5A60" w:rsidRDefault="005F264A" w:rsidP="006E5A60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E5A60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участвовать в </w:t>
            </w:r>
            <w:r w:rsidRPr="006E5A60">
              <w:rPr>
                <w:color w:val="000000"/>
                <w:sz w:val="24"/>
                <w:szCs w:val="24"/>
              </w:rPr>
              <w:t>планово-предупредительн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 w:rsidRPr="006E5A60">
              <w:rPr>
                <w:color w:val="000000"/>
                <w:sz w:val="24"/>
                <w:szCs w:val="24"/>
              </w:rPr>
              <w:t>ремонта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Pr="006E5A60">
              <w:rPr>
                <w:color w:val="000000"/>
                <w:sz w:val="24"/>
                <w:szCs w:val="24"/>
              </w:rPr>
              <w:t>и подготовк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6E5A60">
              <w:rPr>
                <w:color w:val="000000"/>
                <w:sz w:val="24"/>
                <w:szCs w:val="24"/>
              </w:rPr>
              <w:t xml:space="preserve"> котлов, сосудов, работающих под давлением, трубопроводов пара и горячей воды, грузоподъемных кранов к техническому освидетельствованию;</w:t>
            </w:r>
          </w:p>
          <w:p w14:paraId="7D8828E1" w14:textId="77777777" w:rsidR="005F264A" w:rsidRDefault="005F264A" w:rsidP="000B6297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также других подобных видах работ, позволяющих получить необходимый производственный опыт для выполнения ВКР.</w:t>
            </w:r>
          </w:p>
          <w:p w14:paraId="0EA5B496" w14:textId="1DD1326C" w:rsidR="005F264A" w:rsidRPr="00BE226E" w:rsidRDefault="005F264A" w:rsidP="000B6297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F264A" w:rsidRPr="00BE226E" w14:paraId="3FBE435C" w14:textId="77777777" w:rsidTr="005F264A">
        <w:tc>
          <w:tcPr>
            <w:tcW w:w="9776" w:type="dxa"/>
            <w:shd w:val="clear" w:color="auto" w:fill="auto"/>
          </w:tcPr>
          <w:p w14:paraId="49F1F84B" w14:textId="77777777" w:rsidR="005F264A" w:rsidRDefault="005F264A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Проработать индивидуальное задание, с точки зрения выполнения компоновочных решений, тепловых схем, разводке трубопроводов.</w:t>
            </w:r>
          </w:p>
          <w:p w14:paraId="0C735631" w14:textId="620737BB" w:rsidR="005F264A" w:rsidRPr="000F100B" w:rsidRDefault="005F264A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F264A" w:rsidRPr="00BE226E" w14:paraId="1385BD1F" w14:textId="77777777" w:rsidTr="005F264A">
        <w:tc>
          <w:tcPr>
            <w:tcW w:w="9776" w:type="dxa"/>
            <w:shd w:val="clear" w:color="auto" w:fill="auto"/>
          </w:tcPr>
          <w:p w14:paraId="6DBB598B" w14:textId="77777777" w:rsidR="005F264A" w:rsidRDefault="005F264A" w:rsidP="00D61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  <w:p w14:paraId="1DC1166B" w14:textId="313F8AC4" w:rsidR="005F264A" w:rsidRPr="00BC5A44" w:rsidRDefault="005F264A" w:rsidP="00D6172D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37"/>
    <w:p w14:paraId="44B241A6" w14:textId="77777777" w:rsidR="00B6140C" w:rsidRPr="00D83588" w:rsidRDefault="00B6140C" w:rsidP="005A1269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140C" w:rsidRPr="00D83588" w14:paraId="181EB198" w14:textId="77777777" w:rsidTr="00586B1F">
        <w:tc>
          <w:tcPr>
            <w:tcW w:w="10137" w:type="dxa"/>
            <w:shd w:val="clear" w:color="auto" w:fill="auto"/>
          </w:tcPr>
          <w:p w14:paraId="058D4863" w14:textId="77777777" w:rsidR="00B6140C" w:rsidRPr="00D83588" w:rsidRDefault="00B6140C" w:rsidP="005A126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6C8FCD76" w14:textId="77777777" w:rsidR="00B6140C" w:rsidRPr="00D24C08" w:rsidRDefault="00B6140C" w:rsidP="005A1269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3CA1F60" w14:textId="77777777" w:rsidR="00B6140C" w:rsidRPr="00D24C08" w:rsidRDefault="00B6140C" w:rsidP="005A1269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5C229B49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6AC3190" w14:textId="77777777" w:rsidR="00B6140C" w:rsidRPr="00D24C08" w:rsidRDefault="00B6140C" w:rsidP="005A1269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06F62653" w14:textId="77777777" w:rsidR="00B6140C" w:rsidRPr="00D24C08" w:rsidRDefault="00B6140C" w:rsidP="005A1269">
      <w:pPr>
        <w:rPr>
          <w:color w:val="000000"/>
          <w:spacing w:val="-2"/>
          <w:sz w:val="16"/>
          <w:szCs w:val="16"/>
        </w:rPr>
      </w:pPr>
    </w:p>
    <w:p w14:paraId="2C28FCCB" w14:textId="77777777" w:rsidR="00B6140C" w:rsidRPr="00D83588" w:rsidRDefault="00B6140C" w:rsidP="005A1269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140C" w14:paraId="5778C2FE" w14:textId="77777777" w:rsidTr="00586B1F">
        <w:tc>
          <w:tcPr>
            <w:tcW w:w="10137" w:type="dxa"/>
            <w:shd w:val="clear" w:color="auto" w:fill="auto"/>
          </w:tcPr>
          <w:p w14:paraId="3B76CBE4" w14:textId="77777777" w:rsidR="00B6140C" w:rsidRPr="006A4C1E" w:rsidRDefault="00B6140C" w:rsidP="005A1269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EDD69F5" w14:textId="77777777" w:rsidR="00B6140C" w:rsidRPr="00D24C08" w:rsidRDefault="00B6140C" w:rsidP="005A1269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F36B41F" w14:textId="77777777" w:rsidR="00B6140C" w:rsidRPr="00D24C08" w:rsidRDefault="00B6140C" w:rsidP="005A1269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14:paraId="10A8D41E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7DE47FC" w14:textId="77777777" w:rsidR="00B6140C" w:rsidRPr="00D24C08" w:rsidRDefault="00B6140C" w:rsidP="005A1269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57C5427" w14:textId="77777777" w:rsidR="00B6140C" w:rsidRPr="00D24C08" w:rsidRDefault="00B6140C" w:rsidP="005A1269">
      <w:pPr>
        <w:rPr>
          <w:color w:val="000000"/>
          <w:spacing w:val="-2"/>
          <w:sz w:val="28"/>
          <w:szCs w:val="28"/>
        </w:rPr>
      </w:pPr>
    </w:p>
    <w:p w14:paraId="6DB5528D" w14:textId="77777777" w:rsidR="00B6140C" w:rsidRPr="00D24C08" w:rsidRDefault="00B6140C" w:rsidP="005A1269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      </w:t>
      </w:r>
      <w:r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14:paraId="602CEB20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364506DD" w14:textId="77777777" w:rsidR="00B6140C" w:rsidRPr="00B8094F" w:rsidRDefault="00B6140C" w:rsidP="005A1269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112516C4" w14:textId="77777777" w:rsidR="00B6140C" w:rsidRDefault="00B6140C" w:rsidP="005A1269">
      <w:pPr>
        <w:widowControl/>
        <w:jc w:val="center"/>
        <w:rPr>
          <w:b/>
          <w:sz w:val="32"/>
          <w:szCs w:val="32"/>
        </w:rPr>
      </w:pPr>
    </w:p>
    <w:p w14:paraId="56E725CF" w14:textId="77777777" w:rsidR="00B6140C" w:rsidRDefault="00B6140C" w:rsidP="005A1269">
      <w:pPr>
        <w:widowControl/>
        <w:jc w:val="center"/>
        <w:rPr>
          <w:b/>
          <w:sz w:val="32"/>
          <w:szCs w:val="32"/>
        </w:rPr>
      </w:pPr>
    </w:p>
    <w:p w14:paraId="08346EAE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</w:p>
    <w:p w14:paraId="5E86C7C6" w14:textId="6363A432" w:rsidR="00A26DD9" w:rsidRDefault="00A26DD9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DF4B638" w14:textId="051E915D" w:rsidR="00F806E3" w:rsidRPr="00F806E3" w:rsidRDefault="00F806E3" w:rsidP="00F806E3">
      <w:pPr>
        <w:pStyle w:val="2"/>
        <w:jc w:val="right"/>
        <w:rPr>
          <w:b w:val="0"/>
          <w:lang w:val="en-US"/>
        </w:rPr>
      </w:pPr>
      <w:bookmarkStart w:id="38" w:name="_Toc72745181"/>
      <w:r w:rsidRPr="00BE226E">
        <w:rPr>
          <w:rFonts w:hint="eastAsia"/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</w:t>
      </w:r>
      <w:r>
        <w:rPr>
          <w:b w:val="0"/>
          <w:lang w:val="en-US"/>
        </w:rPr>
        <w:t>3</w:t>
      </w:r>
      <w:bookmarkEnd w:id="38"/>
    </w:p>
    <w:p w14:paraId="7228FAC0" w14:textId="6C0B0635" w:rsidR="00FF0B89" w:rsidRPr="006728B8" w:rsidRDefault="00FF0B89" w:rsidP="00FF0B89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2928885E" w14:textId="77777777" w:rsidR="00FF0B89" w:rsidRPr="006728B8" w:rsidRDefault="00FF0B89" w:rsidP="00FF0B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1304584A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p w14:paraId="28BBD611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FF0B89" w:rsidRPr="006728B8" w14:paraId="558E41DA" w14:textId="77777777" w:rsidTr="00346D74">
        <w:trPr>
          <w:jc w:val="center"/>
        </w:trPr>
        <w:tc>
          <w:tcPr>
            <w:tcW w:w="2278" w:type="pct"/>
            <w:shd w:val="clear" w:color="auto" w:fill="auto"/>
          </w:tcPr>
          <w:p w14:paraId="49101315" w14:textId="77777777" w:rsidR="00FF0B89" w:rsidRPr="006825BC" w:rsidRDefault="00FF0B89" w:rsidP="00346D74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8B8DC5B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36EA4CBA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FF0B89" w:rsidRPr="006728B8" w14:paraId="3589B530" w14:textId="77777777" w:rsidTr="00346D74">
        <w:trPr>
          <w:jc w:val="center"/>
        </w:trPr>
        <w:tc>
          <w:tcPr>
            <w:tcW w:w="2278" w:type="pct"/>
            <w:shd w:val="clear" w:color="auto" w:fill="auto"/>
          </w:tcPr>
          <w:p w14:paraId="4D813092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0312BD9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96C29BB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7EF8CC7F" w14:textId="77777777" w:rsidR="00FF0B89" w:rsidRPr="006728B8" w:rsidRDefault="00FF0B89" w:rsidP="00FF0B8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FF0B89" w:rsidRPr="006728B8" w14:paraId="4CC9995E" w14:textId="77777777" w:rsidTr="00346D74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9CA3114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F0B89" w:rsidRPr="006728B8" w14:paraId="3A2C95A9" w14:textId="77777777" w:rsidTr="00346D74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D0D8177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5B764FBB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F0B89" w14:paraId="25BE8BCC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A2E1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</w:p>
        </w:tc>
      </w:tr>
      <w:tr w:rsidR="00FF0B89" w14:paraId="6F75250F" w14:textId="77777777" w:rsidTr="00346D74">
        <w:tc>
          <w:tcPr>
            <w:tcW w:w="9571" w:type="dxa"/>
            <w:shd w:val="clear" w:color="auto" w:fill="auto"/>
            <w:hideMark/>
          </w:tcPr>
          <w:p w14:paraId="1A05E6D4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FF0B89" w14:paraId="4CBC6F58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BACA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</w:p>
        </w:tc>
      </w:tr>
      <w:tr w:rsidR="00FF0B89" w14:paraId="00223FC5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5E9A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FF0B89" w14:paraId="24A30841" w14:textId="77777777" w:rsidTr="00346D74">
        <w:tc>
          <w:tcPr>
            <w:tcW w:w="9571" w:type="dxa"/>
            <w:shd w:val="clear" w:color="auto" w:fill="auto"/>
            <w:hideMark/>
          </w:tcPr>
          <w:p w14:paraId="3CF52BE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FF0B89" w14:paraId="634AB1F8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06FB8" w14:textId="77777777" w:rsidR="00FF0B89" w:rsidRPr="00885A26" w:rsidRDefault="00FF0B89" w:rsidP="00346D74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FF0B89" w14:paraId="15448E4A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65EA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F0B89" w14:paraId="3BE0410B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35CEA" w14:textId="77777777" w:rsidR="00FF0B89" w:rsidRPr="00885A26" w:rsidRDefault="00FF0B89" w:rsidP="00346D74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FF0B89" w14:paraId="27F3AB13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1A24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FF0B89" w14:paraId="1AA8B0EB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6C321" w14:textId="77777777" w:rsidR="00FF0B89" w:rsidRPr="00885A26" w:rsidRDefault="00FF0B89" w:rsidP="00346D74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FF0B89" w14:paraId="6054ACC5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D860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F0B89" w14:paraId="4022B326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4EFD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</w:p>
        </w:tc>
      </w:tr>
      <w:tr w:rsidR="00FF0B89" w14:paraId="35F84BFD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F85AF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1187F258" w14:textId="77777777" w:rsidR="00FF0B89" w:rsidRPr="006728B8" w:rsidRDefault="00FF0B89" w:rsidP="00FF0B89">
      <w:pPr>
        <w:jc w:val="center"/>
        <w:rPr>
          <w:sz w:val="24"/>
          <w:szCs w:val="24"/>
        </w:rPr>
      </w:pPr>
    </w:p>
    <w:p w14:paraId="4E8CB5B6" w14:textId="77777777" w:rsidR="008B11ED" w:rsidRPr="00BE226E" w:rsidRDefault="008B11ED" w:rsidP="00443228">
      <w:pPr>
        <w:widowControl/>
        <w:jc w:val="center"/>
        <w:rPr>
          <w:sz w:val="24"/>
          <w:szCs w:val="24"/>
        </w:rPr>
      </w:pPr>
    </w:p>
    <w:p w14:paraId="36375723" w14:textId="4D209883" w:rsidR="00443228" w:rsidRPr="00BE226E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1. Инди</w:t>
      </w:r>
      <w:r w:rsidR="002A75CC">
        <w:rPr>
          <w:b/>
          <w:sz w:val="24"/>
          <w:szCs w:val="24"/>
        </w:rPr>
        <w:t xml:space="preserve">видуальный план-дневник </w:t>
      </w:r>
      <w:r w:rsidR="00E93008">
        <w:rPr>
          <w:b/>
          <w:sz w:val="24"/>
          <w:szCs w:val="24"/>
        </w:rPr>
        <w:t xml:space="preserve">производственной (преддипломной) </w:t>
      </w:r>
      <w:r w:rsidR="00E93008" w:rsidRPr="006728B8">
        <w:rPr>
          <w:b/>
          <w:sz w:val="24"/>
          <w:szCs w:val="24"/>
        </w:rPr>
        <w:t>практики</w:t>
      </w:r>
    </w:p>
    <w:p w14:paraId="04169C8E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p w14:paraId="7280A7F5" w14:textId="6B0B8D66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06114409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выполнени</w:t>
      </w:r>
      <w:r w:rsidR="0034292A">
        <w:rPr>
          <w:sz w:val="24"/>
          <w:szCs w:val="24"/>
        </w:rPr>
        <w:t xml:space="preserve">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BE226E" w:rsidRDefault="00443228" w:rsidP="008B11ED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Таблица индивидуального плана-дневника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7B3191" w:rsidRPr="00BE226E" w14:paraId="4A800617" w14:textId="77777777" w:rsidTr="00750E84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14:paraId="4AB073E8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7B1FCE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66A9D" w:rsidRPr="00BE226E" w14:paraId="038F95F1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B5398D8" w14:textId="1F3FF8E5" w:rsidR="00F66A9D" w:rsidRDefault="00F66A9D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611B7C5F" w14:textId="7F9FD437" w:rsidR="00F66A9D" w:rsidRDefault="00F66A9D" w:rsidP="00D32376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представление о производстве, материально-технической базе, режимах и условиях работы объекта исследования</w:t>
            </w:r>
            <w:r w:rsidR="00E0118A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767F238C" w14:textId="77777777" w:rsidR="00F66A9D" w:rsidRPr="00BE226E" w:rsidRDefault="00F66A9D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683A64D" w14:textId="77777777" w:rsidR="00F66A9D" w:rsidRPr="00BE226E" w:rsidRDefault="00F66A9D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2C0902E6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0B143C98" w:rsidR="007B3191" w:rsidRPr="00BE226E" w:rsidRDefault="00F66A9D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58741F40" w14:textId="4BD736E8" w:rsidR="007B3191" w:rsidRPr="00BE226E" w:rsidRDefault="00D32376" w:rsidP="00DB3813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</w:t>
            </w:r>
            <w:r w:rsidR="00F66A9D">
              <w:rPr>
                <w:sz w:val="24"/>
                <w:szCs w:val="24"/>
              </w:rPr>
              <w:t>ить</w:t>
            </w:r>
            <w:r>
              <w:rPr>
                <w:sz w:val="24"/>
                <w:szCs w:val="24"/>
              </w:rPr>
              <w:t xml:space="preserve"> технологическ</w:t>
            </w:r>
            <w:r w:rsidR="00F66A9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процесс с точки зрения выбранной темы ВКР.  </w:t>
            </w:r>
          </w:p>
        </w:tc>
        <w:tc>
          <w:tcPr>
            <w:tcW w:w="1053" w:type="pct"/>
          </w:tcPr>
          <w:p w14:paraId="79DFADF1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20F2A3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7F9E127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0132F3D2" w:rsidR="007B3191" w:rsidRPr="00BE226E" w:rsidRDefault="00F66A9D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38469A38" w14:textId="6F6BB63F" w:rsidR="007B3191" w:rsidRPr="00BE226E" w:rsidRDefault="00E0118A" w:rsidP="00E0118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выполнению отдельных узлов </w:t>
            </w:r>
            <w:r w:rsidRPr="006022DC">
              <w:rPr>
                <w:sz w:val="24"/>
                <w:szCs w:val="24"/>
              </w:rPr>
              <w:lastRenderedPageBreak/>
              <w:t>и элементов по установке оборудования и обвязке трубопроводами на основании задания руководителя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0797240C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4EA1B2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34AC1EE3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2F483E82" w:rsidR="007B3191" w:rsidRDefault="00E0118A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7ABD4470" w14:textId="78862D14" w:rsidR="007B3191" w:rsidRDefault="00E50EAC" w:rsidP="00CF7B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план работ по сбору необходимой информации, включая проведение измерений, участие в </w:t>
            </w:r>
            <w:r>
              <w:rPr>
                <w:color w:val="000000"/>
                <w:sz w:val="24"/>
                <w:szCs w:val="24"/>
              </w:rPr>
              <w:t xml:space="preserve">работах комиссий по расследованию аварий, отказов и несчастных случаев, по приемке отремонтированных сетей и оборудования, участие в </w:t>
            </w:r>
            <w:r w:rsidRPr="006E5A60">
              <w:rPr>
                <w:color w:val="000000"/>
                <w:sz w:val="24"/>
                <w:szCs w:val="24"/>
              </w:rPr>
              <w:t>планово-предупредительн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 w:rsidRPr="006E5A60">
              <w:rPr>
                <w:color w:val="000000"/>
                <w:sz w:val="24"/>
                <w:szCs w:val="24"/>
              </w:rPr>
              <w:t>ремонта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Pr="006E5A60">
              <w:rPr>
                <w:color w:val="000000"/>
                <w:sz w:val="24"/>
                <w:szCs w:val="24"/>
              </w:rPr>
              <w:t>и подготовк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6E5A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оборудования, а также других подобных видах работ, позволяющих получить необходимый производственный опыт и данные для выполнения ВКР.</w:t>
            </w:r>
          </w:p>
        </w:tc>
        <w:tc>
          <w:tcPr>
            <w:tcW w:w="1053" w:type="pct"/>
          </w:tcPr>
          <w:p w14:paraId="49F77D7D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696078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1459EFA7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2C9E51DE" w:rsidR="007B3191" w:rsidRPr="00BE226E" w:rsidRDefault="00E0118A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3D740BFE" w14:textId="0BC93079" w:rsidR="007B3191" w:rsidRPr="00BE226E" w:rsidRDefault="00E0118A" w:rsidP="008B11E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компоновочных решений, тепловых схем, разводке трубопроводов</w:t>
            </w:r>
          </w:p>
        </w:tc>
        <w:tc>
          <w:tcPr>
            <w:tcW w:w="1053" w:type="pct"/>
          </w:tcPr>
          <w:p w14:paraId="27FCF2B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DF7BEA8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68F5B5F1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5091C7BA" w:rsidR="007B3191" w:rsidRPr="00BE226E" w:rsidRDefault="00E0118A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4224F99B" w14:textId="4D67AE8F" w:rsidR="007B3191" w:rsidRPr="00BE226E" w:rsidRDefault="00E0118A" w:rsidP="008B11E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гидравлических расчетов, расчетов тепловых схем с выбором оборудования и арматуры</w:t>
            </w:r>
          </w:p>
        </w:tc>
        <w:tc>
          <w:tcPr>
            <w:tcW w:w="1053" w:type="pct"/>
          </w:tcPr>
          <w:p w14:paraId="1F8884E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35E6FD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3C3DD5A8" w:rsidR="007B3191" w:rsidRPr="00BE226E" w:rsidRDefault="00E50EAC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AE8BCC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42D1CFB4" w:rsidR="007B3191" w:rsidRPr="00BE226E" w:rsidRDefault="00E50EAC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894C9C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127D9A71" w:rsidR="00443228" w:rsidRDefault="00443228" w:rsidP="00443228">
      <w:pPr>
        <w:rPr>
          <w:sz w:val="24"/>
          <w:szCs w:val="24"/>
        </w:rPr>
      </w:pPr>
    </w:p>
    <w:p w14:paraId="779A9174" w14:textId="77777777" w:rsidR="008B11ED" w:rsidRPr="00BE226E" w:rsidRDefault="008B11ED" w:rsidP="00443228">
      <w:pPr>
        <w:rPr>
          <w:sz w:val="24"/>
          <w:szCs w:val="24"/>
        </w:rPr>
      </w:pPr>
    </w:p>
    <w:p w14:paraId="6F509D2E" w14:textId="77777777" w:rsidR="00633B7C" w:rsidRPr="006A3A94" w:rsidRDefault="00633B7C" w:rsidP="00E93008">
      <w:pPr>
        <w:widowControl/>
        <w:rPr>
          <w:bCs/>
          <w:color w:val="000000"/>
          <w:spacing w:val="-4"/>
          <w:sz w:val="24"/>
          <w:szCs w:val="24"/>
        </w:rPr>
      </w:pPr>
      <w:r w:rsidRPr="006A3A94">
        <w:rPr>
          <w:bCs/>
          <w:color w:val="000000"/>
          <w:spacing w:val="-4"/>
          <w:sz w:val="24"/>
          <w:szCs w:val="24"/>
        </w:rPr>
        <w:t>« ____</w:t>
      </w:r>
      <w:r w:rsidRPr="006A3A94">
        <w:rPr>
          <w:color w:val="FF0000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» __________________</w:t>
      </w:r>
      <w:r w:rsidRPr="006A3A94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202__г.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7FCAAA31" w14:textId="77777777" w:rsidR="00161963" w:rsidRDefault="00161963" w:rsidP="002F1006">
      <w:pPr>
        <w:ind w:firstLine="709"/>
        <w:rPr>
          <w:b/>
          <w:sz w:val="24"/>
          <w:szCs w:val="24"/>
        </w:rPr>
      </w:pPr>
    </w:p>
    <w:p w14:paraId="427B862D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C20438E" w14:textId="16096864" w:rsidR="00E93008" w:rsidRPr="00DC424F" w:rsidRDefault="00E93008" w:rsidP="005A1269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 xml:space="preserve">2.Дневник </w:t>
      </w:r>
      <w:r w:rsidR="004C0AE9">
        <w:rPr>
          <w:b/>
          <w:sz w:val="24"/>
          <w:szCs w:val="24"/>
        </w:rPr>
        <w:t>производственной (</w:t>
      </w:r>
      <w:r w:rsidRPr="00DC424F">
        <w:rPr>
          <w:b/>
          <w:sz w:val="24"/>
          <w:szCs w:val="24"/>
        </w:rPr>
        <w:t>преддипломной</w:t>
      </w:r>
      <w:r w:rsidR="004C0AE9">
        <w:rPr>
          <w:b/>
          <w:sz w:val="24"/>
          <w:szCs w:val="24"/>
        </w:rPr>
        <w:t>)</w:t>
      </w:r>
      <w:r w:rsidRPr="00DC424F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E93008" w:rsidRPr="00686F30" w14:paraId="2BDCE76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C761A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BA346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3C0EB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E93008" w:rsidRPr="00686F30" w14:paraId="4380DB0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00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DE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DAC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8EBEBBF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86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41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BF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775EED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023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8B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83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AC9DC8B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03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0C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53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93C2AB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E9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F8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C3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595842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6F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43C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EC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2C9F2B00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1A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AE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4F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75471991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09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00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8B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58ACDA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C8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26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43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792BC4A1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13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04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41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9CAA89A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DE0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7B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4C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51E926CB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1B9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06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F8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1849BEF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A0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80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E3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8EB2A1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FE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D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F2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53D3B5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860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5C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BE3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CBDFF7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2D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EA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40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8E599F9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D9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BC9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75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26ED40D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3B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0A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31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1352D1A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28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9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FC9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14BDD77E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94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3D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0A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7A217D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8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65E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A7F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2A4FA0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47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BE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EA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681C94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49A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2A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97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62F40C7C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A9E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79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6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D272DD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3E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CF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79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9EC52B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42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1C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C3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BEA4CED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89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4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7EA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F5A917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FA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F93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F5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68024DE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3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841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31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579BB0D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D1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EC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F2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2E4EBFA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AF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2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4A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F2F0EE3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B1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D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E6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4046E70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982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18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2E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C89A21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9F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242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5C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EC92F0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1E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535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05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38B3CE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77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3A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A5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0F7C670" w14:textId="77777777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740EE469" w14:textId="7903EAE8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2657C4E9" w14:textId="77777777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0B40F998" w14:textId="77777777" w:rsidR="00E93008" w:rsidRPr="005A1269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5A1269">
        <w:rPr>
          <w:b/>
          <w:sz w:val="24"/>
          <w:szCs w:val="24"/>
        </w:rPr>
        <w:lastRenderedPageBreak/>
        <w:t>3.Технический отчет</w:t>
      </w:r>
    </w:p>
    <w:p w14:paraId="56B3EF2B" w14:textId="77777777" w:rsidR="00E93008" w:rsidRPr="005A1269" w:rsidRDefault="00E93008" w:rsidP="00E93008">
      <w:pPr>
        <w:jc w:val="center"/>
      </w:pPr>
      <w:r w:rsidRPr="005A1269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3008" w:rsidRPr="005A1269" w14:paraId="32A1E20E" w14:textId="77777777" w:rsidTr="00E93008">
        <w:tc>
          <w:tcPr>
            <w:tcW w:w="9638" w:type="dxa"/>
            <w:shd w:val="clear" w:color="auto" w:fill="auto"/>
          </w:tcPr>
          <w:p w14:paraId="2F0374BA" w14:textId="7A873D07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E93008" w:rsidRPr="005A1269" w14:paraId="0AC68E8A" w14:textId="77777777" w:rsidTr="00E93008">
        <w:tc>
          <w:tcPr>
            <w:tcW w:w="9638" w:type="dxa"/>
            <w:shd w:val="clear" w:color="auto" w:fill="auto"/>
          </w:tcPr>
          <w:p w14:paraId="076A0ECD" w14:textId="190C539C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E93008" w:rsidRPr="005A1269" w14:paraId="6B23794C" w14:textId="77777777" w:rsidTr="00E93008">
        <w:tc>
          <w:tcPr>
            <w:tcW w:w="9638" w:type="dxa"/>
            <w:shd w:val="clear" w:color="auto" w:fill="auto"/>
          </w:tcPr>
          <w:p w14:paraId="7E570338" w14:textId="2916982C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E93008" w:rsidRPr="00346FDB" w14:paraId="241D6106" w14:textId="77777777" w:rsidTr="00E93008">
        <w:tc>
          <w:tcPr>
            <w:tcW w:w="9638" w:type="dxa"/>
            <w:shd w:val="clear" w:color="auto" w:fill="auto"/>
          </w:tcPr>
          <w:p w14:paraId="4AF13F7C" w14:textId="6885A4AD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E93008" w:rsidRPr="00346FDB" w14:paraId="613AFD04" w14:textId="77777777" w:rsidTr="00E93008">
        <w:tc>
          <w:tcPr>
            <w:tcW w:w="9638" w:type="dxa"/>
            <w:shd w:val="clear" w:color="auto" w:fill="auto"/>
          </w:tcPr>
          <w:p w14:paraId="161FE904" w14:textId="39949F50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E93008" w:rsidRPr="00346FDB" w14:paraId="19006E90" w14:textId="77777777" w:rsidTr="00E93008">
        <w:tc>
          <w:tcPr>
            <w:tcW w:w="9638" w:type="dxa"/>
            <w:shd w:val="clear" w:color="auto" w:fill="auto"/>
          </w:tcPr>
          <w:p w14:paraId="2F0975FE" w14:textId="309A8E74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E93008" w:rsidRPr="00346FDB" w14:paraId="1287169E" w14:textId="77777777" w:rsidTr="00E93008">
        <w:tc>
          <w:tcPr>
            <w:tcW w:w="9638" w:type="dxa"/>
            <w:shd w:val="clear" w:color="auto" w:fill="auto"/>
          </w:tcPr>
          <w:p w14:paraId="409E4342" w14:textId="4E2B28BE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E93008" w:rsidRPr="00346FDB" w14:paraId="0FCB1F5A" w14:textId="77777777" w:rsidTr="00E93008">
        <w:tc>
          <w:tcPr>
            <w:tcW w:w="9638" w:type="dxa"/>
            <w:shd w:val="clear" w:color="auto" w:fill="auto"/>
          </w:tcPr>
          <w:p w14:paraId="637B647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B0952F" w14:textId="77777777" w:rsidTr="00E93008">
        <w:tc>
          <w:tcPr>
            <w:tcW w:w="9638" w:type="dxa"/>
            <w:shd w:val="clear" w:color="auto" w:fill="auto"/>
          </w:tcPr>
          <w:p w14:paraId="7E7E708C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277C43C" w14:textId="77777777" w:rsidTr="00E93008">
        <w:tc>
          <w:tcPr>
            <w:tcW w:w="9638" w:type="dxa"/>
            <w:shd w:val="clear" w:color="auto" w:fill="auto"/>
          </w:tcPr>
          <w:p w14:paraId="3857FC5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63A0F37" w14:textId="77777777" w:rsidTr="00E93008">
        <w:tc>
          <w:tcPr>
            <w:tcW w:w="9638" w:type="dxa"/>
            <w:shd w:val="clear" w:color="auto" w:fill="auto"/>
          </w:tcPr>
          <w:p w14:paraId="67B0019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71BD29C" w14:textId="77777777" w:rsidTr="00E93008">
        <w:tc>
          <w:tcPr>
            <w:tcW w:w="9638" w:type="dxa"/>
            <w:shd w:val="clear" w:color="auto" w:fill="auto"/>
          </w:tcPr>
          <w:p w14:paraId="5C66998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A256973" w14:textId="77777777" w:rsidTr="00E93008">
        <w:tc>
          <w:tcPr>
            <w:tcW w:w="9638" w:type="dxa"/>
            <w:shd w:val="clear" w:color="auto" w:fill="auto"/>
          </w:tcPr>
          <w:p w14:paraId="316BA85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143EB15" w14:textId="77777777" w:rsidTr="00E93008">
        <w:tc>
          <w:tcPr>
            <w:tcW w:w="9638" w:type="dxa"/>
            <w:shd w:val="clear" w:color="auto" w:fill="auto"/>
          </w:tcPr>
          <w:p w14:paraId="584B067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630C390" w14:textId="77777777" w:rsidTr="00E93008">
        <w:tc>
          <w:tcPr>
            <w:tcW w:w="9638" w:type="dxa"/>
            <w:shd w:val="clear" w:color="auto" w:fill="auto"/>
          </w:tcPr>
          <w:p w14:paraId="359E550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96B5A64" w14:textId="77777777" w:rsidTr="00E93008">
        <w:tc>
          <w:tcPr>
            <w:tcW w:w="9638" w:type="dxa"/>
            <w:shd w:val="clear" w:color="auto" w:fill="auto"/>
          </w:tcPr>
          <w:p w14:paraId="67CB32D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9949BF6" w14:textId="77777777" w:rsidTr="00E93008">
        <w:tc>
          <w:tcPr>
            <w:tcW w:w="9638" w:type="dxa"/>
            <w:shd w:val="clear" w:color="auto" w:fill="auto"/>
          </w:tcPr>
          <w:p w14:paraId="2677B62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FA442D5" w14:textId="77777777" w:rsidTr="00E93008">
        <w:tc>
          <w:tcPr>
            <w:tcW w:w="9638" w:type="dxa"/>
            <w:shd w:val="clear" w:color="auto" w:fill="auto"/>
          </w:tcPr>
          <w:p w14:paraId="35300E6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623E8BC" w14:textId="77777777" w:rsidTr="00E93008">
        <w:tc>
          <w:tcPr>
            <w:tcW w:w="9638" w:type="dxa"/>
            <w:shd w:val="clear" w:color="auto" w:fill="auto"/>
          </w:tcPr>
          <w:p w14:paraId="2BA4A39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FF11CDF" w14:textId="77777777" w:rsidTr="00E93008">
        <w:tc>
          <w:tcPr>
            <w:tcW w:w="9638" w:type="dxa"/>
            <w:shd w:val="clear" w:color="auto" w:fill="auto"/>
          </w:tcPr>
          <w:p w14:paraId="0AA4663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5F7AB60" w14:textId="77777777" w:rsidTr="00E93008">
        <w:tc>
          <w:tcPr>
            <w:tcW w:w="9638" w:type="dxa"/>
            <w:shd w:val="clear" w:color="auto" w:fill="auto"/>
          </w:tcPr>
          <w:p w14:paraId="3FED844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7DDE460" w14:textId="77777777" w:rsidTr="00E93008">
        <w:tc>
          <w:tcPr>
            <w:tcW w:w="9638" w:type="dxa"/>
            <w:shd w:val="clear" w:color="auto" w:fill="auto"/>
          </w:tcPr>
          <w:p w14:paraId="59763BB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8AF3798" w14:textId="77777777" w:rsidTr="00E93008">
        <w:tc>
          <w:tcPr>
            <w:tcW w:w="9638" w:type="dxa"/>
            <w:shd w:val="clear" w:color="auto" w:fill="auto"/>
          </w:tcPr>
          <w:p w14:paraId="068F0B4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619A860" w14:textId="77777777" w:rsidTr="00E93008">
        <w:tc>
          <w:tcPr>
            <w:tcW w:w="9638" w:type="dxa"/>
            <w:shd w:val="clear" w:color="auto" w:fill="auto"/>
          </w:tcPr>
          <w:p w14:paraId="34F4958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E4DBE41" w14:textId="77777777" w:rsidTr="00E93008">
        <w:tc>
          <w:tcPr>
            <w:tcW w:w="9638" w:type="dxa"/>
            <w:shd w:val="clear" w:color="auto" w:fill="auto"/>
          </w:tcPr>
          <w:p w14:paraId="415D2B2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CDCB608" w14:textId="77777777" w:rsidTr="00E93008">
        <w:tc>
          <w:tcPr>
            <w:tcW w:w="9638" w:type="dxa"/>
            <w:shd w:val="clear" w:color="auto" w:fill="auto"/>
          </w:tcPr>
          <w:p w14:paraId="77888ED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A58B733" w14:textId="77777777" w:rsidTr="00E93008">
        <w:tc>
          <w:tcPr>
            <w:tcW w:w="9638" w:type="dxa"/>
            <w:shd w:val="clear" w:color="auto" w:fill="auto"/>
          </w:tcPr>
          <w:p w14:paraId="4A402859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0B642D8" w14:textId="77777777" w:rsidTr="00E93008">
        <w:tc>
          <w:tcPr>
            <w:tcW w:w="9638" w:type="dxa"/>
            <w:shd w:val="clear" w:color="auto" w:fill="auto"/>
          </w:tcPr>
          <w:p w14:paraId="5878E35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A316ED3" w14:textId="77777777" w:rsidTr="00E93008">
        <w:tc>
          <w:tcPr>
            <w:tcW w:w="9638" w:type="dxa"/>
            <w:shd w:val="clear" w:color="auto" w:fill="auto"/>
          </w:tcPr>
          <w:p w14:paraId="5B2F21D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2EF0289" w14:textId="77777777" w:rsidTr="00E93008">
        <w:tc>
          <w:tcPr>
            <w:tcW w:w="9638" w:type="dxa"/>
            <w:shd w:val="clear" w:color="auto" w:fill="auto"/>
          </w:tcPr>
          <w:p w14:paraId="15755FF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9D00CB9" w14:textId="77777777" w:rsidTr="00E93008">
        <w:tc>
          <w:tcPr>
            <w:tcW w:w="9638" w:type="dxa"/>
            <w:shd w:val="clear" w:color="auto" w:fill="auto"/>
          </w:tcPr>
          <w:p w14:paraId="3641150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25D13E1" w14:textId="77777777" w:rsidTr="00E93008">
        <w:tc>
          <w:tcPr>
            <w:tcW w:w="9638" w:type="dxa"/>
            <w:shd w:val="clear" w:color="auto" w:fill="auto"/>
          </w:tcPr>
          <w:p w14:paraId="3D84FFF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107E8D" w14:textId="77777777" w:rsidTr="00E93008">
        <w:tc>
          <w:tcPr>
            <w:tcW w:w="9638" w:type="dxa"/>
            <w:shd w:val="clear" w:color="auto" w:fill="auto"/>
          </w:tcPr>
          <w:p w14:paraId="37D0747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809FB56" w14:textId="77777777" w:rsidTr="00E93008">
        <w:tc>
          <w:tcPr>
            <w:tcW w:w="9638" w:type="dxa"/>
            <w:shd w:val="clear" w:color="auto" w:fill="auto"/>
          </w:tcPr>
          <w:p w14:paraId="3AD3BD1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C87E62B" w14:textId="77777777" w:rsidTr="00E93008">
        <w:tc>
          <w:tcPr>
            <w:tcW w:w="9638" w:type="dxa"/>
            <w:shd w:val="clear" w:color="auto" w:fill="auto"/>
          </w:tcPr>
          <w:p w14:paraId="61FC063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0E196C7" w14:textId="77777777" w:rsidTr="00E93008">
        <w:tc>
          <w:tcPr>
            <w:tcW w:w="9638" w:type="dxa"/>
            <w:shd w:val="clear" w:color="auto" w:fill="auto"/>
          </w:tcPr>
          <w:p w14:paraId="2495C63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3A426CC" w14:textId="77777777" w:rsidTr="00E93008">
        <w:tc>
          <w:tcPr>
            <w:tcW w:w="9638" w:type="dxa"/>
            <w:shd w:val="clear" w:color="auto" w:fill="auto"/>
          </w:tcPr>
          <w:p w14:paraId="09621AA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D53C44A" w14:textId="77777777" w:rsidTr="00E93008">
        <w:tc>
          <w:tcPr>
            <w:tcW w:w="9638" w:type="dxa"/>
            <w:shd w:val="clear" w:color="auto" w:fill="auto"/>
          </w:tcPr>
          <w:p w14:paraId="1B711C3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E99D4D9" w14:textId="77777777" w:rsidTr="00E93008">
        <w:tc>
          <w:tcPr>
            <w:tcW w:w="9638" w:type="dxa"/>
            <w:shd w:val="clear" w:color="auto" w:fill="auto"/>
          </w:tcPr>
          <w:p w14:paraId="719E3D1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B542CFC" w14:textId="77777777" w:rsidTr="00E93008">
        <w:tc>
          <w:tcPr>
            <w:tcW w:w="9638" w:type="dxa"/>
            <w:shd w:val="clear" w:color="auto" w:fill="auto"/>
          </w:tcPr>
          <w:p w14:paraId="4E8765AB" w14:textId="77777777" w:rsidR="00E93008" w:rsidRPr="006A4C1E" w:rsidRDefault="00E93008" w:rsidP="00586B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4E8D8D" w14:textId="77777777" w:rsidR="00E93008" w:rsidRPr="009C38F8" w:rsidRDefault="00E93008" w:rsidP="00E9300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E93008" w:rsidRPr="00DC424F" w14:paraId="0D8B95AE" w14:textId="77777777" w:rsidTr="00586B1F">
        <w:tc>
          <w:tcPr>
            <w:tcW w:w="3597" w:type="dxa"/>
          </w:tcPr>
          <w:p w14:paraId="0B991113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0A30B7E2" w14:textId="77777777" w:rsidR="00E93008" w:rsidRPr="00DC424F" w:rsidRDefault="00E93008" w:rsidP="00586B1F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14:paraId="0A0B1280" w14:textId="77777777" w:rsidR="00E93008" w:rsidRPr="00DC424F" w:rsidRDefault="00E93008" w:rsidP="00586B1F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65D17138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  <w:p w14:paraId="7CC0DA82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</w:tc>
      </w:tr>
    </w:tbl>
    <w:p w14:paraId="265A39EF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7846D3F0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6E249357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3EF9EFC8" w14:textId="0FC405F0" w:rsidR="00E93008" w:rsidRPr="00DC424F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E93008" w:rsidRPr="00346FDB" w14:paraId="1A1D1241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5708EA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06D213D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85217E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9AAB91D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5A0ECD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812EC48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58C728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238EEB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FF38F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30719F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29AE0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27DCDC4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27AF7B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AB16B6C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F4BD18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04B4D04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373107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69D4D3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3D67D9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A3223A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BA73F3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9EA386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08FDBA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30D0E5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983DEF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50C4DA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6EAB41C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7BA52B5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40AA72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C8EFE07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203F30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F091DEC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B42C0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CA7188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BCDAE5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B60951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163C3F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567FF08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343A6E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D43750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1AFB87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CEA39D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FEE882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33A3DF9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0BA397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E2FE43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C6873D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2949DF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5373F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4C3272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7D521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DDB5F6B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DC0F09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AC88CDB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3E8887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EC7302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AD093E9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DE1E275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A8E3DB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BE1DBC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DB9619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70D90E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2BA7B0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E9964E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E7DE3C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EAA6313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BFB5B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CB05DE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9A7C20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87B46" w14:paraId="551E3892" w14:textId="77777777" w:rsidTr="00586B1F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2EACFD80" w14:textId="77777777" w:rsidR="00E93008" w:rsidRPr="00346FDB" w:rsidRDefault="00E93008" w:rsidP="00586B1F"/>
        </w:tc>
        <w:tc>
          <w:tcPr>
            <w:tcW w:w="6009" w:type="dxa"/>
            <w:gridSpan w:val="2"/>
          </w:tcPr>
          <w:p w14:paraId="3D85E7E6" w14:textId="77777777" w:rsidR="00E93008" w:rsidRPr="00C93FF6" w:rsidRDefault="00E93008" w:rsidP="00586B1F">
            <w:pPr>
              <w:jc w:val="center"/>
            </w:pPr>
          </w:p>
        </w:tc>
      </w:tr>
    </w:tbl>
    <w:p w14:paraId="036D26F6" w14:textId="77777777" w:rsidR="00E93008" w:rsidRPr="00387B46" w:rsidRDefault="00E93008" w:rsidP="00E93008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3008" w14:paraId="2D655856" w14:textId="77777777" w:rsidTr="00586B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C70C1" w14:textId="77777777" w:rsidR="00E93008" w:rsidRPr="00A87848" w:rsidRDefault="00E93008" w:rsidP="00586B1F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87848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(преддипломной) практики заслуживает оценку «____________________________».</w:t>
            </w:r>
          </w:p>
          <w:p w14:paraId="79FE573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3FAB648" w14:textId="77777777" w:rsidR="00E93008" w:rsidRPr="009C38F8" w:rsidRDefault="00E93008" w:rsidP="00E93008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E93008" w14:paraId="6E0B0DBE" w14:textId="77777777" w:rsidTr="00586B1F">
        <w:tc>
          <w:tcPr>
            <w:tcW w:w="3597" w:type="dxa"/>
          </w:tcPr>
          <w:p w14:paraId="642FB63B" w14:textId="77777777" w:rsidR="00E93008" w:rsidRDefault="00E93008" w:rsidP="00586B1F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56ED99E" w14:textId="77777777" w:rsidR="00E93008" w:rsidRDefault="00E93008" w:rsidP="00586B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589F3041" w14:textId="77777777" w:rsidR="00E93008" w:rsidRDefault="00E93008" w:rsidP="00586B1F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391B33F3" w14:textId="77777777" w:rsidR="00E93008" w:rsidRDefault="00E93008" w:rsidP="00E93008">
      <w:pPr>
        <w:widowControl/>
        <w:autoSpaceDE/>
        <w:spacing w:line="360" w:lineRule="auto"/>
        <w:rPr>
          <w:sz w:val="24"/>
          <w:szCs w:val="24"/>
        </w:rPr>
      </w:pPr>
    </w:p>
    <w:p w14:paraId="63A4C9EA" w14:textId="4CDCB608" w:rsidR="00E93008" w:rsidRDefault="00E93008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32E50811" w14:textId="12C0B33B" w:rsidR="00032679" w:rsidRDefault="00032679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60E5BD4D" w14:textId="0A764678" w:rsidR="00032679" w:rsidRDefault="00032679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4F748361" w14:textId="0BF9AB31" w:rsidR="00322C3F" w:rsidRPr="00BE226E" w:rsidRDefault="00C45EF6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322C3F" w:rsidRPr="00BE226E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14:paraId="43E0F296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27C72FDF" w14:textId="0DA704E8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Текст в таблице набирается шрифтом Times New Roman,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25D7136B" w:rsidR="00443228" w:rsidRPr="00BE226E" w:rsidRDefault="005F264A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Заключение руководителя от Института </w:t>
      </w:r>
    </w:p>
    <w:p w14:paraId="379A2574" w14:textId="77777777" w:rsidR="00443228" w:rsidRPr="00BE226E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36982A39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 w:rsidR="0034292A"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 xml:space="preserve">практики, выставляя балл от 0 до </w:t>
      </w:r>
      <w:r w:rsidR="00253A7E">
        <w:rPr>
          <w:sz w:val="24"/>
          <w:szCs w:val="24"/>
        </w:rPr>
        <w:t>20 (где 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4239F6B7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="0034292A">
        <w:rPr>
          <w:sz w:val="24"/>
          <w:szCs w:val="24"/>
        </w:rPr>
        <w:t>руководител</w:t>
      </w:r>
      <w:r w:rsidR="005F264A">
        <w:rPr>
          <w:sz w:val="24"/>
          <w:szCs w:val="24"/>
        </w:rPr>
        <w:t>ем</w:t>
      </w:r>
      <w:r w:rsidRPr="00BE226E">
        <w:rPr>
          <w:sz w:val="24"/>
          <w:szCs w:val="24"/>
        </w:rPr>
        <w:t xml:space="preserve"> от</w:t>
      </w:r>
      <w:r w:rsidR="005F264A">
        <w:rPr>
          <w:sz w:val="24"/>
          <w:szCs w:val="24"/>
        </w:rPr>
        <w:t xml:space="preserve"> </w:t>
      </w:r>
      <w:r w:rsidR="0034292A" w:rsidRPr="00BE226E">
        <w:rPr>
          <w:sz w:val="24"/>
          <w:szCs w:val="24"/>
        </w:rPr>
        <w:t>Института</w:t>
      </w:r>
      <w:r w:rsidRPr="00BE226E">
        <w:rPr>
          <w:sz w:val="24"/>
          <w:szCs w:val="24"/>
        </w:rPr>
        <w:t>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443228" w:rsidRPr="00BE226E" w14:paraId="0F3E825D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2BCB7DFB" w:rsidR="00443228" w:rsidRPr="00BE226E" w:rsidRDefault="00BC5479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443228"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354CCE8" w14:textId="245DA562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34292A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17C15284" w14:textId="77777777" w:rsidTr="00253A7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442A47B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BACC200" w14:textId="365EDBD0" w:rsidR="00443228" w:rsidRPr="00BE226E" w:rsidRDefault="005F264A" w:rsidP="00FC45EF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443228" w:rsidRPr="00BE226E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7D9B402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F832C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65987B1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4FCB8C56" w14:textId="77777777" w:rsidR="00656029" w:rsidRPr="00813A2F" w:rsidRDefault="00656029" w:rsidP="00656029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>Обучающийся по итогам</w:t>
      </w:r>
      <w:r w:rsidRPr="00CA2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(преддипломной) </w:t>
      </w:r>
      <w:r w:rsidRPr="00813A2F">
        <w:rPr>
          <w:sz w:val="24"/>
          <w:szCs w:val="24"/>
        </w:rPr>
        <w:t>заслуж</w:t>
      </w:r>
      <w:r>
        <w:rPr>
          <w:sz w:val="24"/>
          <w:szCs w:val="24"/>
        </w:rPr>
        <w:t>ивает оценку «_______________</w:t>
      </w:r>
      <w:r w:rsidRPr="00813A2F">
        <w:rPr>
          <w:sz w:val="24"/>
          <w:szCs w:val="24"/>
        </w:rPr>
        <w:t>__________».</w:t>
      </w:r>
    </w:p>
    <w:p w14:paraId="4ED39975" w14:textId="77777777" w:rsidR="00656029" w:rsidRPr="006728B8" w:rsidRDefault="00656029" w:rsidP="00656029">
      <w:pPr>
        <w:widowControl/>
        <w:rPr>
          <w:sz w:val="24"/>
          <w:szCs w:val="24"/>
        </w:rPr>
      </w:pPr>
    </w:p>
    <w:p w14:paraId="26B2EBA8" w14:textId="77777777" w:rsidR="00656029" w:rsidRPr="008F252D" w:rsidRDefault="00656029" w:rsidP="00656029">
      <w:pPr>
        <w:widowControl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>«</w:t>
      </w:r>
      <w:r>
        <w:rPr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______________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>
        <w:rPr>
          <w:color w:val="FF0000"/>
          <w:sz w:val="24"/>
          <w:szCs w:val="24"/>
        </w:rPr>
        <w:t xml:space="preserve">  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14:paraId="390750D1" w14:textId="77777777" w:rsidR="00656029" w:rsidRPr="006728B8" w:rsidRDefault="00656029" w:rsidP="00656029">
      <w:pPr>
        <w:widowControl/>
        <w:rPr>
          <w:sz w:val="24"/>
          <w:szCs w:val="24"/>
        </w:rPr>
      </w:pPr>
    </w:p>
    <w:p w14:paraId="35E5CF3E" w14:textId="77777777" w:rsidR="008A74A8" w:rsidRPr="00BE226E" w:rsidRDefault="008A74A8" w:rsidP="00443228">
      <w:pPr>
        <w:widowControl/>
        <w:rPr>
          <w:sz w:val="24"/>
          <w:szCs w:val="24"/>
        </w:rPr>
      </w:pPr>
    </w:p>
    <w:p w14:paraId="0BC06646" w14:textId="77777777" w:rsidR="00443228" w:rsidRPr="00BE226E" w:rsidRDefault="00443228" w:rsidP="00443228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443228" w:rsidRPr="00BE226E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6728B8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6825BC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8"/>
      <w:bookmarkEnd w:id="29"/>
      <w:bookmarkEnd w:id="30"/>
      <w:bookmarkEnd w:id="31"/>
    </w:tbl>
    <w:p w14:paraId="424C10F4" w14:textId="44C6719F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29137836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AF7864F" w14:textId="5F4783E5" w:rsidR="00253A7E" w:rsidRDefault="00253A7E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559BD955" w14:textId="77777777" w:rsidR="00253A7E" w:rsidRDefault="00253A7E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4AD907C8" w14:textId="48FA883C" w:rsidR="008A74A8" w:rsidRPr="00BE226E" w:rsidRDefault="008A74A8" w:rsidP="008A74A8">
      <w:pPr>
        <w:pStyle w:val="2"/>
        <w:jc w:val="right"/>
        <w:rPr>
          <w:b w:val="0"/>
          <w:lang w:eastAsia="en-US"/>
        </w:rPr>
      </w:pPr>
      <w:bookmarkStart w:id="39" w:name="_Toc72745182"/>
      <w:r w:rsidRPr="00BE226E">
        <w:rPr>
          <w:b w:val="0"/>
          <w:lang w:eastAsia="en-US"/>
        </w:rPr>
        <w:lastRenderedPageBreak/>
        <w:t xml:space="preserve">Приложение </w:t>
      </w:r>
      <w:r>
        <w:rPr>
          <w:b w:val="0"/>
          <w:lang w:eastAsia="en-US"/>
        </w:rPr>
        <w:t>4</w:t>
      </w:r>
      <w:bookmarkEnd w:id="39"/>
    </w:p>
    <w:p w14:paraId="2CFA31DC" w14:textId="77777777" w:rsidR="008A74A8" w:rsidRDefault="008A74A8" w:rsidP="008A74A8">
      <w:pPr>
        <w:pStyle w:val="7"/>
        <w:spacing w:before="0"/>
        <w:ind w:firstLine="5529"/>
        <w:jc w:val="right"/>
        <w:rPr>
          <w:rFonts w:ascii="Times New Roman" w:hAnsi="Times New Roman" w:cs="Times New Roman"/>
          <w:bCs/>
          <w:color w:val="auto"/>
        </w:rPr>
      </w:pPr>
    </w:p>
    <w:p w14:paraId="17233D88" w14:textId="77777777" w:rsidR="00405ACB" w:rsidRPr="00405ACB" w:rsidRDefault="00405ACB" w:rsidP="00405ACB">
      <w:pPr>
        <w:adjustRightInd/>
        <w:spacing w:line="276" w:lineRule="auto"/>
        <w:jc w:val="center"/>
        <w:rPr>
          <w:b/>
          <w:sz w:val="22"/>
        </w:rPr>
      </w:pPr>
      <w:r w:rsidRPr="00405ACB">
        <w:rPr>
          <w:b/>
          <w:sz w:val="22"/>
        </w:rPr>
        <w:t>Договор №___</w:t>
      </w:r>
    </w:p>
    <w:p w14:paraId="3DFC381D" w14:textId="77777777" w:rsidR="00405ACB" w:rsidRPr="00405ACB" w:rsidRDefault="00405ACB" w:rsidP="00405ACB">
      <w:pPr>
        <w:adjustRightInd/>
        <w:spacing w:line="276" w:lineRule="auto"/>
        <w:jc w:val="center"/>
        <w:rPr>
          <w:b/>
          <w:sz w:val="22"/>
        </w:rPr>
      </w:pPr>
      <w:r w:rsidRPr="00405ACB">
        <w:rPr>
          <w:b/>
          <w:sz w:val="22"/>
        </w:rPr>
        <w:t>о практической подготовке обучающихся</w:t>
      </w:r>
    </w:p>
    <w:p w14:paraId="100182BC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405ACB" w:rsidRPr="007176B8" w14:paraId="282D1770" w14:textId="77777777" w:rsidTr="00C4546F">
        <w:tc>
          <w:tcPr>
            <w:tcW w:w="1978" w:type="dxa"/>
            <w:vAlign w:val="center"/>
            <w:hideMark/>
          </w:tcPr>
          <w:p w14:paraId="250123BD" w14:textId="77777777" w:rsidR="00405ACB" w:rsidRPr="007176B8" w:rsidRDefault="00405ACB" w:rsidP="00C4546F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14:paraId="37C4E167" w14:textId="77777777" w:rsidR="00405ACB" w:rsidRPr="007176B8" w:rsidRDefault="00405ACB" w:rsidP="00C4546F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14:paraId="1707FACC" w14:textId="77777777" w:rsidR="00405ACB" w:rsidRPr="007176B8" w:rsidRDefault="00405ACB" w:rsidP="00C4546F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«__» _______ 20__ г.</w:t>
            </w:r>
          </w:p>
        </w:tc>
      </w:tr>
    </w:tbl>
    <w:p w14:paraId="64E8E76C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405ACB" w:rsidRPr="007176B8" w14:paraId="4B854120" w14:textId="77777777" w:rsidTr="00C4546F">
        <w:tc>
          <w:tcPr>
            <w:tcW w:w="9781" w:type="dxa"/>
            <w:hideMark/>
          </w:tcPr>
          <w:p w14:paraId="5602FBDD" w14:textId="18D0EDA8" w:rsidR="00405ACB" w:rsidRPr="007176B8" w:rsidRDefault="00405ACB" w:rsidP="006509EA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6509EA">
              <w:rPr>
                <w:sz w:val="22"/>
                <w:lang w:eastAsia="en-US"/>
              </w:rPr>
              <w:t>технологический</w:t>
            </w:r>
            <w:r w:rsidRPr="007176B8">
              <w:rPr>
                <w:sz w:val="22"/>
                <w:lang w:eastAsia="en-US"/>
              </w:rPr>
              <w:t xml:space="preserve"> институт», именуемая в дальнейшем «Организация», в лице исполнительного директора </w:t>
            </w:r>
            <w:r w:rsidR="00726E22" w:rsidRPr="00726E22">
              <w:rPr>
                <w:sz w:val="22"/>
                <w:lang w:eastAsia="en-US"/>
              </w:rPr>
              <w:t>Нестеровой Ангелины Всеволодовны</w:t>
            </w:r>
            <w:r w:rsidRPr="007176B8">
              <w:rPr>
                <w:sz w:val="22"/>
                <w:lang w:eastAsia="en-US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52203B6C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39946D0F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1. Предмет Договора</w:t>
      </w:r>
    </w:p>
    <w:p w14:paraId="0E28B597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4ACB0CDD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AB95E2A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645E4FF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112EA75A" w14:textId="77777777" w:rsidR="00405ACB" w:rsidRPr="00F806E3" w:rsidRDefault="00405ACB" w:rsidP="00F806E3">
      <w:pPr>
        <w:jc w:val="center"/>
        <w:rPr>
          <w:sz w:val="22"/>
          <w:szCs w:val="22"/>
        </w:rPr>
      </w:pPr>
    </w:p>
    <w:p w14:paraId="45D6DB65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2. Права и обязанности Сторон</w:t>
      </w:r>
    </w:p>
    <w:p w14:paraId="5EAB9844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77FD5C1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 Организация обязана:</w:t>
      </w:r>
    </w:p>
    <w:p w14:paraId="4DC2D411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64E77CD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2.1.2 назначить руководителя по практической подготовке от Организации, который:</w:t>
      </w:r>
    </w:p>
    <w:p w14:paraId="4B56D554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D42D9E5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8AE12FC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91B43DB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</w:t>
      </w:r>
      <w:r w:rsidRPr="007176B8">
        <w:rPr>
          <w:sz w:val="22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607217F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7A9CBF34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A602553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0584CFAD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 Профильная организация обязана:</w:t>
      </w:r>
    </w:p>
    <w:p w14:paraId="531FD040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6850E21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bookmarkStart w:id="40" w:name="P134"/>
      <w:bookmarkEnd w:id="40"/>
      <w:r w:rsidRPr="007176B8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97BCA86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2.2.3 при смене лица, указанного в </w:t>
      </w:r>
      <w:hyperlink r:id="rId32" w:anchor="P134" w:history="1">
        <w:r w:rsidRPr="00B97A70">
          <w:rPr>
            <w:sz w:val="22"/>
          </w:rPr>
          <w:t>пункте 2.2.2</w:t>
        </w:r>
      </w:hyperlink>
      <w:r w:rsidRPr="007176B8">
        <w:rPr>
          <w:sz w:val="22"/>
        </w:rPr>
        <w:t>, в 3-х-дневный срок сообщить об этом Организации;</w:t>
      </w:r>
    </w:p>
    <w:p w14:paraId="5D155BE8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773BC55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405ACB" w:rsidRPr="007176B8" w14:paraId="5D6E5504" w14:textId="77777777" w:rsidTr="00C4546F">
        <w:tc>
          <w:tcPr>
            <w:tcW w:w="9639" w:type="dxa"/>
            <w:hideMark/>
          </w:tcPr>
          <w:p w14:paraId="4E0CD5AE" w14:textId="77777777" w:rsidR="00405ACB" w:rsidRPr="007176B8" w:rsidRDefault="00405ACB" w:rsidP="00C4546F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6CC06E5D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2D56E5EA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79BF0CDC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315D3F5F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6154E545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 Организация имеет право:</w:t>
      </w:r>
    </w:p>
    <w:p w14:paraId="10EC6608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5812EBD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68EE7404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 Профильная организация имеет право:</w:t>
      </w:r>
    </w:p>
    <w:p w14:paraId="1EE5A049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</w:t>
      </w:r>
      <w:r w:rsidRPr="007176B8">
        <w:rPr>
          <w:sz w:val="22"/>
        </w:rPr>
        <w:lastRenderedPageBreak/>
        <w:t>разглашению конфиденциальной информации;</w:t>
      </w:r>
    </w:p>
    <w:p w14:paraId="6A42DA66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21C158A4" w14:textId="77777777" w:rsidR="00405ACB" w:rsidRPr="00F806E3" w:rsidRDefault="00405ACB" w:rsidP="00F806E3">
      <w:pPr>
        <w:jc w:val="center"/>
        <w:rPr>
          <w:sz w:val="22"/>
          <w:szCs w:val="22"/>
        </w:rPr>
      </w:pPr>
    </w:p>
    <w:p w14:paraId="11726066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3. Срок действия договора и финансовые условия</w:t>
      </w:r>
    </w:p>
    <w:p w14:paraId="6BE8F435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62ED7636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4ADCD141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</w:p>
    <w:p w14:paraId="14548A13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0A41BE1E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</w:p>
    <w:p w14:paraId="172735C1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5645F112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543E3613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4. Заключительные положения</w:t>
      </w:r>
    </w:p>
    <w:p w14:paraId="71AD5E60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230A8329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6556802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27F443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2768C8F9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79F2CDDF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5. Адреса, реквизиты и подписи Сторон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05ACB" w:rsidRPr="007176B8" w14:paraId="4316FBF5" w14:textId="77777777" w:rsidTr="00C4546F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6E9" w14:textId="77777777" w:rsidR="00405ACB" w:rsidRPr="007176B8" w:rsidRDefault="00405ACB" w:rsidP="00C4546F">
            <w:pPr>
              <w:adjustRightInd/>
              <w:jc w:val="both"/>
              <w:rPr>
                <w:sz w:val="22"/>
                <w:lang w:eastAsia="en-US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F12" w14:textId="77777777" w:rsidR="00405ACB" w:rsidRPr="00726E22" w:rsidRDefault="00405ACB" w:rsidP="00C4546F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>Организация:</w:t>
            </w:r>
          </w:p>
          <w:p w14:paraId="0E471B12" w14:textId="6A744B1F" w:rsidR="00405ACB" w:rsidRPr="00726E22" w:rsidRDefault="00405ACB" w:rsidP="00C4546F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>ОАНО</w:t>
            </w:r>
            <w:r w:rsidR="006509EA" w:rsidRPr="00726E22">
              <w:rPr>
                <w:sz w:val="22"/>
                <w:szCs w:val="22"/>
                <w:lang w:eastAsia="en-US"/>
              </w:rPr>
              <w:t xml:space="preserve"> ВО «МосТех</w:t>
            </w:r>
            <w:r w:rsidRPr="00726E22">
              <w:rPr>
                <w:sz w:val="22"/>
                <w:szCs w:val="22"/>
                <w:lang w:eastAsia="en-US"/>
              </w:rPr>
              <w:t>»</w:t>
            </w:r>
          </w:p>
          <w:p w14:paraId="58E639BC" w14:textId="77777777" w:rsidR="00405ACB" w:rsidRPr="00726E22" w:rsidRDefault="00405ACB" w:rsidP="00C4546F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726E22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726E22">
              <w:rPr>
                <w:sz w:val="22"/>
                <w:szCs w:val="22"/>
                <w:lang w:eastAsia="en-US"/>
              </w:rPr>
              <w:t>. Москва,</w:t>
            </w:r>
          </w:p>
          <w:p w14:paraId="1341C3FB" w14:textId="77777777" w:rsidR="00405ACB" w:rsidRPr="00726E22" w:rsidRDefault="00405ACB" w:rsidP="00C4546F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14:paraId="5D083020" w14:textId="77777777" w:rsidR="00405ACB" w:rsidRPr="00726E22" w:rsidRDefault="00405ACB" w:rsidP="00C4546F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 xml:space="preserve">Р/сч 40703810338040005652 </w:t>
            </w:r>
          </w:p>
          <w:p w14:paraId="1E2B2174" w14:textId="77777777" w:rsidR="00405ACB" w:rsidRPr="00726E22" w:rsidRDefault="00405ACB" w:rsidP="00C4546F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14:paraId="77AF3335" w14:textId="77777777" w:rsidR="00405ACB" w:rsidRPr="00726E22" w:rsidRDefault="00405ACB" w:rsidP="00C4546F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>К/сч 30101810400000000225</w:t>
            </w:r>
          </w:p>
          <w:p w14:paraId="174C70D1" w14:textId="77777777" w:rsidR="00405ACB" w:rsidRPr="00726E22" w:rsidRDefault="00405ACB" w:rsidP="00C4546F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>БИК 044525225</w:t>
            </w:r>
          </w:p>
          <w:p w14:paraId="6A90BF71" w14:textId="77777777" w:rsidR="00405ACB" w:rsidRPr="00726E22" w:rsidRDefault="00405ACB" w:rsidP="00C4546F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>ИНН 7708142686 КПП 771901001</w:t>
            </w:r>
          </w:p>
          <w:p w14:paraId="4E0D30C2" w14:textId="77777777" w:rsidR="00405ACB" w:rsidRPr="00726E22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>ОГРН: 1027700479740</w:t>
            </w:r>
          </w:p>
          <w:p w14:paraId="6B147317" w14:textId="77777777" w:rsidR="00405ACB" w:rsidRPr="00726E22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0A9039C9" w14:textId="77777777" w:rsidR="00405ACB" w:rsidRPr="00726E22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14:paraId="5A059462" w14:textId="77777777" w:rsidR="00405ACB" w:rsidRPr="00726E22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231A4E91" w14:textId="36699BF8" w:rsidR="00405ACB" w:rsidRPr="00726E22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26E22">
              <w:rPr>
                <w:sz w:val="22"/>
                <w:szCs w:val="22"/>
                <w:lang w:eastAsia="en-US"/>
              </w:rPr>
              <w:t>_________</w:t>
            </w:r>
            <w:r w:rsidR="00726E22" w:rsidRPr="00726E22">
              <w:rPr>
                <w:sz w:val="22"/>
                <w:szCs w:val="22"/>
                <w:lang w:eastAsia="en-US"/>
              </w:rPr>
              <w:t>_ /</w:t>
            </w:r>
            <w:r w:rsidRPr="00726E22">
              <w:rPr>
                <w:sz w:val="22"/>
                <w:szCs w:val="22"/>
                <w:lang w:eastAsia="en-US"/>
              </w:rPr>
              <w:t xml:space="preserve"> </w:t>
            </w:r>
            <w:r w:rsidR="00726E22" w:rsidRPr="00726E22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14:paraId="4344D7C8" w14:textId="77777777" w:rsidR="00405ACB" w:rsidRPr="007176B8" w:rsidRDefault="00405ACB" w:rsidP="00C4546F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63CCB9D9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40029D7D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3F608E37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763CAA98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10698886" w14:textId="6A53536F" w:rsidR="00405ACB" w:rsidRDefault="00405ACB" w:rsidP="00405ACB">
      <w:pPr>
        <w:adjustRightInd/>
        <w:jc w:val="right"/>
        <w:rPr>
          <w:sz w:val="22"/>
          <w:szCs w:val="22"/>
        </w:rPr>
      </w:pPr>
    </w:p>
    <w:p w14:paraId="19B4BD9E" w14:textId="77777777" w:rsidR="00F806E3" w:rsidRPr="007176B8" w:rsidRDefault="00F806E3" w:rsidP="00405ACB">
      <w:pPr>
        <w:adjustRightInd/>
        <w:jc w:val="right"/>
        <w:rPr>
          <w:sz w:val="22"/>
          <w:szCs w:val="22"/>
        </w:rPr>
      </w:pPr>
    </w:p>
    <w:p w14:paraId="3BA74789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1B7017DB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49F4BE60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lastRenderedPageBreak/>
        <w:t>Приложение № 1</w:t>
      </w:r>
    </w:p>
    <w:p w14:paraId="4D38366D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 от ____________</w:t>
      </w:r>
    </w:p>
    <w:p w14:paraId="008CCD5E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34AF337D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0571FEC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9707A16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B087BF4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1. Наименование образовательной программы: «13.03.0</w:t>
      </w:r>
      <w:r>
        <w:rPr>
          <w:sz w:val="22"/>
          <w:szCs w:val="22"/>
        </w:rPr>
        <w:t>1</w:t>
      </w:r>
      <w:r w:rsidRPr="007176B8">
        <w:rPr>
          <w:sz w:val="22"/>
          <w:szCs w:val="22"/>
        </w:rPr>
        <w:t xml:space="preserve"> </w:t>
      </w:r>
      <w:r>
        <w:rPr>
          <w:sz w:val="22"/>
          <w:szCs w:val="22"/>
        </w:rPr>
        <w:t>Теплоэнергетика и тепло</w:t>
      </w:r>
      <w:r w:rsidRPr="007176B8">
        <w:rPr>
          <w:sz w:val="22"/>
          <w:szCs w:val="22"/>
        </w:rPr>
        <w:t>техника»;</w:t>
      </w:r>
    </w:p>
    <w:p w14:paraId="2F8810F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1FEA41A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Наименование компонента образовательной программы: «Преддипломная практика»;</w:t>
      </w:r>
    </w:p>
    <w:p w14:paraId="70EA35E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4231BE3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31F1B134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027D44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4. Сроки практической подготовки: с «__» ___ 202_ г. по «__» ___ 202_ г.</w:t>
      </w:r>
    </w:p>
    <w:p w14:paraId="3307B76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A14D8AB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CC8EC91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3284559" w14:textId="77B410F1" w:rsidR="00405ACB" w:rsidRPr="007176B8" w:rsidRDefault="003623C9" w:rsidP="00405ACB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05ACB" w:rsidRPr="007176B8">
        <w:rPr>
          <w:sz w:val="22"/>
          <w:szCs w:val="22"/>
        </w:rPr>
        <w:t xml:space="preserve"> Подписи сторон:</w:t>
      </w:r>
    </w:p>
    <w:p w14:paraId="1AF95CE6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05ACB" w:rsidRPr="007176B8" w14:paraId="1F221B15" w14:textId="77777777" w:rsidTr="00C4546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96CE" w14:textId="77777777" w:rsidR="00405ACB" w:rsidRPr="007176B8" w:rsidRDefault="00405ACB" w:rsidP="00C4546F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FF7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2385CC8F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7605CE4" w14:textId="77777777" w:rsidR="006509EA" w:rsidRPr="006509EA" w:rsidRDefault="006509EA" w:rsidP="006509EA">
            <w:pPr>
              <w:adjustRightInd/>
              <w:jc w:val="both"/>
              <w:rPr>
                <w:sz w:val="24"/>
                <w:lang w:eastAsia="en-US"/>
              </w:rPr>
            </w:pPr>
            <w:r w:rsidRPr="006509EA">
              <w:rPr>
                <w:sz w:val="24"/>
                <w:lang w:eastAsia="en-US"/>
              </w:rPr>
              <w:t>ОАНО ВО «МосТех»</w:t>
            </w:r>
          </w:p>
          <w:p w14:paraId="6BF4B803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6442EE5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20C7DEEF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EC04533" w14:textId="713BDD95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r w:rsidR="00107FD3" w:rsidRPr="007176B8">
              <w:rPr>
                <w:sz w:val="24"/>
                <w:lang w:eastAsia="en-US"/>
              </w:rPr>
              <w:t>_ А.В.</w:t>
            </w:r>
            <w:r w:rsidR="00726E22" w:rsidRPr="00726E22">
              <w:rPr>
                <w:sz w:val="24"/>
                <w:lang w:eastAsia="en-US"/>
              </w:rPr>
              <w:t xml:space="preserve"> Нестерова</w:t>
            </w:r>
          </w:p>
          <w:p w14:paraId="212B8F38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7A75AFE5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0FE9D80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9117DDB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F15F0F5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7C9BBE7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313A38AD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19D21B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422127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A2A20B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D34DD26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0014D326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39F51233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09C80D9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5ABF1467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F7EA17C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8060BBA" w14:textId="77777777" w:rsidR="00405ACB" w:rsidRDefault="00405ACB" w:rsidP="00405ACB">
      <w:pPr>
        <w:adjustRightInd/>
        <w:jc w:val="both"/>
        <w:rPr>
          <w:sz w:val="22"/>
          <w:szCs w:val="22"/>
        </w:rPr>
      </w:pPr>
    </w:p>
    <w:p w14:paraId="4AFCDE2C" w14:textId="77777777" w:rsidR="00405ACB" w:rsidRDefault="00405ACB" w:rsidP="00405ACB">
      <w:pPr>
        <w:adjustRightInd/>
        <w:jc w:val="both"/>
        <w:rPr>
          <w:sz w:val="22"/>
          <w:szCs w:val="22"/>
        </w:rPr>
      </w:pPr>
    </w:p>
    <w:p w14:paraId="61E424A2" w14:textId="77777777" w:rsidR="00405ACB" w:rsidRDefault="00405ACB" w:rsidP="00405ACB">
      <w:pPr>
        <w:adjustRightInd/>
        <w:jc w:val="both"/>
        <w:rPr>
          <w:sz w:val="22"/>
          <w:szCs w:val="22"/>
        </w:rPr>
      </w:pPr>
    </w:p>
    <w:p w14:paraId="085E5537" w14:textId="77777777" w:rsidR="00405ACB" w:rsidRDefault="00405ACB" w:rsidP="00405ACB">
      <w:pPr>
        <w:adjustRightInd/>
        <w:jc w:val="both"/>
        <w:rPr>
          <w:sz w:val="22"/>
          <w:szCs w:val="22"/>
        </w:rPr>
      </w:pPr>
    </w:p>
    <w:p w14:paraId="25F7C3D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D211D65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A71830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FBDA85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9F02643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CF8C091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0E00478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3BC5D40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F62CD6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7C6FCF1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868DFA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A57EC8C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lastRenderedPageBreak/>
        <w:t>Приложение № 2</w:t>
      </w:r>
    </w:p>
    <w:p w14:paraId="3A1A6E28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№_____от ______________</w:t>
      </w:r>
    </w:p>
    <w:p w14:paraId="2300D052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7144A0D2" w14:textId="77777777" w:rsidR="00405ACB" w:rsidRPr="007176B8" w:rsidRDefault="00405ACB" w:rsidP="00405ACB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Адреса помещений Профильной организации,</w:t>
      </w:r>
    </w:p>
    <w:p w14:paraId="70DA799E" w14:textId="77777777" w:rsidR="00405ACB" w:rsidRPr="007176B8" w:rsidRDefault="00405ACB" w:rsidP="00405ACB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в которых осуществляется практическая подготовка</w:t>
      </w:r>
    </w:p>
    <w:p w14:paraId="0878A0CE" w14:textId="77777777" w:rsidR="00405ACB" w:rsidRPr="007176B8" w:rsidRDefault="00405ACB" w:rsidP="00405ACB">
      <w:pPr>
        <w:adjustRightInd/>
        <w:jc w:val="center"/>
        <w:rPr>
          <w:sz w:val="22"/>
          <w:szCs w:val="22"/>
        </w:rPr>
      </w:pPr>
    </w:p>
    <w:p w14:paraId="16BDC2CC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 xml:space="preserve">1. _____ </w:t>
      </w:r>
      <w:r w:rsidRPr="007176B8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08E6DC4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_____</w:t>
      </w:r>
    </w:p>
    <w:p w14:paraId="1B9D9DA3" w14:textId="77777777" w:rsidR="00405ACB" w:rsidRPr="007176B8" w:rsidRDefault="00405ACB" w:rsidP="00405ACB">
      <w:pPr>
        <w:adjustRightInd/>
        <w:rPr>
          <w:sz w:val="22"/>
          <w:szCs w:val="22"/>
        </w:rPr>
      </w:pPr>
    </w:p>
    <w:p w14:paraId="08B523C6" w14:textId="77777777" w:rsidR="00405ACB" w:rsidRPr="007176B8" w:rsidRDefault="00405ACB" w:rsidP="00405ACB">
      <w:pPr>
        <w:adjustRightInd/>
        <w:rPr>
          <w:sz w:val="22"/>
          <w:szCs w:val="22"/>
        </w:rPr>
      </w:pPr>
    </w:p>
    <w:p w14:paraId="282A2731" w14:textId="77777777" w:rsidR="00405ACB" w:rsidRPr="007176B8" w:rsidRDefault="00405ACB" w:rsidP="00405ACB">
      <w:pPr>
        <w:adjustRightInd/>
        <w:rPr>
          <w:sz w:val="22"/>
          <w:szCs w:val="22"/>
        </w:rPr>
      </w:pPr>
    </w:p>
    <w:p w14:paraId="742E487B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Подписи сторон:</w:t>
      </w:r>
    </w:p>
    <w:p w14:paraId="2E9F940A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05ACB" w:rsidRPr="007176B8" w14:paraId="26563D30" w14:textId="77777777" w:rsidTr="00C4546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1920" w14:textId="77777777" w:rsidR="00405ACB" w:rsidRPr="007176B8" w:rsidRDefault="00405ACB" w:rsidP="00C4546F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421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5F380838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FC1F46A" w14:textId="77777777" w:rsidR="006509EA" w:rsidRPr="006509EA" w:rsidRDefault="006509EA" w:rsidP="006509EA">
            <w:pPr>
              <w:adjustRightInd/>
              <w:jc w:val="both"/>
              <w:rPr>
                <w:sz w:val="24"/>
                <w:lang w:eastAsia="en-US"/>
              </w:rPr>
            </w:pPr>
            <w:r w:rsidRPr="006509EA">
              <w:rPr>
                <w:sz w:val="24"/>
                <w:lang w:eastAsia="en-US"/>
              </w:rPr>
              <w:t>ОАНО ВО «МосТех»</w:t>
            </w:r>
          </w:p>
          <w:p w14:paraId="32A64215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F41F174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0FD8B01B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6E8C1CC" w14:textId="158FC81B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r w:rsidR="00107FD3" w:rsidRPr="007176B8">
              <w:rPr>
                <w:sz w:val="24"/>
                <w:lang w:eastAsia="en-US"/>
              </w:rPr>
              <w:t>_ А.В.</w:t>
            </w:r>
            <w:r w:rsidR="00726E22" w:rsidRPr="00726E22">
              <w:rPr>
                <w:sz w:val="24"/>
                <w:lang w:eastAsia="en-US"/>
              </w:rPr>
              <w:t xml:space="preserve"> Нестерова</w:t>
            </w:r>
          </w:p>
          <w:p w14:paraId="2A5F5540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5576121C" w14:textId="77777777" w:rsidR="00405ACB" w:rsidRPr="007176B8" w:rsidRDefault="00405ACB" w:rsidP="00405ACB">
      <w:pPr>
        <w:adjustRightInd/>
        <w:rPr>
          <w:sz w:val="22"/>
          <w:szCs w:val="22"/>
        </w:rPr>
      </w:pPr>
    </w:p>
    <w:p w14:paraId="2DA19470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513DC830" w14:textId="77777777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61775D" w:rsidSect="00524FF5">
      <w:footerReference w:type="default" r:id="rId33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3870" w14:textId="77777777" w:rsidR="00F05AA5" w:rsidRDefault="00F05AA5" w:rsidP="00AE6FDE">
      <w:r>
        <w:separator/>
      </w:r>
    </w:p>
  </w:endnote>
  <w:endnote w:type="continuationSeparator" w:id="0">
    <w:p w14:paraId="4EA02A3E" w14:textId="77777777" w:rsidR="00F05AA5" w:rsidRDefault="00F05AA5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1A4AE84B" w:rsidR="001746C9" w:rsidRDefault="001746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F4B">
          <w:rPr>
            <w:noProof/>
          </w:rPr>
          <w:t>4</w:t>
        </w:r>
        <w:r>
          <w:fldChar w:fldCharType="end"/>
        </w:r>
      </w:p>
    </w:sdtContent>
  </w:sdt>
  <w:p w14:paraId="4FC40AF3" w14:textId="77777777" w:rsidR="001746C9" w:rsidRDefault="001746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2F2BF" w14:textId="77777777" w:rsidR="00F05AA5" w:rsidRDefault="00F05AA5" w:rsidP="00AE6FDE">
      <w:r>
        <w:separator/>
      </w:r>
    </w:p>
  </w:footnote>
  <w:footnote w:type="continuationSeparator" w:id="0">
    <w:p w14:paraId="1BCF3A77" w14:textId="77777777" w:rsidR="00F05AA5" w:rsidRDefault="00F05AA5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F32"/>
    <w:multiLevelType w:val="hybridMultilevel"/>
    <w:tmpl w:val="F606ED48"/>
    <w:lvl w:ilvl="0" w:tplc="3EB4F2B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165E7D"/>
    <w:multiLevelType w:val="hybridMultilevel"/>
    <w:tmpl w:val="A2C6F3E2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A0FBA"/>
    <w:multiLevelType w:val="hybridMultilevel"/>
    <w:tmpl w:val="2BEC64B0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252"/>
    <w:multiLevelType w:val="hybridMultilevel"/>
    <w:tmpl w:val="5B00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71A8F"/>
    <w:multiLevelType w:val="hybridMultilevel"/>
    <w:tmpl w:val="EABE2B10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F8F54B5"/>
    <w:multiLevelType w:val="hybridMultilevel"/>
    <w:tmpl w:val="B380E988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26EDE"/>
    <w:multiLevelType w:val="hybridMultilevel"/>
    <w:tmpl w:val="F418D8E6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085879"/>
    <w:multiLevelType w:val="hybridMultilevel"/>
    <w:tmpl w:val="BB4CF3F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52329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16"/>
  </w:num>
  <w:num w:numId="5">
    <w:abstractNumId w:val="8"/>
  </w:num>
  <w:num w:numId="6">
    <w:abstractNumId w:val="10"/>
  </w:num>
  <w:num w:numId="7">
    <w:abstractNumId w:val="22"/>
  </w:num>
  <w:num w:numId="8">
    <w:abstractNumId w:val="9"/>
  </w:num>
  <w:num w:numId="9">
    <w:abstractNumId w:val="29"/>
  </w:num>
  <w:num w:numId="10">
    <w:abstractNumId w:val="3"/>
  </w:num>
  <w:num w:numId="11">
    <w:abstractNumId w:val="20"/>
  </w:num>
  <w:num w:numId="12">
    <w:abstractNumId w:val="13"/>
  </w:num>
  <w:num w:numId="13">
    <w:abstractNumId w:val="0"/>
  </w:num>
  <w:num w:numId="14">
    <w:abstractNumId w:val="23"/>
  </w:num>
  <w:num w:numId="15">
    <w:abstractNumId w:val="28"/>
  </w:num>
  <w:num w:numId="16">
    <w:abstractNumId w:val="6"/>
  </w:num>
  <w:num w:numId="17">
    <w:abstractNumId w:val="26"/>
  </w:num>
  <w:num w:numId="18">
    <w:abstractNumId w:val="4"/>
  </w:num>
  <w:num w:numId="19">
    <w:abstractNumId w:val="11"/>
  </w:num>
  <w:num w:numId="20">
    <w:abstractNumId w:val="1"/>
  </w:num>
  <w:num w:numId="21">
    <w:abstractNumId w:val="19"/>
  </w:num>
  <w:num w:numId="22">
    <w:abstractNumId w:val="24"/>
  </w:num>
  <w:num w:numId="23">
    <w:abstractNumId w:val="2"/>
  </w:num>
  <w:num w:numId="24">
    <w:abstractNumId w:val="18"/>
  </w:num>
  <w:num w:numId="25">
    <w:abstractNumId w:val="5"/>
  </w:num>
  <w:num w:numId="26">
    <w:abstractNumId w:val="17"/>
  </w:num>
  <w:num w:numId="27">
    <w:abstractNumId w:val="27"/>
  </w:num>
  <w:num w:numId="28">
    <w:abstractNumId w:val="12"/>
  </w:num>
  <w:num w:numId="29">
    <w:abstractNumId w:val="15"/>
  </w:num>
  <w:num w:numId="30">
    <w:abstractNumId w:val="2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4BA1"/>
    <w:rsid w:val="00010C57"/>
    <w:rsid w:val="00013CDE"/>
    <w:rsid w:val="00020DDE"/>
    <w:rsid w:val="0002114D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2679"/>
    <w:rsid w:val="00034598"/>
    <w:rsid w:val="00034F9B"/>
    <w:rsid w:val="00036F3F"/>
    <w:rsid w:val="000370AB"/>
    <w:rsid w:val="0004076A"/>
    <w:rsid w:val="000407C1"/>
    <w:rsid w:val="00052058"/>
    <w:rsid w:val="00052EF2"/>
    <w:rsid w:val="00054DB7"/>
    <w:rsid w:val="00054F1B"/>
    <w:rsid w:val="00057B7F"/>
    <w:rsid w:val="00067C9E"/>
    <w:rsid w:val="000748D1"/>
    <w:rsid w:val="00077008"/>
    <w:rsid w:val="000802D2"/>
    <w:rsid w:val="00081203"/>
    <w:rsid w:val="000822F5"/>
    <w:rsid w:val="00086814"/>
    <w:rsid w:val="00087C8F"/>
    <w:rsid w:val="000922E1"/>
    <w:rsid w:val="0009589F"/>
    <w:rsid w:val="000971DF"/>
    <w:rsid w:val="000A152C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B6297"/>
    <w:rsid w:val="000C5CC6"/>
    <w:rsid w:val="000D12C3"/>
    <w:rsid w:val="000D4427"/>
    <w:rsid w:val="000D4DBC"/>
    <w:rsid w:val="000E274C"/>
    <w:rsid w:val="000E67F1"/>
    <w:rsid w:val="000F0908"/>
    <w:rsid w:val="000F100B"/>
    <w:rsid w:val="000F5652"/>
    <w:rsid w:val="000F7347"/>
    <w:rsid w:val="000F7CE2"/>
    <w:rsid w:val="00106169"/>
    <w:rsid w:val="0010705C"/>
    <w:rsid w:val="00107FD3"/>
    <w:rsid w:val="00114EF3"/>
    <w:rsid w:val="001209DB"/>
    <w:rsid w:val="0012297E"/>
    <w:rsid w:val="00124145"/>
    <w:rsid w:val="00124A23"/>
    <w:rsid w:val="00131759"/>
    <w:rsid w:val="001339A3"/>
    <w:rsid w:val="00142146"/>
    <w:rsid w:val="00143FF5"/>
    <w:rsid w:val="00145A53"/>
    <w:rsid w:val="00151F42"/>
    <w:rsid w:val="00152760"/>
    <w:rsid w:val="00153D39"/>
    <w:rsid w:val="0015647F"/>
    <w:rsid w:val="00160D68"/>
    <w:rsid w:val="00160EDF"/>
    <w:rsid w:val="00161963"/>
    <w:rsid w:val="0016592B"/>
    <w:rsid w:val="00166476"/>
    <w:rsid w:val="00167E17"/>
    <w:rsid w:val="00170825"/>
    <w:rsid w:val="00172BA7"/>
    <w:rsid w:val="00173AE9"/>
    <w:rsid w:val="00174012"/>
    <w:rsid w:val="001746C9"/>
    <w:rsid w:val="00175782"/>
    <w:rsid w:val="001802F9"/>
    <w:rsid w:val="001806C2"/>
    <w:rsid w:val="001835FA"/>
    <w:rsid w:val="00184B37"/>
    <w:rsid w:val="00187154"/>
    <w:rsid w:val="00190630"/>
    <w:rsid w:val="00193E27"/>
    <w:rsid w:val="001A4B65"/>
    <w:rsid w:val="001A5EED"/>
    <w:rsid w:val="001A7D54"/>
    <w:rsid w:val="001A7EB3"/>
    <w:rsid w:val="001B248C"/>
    <w:rsid w:val="001B3DAE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47C3"/>
    <w:rsid w:val="001E6F0A"/>
    <w:rsid w:val="001E7152"/>
    <w:rsid w:val="001F20D5"/>
    <w:rsid w:val="001F23C9"/>
    <w:rsid w:val="001F5681"/>
    <w:rsid w:val="001F76CE"/>
    <w:rsid w:val="001F7D07"/>
    <w:rsid w:val="00201302"/>
    <w:rsid w:val="002025B1"/>
    <w:rsid w:val="00205544"/>
    <w:rsid w:val="00211787"/>
    <w:rsid w:val="00211A8A"/>
    <w:rsid w:val="002122D0"/>
    <w:rsid w:val="00214861"/>
    <w:rsid w:val="00215FB7"/>
    <w:rsid w:val="00216672"/>
    <w:rsid w:val="0021673E"/>
    <w:rsid w:val="002174A2"/>
    <w:rsid w:val="00220D28"/>
    <w:rsid w:val="00221226"/>
    <w:rsid w:val="00223471"/>
    <w:rsid w:val="00225242"/>
    <w:rsid w:val="00226B9B"/>
    <w:rsid w:val="0023158B"/>
    <w:rsid w:val="00237C95"/>
    <w:rsid w:val="002458BC"/>
    <w:rsid w:val="00246DF4"/>
    <w:rsid w:val="00251C81"/>
    <w:rsid w:val="00253948"/>
    <w:rsid w:val="00253A7E"/>
    <w:rsid w:val="00255A26"/>
    <w:rsid w:val="00256ADF"/>
    <w:rsid w:val="00257110"/>
    <w:rsid w:val="0025786A"/>
    <w:rsid w:val="0026393A"/>
    <w:rsid w:val="00266851"/>
    <w:rsid w:val="002668B0"/>
    <w:rsid w:val="00266C92"/>
    <w:rsid w:val="00267B01"/>
    <w:rsid w:val="002725AA"/>
    <w:rsid w:val="00273B0D"/>
    <w:rsid w:val="002741A7"/>
    <w:rsid w:val="002753B6"/>
    <w:rsid w:val="00275498"/>
    <w:rsid w:val="002756AC"/>
    <w:rsid w:val="00275B4C"/>
    <w:rsid w:val="002775B5"/>
    <w:rsid w:val="00280EAA"/>
    <w:rsid w:val="00283718"/>
    <w:rsid w:val="00283C73"/>
    <w:rsid w:val="00284272"/>
    <w:rsid w:val="0028459E"/>
    <w:rsid w:val="00284D42"/>
    <w:rsid w:val="002867EC"/>
    <w:rsid w:val="00286EF0"/>
    <w:rsid w:val="00286FBD"/>
    <w:rsid w:val="002871B0"/>
    <w:rsid w:val="00290673"/>
    <w:rsid w:val="00293715"/>
    <w:rsid w:val="00294A8E"/>
    <w:rsid w:val="00297269"/>
    <w:rsid w:val="002A3FB5"/>
    <w:rsid w:val="002A675F"/>
    <w:rsid w:val="002A75CC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307A"/>
    <w:rsid w:val="002D4232"/>
    <w:rsid w:val="002D4C07"/>
    <w:rsid w:val="002D631D"/>
    <w:rsid w:val="002D7A7F"/>
    <w:rsid w:val="002E1720"/>
    <w:rsid w:val="002E28B5"/>
    <w:rsid w:val="002E293C"/>
    <w:rsid w:val="002F1006"/>
    <w:rsid w:val="002F1DA7"/>
    <w:rsid w:val="002F2B90"/>
    <w:rsid w:val="002F4445"/>
    <w:rsid w:val="002F6ACD"/>
    <w:rsid w:val="00300FF6"/>
    <w:rsid w:val="00302C1F"/>
    <w:rsid w:val="00310C6E"/>
    <w:rsid w:val="00310DCC"/>
    <w:rsid w:val="00311A28"/>
    <w:rsid w:val="00311E3B"/>
    <w:rsid w:val="0031379B"/>
    <w:rsid w:val="00316B93"/>
    <w:rsid w:val="00322694"/>
    <w:rsid w:val="00322C3F"/>
    <w:rsid w:val="0032423A"/>
    <w:rsid w:val="00324407"/>
    <w:rsid w:val="003304E1"/>
    <w:rsid w:val="00330B48"/>
    <w:rsid w:val="003370E1"/>
    <w:rsid w:val="00337B1E"/>
    <w:rsid w:val="0034292A"/>
    <w:rsid w:val="00343643"/>
    <w:rsid w:val="00344835"/>
    <w:rsid w:val="00346D74"/>
    <w:rsid w:val="00346FDB"/>
    <w:rsid w:val="0034788D"/>
    <w:rsid w:val="00350752"/>
    <w:rsid w:val="00350D4B"/>
    <w:rsid w:val="00350FC1"/>
    <w:rsid w:val="00353ED0"/>
    <w:rsid w:val="00354EF5"/>
    <w:rsid w:val="00356506"/>
    <w:rsid w:val="003616DC"/>
    <w:rsid w:val="003623C9"/>
    <w:rsid w:val="00363B8B"/>
    <w:rsid w:val="00366FFB"/>
    <w:rsid w:val="00370550"/>
    <w:rsid w:val="00371A13"/>
    <w:rsid w:val="00373599"/>
    <w:rsid w:val="0037625E"/>
    <w:rsid w:val="00385BED"/>
    <w:rsid w:val="003905D4"/>
    <w:rsid w:val="00391337"/>
    <w:rsid w:val="00391456"/>
    <w:rsid w:val="00392D29"/>
    <w:rsid w:val="00394086"/>
    <w:rsid w:val="003967DA"/>
    <w:rsid w:val="00396B61"/>
    <w:rsid w:val="00397F47"/>
    <w:rsid w:val="003A4088"/>
    <w:rsid w:val="003A5974"/>
    <w:rsid w:val="003B078A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C7975"/>
    <w:rsid w:val="003C7EA8"/>
    <w:rsid w:val="003D17F8"/>
    <w:rsid w:val="003D478B"/>
    <w:rsid w:val="003D4CC1"/>
    <w:rsid w:val="003F1E59"/>
    <w:rsid w:val="003F24CA"/>
    <w:rsid w:val="003F4CB0"/>
    <w:rsid w:val="003F57A6"/>
    <w:rsid w:val="003F6FCE"/>
    <w:rsid w:val="003F7727"/>
    <w:rsid w:val="004022A2"/>
    <w:rsid w:val="0040374E"/>
    <w:rsid w:val="00403EBD"/>
    <w:rsid w:val="00405ACB"/>
    <w:rsid w:val="004102A6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2D8C"/>
    <w:rsid w:val="004244DB"/>
    <w:rsid w:val="00425B85"/>
    <w:rsid w:val="00426A9F"/>
    <w:rsid w:val="0043262D"/>
    <w:rsid w:val="0043466D"/>
    <w:rsid w:val="0043576A"/>
    <w:rsid w:val="00436E4B"/>
    <w:rsid w:val="00442080"/>
    <w:rsid w:val="00443228"/>
    <w:rsid w:val="00443851"/>
    <w:rsid w:val="00443994"/>
    <w:rsid w:val="004452E8"/>
    <w:rsid w:val="00446B56"/>
    <w:rsid w:val="00447D12"/>
    <w:rsid w:val="00451BEE"/>
    <w:rsid w:val="0045205D"/>
    <w:rsid w:val="0045344D"/>
    <w:rsid w:val="00454332"/>
    <w:rsid w:val="004576A6"/>
    <w:rsid w:val="00457994"/>
    <w:rsid w:val="004602D9"/>
    <w:rsid w:val="00460DB8"/>
    <w:rsid w:val="004653AB"/>
    <w:rsid w:val="00474A84"/>
    <w:rsid w:val="00474C45"/>
    <w:rsid w:val="00476A97"/>
    <w:rsid w:val="00477CF9"/>
    <w:rsid w:val="00480130"/>
    <w:rsid w:val="004839F5"/>
    <w:rsid w:val="00485886"/>
    <w:rsid w:val="00485AD8"/>
    <w:rsid w:val="0049133E"/>
    <w:rsid w:val="00491CB4"/>
    <w:rsid w:val="0049256D"/>
    <w:rsid w:val="004928ED"/>
    <w:rsid w:val="004939F3"/>
    <w:rsid w:val="00493DAA"/>
    <w:rsid w:val="004951E3"/>
    <w:rsid w:val="004A346A"/>
    <w:rsid w:val="004A783F"/>
    <w:rsid w:val="004B10AC"/>
    <w:rsid w:val="004B3313"/>
    <w:rsid w:val="004B6BEC"/>
    <w:rsid w:val="004C0200"/>
    <w:rsid w:val="004C0AE9"/>
    <w:rsid w:val="004C185F"/>
    <w:rsid w:val="004C4904"/>
    <w:rsid w:val="004C5CF8"/>
    <w:rsid w:val="004D1181"/>
    <w:rsid w:val="004D35C2"/>
    <w:rsid w:val="004D7C3B"/>
    <w:rsid w:val="004D7CBC"/>
    <w:rsid w:val="004E039F"/>
    <w:rsid w:val="004E07F3"/>
    <w:rsid w:val="004F2E4C"/>
    <w:rsid w:val="004F3D95"/>
    <w:rsid w:val="004F449A"/>
    <w:rsid w:val="004F49D0"/>
    <w:rsid w:val="004F4D7F"/>
    <w:rsid w:val="00501E0C"/>
    <w:rsid w:val="00503815"/>
    <w:rsid w:val="00504DF3"/>
    <w:rsid w:val="00514B37"/>
    <w:rsid w:val="00515F28"/>
    <w:rsid w:val="00516269"/>
    <w:rsid w:val="005165B9"/>
    <w:rsid w:val="0051737C"/>
    <w:rsid w:val="00517448"/>
    <w:rsid w:val="00521459"/>
    <w:rsid w:val="00521515"/>
    <w:rsid w:val="00522DB3"/>
    <w:rsid w:val="00524FF5"/>
    <w:rsid w:val="005256E5"/>
    <w:rsid w:val="005320AB"/>
    <w:rsid w:val="00534E18"/>
    <w:rsid w:val="00535668"/>
    <w:rsid w:val="00544F75"/>
    <w:rsid w:val="00545F1E"/>
    <w:rsid w:val="005568BE"/>
    <w:rsid w:val="00557F73"/>
    <w:rsid w:val="00565243"/>
    <w:rsid w:val="00570DC1"/>
    <w:rsid w:val="00572856"/>
    <w:rsid w:val="00574560"/>
    <w:rsid w:val="005748FB"/>
    <w:rsid w:val="00585269"/>
    <w:rsid w:val="00585AE3"/>
    <w:rsid w:val="00585F08"/>
    <w:rsid w:val="0058663E"/>
    <w:rsid w:val="00586B1F"/>
    <w:rsid w:val="0059482E"/>
    <w:rsid w:val="005A1269"/>
    <w:rsid w:val="005A57AB"/>
    <w:rsid w:val="005A6E14"/>
    <w:rsid w:val="005B22AB"/>
    <w:rsid w:val="005B3C50"/>
    <w:rsid w:val="005B6C5B"/>
    <w:rsid w:val="005B6D60"/>
    <w:rsid w:val="005C1F68"/>
    <w:rsid w:val="005C53B0"/>
    <w:rsid w:val="005C729B"/>
    <w:rsid w:val="005D6092"/>
    <w:rsid w:val="005E13E4"/>
    <w:rsid w:val="005E35AE"/>
    <w:rsid w:val="005F0598"/>
    <w:rsid w:val="005F264A"/>
    <w:rsid w:val="005F2AD9"/>
    <w:rsid w:val="005F2B60"/>
    <w:rsid w:val="005F3D7C"/>
    <w:rsid w:val="005F3E00"/>
    <w:rsid w:val="005F42AA"/>
    <w:rsid w:val="005F4F17"/>
    <w:rsid w:val="005F6C24"/>
    <w:rsid w:val="005F7A5A"/>
    <w:rsid w:val="00600659"/>
    <w:rsid w:val="006007B5"/>
    <w:rsid w:val="006022DC"/>
    <w:rsid w:val="006032D8"/>
    <w:rsid w:val="00606ACE"/>
    <w:rsid w:val="00606D30"/>
    <w:rsid w:val="00612BE5"/>
    <w:rsid w:val="00613D2B"/>
    <w:rsid w:val="0061775D"/>
    <w:rsid w:val="006177D2"/>
    <w:rsid w:val="00621C9F"/>
    <w:rsid w:val="00622494"/>
    <w:rsid w:val="006317CB"/>
    <w:rsid w:val="00632E7E"/>
    <w:rsid w:val="00633B7C"/>
    <w:rsid w:val="00634A3D"/>
    <w:rsid w:val="0063528C"/>
    <w:rsid w:val="00636AFC"/>
    <w:rsid w:val="006406C2"/>
    <w:rsid w:val="0064070F"/>
    <w:rsid w:val="00644043"/>
    <w:rsid w:val="00644AA4"/>
    <w:rsid w:val="00645745"/>
    <w:rsid w:val="00645C1A"/>
    <w:rsid w:val="006468A5"/>
    <w:rsid w:val="00647125"/>
    <w:rsid w:val="006509EA"/>
    <w:rsid w:val="00652DC1"/>
    <w:rsid w:val="0065524F"/>
    <w:rsid w:val="00656029"/>
    <w:rsid w:val="006607E4"/>
    <w:rsid w:val="00660848"/>
    <w:rsid w:val="00662A60"/>
    <w:rsid w:val="006642F0"/>
    <w:rsid w:val="00665CA8"/>
    <w:rsid w:val="00667D5C"/>
    <w:rsid w:val="00672763"/>
    <w:rsid w:val="006728B8"/>
    <w:rsid w:val="00674506"/>
    <w:rsid w:val="00685F89"/>
    <w:rsid w:val="006922D5"/>
    <w:rsid w:val="00697103"/>
    <w:rsid w:val="006A0EF2"/>
    <w:rsid w:val="006A1765"/>
    <w:rsid w:val="006A2730"/>
    <w:rsid w:val="006A27A2"/>
    <w:rsid w:val="006A3A94"/>
    <w:rsid w:val="006A3BC7"/>
    <w:rsid w:val="006B195D"/>
    <w:rsid w:val="006B3365"/>
    <w:rsid w:val="006B3A01"/>
    <w:rsid w:val="006B3B27"/>
    <w:rsid w:val="006B6BCF"/>
    <w:rsid w:val="006C012E"/>
    <w:rsid w:val="006C4F5C"/>
    <w:rsid w:val="006C7C10"/>
    <w:rsid w:val="006D5122"/>
    <w:rsid w:val="006D6AD5"/>
    <w:rsid w:val="006D71A5"/>
    <w:rsid w:val="006E21F4"/>
    <w:rsid w:val="006E2838"/>
    <w:rsid w:val="006E5A60"/>
    <w:rsid w:val="006E686B"/>
    <w:rsid w:val="006F1EE0"/>
    <w:rsid w:val="006F20D5"/>
    <w:rsid w:val="007011FE"/>
    <w:rsid w:val="00701946"/>
    <w:rsid w:val="00701B1B"/>
    <w:rsid w:val="00702555"/>
    <w:rsid w:val="0070614B"/>
    <w:rsid w:val="00706DB4"/>
    <w:rsid w:val="0070766A"/>
    <w:rsid w:val="00711CA3"/>
    <w:rsid w:val="00714792"/>
    <w:rsid w:val="00716175"/>
    <w:rsid w:val="00717687"/>
    <w:rsid w:val="007239C4"/>
    <w:rsid w:val="00723D33"/>
    <w:rsid w:val="00725DB6"/>
    <w:rsid w:val="00726E22"/>
    <w:rsid w:val="007271EE"/>
    <w:rsid w:val="0073408E"/>
    <w:rsid w:val="00736F5F"/>
    <w:rsid w:val="0074004A"/>
    <w:rsid w:val="00742731"/>
    <w:rsid w:val="0074533A"/>
    <w:rsid w:val="00745C5A"/>
    <w:rsid w:val="00745F4A"/>
    <w:rsid w:val="00746CBB"/>
    <w:rsid w:val="00750E84"/>
    <w:rsid w:val="00751D3D"/>
    <w:rsid w:val="00754714"/>
    <w:rsid w:val="007555BA"/>
    <w:rsid w:val="00756C2B"/>
    <w:rsid w:val="007629DB"/>
    <w:rsid w:val="00762E48"/>
    <w:rsid w:val="007659CD"/>
    <w:rsid w:val="00767E35"/>
    <w:rsid w:val="00770B22"/>
    <w:rsid w:val="00773EA9"/>
    <w:rsid w:val="00774288"/>
    <w:rsid w:val="00774808"/>
    <w:rsid w:val="00775C2B"/>
    <w:rsid w:val="00776ADF"/>
    <w:rsid w:val="00780970"/>
    <w:rsid w:val="0078146F"/>
    <w:rsid w:val="00784A83"/>
    <w:rsid w:val="00786ABD"/>
    <w:rsid w:val="0079683C"/>
    <w:rsid w:val="00797A25"/>
    <w:rsid w:val="007A5813"/>
    <w:rsid w:val="007A6CFC"/>
    <w:rsid w:val="007A73B1"/>
    <w:rsid w:val="007B1712"/>
    <w:rsid w:val="007B186D"/>
    <w:rsid w:val="007B3191"/>
    <w:rsid w:val="007B69AB"/>
    <w:rsid w:val="007B7370"/>
    <w:rsid w:val="007C01D0"/>
    <w:rsid w:val="007C09B6"/>
    <w:rsid w:val="007C09E4"/>
    <w:rsid w:val="007C272D"/>
    <w:rsid w:val="007D0062"/>
    <w:rsid w:val="007D1EE9"/>
    <w:rsid w:val="007D255F"/>
    <w:rsid w:val="007D2CB5"/>
    <w:rsid w:val="007D2F5B"/>
    <w:rsid w:val="007D35A8"/>
    <w:rsid w:val="007D4348"/>
    <w:rsid w:val="007D452D"/>
    <w:rsid w:val="007D61F9"/>
    <w:rsid w:val="007D7B9D"/>
    <w:rsid w:val="007E027A"/>
    <w:rsid w:val="007E3909"/>
    <w:rsid w:val="007E6E9E"/>
    <w:rsid w:val="007F4C1F"/>
    <w:rsid w:val="007F5B3B"/>
    <w:rsid w:val="007F7548"/>
    <w:rsid w:val="007F7E03"/>
    <w:rsid w:val="00801A9B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1749"/>
    <w:rsid w:val="0082458C"/>
    <w:rsid w:val="00826494"/>
    <w:rsid w:val="00831EE5"/>
    <w:rsid w:val="008415B3"/>
    <w:rsid w:val="008428E1"/>
    <w:rsid w:val="00843DC3"/>
    <w:rsid w:val="00843FA4"/>
    <w:rsid w:val="008447B4"/>
    <w:rsid w:val="008449A8"/>
    <w:rsid w:val="00845866"/>
    <w:rsid w:val="00845989"/>
    <w:rsid w:val="0084604F"/>
    <w:rsid w:val="00847483"/>
    <w:rsid w:val="0085050B"/>
    <w:rsid w:val="00850E66"/>
    <w:rsid w:val="0085113B"/>
    <w:rsid w:val="00851731"/>
    <w:rsid w:val="00853DD1"/>
    <w:rsid w:val="00854517"/>
    <w:rsid w:val="00854567"/>
    <w:rsid w:val="00854EB7"/>
    <w:rsid w:val="00863A4D"/>
    <w:rsid w:val="008640BC"/>
    <w:rsid w:val="00865593"/>
    <w:rsid w:val="008727DF"/>
    <w:rsid w:val="008743CA"/>
    <w:rsid w:val="008747D0"/>
    <w:rsid w:val="00876661"/>
    <w:rsid w:val="00883729"/>
    <w:rsid w:val="00892E61"/>
    <w:rsid w:val="008A0EFC"/>
    <w:rsid w:val="008A25AF"/>
    <w:rsid w:val="008A3866"/>
    <w:rsid w:val="008A6226"/>
    <w:rsid w:val="008A74A8"/>
    <w:rsid w:val="008A79C8"/>
    <w:rsid w:val="008B11ED"/>
    <w:rsid w:val="008B4223"/>
    <w:rsid w:val="008B43AC"/>
    <w:rsid w:val="008C4C2C"/>
    <w:rsid w:val="008C5600"/>
    <w:rsid w:val="008D027F"/>
    <w:rsid w:val="008D0825"/>
    <w:rsid w:val="008D419B"/>
    <w:rsid w:val="008D4A12"/>
    <w:rsid w:val="008D4F25"/>
    <w:rsid w:val="008D6535"/>
    <w:rsid w:val="008E18ED"/>
    <w:rsid w:val="008E1E8E"/>
    <w:rsid w:val="008E245D"/>
    <w:rsid w:val="008E24D4"/>
    <w:rsid w:val="008E262F"/>
    <w:rsid w:val="008E54F7"/>
    <w:rsid w:val="008E63A3"/>
    <w:rsid w:val="008F5303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427B"/>
    <w:rsid w:val="00935274"/>
    <w:rsid w:val="0093531D"/>
    <w:rsid w:val="0093636F"/>
    <w:rsid w:val="00937508"/>
    <w:rsid w:val="009425EA"/>
    <w:rsid w:val="00945DB4"/>
    <w:rsid w:val="0095234C"/>
    <w:rsid w:val="00955651"/>
    <w:rsid w:val="00961206"/>
    <w:rsid w:val="00962249"/>
    <w:rsid w:val="00971642"/>
    <w:rsid w:val="00971D25"/>
    <w:rsid w:val="00975345"/>
    <w:rsid w:val="009763D5"/>
    <w:rsid w:val="00976A83"/>
    <w:rsid w:val="00977A0D"/>
    <w:rsid w:val="009830B8"/>
    <w:rsid w:val="0098403B"/>
    <w:rsid w:val="00984072"/>
    <w:rsid w:val="00993BE7"/>
    <w:rsid w:val="00996127"/>
    <w:rsid w:val="009A1A00"/>
    <w:rsid w:val="009A26AB"/>
    <w:rsid w:val="009A6AAF"/>
    <w:rsid w:val="009A6ADC"/>
    <w:rsid w:val="009A77F7"/>
    <w:rsid w:val="009B23E5"/>
    <w:rsid w:val="009B386C"/>
    <w:rsid w:val="009B48F6"/>
    <w:rsid w:val="009B73FB"/>
    <w:rsid w:val="009B7F73"/>
    <w:rsid w:val="009C0EBE"/>
    <w:rsid w:val="009C4753"/>
    <w:rsid w:val="009C4B3B"/>
    <w:rsid w:val="009C51A2"/>
    <w:rsid w:val="009C6833"/>
    <w:rsid w:val="009C6B5A"/>
    <w:rsid w:val="009C7288"/>
    <w:rsid w:val="009C7D5A"/>
    <w:rsid w:val="009D4244"/>
    <w:rsid w:val="009D4C90"/>
    <w:rsid w:val="009E775A"/>
    <w:rsid w:val="009F22C0"/>
    <w:rsid w:val="009F4DD0"/>
    <w:rsid w:val="009F7859"/>
    <w:rsid w:val="00A0246D"/>
    <w:rsid w:val="00A02F32"/>
    <w:rsid w:val="00A06A11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6DD9"/>
    <w:rsid w:val="00A27E8B"/>
    <w:rsid w:val="00A321DF"/>
    <w:rsid w:val="00A3430D"/>
    <w:rsid w:val="00A412D6"/>
    <w:rsid w:val="00A47DDD"/>
    <w:rsid w:val="00A52E98"/>
    <w:rsid w:val="00A5646B"/>
    <w:rsid w:val="00A57D85"/>
    <w:rsid w:val="00A612DE"/>
    <w:rsid w:val="00A61CBC"/>
    <w:rsid w:val="00A62B59"/>
    <w:rsid w:val="00A75739"/>
    <w:rsid w:val="00A8154D"/>
    <w:rsid w:val="00A8281D"/>
    <w:rsid w:val="00A85636"/>
    <w:rsid w:val="00A869CC"/>
    <w:rsid w:val="00A87848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6F2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C3AE4"/>
    <w:rsid w:val="00AD221A"/>
    <w:rsid w:val="00AE325F"/>
    <w:rsid w:val="00AE527D"/>
    <w:rsid w:val="00AE6FDE"/>
    <w:rsid w:val="00AF0906"/>
    <w:rsid w:val="00AF4D94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932"/>
    <w:rsid w:val="00B31AE0"/>
    <w:rsid w:val="00B32474"/>
    <w:rsid w:val="00B43A4A"/>
    <w:rsid w:val="00B53398"/>
    <w:rsid w:val="00B534E4"/>
    <w:rsid w:val="00B5369F"/>
    <w:rsid w:val="00B57E26"/>
    <w:rsid w:val="00B60811"/>
    <w:rsid w:val="00B60894"/>
    <w:rsid w:val="00B60B2E"/>
    <w:rsid w:val="00B60D1C"/>
    <w:rsid w:val="00B6140C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840D6"/>
    <w:rsid w:val="00B844E5"/>
    <w:rsid w:val="00B8789E"/>
    <w:rsid w:val="00B87F4B"/>
    <w:rsid w:val="00B92B37"/>
    <w:rsid w:val="00B953C7"/>
    <w:rsid w:val="00B96081"/>
    <w:rsid w:val="00B97A70"/>
    <w:rsid w:val="00BA1AF3"/>
    <w:rsid w:val="00BA6770"/>
    <w:rsid w:val="00BA6FBD"/>
    <w:rsid w:val="00BA7989"/>
    <w:rsid w:val="00BA7FCA"/>
    <w:rsid w:val="00BB17A9"/>
    <w:rsid w:val="00BB1BE9"/>
    <w:rsid w:val="00BB2E76"/>
    <w:rsid w:val="00BB6E96"/>
    <w:rsid w:val="00BC0356"/>
    <w:rsid w:val="00BC0CEA"/>
    <w:rsid w:val="00BC2526"/>
    <w:rsid w:val="00BC5479"/>
    <w:rsid w:val="00BC5A44"/>
    <w:rsid w:val="00BD4196"/>
    <w:rsid w:val="00BD4806"/>
    <w:rsid w:val="00BD4F9C"/>
    <w:rsid w:val="00BE0BE5"/>
    <w:rsid w:val="00BE226E"/>
    <w:rsid w:val="00BE3986"/>
    <w:rsid w:val="00BF18D2"/>
    <w:rsid w:val="00BF31DD"/>
    <w:rsid w:val="00BF460E"/>
    <w:rsid w:val="00BF75CA"/>
    <w:rsid w:val="00C0144B"/>
    <w:rsid w:val="00C04456"/>
    <w:rsid w:val="00C04BAA"/>
    <w:rsid w:val="00C14062"/>
    <w:rsid w:val="00C21575"/>
    <w:rsid w:val="00C22721"/>
    <w:rsid w:val="00C24921"/>
    <w:rsid w:val="00C24A2F"/>
    <w:rsid w:val="00C252F9"/>
    <w:rsid w:val="00C26675"/>
    <w:rsid w:val="00C26F2E"/>
    <w:rsid w:val="00C27368"/>
    <w:rsid w:val="00C27DC9"/>
    <w:rsid w:val="00C30CCA"/>
    <w:rsid w:val="00C31913"/>
    <w:rsid w:val="00C340CC"/>
    <w:rsid w:val="00C34305"/>
    <w:rsid w:val="00C35C75"/>
    <w:rsid w:val="00C36275"/>
    <w:rsid w:val="00C4546F"/>
    <w:rsid w:val="00C45D8A"/>
    <w:rsid w:val="00C45EF6"/>
    <w:rsid w:val="00C501C9"/>
    <w:rsid w:val="00C5115F"/>
    <w:rsid w:val="00C5465B"/>
    <w:rsid w:val="00C56453"/>
    <w:rsid w:val="00C6083B"/>
    <w:rsid w:val="00C62021"/>
    <w:rsid w:val="00C657E0"/>
    <w:rsid w:val="00C6611C"/>
    <w:rsid w:val="00C70BAD"/>
    <w:rsid w:val="00C71E17"/>
    <w:rsid w:val="00C74C93"/>
    <w:rsid w:val="00C77EA3"/>
    <w:rsid w:val="00C8181B"/>
    <w:rsid w:val="00C85456"/>
    <w:rsid w:val="00C910CC"/>
    <w:rsid w:val="00C9281C"/>
    <w:rsid w:val="00C9332B"/>
    <w:rsid w:val="00C97607"/>
    <w:rsid w:val="00CB3895"/>
    <w:rsid w:val="00CB3980"/>
    <w:rsid w:val="00CB3CF8"/>
    <w:rsid w:val="00CB70C6"/>
    <w:rsid w:val="00CC04B6"/>
    <w:rsid w:val="00CC4CBC"/>
    <w:rsid w:val="00CC593B"/>
    <w:rsid w:val="00CD13D6"/>
    <w:rsid w:val="00CD231B"/>
    <w:rsid w:val="00CD3F17"/>
    <w:rsid w:val="00CD6C04"/>
    <w:rsid w:val="00CD6DE2"/>
    <w:rsid w:val="00CE005C"/>
    <w:rsid w:val="00CE1E58"/>
    <w:rsid w:val="00CE45E7"/>
    <w:rsid w:val="00CE4F62"/>
    <w:rsid w:val="00CE6E76"/>
    <w:rsid w:val="00CE7001"/>
    <w:rsid w:val="00CF04AF"/>
    <w:rsid w:val="00CF0559"/>
    <w:rsid w:val="00CF3F6F"/>
    <w:rsid w:val="00CF77A6"/>
    <w:rsid w:val="00CF7B9F"/>
    <w:rsid w:val="00D021F9"/>
    <w:rsid w:val="00D04C5B"/>
    <w:rsid w:val="00D101B4"/>
    <w:rsid w:val="00D10986"/>
    <w:rsid w:val="00D12F33"/>
    <w:rsid w:val="00D161B9"/>
    <w:rsid w:val="00D23E73"/>
    <w:rsid w:val="00D24156"/>
    <w:rsid w:val="00D24C81"/>
    <w:rsid w:val="00D24DA7"/>
    <w:rsid w:val="00D26C28"/>
    <w:rsid w:val="00D309BA"/>
    <w:rsid w:val="00D32376"/>
    <w:rsid w:val="00D3381F"/>
    <w:rsid w:val="00D34007"/>
    <w:rsid w:val="00D4293B"/>
    <w:rsid w:val="00D43989"/>
    <w:rsid w:val="00D547C8"/>
    <w:rsid w:val="00D60CBA"/>
    <w:rsid w:val="00D6172D"/>
    <w:rsid w:val="00D61790"/>
    <w:rsid w:val="00D63EB1"/>
    <w:rsid w:val="00D7238C"/>
    <w:rsid w:val="00D73E08"/>
    <w:rsid w:val="00D750CD"/>
    <w:rsid w:val="00D77EC3"/>
    <w:rsid w:val="00D8047B"/>
    <w:rsid w:val="00D8144A"/>
    <w:rsid w:val="00D83FD0"/>
    <w:rsid w:val="00D8543E"/>
    <w:rsid w:val="00D8598A"/>
    <w:rsid w:val="00D859B3"/>
    <w:rsid w:val="00D85EC7"/>
    <w:rsid w:val="00D94157"/>
    <w:rsid w:val="00D956AF"/>
    <w:rsid w:val="00D9658E"/>
    <w:rsid w:val="00D9767C"/>
    <w:rsid w:val="00D9798F"/>
    <w:rsid w:val="00DA0A14"/>
    <w:rsid w:val="00DA1C11"/>
    <w:rsid w:val="00DA3EC9"/>
    <w:rsid w:val="00DA508A"/>
    <w:rsid w:val="00DA63BE"/>
    <w:rsid w:val="00DB0663"/>
    <w:rsid w:val="00DB0745"/>
    <w:rsid w:val="00DB1FA6"/>
    <w:rsid w:val="00DB292B"/>
    <w:rsid w:val="00DB3813"/>
    <w:rsid w:val="00DB5FA3"/>
    <w:rsid w:val="00DB66DA"/>
    <w:rsid w:val="00DB7265"/>
    <w:rsid w:val="00DC21B1"/>
    <w:rsid w:val="00DC48DA"/>
    <w:rsid w:val="00DC714C"/>
    <w:rsid w:val="00DC7867"/>
    <w:rsid w:val="00DD0842"/>
    <w:rsid w:val="00DD38AE"/>
    <w:rsid w:val="00DD3957"/>
    <w:rsid w:val="00DE1893"/>
    <w:rsid w:val="00DE6A11"/>
    <w:rsid w:val="00DE7385"/>
    <w:rsid w:val="00DF2ED8"/>
    <w:rsid w:val="00E0118A"/>
    <w:rsid w:val="00E03C75"/>
    <w:rsid w:val="00E04D6F"/>
    <w:rsid w:val="00E06E21"/>
    <w:rsid w:val="00E1066C"/>
    <w:rsid w:val="00E11B56"/>
    <w:rsid w:val="00E12FD9"/>
    <w:rsid w:val="00E22CB9"/>
    <w:rsid w:val="00E2349F"/>
    <w:rsid w:val="00E23CF0"/>
    <w:rsid w:val="00E2431B"/>
    <w:rsid w:val="00E24C98"/>
    <w:rsid w:val="00E265E4"/>
    <w:rsid w:val="00E303FB"/>
    <w:rsid w:val="00E34B37"/>
    <w:rsid w:val="00E35572"/>
    <w:rsid w:val="00E358AB"/>
    <w:rsid w:val="00E35F7A"/>
    <w:rsid w:val="00E44B18"/>
    <w:rsid w:val="00E50EAC"/>
    <w:rsid w:val="00E52434"/>
    <w:rsid w:val="00E5356A"/>
    <w:rsid w:val="00E57583"/>
    <w:rsid w:val="00E60262"/>
    <w:rsid w:val="00E62B70"/>
    <w:rsid w:val="00E70963"/>
    <w:rsid w:val="00E7289E"/>
    <w:rsid w:val="00E81F73"/>
    <w:rsid w:val="00E83667"/>
    <w:rsid w:val="00E853A7"/>
    <w:rsid w:val="00E8734E"/>
    <w:rsid w:val="00E92D03"/>
    <w:rsid w:val="00E93008"/>
    <w:rsid w:val="00E938EF"/>
    <w:rsid w:val="00EA0F97"/>
    <w:rsid w:val="00EA190D"/>
    <w:rsid w:val="00EA2325"/>
    <w:rsid w:val="00EA24E8"/>
    <w:rsid w:val="00EA28A8"/>
    <w:rsid w:val="00EA33F6"/>
    <w:rsid w:val="00EA341A"/>
    <w:rsid w:val="00EB06DD"/>
    <w:rsid w:val="00EB07CB"/>
    <w:rsid w:val="00EB0F2C"/>
    <w:rsid w:val="00EB19C9"/>
    <w:rsid w:val="00EB41AD"/>
    <w:rsid w:val="00EB440D"/>
    <w:rsid w:val="00EB58A3"/>
    <w:rsid w:val="00EB5DE7"/>
    <w:rsid w:val="00EB6027"/>
    <w:rsid w:val="00EC2D7E"/>
    <w:rsid w:val="00EC3E5B"/>
    <w:rsid w:val="00ED284A"/>
    <w:rsid w:val="00ED4320"/>
    <w:rsid w:val="00ED442A"/>
    <w:rsid w:val="00ED5FC6"/>
    <w:rsid w:val="00ED6352"/>
    <w:rsid w:val="00ED6A0A"/>
    <w:rsid w:val="00EE05F6"/>
    <w:rsid w:val="00EE0EA7"/>
    <w:rsid w:val="00EE2B0B"/>
    <w:rsid w:val="00EE317B"/>
    <w:rsid w:val="00EE34FC"/>
    <w:rsid w:val="00EF17EB"/>
    <w:rsid w:val="00EF4897"/>
    <w:rsid w:val="00EF49CE"/>
    <w:rsid w:val="00EF641E"/>
    <w:rsid w:val="00EF7212"/>
    <w:rsid w:val="00EF7B43"/>
    <w:rsid w:val="00F01A31"/>
    <w:rsid w:val="00F03271"/>
    <w:rsid w:val="00F05AA5"/>
    <w:rsid w:val="00F067A8"/>
    <w:rsid w:val="00F07287"/>
    <w:rsid w:val="00F1153E"/>
    <w:rsid w:val="00F120B4"/>
    <w:rsid w:val="00F133BA"/>
    <w:rsid w:val="00F20D50"/>
    <w:rsid w:val="00F24C8F"/>
    <w:rsid w:val="00F25571"/>
    <w:rsid w:val="00F3019D"/>
    <w:rsid w:val="00F31649"/>
    <w:rsid w:val="00F33F59"/>
    <w:rsid w:val="00F36256"/>
    <w:rsid w:val="00F41247"/>
    <w:rsid w:val="00F41C10"/>
    <w:rsid w:val="00F44F98"/>
    <w:rsid w:val="00F53C70"/>
    <w:rsid w:val="00F567C4"/>
    <w:rsid w:val="00F578A9"/>
    <w:rsid w:val="00F612D6"/>
    <w:rsid w:val="00F66A9D"/>
    <w:rsid w:val="00F71053"/>
    <w:rsid w:val="00F756E0"/>
    <w:rsid w:val="00F806E3"/>
    <w:rsid w:val="00F8192E"/>
    <w:rsid w:val="00F82A38"/>
    <w:rsid w:val="00F844F4"/>
    <w:rsid w:val="00F8463F"/>
    <w:rsid w:val="00F8498E"/>
    <w:rsid w:val="00F8535B"/>
    <w:rsid w:val="00F85EB7"/>
    <w:rsid w:val="00F9159C"/>
    <w:rsid w:val="00F92203"/>
    <w:rsid w:val="00F924BB"/>
    <w:rsid w:val="00F944E1"/>
    <w:rsid w:val="00F95202"/>
    <w:rsid w:val="00F97086"/>
    <w:rsid w:val="00FA6AEE"/>
    <w:rsid w:val="00FB1FA8"/>
    <w:rsid w:val="00FB219A"/>
    <w:rsid w:val="00FB438C"/>
    <w:rsid w:val="00FB4A59"/>
    <w:rsid w:val="00FB6835"/>
    <w:rsid w:val="00FB6F4B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29A"/>
    <w:rsid w:val="00FD7CC5"/>
    <w:rsid w:val="00FE15F3"/>
    <w:rsid w:val="00FF0B89"/>
    <w:rsid w:val="00FF33DB"/>
    <w:rsid w:val="00FF347D"/>
    <w:rsid w:val="00FF529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  <w:style w:type="character" w:customStyle="1" w:styleId="FontStyle11">
    <w:name w:val="Font Style11"/>
    <w:rsid w:val="008A74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A74A8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405A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&amp;id=574698" TargetMode="External"/><Relationship Id="rId18" Type="http://schemas.openxmlformats.org/officeDocument/2006/relationships/hyperlink" Target="https://biblioclub.ru/index.php?page=book&amp;id=427161" TargetMode="External"/><Relationship Id="rId26" Type="http://schemas.openxmlformats.org/officeDocument/2006/relationships/hyperlink" Target="https://biblioclub.ru/index.php?page=book&amp;id=5747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6268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6262" TargetMode="External"/><Relationship Id="rId17" Type="http://schemas.openxmlformats.org/officeDocument/2006/relationships/hyperlink" Target="https://biblioclub.ru/index.php?page=book&amp;id=427264" TargetMode="External"/><Relationship Id="rId25" Type="http://schemas.openxmlformats.org/officeDocument/2006/relationships/hyperlink" Target="https://biblioclub.ru/index.php?page=book&amp;id=27790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259259" TargetMode="External"/><Relationship Id="rId20" Type="http://schemas.openxmlformats.org/officeDocument/2006/relationships/hyperlink" Target="https://biblioclub.ru/index.php?page=book&amp;id=275621" TargetMode="External"/><Relationship Id="rId29" Type="http://schemas.openxmlformats.org/officeDocument/2006/relationships/hyperlink" Target="http://www.consultant.ru/document/cons_doc_LAW_10297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27270" TargetMode="External"/><Relationship Id="rId24" Type="http://schemas.openxmlformats.org/officeDocument/2006/relationships/hyperlink" Target="https://biblioclub.ru/index.php?page=book&amp;id=573832" TargetMode="External"/><Relationship Id="rId32"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277818" TargetMode="External"/><Relationship Id="rId23" Type="http://schemas.openxmlformats.org/officeDocument/2006/relationships/hyperlink" Target="https://biblioclub.ru/index.php?page=book&amp;id=427422" TargetMode="External"/><Relationship Id="rId28" Type="http://schemas.openxmlformats.org/officeDocument/2006/relationships/hyperlink" Target="https://biblioclub.ru/index.php?page=book&amp;id=476511" TargetMode="External"/><Relationship Id="rId10" Type="http://schemas.openxmlformats.org/officeDocument/2006/relationships/hyperlink" Target="https://biblioclub.ru/index.php?page=book&amp;id=574638" TargetMode="External"/><Relationship Id="rId19" Type="http://schemas.openxmlformats.org/officeDocument/2006/relationships/hyperlink" Target="https://biblioclub.ru/index.php?page=book&amp;id=611252" TargetMode="External"/><Relationship Id="rId31" Type="http://schemas.openxmlformats.org/officeDocument/2006/relationships/hyperlink" Target="https://docs.cntd.ru/document/1200095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427422" TargetMode="External"/><Relationship Id="rId22" Type="http://schemas.openxmlformats.org/officeDocument/2006/relationships/hyperlink" Target="https://biblioclub.ru/index.php?page=book&amp;id=427331" TargetMode="External"/><Relationship Id="rId27" Type="http://schemas.openxmlformats.org/officeDocument/2006/relationships/hyperlink" Target="https://biblioclub.ru/index.php?page=book&amp;id=445954" TargetMode="External"/><Relationship Id="rId30" Type="http://schemas.openxmlformats.org/officeDocument/2006/relationships/hyperlink" Target="https://library.fsetan.ru/doc/proizvodstvennaya-instruktsiya-pri-rabote-teplovyih-ustanovok-uzlov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F3338-A5E0-48E0-A65F-0A617FCD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8418</Words>
  <Characters>47987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AVasilev</dc:creator>
  <cp:lastModifiedBy>Горбачев Алексей Станиславович</cp:lastModifiedBy>
  <cp:revision>11</cp:revision>
  <cp:lastPrinted>2021-04-06T09:38:00Z</cp:lastPrinted>
  <dcterms:created xsi:type="dcterms:W3CDTF">2022-10-07T14:34:00Z</dcterms:created>
  <dcterms:modified xsi:type="dcterms:W3CDTF">2025-06-17T10:31:00Z</dcterms:modified>
</cp:coreProperties>
</file>