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F373" w14:textId="77777777" w:rsidR="0083049A" w:rsidRPr="0083049A" w:rsidRDefault="0083049A" w:rsidP="0083049A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83049A">
        <w:rPr>
          <w:rFonts w:eastAsia="Calibri"/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F0E3FB2" w14:textId="77777777" w:rsidR="0083049A" w:rsidRPr="0083049A" w:rsidRDefault="0083049A" w:rsidP="0083049A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83049A">
        <w:rPr>
          <w:rFonts w:eastAsia="Calibri"/>
          <w:b/>
          <w:spacing w:val="30"/>
          <w:sz w:val="26"/>
          <w:szCs w:val="26"/>
        </w:rPr>
        <w:t>высшего образования</w:t>
      </w:r>
    </w:p>
    <w:p w14:paraId="00AE5CFF" w14:textId="77777777" w:rsidR="0083049A" w:rsidRPr="0083049A" w:rsidRDefault="0083049A" w:rsidP="0083049A">
      <w:pPr>
        <w:widowControl/>
        <w:autoSpaceDE/>
        <w:autoSpaceDN/>
        <w:adjustRightInd/>
        <w:spacing w:after="120" w:line="259" w:lineRule="auto"/>
        <w:ind w:left="-142"/>
        <w:rPr>
          <w:rFonts w:eastAsia="Calibri"/>
          <w:b/>
          <w:spacing w:val="40"/>
          <w:sz w:val="31"/>
          <w:szCs w:val="31"/>
        </w:rPr>
      </w:pPr>
      <w:r w:rsidRPr="0083049A">
        <w:rPr>
          <w:rFonts w:eastAsia="Calibri"/>
          <w:b/>
          <w:spacing w:val="40"/>
          <w:sz w:val="31"/>
          <w:szCs w:val="31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83049A" w:rsidRPr="0083049A" w14:paraId="1296A5C2" w14:textId="77777777" w:rsidTr="00635BE8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24122" w14:textId="77777777" w:rsidR="0083049A" w:rsidRPr="0083049A" w:rsidRDefault="0083049A" w:rsidP="0083049A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color w:val="404040"/>
                <w:sz w:val="28"/>
                <w:szCs w:val="28"/>
              </w:rPr>
            </w:pPr>
          </w:p>
          <w:p w14:paraId="6EF98C6B" w14:textId="77777777" w:rsidR="0083049A" w:rsidRPr="0083049A" w:rsidRDefault="0083049A" w:rsidP="0083049A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3049A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659102D" wp14:editId="71CE3B14">
                  <wp:simplePos x="0" y="0"/>
                  <wp:positionH relativeFrom="column">
                    <wp:posOffset>2508885</wp:posOffset>
                  </wp:positionH>
                  <wp:positionV relativeFrom="page">
                    <wp:posOffset>328295</wp:posOffset>
                  </wp:positionV>
                  <wp:extent cx="3590925" cy="2486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049A"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FBD58F7" wp14:editId="6E0AC86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156210</wp:posOffset>
                  </wp:positionV>
                  <wp:extent cx="2127600" cy="15876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 ПОДПИСЬ1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600" cy="15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CCB8" w14:textId="77777777" w:rsidR="0083049A" w:rsidRPr="0083049A" w:rsidRDefault="0083049A" w:rsidP="0083049A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3861C125" w14:textId="77777777" w:rsidR="0083049A" w:rsidRPr="0083049A" w:rsidRDefault="0083049A" w:rsidP="0083049A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44"/>
        </w:rPr>
      </w:pPr>
    </w:p>
    <w:p w14:paraId="193B6EBA" w14:textId="77777777" w:rsidR="0083049A" w:rsidRPr="0083049A" w:rsidRDefault="0083049A" w:rsidP="0083049A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sz w:val="32"/>
          <w:szCs w:val="36"/>
        </w:rPr>
      </w:pPr>
    </w:p>
    <w:p w14:paraId="18139796" w14:textId="77777777" w:rsidR="0083049A" w:rsidRPr="0083049A" w:rsidRDefault="0083049A" w:rsidP="0083049A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sz w:val="32"/>
          <w:szCs w:val="36"/>
        </w:rPr>
      </w:pPr>
    </w:p>
    <w:p w14:paraId="42AB09F1" w14:textId="77777777" w:rsidR="0083049A" w:rsidRPr="0083049A" w:rsidRDefault="0083049A" w:rsidP="0083049A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sz w:val="32"/>
          <w:szCs w:val="36"/>
        </w:rPr>
      </w:pPr>
    </w:p>
    <w:p w14:paraId="36A94216" w14:textId="77777777" w:rsidR="0083049A" w:rsidRPr="0083049A" w:rsidRDefault="0083049A" w:rsidP="0083049A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sz w:val="32"/>
          <w:szCs w:val="36"/>
        </w:rPr>
      </w:pPr>
    </w:p>
    <w:p w14:paraId="3D9F249E" w14:textId="77777777" w:rsidR="00634A3D" w:rsidRPr="000F0908" w:rsidRDefault="00634A3D" w:rsidP="0083049A">
      <w:pPr>
        <w:ind w:left="-360" w:firstLine="708"/>
        <w:jc w:val="center"/>
        <w:rPr>
          <w:rFonts w:eastAsia="Calibri"/>
          <w:sz w:val="24"/>
          <w:szCs w:val="24"/>
        </w:rPr>
      </w:pPr>
    </w:p>
    <w:p w14:paraId="1D4C9B9D" w14:textId="77777777" w:rsidR="00FD4EED" w:rsidRPr="000F0908" w:rsidRDefault="00FD4EED" w:rsidP="00775C2B">
      <w:pPr>
        <w:jc w:val="center"/>
      </w:pPr>
    </w:p>
    <w:p w14:paraId="04C9D841" w14:textId="77777777" w:rsidR="0083049A" w:rsidRDefault="0083049A" w:rsidP="00775C2B">
      <w:pPr>
        <w:jc w:val="center"/>
        <w:rPr>
          <w:rFonts w:eastAsia="Calibri"/>
          <w:b/>
          <w:iCs/>
          <w:sz w:val="32"/>
          <w:szCs w:val="32"/>
        </w:rPr>
      </w:pPr>
    </w:p>
    <w:p w14:paraId="1EFAA430" w14:textId="12208638" w:rsidR="00B43A4A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77777777" w:rsidR="00775C2B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77777777" w:rsidR="00FD4EED" w:rsidRPr="00D16562" w:rsidRDefault="00FD4EED" w:rsidP="00775C2B">
      <w:pPr>
        <w:jc w:val="center"/>
        <w:rPr>
          <w:b/>
          <w:sz w:val="32"/>
          <w:szCs w:val="32"/>
        </w:rPr>
      </w:pPr>
    </w:p>
    <w:p w14:paraId="3D98CB58" w14:textId="77777777" w:rsidR="00FD4EED" w:rsidRPr="00D16562" w:rsidRDefault="00FD4EED" w:rsidP="00775C2B">
      <w:pPr>
        <w:jc w:val="center"/>
        <w:rPr>
          <w:b/>
          <w:sz w:val="32"/>
          <w:szCs w:val="32"/>
        </w:rPr>
      </w:pPr>
      <w:r w:rsidRPr="00D16562">
        <w:rPr>
          <w:b/>
          <w:sz w:val="32"/>
          <w:szCs w:val="32"/>
        </w:rPr>
        <w:t xml:space="preserve">Методические </w:t>
      </w:r>
      <w:r w:rsidR="00273B0D" w:rsidRPr="00D16562">
        <w:rPr>
          <w:b/>
          <w:sz w:val="32"/>
          <w:szCs w:val="32"/>
        </w:rPr>
        <w:t>указания</w:t>
      </w:r>
    </w:p>
    <w:p w14:paraId="29BDC703" w14:textId="3348E69B" w:rsidR="00B43A4A" w:rsidRPr="000F0908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D16562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0F0908" w:rsidRDefault="00FD4EED" w:rsidP="00775C2B">
      <w:pPr>
        <w:jc w:val="center"/>
        <w:rPr>
          <w:b/>
        </w:rPr>
      </w:pPr>
    </w:p>
    <w:p w14:paraId="3FEF1D07" w14:textId="77777777" w:rsidR="00FD4EED" w:rsidRPr="000F0908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34C71601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>
        <w:rPr>
          <w:b/>
          <w:i/>
          <w:sz w:val="28"/>
          <w:szCs w:val="28"/>
        </w:rPr>
        <w:t>13</w:t>
      </w:r>
      <w:r w:rsidR="00085AA8">
        <w:rPr>
          <w:b/>
          <w:i/>
          <w:sz w:val="28"/>
          <w:szCs w:val="28"/>
        </w:rPr>
        <w:t>.03.02</w:t>
      </w:r>
      <w:r w:rsidR="00775C2B" w:rsidRPr="000F0908">
        <w:rPr>
          <w:b/>
          <w:i/>
          <w:sz w:val="28"/>
          <w:szCs w:val="28"/>
        </w:rPr>
        <w:t xml:space="preserve"> </w:t>
      </w:r>
      <w:r w:rsidR="00085AA8">
        <w:rPr>
          <w:b/>
          <w:i/>
          <w:sz w:val="28"/>
          <w:szCs w:val="28"/>
        </w:rPr>
        <w:t>Электроэнергетика и электротехника</w:t>
      </w:r>
    </w:p>
    <w:p w14:paraId="5A5F37B5" w14:textId="77777777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F0908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11E904C8" w14:textId="77777777" w:rsidR="00634A3D" w:rsidRPr="000F0908" w:rsidRDefault="00634A3D" w:rsidP="00775C2B">
      <w:pPr>
        <w:jc w:val="center"/>
        <w:rPr>
          <w:b/>
          <w:bCs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F0908">
        <w:rPr>
          <w:rFonts w:eastAsia="Calibri"/>
          <w:b/>
          <w:iCs/>
          <w:sz w:val="28"/>
          <w:szCs w:val="28"/>
        </w:rPr>
        <w:t>Форма обучения: заочная</w:t>
      </w:r>
      <w:bookmarkEnd w:id="10"/>
      <w:bookmarkEnd w:id="11"/>
      <w:bookmarkEnd w:id="12"/>
      <w:bookmarkEnd w:id="13"/>
    </w:p>
    <w:p w14:paraId="336920F5" w14:textId="77777777" w:rsidR="00B43A4A" w:rsidRPr="000F0908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0F0908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0F7C0AF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24BE9B7A" w14:textId="25DEA45A" w:rsidR="001D229F" w:rsidRDefault="001D229F" w:rsidP="00B43A4A">
      <w:pPr>
        <w:rPr>
          <w:rFonts w:eastAsia="Calibri"/>
          <w:iCs/>
          <w:sz w:val="28"/>
          <w:szCs w:val="28"/>
        </w:rPr>
      </w:pPr>
    </w:p>
    <w:p w14:paraId="6953D3E7" w14:textId="77777777" w:rsidR="001D229F" w:rsidRPr="000F0908" w:rsidRDefault="001D229F" w:rsidP="00B43A4A">
      <w:pPr>
        <w:rPr>
          <w:rFonts w:eastAsia="Calibri"/>
          <w:iCs/>
          <w:sz w:val="28"/>
          <w:szCs w:val="28"/>
        </w:rPr>
      </w:pPr>
    </w:p>
    <w:p w14:paraId="540EB9D3" w14:textId="2DCCB577" w:rsidR="00B43A4A" w:rsidRPr="000512EF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Москва, 20</w:t>
      </w:r>
      <w:r w:rsidR="00634A3D" w:rsidRPr="000F0908">
        <w:rPr>
          <w:rFonts w:eastAsia="Calibri"/>
          <w:iCs/>
          <w:sz w:val="28"/>
          <w:szCs w:val="28"/>
        </w:rPr>
        <w:t>2</w:t>
      </w:r>
      <w:r w:rsidR="00646A62">
        <w:rPr>
          <w:rFonts w:eastAsia="Calibri"/>
          <w:iCs/>
          <w:sz w:val="28"/>
          <w:szCs w:val="28"/>
        </w:rPr>
        <w:t>5</w:t>
      </w:r>
    </w:p>
    <w:p w14:paraId="53FBAEEA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14:paraId="3F2602EA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C97BD5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C97BD5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C97BD5" w:rsidRDefault="0051737C" w:rsidP="0051737C">
          <w:pPr>
            <w:rPr>
              <w:sz w:val="28"/>
              <w:szCs w:val="28"/>
            </w:rPr>
          </w:pPr>
        </w:p>
        <w:p w14:paraId="4D6C1864" w14:textId="6F96B159" w:rsidR="00E53B19" w:rsidRPr="00E53B19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97BD5">
            <w:rPr>
              <w:sz w:val="28"/>
              <w:szCs w:val="28"/>
            </w:rPr>
            <w:fldChar w:fldCharType="begin"/>
          </w:r>
          <w:r w:rsidRPr="00C97BD5">
            <w:rPr>
              <w:sz w:val="28"/>
              <w:szCs w:val="28"/>
            </w:rPr>
            <w:instrText xml:space="preserve"> TOC \o "1-3" \h \z \u </w:instrText>
          </w:r>
          <w:r w:rsidRPr="00C97BD5">
            <w:rPr>
              <w:sz w:val="28"/>
              <w:szCs w:val="28"/>
            </w:rPr>
            <w:fldChar w:fldCharType="separate"/>
          </w:r>
          <w:hyperlink w:anchor="_Toc198217287" w:history="1">
            <w:r w:rsidR="00E53B19" w:rsidRPr="00E53B19">
              <w:rPr>
                <w:rStyle w:val="ab"/>
                <w:noProof/>
                <w:sz w:val="28"/>
                <w:szCs w:val="28"/>
              </w:rPr>
              <w:t>ВВЕДЕНИЕ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_Toc198217287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3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0A026" w14:textId="0F104EDE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88" w:history="1">
            <w:r w:rsidR="00E53B19" w:rsidRPr="00E53B19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_Toc198217288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4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3CBA42" w14:textId="2C2D816A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89" w:history="1">
            <w:r w:rsidR="00E53B19" w:rsidRPr="00E53B19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_Toc198217289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5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C23164" w14:textId="006F569A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90" w:history="1">
            <w:r w:rsidR="00E53B19" w:rsidRPr="00E53B19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_Toc198217290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5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EDCB1A" w14:textId="2ADFC63B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91" w:history="1">
            <w:r w:rsidR="00E53B19" w:rsidRPr="00E53B19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_Toc198217291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6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95955C" w14:textId="3A240976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92" w:history="1">
            <w:r w:rsidR="00E53B19" w:rsidRPr="00E53B19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_Toc198217292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7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8FE070" w14:textId="4FF0B649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93" w:history="1">
            <w:r w:rsidR="00E53B19" w:rsidRPr="00E53B19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_Toc198217293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8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A1DF77" w14:textId="3E66F9BE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94" w:history="1">
            <w:r w:rsidR="00E53B19" w:rsidRPr="00E53B19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_Toc198217294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10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06833E" w14:textId="0BF92490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95" w:history="1">
            <w:r w:rsidR="00E53B19" w:rsidRPr="00E53B19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_Toc198217295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12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E59F09" w14:textId="2F11FE42" w:rsidR="00E53B19" w:rsidRPr="00E53B19" w:rsidRDefault="003D372F">
          <w:pPr>
            <w:pStyle w:val="3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96" w:history="1">
            <w:r w:rsidR="00E53B19" w:rsidRPr="00E53B19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_Toc198217296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13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132158" w14:textId="3DFB364D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97" w:history="1">
            <w:r w:rsidR="00E53B19" w:rsidRPr="00E53B19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E53B19" w:rsidRPr="00E53B19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_Toc198217297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15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F2F73A" w14:textId="1AA7C757" w:rsidR="00E53B19" w:rsidRP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298" w:history="1">
            <w:r w:rsidR="00E53B19" w:rsidRPr="00E53B19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E53B19" w:rsidRPr="00E53B19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_Toc198217298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17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031FC5" w14:textId="59A242E8" w:rsidR="00E53B19" w:rsidRDefault="003D372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217299" w:history="1">
            <w:r w:rsidR="00E53B19" w:rsidRPr="00E53B19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E53B19" w:rsidRPr="00E53B19">
              <w:rPr>
                <w:noProof/>
                <w:webHidden/>
                <w:sz w:val="28"/>
                <w:szCs w:val="28"/>
              </w:rPr>
              <w:tab/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begin"/>
            </w:r>
            <w:r w:rsidR="00E53B19" w:rsidRPr="00E53B19">
              <w:rPr>
                <w:noProof/>
                <w:webHidden/>
                <w:sz w:val="28"/>
                <w:szCs w:val="28"/>
              </w:rPr>
              <w:instrText xml:space="preserve"> PAGEREF _Toc198217299 \h </w:instrText>
            </w:r>
            <w:r w:rsidR="00E53B19" w:rsidRPr="00E53B19">
              <w:rPr>
                <w:noProof/>
                <w:webHidden/>
                <w:sz w:val="28"/>
                <w:szCs w:val="28"/>
              </w:rPr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B19" w:rsidRPr="00E53B19">
              <w:rPr>
                <w:noProof/>
                <w:webHidden/>
                <w:sz w:val="28"/>
                <w:szCs w:val="28"/>
              </w:rPr>
              <w:t>19</w:t>
            </w:r>
            <w:r w:rsidR="00E53B19" w:rsidRPr="00E53B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0F410BBD" w:rsidR="0051737C" w:rsidRPr="00AA014B" w:rsidRDefault="0051737C" w:rsidP="0051737C">
          <w:pPr>
            <w:jc w:val="both"/>
            <w:rPr>
              <w:sz w:val="28"/>
              <w:szCs w:val="28"/>
            </w:rPr>
          </w:pPr>
          <w:r w:rsidRPr="00C97BD5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36B7493D" w:rsidR="0051737C" w:rsidRDefault="0051737C" w:rsidP="0051737C">
      <w:pPr>
        <w:widowControl/>
        <w:jc w:val="center"/>
        <w:rPr>
          <w:sz w:val="28"/>
          <w:szCs w:val="28"/>
        </w:rPr>
      </w:pPr>
    </w:p>
    <w:p w14:paraId="3081852C" w14:textId="2432590E" w:rsidR="00C409A3" w:rsidRDefault="00C409A3" w:rsidP="0051737C">
      <w:pPr>
        <w:widowControl/>
        <w:jc w:val="center"/>
        <w:rPr>
          <w:sz w:val="28"/>
          <w:szCs w:val="28"/>
        </w:rPr>
      </w:pPr>
    </w:p>
    <w:p w14:paraId="3A8F4155" w14:textId="357CF522" w:rsidR="00C409A3" w:rsidRDefault="00C409A3" w:rsidP="0051737C">
      <w:pPr>
        <w:widowControl/>
        <w:jc w:val="center"/>
        <w:rPr>
          <w:sz w:val="28"/>
          <w:szCs w:val="28"/>
        </w:rPr>
      </w:pPr>
    </w:p>
    <w:p w14:paraId="15D4FA3D" w14:textId="77777777" w:rsidR="00C409A3" w:rsidRPr="000F0908" w:rsidRDefault="00C409A3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0F0908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198217287"/>
      <w:r w:rsidRPr="000F0908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39961F5F" w14:textId="77777777" w:rsidR="002122D0" w:rsidRPr="000F0908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03AD71E8" w:rsidR="004203FA" w:rsidRPr="000F0908" w:rsidRDefault="0020570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16562">
        <w:rPr>
          <w:rFonts w:eastAsia="Calibri"/>
          <w:iCs/>
          <w:sz w:val="28"/>
          <w:szCs w:val="28"/>
        </w:rPr>
        <w:t>Учебная практика (ознакомительная практика (</w:t>
      </w:r>
      <w:r w:rsidRPr="000F0908">
        <w:rPr>
          <w:rFonts w:eastAsia="Calibri"/>
          <w:iCs/>
          <w:sz w:val="28"/>
          <w:szCs w:val="28"/>
        </w:rPr>
        <w:t>далее практика)</w:t>
      </w:r>
      <w:r>
        <w:rPr>
          <w:rFonts w:eastAsia="Calibri"/>
          <w:iCs/>
          <w:sz w:val="28"/>
          <w:szCs w:val="28"/>
        </w:rPr>
        <w:t>)</w:t>
      </w:r>
      <w:r w:rsidRPr="000F0908">
        <w:rPr>
          <w:sz w:val="28"/>
          <w:szCs w:val="28"/>
        </w:rPr>
        <w:t xml:space="preserve"> </w:t>
      </w:r>
      <w:r w:rsidR="004203FA" w:rsidRPr="000F0908">
        <w:rPr>
          <w:sz w:val="28"/>
          <w:szCs w:val="28"/>
        </w:rPr>
        <w:t xml:space="preserve">является обязательной частью </w:t>
      </w:r>
      <w:r w:rsidR="00226B9B" w:rsidRPr="000F0908">
        <w:rPr>
          <w:sz w:val="28"/>
          <w:szCs w:val="28"/>
        </w:rPr>
        <w:t xml:space="preserve">основной </w:t>
      </w:r>
      <w:r w:rsidR="004203FA" w:rsidRPr="000F0908">
        <w:rPr>
          <w:sz w:val="28"/>
          <w:szCs w:val="28"/>
        </w:rPr>
        <w:t>образовательной программы высшего образо</w:t>
      </w:r>
      <w:r w:rsidR="00D24DA7">
        <w:rPr>
          <w:sz w:val="28"/>
          <w:szCs w:val="28"/>
        </w:rPr>
        <w:t>вания по направлению подготовки 13</w:t>
      </w:r>
      <w:r w:rsidR="00F82A38" w:rsidRPr="000F0908">
        <w:rPr>
          <w:sz w:val="28"/>
          <w:szCs w:val="28"/>
        </w:rPr>
        <w:t>.03.0</w:t>
      </w:r>
      <w:r w:rsidR="00085AA8">
        <w:rPr>
          <w:sz w:val="28"/>
          <w:szCs w:val="28"/>
        </w:rPr>
        <w:t>2</w:t>
      </w:r>
      <w:r w:rsidR="00F82A38" w:rsidRPr="000F0908">
        <w:rPr>
          <w:sz w:val="28"/>
          <w:szCs w:val="28"/>
        </w:rPr>
        <w:t xml:space="preserve"> </w:t>
      </w:r>
      <w:r w:rsidR="00085AA8">
        <w:rPr>
          <w:sz w:val="28"/>
          <w:szCs w:val="28"/>
        </w:rPr>
        <w:t>Электроэнергетика и электротехника</w:t>
      </w:r>
      <w:r w:rsidR="0025786A" w:rsidRPr="000F0908">
        <w:rPr>
          <w:sz w:val="28"/>
          <w:szCs w:val="28"/>
        </w:rPr>
        <w:t xml:space="preserve">, и </w:t>
      </w:r>
      <w:r w:rsidR="002725AA" w:rsidRPr="000F0908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Вид практики – учебная практика</w:t>
      </w:r>
      <w:r w:rsidR="00412C87" w:rsidRPr="000F0908">
        <w:rPr>
          <w:sz w:val="28"/>
          <w:szCs w:val="28"/>
        </w:rPr>
        <w:t>.</w:t>
      </w:r>
    </w:p>
    <w:p w14:paraId="704BAD88" w14:textId="77777777"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Тип учебной практики: </w:t>
      </w:r>
      <w:r w:rsidR="00F82A38" w:rsidRPr="000F0908">
        <w:rPr>
          <w:rFonts w:eastAsia="Calibri"/>
          <w:iCs/>
          <w:sz w:val="28"/>
          <w:szCs w:val="28"/>
        </w:rPr>
        <w:t>ознакомительная</w:t>
      </w:r>
      <w:r w:rsidRPr="000F0908">
        <w:rPr>
          <w:sz w:val="28"/>
          <w:szCs w:val="28"/>
        </w:rPr>
        <w:t>.</w:t>
      </w:r>
    </w:p>
    <w:p w14:paraId="224D3D62" w14:textId="03DA2BF4"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Способ проведения </w:t>
      </w:r>
      <w:r w:rsidR="002025B1" w:rsidRPr="000F0908">
        <w:rPr>
          <w:rFonts w:eastAsia="Calibri"/>
          <w:iCs/>
          <w:sz w:val="28"/>
          <w:szCs w:val="28"/>
        </w:rPr>
        <w:t>пр</w:t>
      </w:r>
      <w:r w:rsidR="00354EF5" w:rsidRPr="000F0908">
        <w:rPr>
          <w:rFonts w:eastAsia="Calibri"/>
          <w:iCs/>
          <w:sz w:val="28"/>
          <w:szCs w:val="28"/>
        </w:rPr>
        <w:t>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Pr="000F0908">
        <w:rPr>
          <w:sz w:val="28"/>
          <w:szCs w:val="28"/>
        </w:rPr>
        <w:t>: стационарная</w:t>
      </w:r>
      <w:r w:rsidR="00131759" w:rsidRPr="000F0908">
        <w:rPr>
          <w:sz w:val="28"/>
          <w:szCs w:val="28"/>
        </w:rPr>
        <w:t xml:space="preserve">, </w:t>
      </w:r>
      <w:r w:rsidR="00746CBB" w:rsidRPr="000F0908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0F0908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0F0908">
        <w:rPr>
          <w:sz w:val="28"/>
          <w:szCs w:val="28"/>
        </w:rPr>
        <w:t xml:space="preserve">«Московский </w:t>
      </w:r>
      <w:r w:rsidR="000512EF">
        <w:rPr>
          <w:sz w:val="28"/>
          <w:szCs w:val="28"/>
        </w:rPr>
        <w:t>технологический</w:t>
      </w:r>
      <w:r w:rsidR="00B43A4A" w:rsidRPr="000F0908">
        <w:rPr>
          <w:sz w:val="28"/>
          <w:szCs w:val="28"/>
        </w:rPr>
        <w:t xml:space="preserve"> институт</w:t>
      </w:r>
      <w:r w:rsidR="00EA6607">
        <w:rPr>
          <w:sz w:val="28"/>
          <w:szCs w:val="28"/>
        </w:rPr>
        <w:t>».</w:t>
      </w:r>
    </w:p>
    <w:p w14:paraId="08389F90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Форма проведения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6857F6BA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0F0908">
        <w:t xml:space="preserve"> нап</w:t>
      </w:r>
      <w:r w:rsidRPr="000F0908">
        <w:rPr>
          <w:szCs w:val="28"/>
        </w:rPr>
        <w:t xml:space="preserve">равления </w:t>
      </w:r>
      <w:r w:rsidR="00085AA8">
        <w:rPr>
          <w:szCs w:val="28"/>
        </w:rPr>
        <w:t>13</w:t>
      </w:r>
      <w:r w:rsidR="00085AA8" w:rsidRPr="000F0908">
        <w:rPr>
          <w:szCs w:val="28"/>
        </w:rPr>
        <w:t>.03.0</w:t>
      </w:r>
      <w:r w:rsidR="00085AA8">
        <w:rPr>
          <w:szCs w:val="28"/>
        </w:rPr>
        <w:t>2</w:t>
      </w:r>
      <w:r w:rsidR="00085AA8" w:rsidRPr="000F0908">
        <w:rPr>
          <w:szCs w:val="28"/>
        </w:rPr>
        <w:t xml:space="preserve"> </w:t>
      </w:r>
      <w:r w:rsidR="00085AA8">
        <w:rPr>
          <w:szCs w:val="28"/>
        </w:rPr>
        <w:t>Электроэнергетика и электротехника</w:t>
      </w:r>
      <w:r w:rsidRPr="000F0908">
        <w:rPr>
          <w:szCs w:val="28"/>
        </w:rPr>
        <w:t>.</w:t>
      </w:r>
    </w:p>
    <w:p w14:paraId="7014D826" w14:textId="77777777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Цел</w:t>
      </w:r>
      <w:r w:rsidR="00DA1C11" w:rsidRPr="000F0908">
        <w:rPr>
          <w:szCs w:val="28"/>
        </w:rPr>
        <w:t>ь</w:t>
      </w:r>
      <w:r w:rsidRPr="000F0908">
        <w:rPr>
          <w:szCs w:val="28"/>
        </w:rPr>
        <w:t xml:space="preserve"> проведения учебной (ознакомительной) </w:t>
      </w:r>
      <w:r w:rsidR="00DA1C11" w:rsidRPr="000F0908">
        <w:rPr>
          <w:szCs w:val="28"/>
        </w:rPr>
        <w:t>практики</w:t>
      </w:r>
      <w:r w:rsidRPr="000F0908">
        <w:rPr>
          <w:szCs w:val="28"/>
        </w:rPr>
        <w:t>:</w:t>
      </w:r>
    </w:p>
    <w:p w14:paraId="6AB50CC8" w14:textId="77777777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F22F3EE" w:rsidR="00F82A38" w:rsidRPr="0022451C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22451C">
        <w:rPr>
          <w:szCs w:val="28"/>
        </w:rPr>
        <w:t>-</w:t>
      </w:r>
      <w:r w:rsidRPr="0022451C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57543C35" w14:textId="065D1A5D" w:rsidR="00085AA8" w:rsidRPr="0022451C" w:rsidRDefault="00085AA8" w:rsidP="00085AA8">
      <w:pPr>
        <w:pStyle w:val="FR2"/>
        <w:widowControl/>
        <w:spacing w:line="360" w:lineRule="auto"/>
        <w:ind w:firstLine="709"/>
        <w:rPr>
          <w:szCs w:val="28"/>
        </w:rPr>
      </w:pPr>
      <w:r w:rsidRPr="0022451C">
        <w:rPr>
          <w:szCs w:val="28"/>
        </w:rPr>
        <w:t>-</w:t>
      </w:r>
      <w:r w:rsidRPr="0022451C">
        <w:rPr>
          <w:szCs w:val="28"/>
        </w:rPr>
        <w:tab/>
      </w:r>
      <w:r w:rsidRPr="0022451C">
        <w:t>ознакомление с производственной деятельностью служб и предприятий электроэнергетической отрасли</w:t>
      </w:r>
      <w:r w:rsidRPr="0022451C">
        <w:rPr>
          <w:szCs w:val="28"/>
        </w:rPr>
        <w:t>.</w:t>
      </w:r>
    </w:p>
    <w:p w14:paraId="405190F5" w14:textId="77777777" w:rsidR="00300FF6" w:rsidRPr="0022451C" w:rsidRDefault="00B66091" w:rsidP="00645745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22451C">
        <w:rPr>
          <w:szCs w:val="28"/>
        </w:rPr>
        <w:t>Задач</w:t>
      </w:r>
      <w:r w:rsidR="00DA1C11" w:rsidRPr="0022451C">
        <w:rPr>
          <w:szCs w:val="28"/>
        </w:rPr>
        <w:t>и</w:t>
      </w:r>
      <w:r w:rsidR="00300FF6" w:rsidRPr="0022451C">
        <w:rPr>
          <w:szCs w:val="28"/>
        </w:rPr>
        <w:t xml:space="preserve"> </w:t>
      </w:r>
      <w:r w:rsidR="002025B1" w:rsidRPr="0022451C">
        <w:rPr>
          <w:szCs w:val="28"/>
        </w:rPr>
        <w:t>практики</w:t>
      </w:r>
      <w:r w:rsidR="00300FF6" w:rsidRPr="0022451C">
        <w:rPr>
          <w:szCs w:val="28"/>
        </w:rPr>
        <w:t>:</w:t>
      </w:r>
    </w:p>
    <w:p w14:paraId="1432D874" w14:textId="61E18960" w:rsidR="00F82A38" w:rsidRPr="0022451C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rPr>
          <w:szCs w:val="28"/>
        </w:rPr>
        <w:t xml:space="preserve">Сформировать умение подготовки материалов (отслеживать информационные поводы и планировать свою деятельность; получать информацию для </w:t>
      </w:r>
      <w:r w:rsidRPr="0022451C">
        <w:rPr>
          <w:szCs w:val="28"/>
        </w:rPr>
        <w:lastRenderedPageBreak/>
        <w:t>подготовки материала; обрабатывать и проверять получ</w:t>
      </w:r>
      <w:r w:rsidR="00B26D65">
        <w:rPr>
          <w:szCs w:val="28"/>
        </w:rPr>
        <w:t>енную информацию для материала);</w:t>
      </w:r>
    </w:p>
    <w:p w14:paraId="7DA69E9F" w14:textId="0B4A0B05" w:rsidR="00F82A38" w:rsidRPr="0022451C" w:rsidRDefault="00F82A3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rPr>
          <w:szCs w:val="28"/>
        </w:rPr>
        <w:t xml:space="preserve">Отработать способности учитывать современные тенденции развития техники и технологий в области </w:t>
      </w:r>
      <w:r w:rsidR="00085AA8" w:rsidRPr="0022451C">
        <w:rPr>
          <w:szCs w:val="28"/>
        </w:rPr>
        <w:t>электроэнергетики и электротехники</w:t>
      </w:r>
      <w:r w:rsidRPr="0022451C">
        <w:rPr>
          <w:szCs w:val="28"/>
        </w:rPr>
        <w:t>, измерительной и вычислительной техники, информационных технологий при решении типовых задач в област</w:t>
      </w:r>
      <w:r w:rsidR="00B26D65">
        <w:rPr>
          <w:szCs w:val="28"/>
        </w:rPr>
        <w:t>и профессиональной деятельности;</w:t>
      </w:r>
    </w:p>
    <w:p w14:paraId="7C203AB6" w14:textId="79659036" w:rsidR="00B66091" w:rsidRPr="0022451C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rPr>
          <w:szCs w:val="28"/>
        </w:rPr>
        <w:t>Р</w:t>
      </w:r>
      <w:r w:rsidR="00B66091" w:rsidRPr="0022451C">
        <w:rPr>
          <w:szCs w:val="28"/>
        </w:rPr>
        <w:t>азвит</w:t>
      </w:r>
      <w:r w:rsidRPr="0022451C">
        <w:rPr>
          <w:szCs w:val="28"/>
        </w:rPr>
        <w:t>ь</w:t>
      </w:r>
      <w:r w:rsidR="00B66091" w:rsidRPr="0022451C">
        <w:rPr>
          <w:szCs w:val="28"/>
        </w:rPr>
        <w:t xml:space="preserve"> профессиональн</w:t>
      </w:r>
      <w:r w:rsidRPr="0022451C">
        <w:rPr>
          <w:szCs w:val="28"/>
        </w:rPr>
        <w:t>ую</w:t>
      </w:r>
      <w:r w:rsidR="00B66091" w:rsidRPr="0022451C">
        <w:rPr>
          <w:szCs w:val="28"/>
        </w:rPr>
        <w:t xml:space="preserve"> мотиваци</w:t>
      </w:r>
      <w:r w:rsidRPr="0022451C">
        <w:rPr>
          <w:szCs w:val="28"/>
        </w:rPr>
        <w:t>ю</w:t>
      </w:r>
      <w:r w:rsidR="00B66091" w:rsidRPr="0022451C">
        <w:rPr>
          <w:szCs w:val="28"/>
        </w:rPr>
        <w:t xml:space="preserve"> </w:t>
      </w:r>
      <w:r w:rsidR="00283C73" w:rsidRPr="0022451C">
        <w:rPr>
          <w:szCs w:val="28"/>
        </w:rPr>
        <w:t>обучающихся</w:t>
      </w:r>
      <w:r w:rsidR="00B66091" w:rsidRPr="0022451C">
        <w:rPr>
          <w:szCs w:val="28"/>
        </w:rPr>
        <w:t>, ориентированн</w:t>
      </w:r>
      <w:r w:rsidRPr="0022451C">
        <w:rPr>
          <w:szCs w:val="28"/>
        </w:rPr>
        <w:t>ую</w:t>
      </w:r>
      <w:r w:rsidR="00B66091" w:rsidRPr="0022451C">
        <w:rPr>
          <w:szCs w:val="28"/>
        </w:rPr>
        <w:t xml:space="preserve"> на глубокое и всестороннее освоение выбранной профессии, осознание ее социальной значимости</w:t>
      </w:r>
      <w:r w:rsidR="00131759" w:rsidRPr="0022451C">
        <w:rPr>
          <w:szCs w:val="28"/>
        </w:rPr>
        <w:t>, роли и места</w:t>
      </w:r>
      <w:r w:rsidR="00B66091" w:rsidRPr="0022451C">
        <w:rPr>
          <w:szCs w:val="28"/>
        </w:rPr>
        <w:t xml:space="preserve"> в </w:t>
      </w:r>
      <w:r w:rsidR="00131759" w:rsidRPr="0022451C">
        <w:rPr>
          <w:szCs w:val="28"/>
        </w:rPr>
        <w:t>системе общественных взаимоотношений;</w:t>
      </w:r>
    </w:p>
    <w:p w14:paraId="2449EC68" w14:textId="4A50EC7B" w:rsidR="004F449A" w:rsidRPr="0022451C" w:rsidRDefault="00085AA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t>Приобрести знания по организации рабочих мест, их техническому оснащению, размещению технологического оборудования и его обслуживанию, по организации метрологического обеспечения технологических процессов в области электроэнергетики и электротехники</w:t>
      </w:r>
    </w:p>
    <w:p w14:paraId="47E3223F" w14:textId="1C6F25AA" w:rsidR="00DA1C11" w:rsidRPr="0022451C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rPr>
          <w:szCs w:val="28"/>
        </w:rPr>
        <w:t>Выполн</w:t>
      </w:r>
      <w:r w:rsidR="00762E48" w:rsidRPr="0022451C">
        <w:rPr>
          <w:szCs w:val="28"/>
        </w:rPr>
        <w:t>ить</w:t>
      </w:r>
      <w:r w:rsidRPr="0022451C">
        <w:rPr>
          <w:szCs w:val="28"/>
        </w:rPr>
        <w:t xml:space="preserve"> индивидуально</w:t>
      </w:r>
      <w:r w:rsidR="00D24DA7" w:rsidRPr="0022451C">
        <w:rPr>
          <w:szCs w:val="28"/>
        </w:rPr>
        <w:t>е</w:t>
      </w:r>
      <w:r w:rsidRPr="0022451C">
        <w:rPr>
          <w:szCs w:val="28"/>
        </w:rPr>
        <w:t xml:space="preserve"> задани</w:t>
      </w:r>
      <w:r w:rsidR="00D24DA7" w:rsidRPr="0022451C">
        <w:rPr>
          <w:szCs w:val="28"/>
        </w:rPr>
        <w:t>е</w:t>
      </w:r>
      <w:r w:rsidRPr="0022451C">
        <w:rPr>
          <w:szCs w:val="28"/>
        </w:rPr>
        <w:t xml:space="preserve">. </w:t>
      </w:r>
    </w:p>
    <w:p w14:paraId="6F04B310" w14:textId="77777777" w:rsidR="004F449A" w:rsidRPr="0022451C" w:rsidRDefault="004F449A" w:rsidP="004F449A">
      <w:pPr>
        <w:pStyle w:val="FR2"/>
        <w:spacing w:line="360" w:lineRule="auto"/>
        <w:ind w:left="222" w:firstLine="0"/>
        <w:jc w:val="right"/>
        <w:rPr>
          <w:szCs w:val="28"/>
        </w:rPr>
      </w:pPr>
    </w:p>
    <w:p w14:paraId="02ED7D02" w14:textId="77777777" w:rsidR="006D5122" w:rsidRPr="0022451C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198217288"/>
      <w:r w:rsidRPr="0022451C">
        <w:rPr>
          <w:b/>
          <w:sz w:val="28"/>
          <w:szCs w:val="28"/>
        </w:rPr>
        <w:t>1. Условия проведения практики</w:t>
      </w:r>
      <w:bookmarkEnd w:id="16"/>
      <w:bookmarkEnd w:id="17"/>
    </w:p>
    <w:p w14:paraId="6BE15738" w14:textId="72AAB6B3" w:rsidR="00EE05F6" w:rsidRPr="0022451C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В соответствии с учебным</w:t>
      </w:r>
      <w:r w:rsidR="00820951" w:rsidRPr="0022451C">
        <w:rPr>
          <w:sz w:val="28"/>
          <w:szCs w:val="28"/>
        </w:rPr>
        <w:t>и</w:t>
      </w:r>
      <w:r w:rsidRPr="0022451C">
        <w:rPr>
          <w:sz w:val="28"/>
          <w:szCs w:val="28"/>
        </w:rPr>
        <w:t xml:space="preserve"> план</w:t>
      </w:r>
      <w:r w:rsidR="00820951" w:rsidRPr="0022451C">
        <w:rPr>
          <w:sz w:val="28"/>
          <w:szCs w:val="28"/>
        </w:rPr>
        <w:t>а</w:t>
      </w:r>
      <w:r w:rsidRPr="0022451C">
        <w:rPr>
          <w:sz w:val="28"/>
          <w:szCs w:val="28"/>
        </w:rPr>
        <w:t>м</w:t>
      </w:r>
      <w:r w:rsidR="00820951" w:rsidRPr="0022451C">
        <w:rPr>
          <w:sz w:val="28"/>
          <w:szCs w:val="28"/>
        </w:rPr>
        <w:t>и</w:t>
      </w:r>
      <w:r w:rsidRPr="0022451C">
        <w:rPr>
          <w:sz w:val="28"/>
          <w:szCs w:val="28"/>
        </w:rPr>
        <w:t xml:space="preserve"> по направлению </w:t>
      </w:r>
      <w:r w:rsidR="00085AA8" w:rsidRPr="0022451C">
        <w:rPr>
          <w:sz w:val="28"/>
          <w:szCs w:val="28"/>
        </w:rPr>
        <w:t>13.03.02 Электроэнергетика и электротехника</w:t>
      </w:r>
      <w:r w:rsidR="00926844" w:rsidRPr="0022451C">
        <w:rPr>
          <w:sz w:val="28"/>
          <w:szCs w:val="28"/>
        </w:rPr>
        <w:t xml:space="preserve"> </w:t>
      </w:r>
      <w:r w:rsidR="002025B1" w:rsidRPr="0022451C">
        <w:rPr>
          <w:sz w:val="28"/>
          <w:szCs w:val="28"/>
        </w:rPr>
        <w:t>практика</w:t>
      </w:r>
      <w:r w:rsidRPr="0022451C">
        <w:rPr>
          <w:sz w:val="28"/>
          <w:szCs w:val="28"/>
        </w:rPr>
        <w:t xml:space="preserve"> </w:t>
      </w:r>
      <w:r w:rsidR="006D5122" w:rsidRPr="0022451C">
        <w:rPr>
          <w:sz w:val="28"/>
          <w:szCs w:val="28"/>
        </w:rPr>
        <w:t xml:space="preserve">в </w:t>
      </w:r>
      <w:r w:rsidR="00172BA7" w:rsidRPr="0022451C">
        <w:rPr>
          <w:sz w:val="28"/>
          <w:szCs w:val="28"/>
        </w:rPr>
        <w:t>институте</w:t>
      </w:r>
      <w:r w:rsidR="00574560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>проводится в</w:t>
      </w:r>
      <w:r w:rsidR="004F449A" w:rsidRPr="0022451C">
        <w:rPr>
          <w:sz w:val="28"/>
          <w:szCs w:val="28"/>
        </w:rPr>
        <w:t>о</w:t>
      </w:r>
      <w:r w:rsidRPr="0022451C">
        <w:rPr>
          <w:sz w:val="28"/>
          <w:szCs w:val="28"/>
        </w:rPr>
        <w:t xml:space="preserve"> </w:t>
      </w:r>
      <w:r w:rsidR="004F449A" w:rsidRPr="0022451C">
        <w:rPr>
          <w:sz w:val="28"/>
          <w:szCs w:val="28"/>
          <w:shd w:val="clear" w:color="auto" w:fill="FFFFFF" w:themeFill="background1"/>
        </w:rPr>
        <w:t>втором</w:t>
      </w:r>
      <w:r w:rsidR="00926844" w:rsidRPr="0022451C">
        <w:rPr>
          <w:sz w:val="28"/>
          <w:szCs w:val="28"/>
          <w:shd w:val="clear" w:color="auto" w:fill="FFFFFF" w:themeFill="background1"/>
        </w:rPr>
        <w:t xml:space="preserve"> </w:t>
      </w:r>
      <w:r w:rsidRPr="0022451C">
        <w:rPr>
          <w:sz w:val="28"/>
          <w:szCs w:val="28"/>
          <w:shd w:val="clear" w:color="auto" w:fill="FFFFFF" w:themeFill="background1"/>
        </w:rPr>
        <w:t>семестре</w:t>
      </w:r>
      <w:r w:rsidR="00820951" w:rsidRPr="0022451C">
        <w:rPr>
          <w:sz w:val="28"/>
          <w:szCs w:val="28"/>
          <w:shd w:val="clear" w:color="auto" w:fill="FFFFFF" w:themeFill="background1"/>
        </w:rPr>
        <w:t xml:space="preserve"> обучения</w:t>
      </w:r>
      <w:r w:rsidRPr="0022451C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22451C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CC56E7" w:rsidRPr="0022451C">
        <w:rPr>
          <w:sz w:val="28"/>
          <w:szCs w:val="28"/>
          <w:shd w:val="clear" w:color="auto" w:fill="FFFFFF" w:themeFill="background1"/>
        </w:rPr>
        <w:t xml:space="preserve">две </w:t>
      </w:r>
      <w:r w:rsidR="005B22AB" w:rsidRPr="0022451C">
        <w:rPr>
          <w:sz w:val="28"/>
          <w:szCs w:val="28"/>
          <w:shd w:val="clear" w:color="auto" w:fill="FFFFFF" w:themeFill="background1"/>
        </w:rPr>
        <w:t>недел</w:t>
      </w:r>
      <w:r w:rsidR="0084604F" w:rsidRPr="0022451C">
        <w:rPr>
          <w:sz w:val="28"/>
          <w:szCs w:val="28"/>
          <w:shd w:val="clear" w:color="auto" w:fill="FFFFFF" w:themeFill="background1"/>
        </w:rPr>
        <w:t>и</w:t>
      </w:r>
      <w:r w:rsidR="005B22AB" w:rsidRPr="0022451C">
        <w:rPr>
          <w:sz w:val="28"/>
          <w:szCs w:val="28"/>
          <w:shd w:val="clear" w:color="auto" w:fill="FFFFFF" w:themeFill="background1"/>
        </w:rPr>
        <w:t xml:space="preserve">. </w:t>
      </w:r>
      <w:r w:rsidRPr="0022451C">
        <w:rPr>
          <w:sz w:val="28"/>
          <w:szCs w:val="28"/>
          <w:shd w:val="clear" w:color="auto" w:fill="FFFFFF" w:themeFill="background1"/>
        </w:rPr>
        <w:t>Общая</w:t>
      </w:r>
      <w:r w:rsidRPr="0022451C">
        <w:rPr>
          <w:sz w:val="28"/>
          <w:szCs w:val="28"/>
        </w:rPr>
        <w:t xml:space="preserve"> трудоемкость </w:t>
      </w:r>
      <w:r w:rsidR="002D4232" w:rsidRPr="0022451C">
        <w:rPr>
          <w:sz w:val="28"/>
          <w:szCs w:val="28"/>
        </w:rPr>
        <w:t>учебной</w:t>
      </w:r>
      <w:r w:rsidRPr="0022451C">
        <w:rPr>
          <w:sz w:val="28"/>
          <w:szCs w:val="28"/>
        </w:rPr>
        <w:t xml:space="preserve"> практики составляет</w:t>
      </w:r>
      <w:r w:rsidR="005B22AB" w:rsidRPr="0022451C">
        <w:rPr>
          <w:sz w:val="28"/>
          <w:szCs w:val="28"/>
        </w:rPr>
        <w:t xml:space="preserve"> </w:t>
      </w:r>
      <w:r w:rsidR="004F449A" w:rsidRPr="0022451C">
        <w:rPr>
          <w:sz w:val="28"/>
          <w:szCs w:val="28"/>
        </w:rPr>
        <w:t>3</w:t>
      </w:r>
      <w:r w:rsidRPr="0022451C">
        <w:rPr>
          <w:sz w:val="28"/>
          <w:szCs w:val="28"/>
        </w:rPr>
        <w:t xml:space="preserve"> зачетных единиц</w:t>
      </w:r>
      <w:r w:rsidR="004F449A" w:rsidRPr="0022451C">
        <w:rPr>
          <w:sz w:val="28"/>
          <w:szCs w:val="28"/>
        </w:rPr>
        <w:t>ы</w:t>
      </w:r>
      <w:r w:rsidRPr="0022451C">
        <w:rPr>
          <w:sz w:val="28"/>
          <w:szCs w:val="28"/>
        </w:rPr>
        <w:t xml:space="preserve">, </w:t>
      </w:r>
      <w:r w:rsidR="004F449A" w:rsidRPr="0022451C">
        <w:rPr>
          <w:sz w:val="28"/>
          <w:szCs w:val="28"/>
        </w:rPr>
        <w:t>108</w:t>
      </w:r>
      <w:r w:rsidR="005B22AB" w:rsidRPr="0022451C">
        <w:rPr>
          <w:sz w:val="28"/>
          <w:szCs w:val="28"/>
        </w:rPr>
        <w:t xml:space="preserve"> </w:t>
      </w:r>
      <w:r w:rsidR="004951E3" w:rsidRPr="0022451C">
        <w:rPr>
          <w:sz w:val="28"/>
          <w:szCs w:val="28"/>
        </w:rPr>
        <w:t>час</w:t>
      </w:r>
      <w:r w:rsidR="0084604F" w:rsidRPr="0022451C">
        <w:rPr>
          <w:sz w:val="28"/>
          <w:szCs w:val="28"/>
        </w:rPr>
        <w:t>ов</w:t>
      </w:r>
      <w:r w:rsidR="004951E3" w:rsidRPr="0022451C">
        <w:rPr>
          <w:sz w:val="28"/>
          <w:szCs w:val="28"/>
        </w:rPr>
        <w:t>.</w:t>
      </w:r>
      <w:r w:rsidRPr="0022451C">
        <w:rPr>
          <w:sz w:val="28"/>
          <w:szCs w:val="28"/>
        </w:rPr>
        <w:t xml:space="preserve"> Конкретные сроки начала и окончания </w:t>
      </w:r>
      <w:r w:rsidR="002D4232" w:rsidRPr="0022451C">
        <w:rPr>
          <w:sz w:val="28"/>
          <w:szCs w:val="28"/>
        </w:rPr>
        <w:t>учебной</w:t>
      </w:r>
      <w:r w:rsidRPr="0022451C">
        <w:rPr>
          <w:sz w:val="28"/>
          <w:szCs w:val="28"/>
        </w:rPr>
        <w:t xml:space="preserve"> практики определяются приказом по </w:t>
      </w:r>
      <w:r w:rsidR="00172BA7" w:rsidRPr="0022451C">
        <w:rPr>
          <w:sz w:val="28"/>
          <w:szCs w:val="28"/>
        </w:rPr>
        <w:t>Институту</w:t>
      </w:r>
      <w:r w:rsidRPr="0022451C">
        <w:rPr>
          <w:sz w:val="28"/>
          <w:szCs w:val="28"/>
        </w:rPr>
        <w:t>.</w:t>
      </w:r>
    </w:p>
    <w:p w14:paraId="3EDBE09A" w14:textId="5EEE7449" w:rsidR="00266851" w:rsidRPr="0022451C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22451C">
        <w:rPr>
          <w:color w:val="000000"/>
          <w:spacing w:val="-1"/>
          <w:sz w:val="28"/>
          <w:szCs w:val="28"/>
        </w:rPr>
        <w:t>Практика</w:t>
      </w:r>
      <w:r w:rsidR="00F97086" w:rsidRPr="0022451C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22451C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22451C">
        <w:rPr>
          <w:color w:val="000000"/>
          <w:spacing w:val="-1"/>
          <w:sz w:val="28"/>
          <w:szCs w:val="28"/>
        </w:rPr>
        <w:t xml:space="preserve">– </w:t>
      </w:r>
      <w:r w:rsidR="00172BA7" w:rsidRPr="0022451C">
        <w:rPr>
          <w:color w:val="000000"/>
          <w:spacing w:val="-1"/>
          <w:sz w:val="28"/>
          <w:szCs w:val="28"/>
        </w:rPr>
        <w:t xml:space="preserve"> ОАНО </w:t>
      </w:r>
      <w:r w:rsidR="00137F35">
        <w:rPr>
          <w:color w:val="000000"/>
          <w:spacing w:val="-1"/>
          <w:sz w:val="28"/>
          <w:szCs w:val="28"/>
        </w:rPr>
        <w:t>ВО «МосТех</w:t>
      </w:r>
      <w:r w:rsidR="00172BA7" w:rsidRPr="0022451C">
        <w:rPr>
          <w:color w:val="000000"/>
          <w:spacing w:val="-1"/>
          <w:sz w:val="28"/>
          <w:szCs w:val="28"/>
        </w:rPr>
        <w:t>»</w:t>
      </w:r>
      <w:r w:rsidR="00266851" w:rsidRPr="0022451C">
        <w:rPr>
          <w:spacing w:val="-1"/>
          <w:sz w:val="28"/>
          <w:szCs w:val="28"/>
        </w:rPr>
        <w:t>.</w:t>
      </w:r>
    </w:p>
    <w:p w14:paraId="7B6CE526" w14:textId="7AE98DB2" w:rsidR="0022451C" w:rsidRPr="0022451C" w:rsidRDefault="0022451C" w:rsidP="0022451C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22451C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22451C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22451C">
        <w:rPr>
          <w:b/>
          <w:i/>
          <w:spacing w:val="-1"/>
          <w:sz w:val="28"/>
          <w:szCs w:val="28"/>
        </w:rPr>
        <w:t xml:space="preserve"> и </w:t>
      </w:r>
      <w:r w:rsidRPr="0022451C">
        <w:rPr>
          <w:b/>
          <w:spacing w:val="-1"/>
          <w:sz w:val="28"/>
          <w:szCs w:val="28"/>
          <w:lang w:val="en-US"/>
        </w:rPr>
        <w:t>pdf</w:t>
      </w:r>
      <w:r w:rsidRPr="0022451C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64E40">
        <w:rPr>
          <w:b/>
          <w:i/>
          <w:spacing w:val="-1"/>
          <w:sz w:val="28"/>
          <w:szCs w:val="28"/>
        </w:rPr>
        <w:t>Мои документы</w:t>
      </w:r>
      <w:r w:rsidRPr="0022451C">
        <w:rPr>
          <w:b/>
          <w:i/>
          <w:spacing w:val="-1"/>
          <w:sz w:val="28"/>
          <w:szCs w:val="28"/>
        </w:rPr>
        <w:t>.</w:t>
      </w:r>
    </w:p>
    <w:p w14:paraId="075C9B82" w14:textId="502A8C22" w:rsidR="003D5BBB" w:rsidRPr="0022451C" w:rsidRDefault="00205700" w:rsidP="00205700">
      <w:pPr>
        <w:widowControl/>
        <w:spacing w:line="360" w:lineRule="auto"/>
        <w:jc w:val="both"/>
        <w:rPr>
          <w:spacing w:val="-1"/>
          <w:sz w:val="28"/>
          <w:szCs w:val="28"/>
        </w:rPr>
      </w:pPr>
      <w:r w:rsidRPr="0022451C">
        <w:rPr>
          <w:spacing w:val="-1"/>
          <w:sz w:val="28"/>
          <w:szCs w:val="28"/>
        </w:rPr>
        <w:t xml:space="preserve"> </w:t>
      </w:r>
    </w:p>
    <w:p w14:paraId="7B1C9BEA" w14:textId="77777777" w:rsidR="007D2CB5" w:rsidRPr="0022451C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198217289"/>
      <w:r w:rsidRPr="0022451C">
        <w:rPr>
          <w:b/>
          <w:sz w:val="28"/>
          <w:szCs w:val="28"/>
        </w:rPr>
        <w:lastRenderedPageBreak/>
        <w:t>2</w:t>
      </w:r>
      <w:r w:rsidR="004951E3" w:rsidRPr="0022451C">
        <w:rPr>
          <w:b/>
          <w:sz w:val="28"/>
          <w:szCs w:val="28"/>
        </w:rPr>
        <w:t xml:space="preserve">. Руководство </w:t>
      </w:r>
      <w:r w:rsidR="002025B1" w:rsidRPr="0022451C">
        <w:rPr>
          <w:b/>
          <w:sz w:val="28"/>
          <w:szCs w:val="28"/>
        </w:rPr>
        <w:t>п</w:t>
      </w:r>
      <w:r w:rsidR="004951E3" w:rsidRPr="0022451C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C076C60" w:rsidR="006D5122" w:rsidRPr="0022451C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За организацию и проведение </w:t>
      </w:r>
      <w:r w:rsidR="002025B1" w:rsidRPr="0022451C">
        <w:rPr>
          <w:sz w:val="28"/>
          <w:szCs w:val="28"/>
        </w:rPr>
        <w:t>п</w:t>
      </w:r>
      <w:r w:rsidRPr="0022451C">
        <w:rPr>
          <w:sz w:val="28"/>
          <w:szCs w:val="28"/>
        </w:rPr>
        <w:t>рактики</w:t>
      </w:r>
      <w:r w:rsidR="00DC48DA" w:rsidRPr="0022451C">
        <w:rPr>
          <w:sz w:val="28"/>
          <w:szCs w:val="28"/>
        </w:rPr>
        <w:t xml:space="preserve"> по</w:t>
      </w:r>
      <w:r w:rsidR="00DA3EC9" w:rsidRPr="0022451C">
        <w:rPr>
          <w:sz w:val="28"/>
          <w:szCs w:val="28"/>
        </w:rPr>
        <w:t xml:space="preserve"> направлению </w:t>
      </w:r>
      <w:r w:rsidR="00085AA8" w:rsidRPr="0022451C">
        <w:rPr>
          <w:sz w:val="28"/>
          <w:szCs w:val="28"/>
        </w:rPr>
        <w:t>13.03.02 Электроэнергетика и электротехника</w:t>
      </w:r>
      <w:r w:rsidR="001F76CE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 xml:space="preserve">в </w:t>
      </w:r>
      <w:r w:rsidR="00172BA7" w:rsidRPr="0022451C">
        <w:rPr>
          <w:sz w:val="28"/>
          <w:szCs w:val="28"/>
        </w:rPr>
        <w:t>институте</w:t>
      </w:r>
      <w:r w:rsidR="00574560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 xml:space="preserve">отвечают декан факультета </w:t>
      </w:r>
      <w:r w:rsidR="00DA3EC9" w:rsidRPr="0022451C">
        <w:rPr>
          <w:sz w:val="28"/>
          <w:szCs w:val="28"/>
        </w:rPr>
        <w:t xml:space="preserve">Строительства и </w:t>
      </w:r>
      <w:proofErr w:type="spellStart"/>
      <w:r w:rsidR="00DA3EC9" w:rsidRPr="0022451C">
        <w:rPr>
          <w:sz w:val="28"/>
          <w:szCs w:val="28"/>
        </w:rPr>
        <w:t>техносферной</w:t>
      </w:r>
      <w:proofErr w:type="spellEnd"/>
      <w:r w:rsidR="00DA3EC9" w:rsidRPr="0022451C">
        <w:rPr>
          <w:sz w:val="28"/>
          <w:szCs w:val="28"/>
        </w:rPr>
        <w:t xml:space="preserve"> безопасности</w:t>
      </w:r>
      <w:r w:rsidR="006B3365" w:rsidRPr="0022451C">
        <w:rPr>
          <w:sz w:val="28"/>
          <w:szCs w:val="28"/>
        </w:rPr>
        <w:t xml:space="preserve"> </w:t>
      </w:r>
      <w:r w:rsidR="008E63A3" w:rsidRPr="0022451C">
        <w:rPr>
          <w:sz w:val="28"/>
          <w:szCs w:val="28"/>
        </w:rPr>
        <w:t>и заведующий кафедрой.</w:t>
      </w:r>
    </w:p>
    <w:p w14:paraId="0863870F" w14:textId="77777777" w:rsidR="004B10AC" w:rsidRPr="0022451C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Руководство </w:t>
      </w:r>
      <w:r w:rsidR="002025B1" w:rsidRPr="0022451C">
        <w:rPr>
          <w:sz w:val="28"/>
          <w:szCs w:val="28"/>
        </w:rPr>
        <w:t>п</w:t>
      </w:r>
      <w:r w:rsidRPr="0022451C">
        <w:rPr>
          <w:sz w:val="28"/>
          <w:szCs w:val="28"/>
        </w:rPr>
        <w:t>рактикой</w:t>
      </w:r>
      <w:r w:rsidR="00DC48DA" w:rsidRPr="0022451C">
        <w:rPr>
          <w:sz w:val="28"/>
          <w:szCs w:val="28"/>
        </w:rPr>
        <w:t xml:space="preserve"> </w:t>
      </w:r>
      <w:r w:rsidR="00283C73" w:rsidRPr="0022451C">
        <w:rPr>
          <w:sz w:val="28"/>
          <w:szCs w:val="28"/>
        </w:rPr>
        <w:t>обучающихся</w:t>
      </w:r>
      <w:r w:rsidR="004B10AC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>осуществляется</w:t>
      </w:r>
      <w:r w:rsidR="005F42AA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 xml:space="preserve">руководителем учебной практикой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565243" w:rsidRPr="0022451C">
        <w:rPr>
          <w:sz w:val="28"/>
          <w:szCs w:val="28"/>
        </w:rPr>
        <w:t xml:space="preserve"> </w:t>
      </w:r>
      <w:r w:rsidR="006C012E" w:rsidRPr="0022451C">
        <w:rPr>
          <w:sz w:val="28"/>
          <w:szCs w:val="28"/>
        </w:rPr>
        <w:t xml:space="preserve">(далее – руководитель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6C012E" w:rsidRPr="0022451C">
        <w:rPr>
          <w:sz w:val="28"/>
          <w:szCs w:val="28"/>
        </w:rPr>
        <w:t>)</w:t>
      </w:r>
      <w:r w:rsidRPr="0022451C">
        <w:rPr>
          <w:sz w:val="28"/>
          <w:szCs w:val="28"/>
        </w:rPr>
        <w:t>.</w:t>
      </w:r>
      <w:r w:rsidR="005F42AA" w:rsidRPr="0022451C">
        <w:rPr>
          <w:sz w:val="28"/>
          <w:szCs w:val="28"/>
        </w:rPr>
        <w:t xml:space="preserve"> </w:t>
      </w:r>
      <w:r w:rsidR="00F95202" w:rsidRPr="0022451C">
        <w:rPr>
          <w:sz w:val="28"/>
          <w:szCs w:val="28"/>
        </w:rPr>
        <w:t>Руководител</w:t>
      </w:r>
      <w:r w:rsidR="006D5122" w:rsidRPr="0022451C">
        <w:rPr>
          <w:sz w:val="28"/>
          <w:szCs w:val="28"/>
        </w:rPr>
        <w:t>ем</w:t>
      </w:r>
      <w:r w:rsidR="00F95202" w:rsidRPr="0022451C">
        <w:rPr>
          <w:sz w:val="28"/>
          <w:szCs w:val="28"/>
        </w:rPr>
        <w:t xml:space="preserve">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574560" w:rsidRPr="0022451C">
        <w:rPr>
          <w:sz w:val="28"/>
          <w:szCs w:val="28"/>
        </w:rPr>
        <w:t xml:space="preserve"> </w:t>
      </w:r>
      <w:r w:rsidR="00F95202" w:rsidRPr="0022451C">
        <w:rPr>
          <w:sz w:val="28"/>
          <w:szCs w:val="28"/>
        </w:rPr>
        <w:t xml:space="preserve">назначается </w:t>
      </w:r>
      <w:r w:rsidR="0093531D" w:rsidRPr="0022451C">
        <w:rPr>
          <w:sz w:val="28"/>
          <w:szCs w:val="28"/>
        </w:rPr>
        <w:t>заведующий кафедрой</w:t>
      </w:r>
      <w:r w:rsidR="008E63A3" w:rsidRPr="0022451C">
        <w:rPr>
          <w:sz w:val="28"/>
          <w:szCs w:val="28"/>
        </w:rPr>
        <w:t xml:space="preserve"> </w:t>
      </w:r>
      <w:r w:rsidR="006D5122" w:rsidRPr="0022451C">
        <w:rPr>
          <w:sz w:val="28"/>
          <w:szCs w:val="28"/>
        </w:rPr>
        <w:t>или иное должностное лицо</w:t>
      </w:r>
      <w:r w:rsidR="004B10AC" w:rsidRPr="0022451C">
        <w:rPr>
          <w:sz w:val="28"/>
          <w:szCs w:val="28"/>
        </w:rPr>
        <w:t>, относя</w:t>
      </w:r>
      <w:r w:rsidR="006D5122" w:rsidRPr="0022451C">
        <w:rPr>
          <w:sz w:val="28"/>
          <w:szCs w:val="28"/>
        </w:rPr>
        <w:t>щееся</w:t>
      </w:r>
      <w:r w:rsidR="004B10AC" w:rsidRPr="0022451C">
        <w:rPr>
          <w:sz w:val="28"/>
          <w:szCs w:val="28"/>
        </w:rPr>
        <w:t xml:space="preserve"> к профессорско-преподавательскому составу </w:t>
      </w:r>
      <w:r w:rsidR="00172BA7" w:rsidRPr="0022451C">
        <w:rPr>
          <w:sz w:val="28"/>
          <w:szCs w:val="28"/>
        </w:rPr>
        <w:t xml:space="preserve">Института </w:t>
      </w:r>
      <w:r w:rsidR="006D5122" w:rsidRPr="0022451C">
        <w:rPr>
          <w:sz w:val="28"/>
          <w:szCs w:val="28"/>
        </w:rPr>
        <w:t xml:space="preserve">назначаемое </w:t>
      </w:r>
      <w:r w:rsidR="00172BA7" w:rsidRPr="0022451C">
        <w:rPr>
          <w:sz w:val="28"/>
          <w:szCs w:val="28"/>
        </w:rPr>
        <w:t>исполнительным директором</w:t>
      </w:r>
      <w:r w:rsidR="004B10AC" w:rsidRPr="0022451C">
        <w:rPr>
          <w:sz w:val="28"/>
          <w:szCs w:val="28"/>
        </w:rPr>
        <w:t>.</w:t>
      </w:r>
    </w:p>
    <w:p w14:paraId="6D40FC0D" w14:textId="77777777" w:rsidR="00F95202" w:rsidRPr="0022451C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Задачами руководителя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574560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>являются:</w:t>
      </w:r>
    </w:p>
    <w:p w14:paraId="2D4239B9" w14:textId="77777777" w:rsidR="002F6ACD" w:rsidRPr="0022451C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выставление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 оцен</w:t>
      </w:r>
      <w:r w:rsidR="004B10AC" w:rsidRPr="0022451C">
        <w:rPr>
          <w:sz w:val="28"/>
          <w:szCs w:val="28"/>
        </w:rPr>
        <w:t>о</w:t>
      </w:r>
      <w:r w:rsidRPr="0022451C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22451C">
        <w:rPr>
          <w:sz w:val="28"/>
          <w:szCs w:val="28"/>
        </w:rPr>
        <w:t>практики;</w:t>
      </w:r>
    </w:p>
    <w:p w14:paraId="60AD46D8" w14:textId="77777777" w:rsidR="002F6ACD" w:rsidRPr="0022451C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контроль посещаемости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 мест прохождения </w:t>
      </w:r>
      <w:r w:rsidR="002025B1" w:rsidRPr="0022451C">
        <w:rPr>
          <w:sz w:val="28"/>
          <w:szCs w:val="28"/>
        </w:rPr>
        <w:t>практики</w:t>
      </w:r>
      <w:r w:rsidRPr="0022451C">
        <w:rPr>
          <w:sz w:val="28"/>
          <w:szCs w:val="28"/>
        </w:rPr>
        <w:t>;</w:t>
      </w:r>
    </w:p>
    <w:p w14:paraId="7283C819" w14:textId="77777777" w:rsidR="00F97086" w:rsidRPr="0022451C" w:rsidRDefault="00F97086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контроль соблюдения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 правил техники безопасности на рабочих местах;</w:t>
      </w:r>
    </w:p>
    <w:p w14:paraId="44A05C0C" w14:textId="77777777" w:rsidR="002F6ACD" w:rsidRPr="0022451C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консультации </w:t>
      </w:r>
      <w:r w:rsidR="00283C73" w:rsidRPr="0022451C">
        <w:rPr>
          <w:sz w:val="28"/>
          <w:szCs w:val="28"/>
        </w:rPr>
        <w:t>обучающихся</w:t>
      </w:r>
      <w:r w:rsidRPr="0022451C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22451C">
        <w:rPr>
          <w:sz w:val="28"/>
          <w:szCs w:val="28"/>
        </w:rPr>
        <w:t xml:space="preserve">заданием на </w:t>
      </w:r>
      <w:r w:rsidR="002025B1" w:rsidRPr="0022451C">
        <w:rPr>
          <w:sz w:val="28"/>
          <w:szCs w:val="28"/>
        </w:rPr>
        <w:t>практику</w:t>
      </w:r>
      <w:r w:rsidR="00C21575" w:rsidRPr="0022451C">
        <w:rPr>
          <w:sz w:val="28"/>
          <w:szCs w:val="28"/>
        </w:rPr>
        <w:t>;</w:t>
      </w:r>
    </w:p>
    <w:p w14:paraId="56F800AA" w14:textId="77777777" w:rsidR="00C21575" w:rsidRPr="0022451C" w:rsidRDefault="00C2157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проверка </w:t>
      </w:r>
      <w:proofErr w:type="gramStart"/>
      <w:r w:rsidRPr="0022451C">
        <w:rPr>
          <w:sz w:val="28"/>
          <w:szCs w:val="28"/>
        </w:rPr>
        <w:t>отчетов</w:t>
      </w:r>
      <w:proofErr w:type="gramEnd"/>
      <w:r w:rsidRPr="0022451C">
        <w:rPr>
          <w:sz w:val="28"/>
          <w:szCs w:val="28"/>
        </w:rPr>
        <w:t xml:space="preserve"> </w:t>
      </w:r>
      <w:r w:rsidR="00283C73" w:rsidRPr="0022451C">
        <w:rPr>
          <w:sz w:val="28"/>
          <w:szCs w:val="28"/>
        </w:rPr>
        <w:t>обучающихся</w:t>
      </w:r>
      <w:r w:rsidRPr="0022451C">
        <w:rPr>
          <w:sz w:val="28"/>
          <w:szCs w:val="28"/>
        </w:rPr>
        <w:t xml:space="preserve"> о прохождении </w:t>
      </w:r>
      <w:r w:rsidR="002025B1" w:rsidRPr="0022451C">
        <w:rPr>
          <w:sz w:val="28"/>
          <w:szCs w:val="28"/>
        </w:rPr>
        <w:t>практики</w:t>
      </w:r>
      <w:r w:rsidRPr="0022451C">
        <w:rPr>
          <w:sz w:val="28"/>
          <w:szCs w:val="28"/>
        </w:rPr>
        <w:t xml:space="preserve"> с составлением письменного заключения.</w:t>
      </w:r>
    </w:p>
    <w:p w14:paraId="033E5E77" w14:textId="77777777" w:rsidR="004951E3" w:rsidRPr="0022451C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22451C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0" w:name="_Toc43212581"/>
      <w:bookmarkStart w:id="21" w:name="_Toc198217290"/>
      <w:r w:rsidRPr="0022451C">
        <w:rPr>
          <w:b/>
          <w:sz w:val="28"/>
          <w:szCs w:val="28"/>
        </w:rPr>
        <w:t>3</w:t>
      </w:r>
      <w:r w:rsidR="00A8281D" w:rsidRPr="0022451C">
        <w:rPr>
          <w:b/>
          <w:sz w:val="28"/>
          <w:szCs w:val="28"/>
        </w:rPr>
        <w:t xml:space="preserve">. Документация </w:t>
      </w:r>
      <w:r w:rsidR="002025B1" w:rsidRPr="0022451C">
        <w:rPr>
          <w:b/>
          <w:sz w:val="28"/>
          <w:szCs w:val="28"/>
        </w:rPr>
        <w:t>п</w:t>
      </w:r>
      <w:r w:rsidR="00A8281D" w:rsidRPr="0022451C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22451C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Порядок организации и проведения </w:t>
      </w:r>
      <w:r w:rsidR="002025B1" w:rsidRPr="0022451C">
        <w:rPr>
          <w:sz w:val="28"/>
          <w:szCs w:val="28"/>
        </w:rPr>
        <w:t>практики</w:t>
      </w:r>
      <w:r w:rsidRPr="0022451C">
        <w:rPr>
          <w:sz w:val="28"/>
          <w:szCs w:val="28"/>
        </w:rPr>
        <w:t xml:space="preserve"> регламентиру</w:t>
      </w:r>
      <w:r w:rsidR="00293715" w:rsidRPr="0022451C">
        <w:rPr>
          <w:sz w:val="28"/>
          <w:szCs w:val="28"/>
        </w:rPr>
        <w:t>ют</w:t>
      </w:r>
      <w:r w:rsidRPr="0022451C">
        <w:rPr>
          <w:sz w:val="28"/>
          <w:szCs w:val="28"/>
        </w:rPr>
        <w:t xml:space="preserve"> следующи</w:t>
      </w:r>
      <w:r w:rsidR="00293715" w:rsidRPr="0022451C">
        <w:rPr>
          <w:sz w:val="28"/>
          <w:szCs w:val="28"/>
        </w:rPr>
        <w:t>е</w:t>
      </w:r>
      <w:r w:rsidRPr="0022451C">
        <w:rPr>
          <w:sz w:val="28"/>
          <w:szCs w:val="28"/>
        </w:rPr>
        <w:t xml:space="preserve"> документ</w:t>
      </w:r>
      <w:r w:rsidR="00293715" w:rsidRPr="0022451C">
        <w:rPr>
          <w:sz w:val="28"/>
          <w:szCs w:val="28"/>
        </w:rPr>
        <w:t>ы</w:t>
      </w:r>
      <w:r w:rsidRPr="0022451C">
        <w:rPr>
          <w:sz w:val="28"/>
          <w:szCs w:val="28"/>
        </w:rPr>
        <w:t>:</w:t>
      </w:r>
    </w:p>
    <w:p w14:paraId="0908E9FD" w14:textId="76F67626" w:rsidR="007D61F9" w:rsidRPr="0022451C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1. </w:t>
      </w:r>
      <w:r w:rsidR="007D61F9" w:rsidRPr="0022451C">
        <w:rPr>
          <w:sz w:val="28"/>
          <w:szCs w:val="28"/>
        </w:rPr>
        <w:t xml:space="preserve">Рабочая программа </w:t>
      </w:r>
      <w:r w:rsidR="002025B1" w:rsidRPr="0022451C">
        <w:rPr>
          <w:rFonts w:eastAsia="Calibri"/>
          <w:iCs/>
          <w:sz w:val="28"/>
          <w:szCs w:val="28"/>
        </w:rPr>
        <w:t>практики</w:t>
      </w:r>
      <w:r w:rsidR="006B3365" w:rsidRPr="0022451C">
        <w:rPr>
          <w:sz w:val="28"/>
          <w:szCs w:val="28"/>
        </w:rPr>
        <w:t xml:space="preserve">, разрабатываемая кафедрой </w:t>
      </w:r>
      <w:r w:rsidR="007D61F9" w:rsidRPr="0022451C">
        <w:rPr>
          <w:sz w:val="28"/>
          <w:szCs w:val="28"/>
        </w:rPr>
        <w:t xml:space="preserve">(или иным подразделением по указанию </w:t>
      </w:r>
      <w:r w:rsidR="00172BA7" w:rsidRPr="0022451C">
        <w:rPr>
          <w:sz w:val="28"/>
          <w:szCs w:val="28"/>
        </w:rPr>
        <w:t>декана факультета</w:t>
      </w:r>
      <w:r w:rsidR="007D61F9" w:rsidRPr="0022451C">
        <w:rPr>
          <w:sz w:val="28"/>
          <w:szCs w:val="28"/>
        </w:rPr>
        <w:t xml:space="preserve">) и утверждаемая </w:t>
      </w:r>
      <w:r w:rsidR="00EC3E5B" w:rsidRPr="0022451C">
        <w:rPr>
          <w:sz w:val="28"/>
          <w:szCs w:val="28"/>
        </w:rPr>
        <w:t>ректором</w:t>
      </w:r>
      <w:r w:rsidR="007D61F9" w:rsidRPr="0022451C">
        <w:rPr>
          <w:sz w:val="28"/>
          <w:szCs w:val="28"/>
        </w:rPr>
        <w:t>.</w:t>
      </w:r>
    </w:p>
    <w:p w14:paraId="36053666" w14:textId="77777777" w:rsidR="00F944E1" w:rsidRPr="0022451C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22451C">
        <w:rPr>
          <w:sz w:val="28"/>
          <w:szCs w:val="28"/>
        </w:rPr>
        <w:t>2</w:t>
      </w:r>
      <w:r w:rsidRPr="0022451C">
        <w:rPr>
          <w:i/>
          <w:sz w:val="28"/>
          <w:szCs w:val="28"/>
        </w:rPr>
        <w:t xml:space="preserve">. </w:t>
      </w:r>
      <w:r w:rsidR="00FC6BC8" w:rsidRPr="0022451C">
        <w:rPr>
          <w:sz w:val="28"/>
          <w:szCs w:val="28"/>
        </w:rPr>
        <w:t xml:space="preserve">Приказ по </w:t>
      </w:r>
      <w:r w:rsidR="00172BA7" w:rsidRPr="0022451C">
        <w:rPr>
          <w:sz w:val="28"/>
          <w:szCs w:val="28"/>
        </w:rPr>
        <w:t>институту</w:t>
      </w:r>
      <w:r w:rsidR="00574560" w:rsidRPr="0022451C">
        <w:rPr>
          <w:sz w:val="28"/>
          <w:szCs w:val="28"/>
        </w:rPr>
        <w:t xml:space="preserve"> </w:t>
      </w:r>
      <w:r w:rsidR="00FC6BC8" w:rsidRPr="0022451C">
        <w:rPr>
          <w:sz w:val="28"/>
          <w:szCs w:val="28"/>
        </w:rPr>
        <w:t xml:space="preserve">о сроках проведения </w:t>
      </w:r>
      <w:r w:rsidR="00DA3EC9" w:rsidRPr="0022451C">
        <w:rPr>
          <w:rFonts w:eastAsia="Calibri"/>
          <w:iCs/>
          <w:sz w:val="28"/>
          <w:szCs w:val="28"/>
        </w:rPr>
        <w:t>практик</w:t>
      </w:r>
      <w:r w:rsidR="002025B1" w:rsidRPr="0022451C">
        <w:rPr>
          <w:rFonts w:eastAsia="Calibri"/>
          <w:iCs/>
          <w:sz w:val="28"/>
          <w:szCs w:val="28"/>
        </w:rPr>
        <w:t>и</w:t>
      </w:r>
      <w:r w:rsidR="00F944E1" w:rsidRPr="0022451C">
        <w:rPr>
          <w:rFonts w:eastAsia="Calibri"/>
          <w:iCs/>
          <w:sz w:val="28"/>
          <w:szCs w:val="28"/>
        </w:rPr>
        <w:t>.</w:t>
      </w:r>
      <w:r w:rsidR="00DA3EC9" w:rsidRPr="0022451C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22451C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3</w:t>
      </w:r>
      <w:r w:rsidR="00A8281D" w:rsidRPr="0022451C">
        <w:rPr>
          <w:sz w:val="28"/>
          <w:szCs w:val="28"/>
        </w:rPr>
        <w:t xml:space="preserve">. </w:t>
      </w:r>
      <w:r w:rsidR="00052058" w:rsidRPr="0022451C">
        <w:rPr>
          <w:sz w:val="28"/>
          <w:szCs w:val="28"/>
        </w:rPr>
        <w:t>График (план) и з</w:t>
      </w:r>
      <w:r w:rsidR="009263FC" w:rsidRPr="0022451C">
        <w:rPr>
          <w:sz w:val="28"/>
          <w:szCs w:val="28"/>
        </w:rPr>
        <w:t xml:space="preserve">адание </w:t>
      </w:r>
      <w:r w:rsidR="00A8281D" w:rsidRPr="0022451C">
        <w:rPr>
          <w:sz w:val="28"/>
          <w:szCs w:val="28"/>
        </w:rPr>
        <w:t>на практику</w:t>
      </w:r>
      <w:r w:rsidR="00935274" w:rsidRPr="0022451C">
        <w:rPr>
          <w:sz w:val="28"/>
          <w:szCs w:val="28"/>
        </w:rPr>
        <w:t>,</w:t>
      </w:r>
      <w:r w:rsidR="00810870" w:rsidRPr="0022451C">
        <w:rPr>
          <w:sz w:val="28"/>
          <w:szCs w:val="28"/>
        </w:rPr>
        <w:t xml:space="preserve"> </w:t>
      </w:r>
      <w:r w:rsidR="00A8281D" w:rsidRPr="0022451C">
        <w:rPr>
          <w:sz w:val="28"/>
          <w:szCs w:val="28"/>
        </w:rPr>
        <w:t>утверждае</w:t>
      </w:r>
      <w:r w:rsidR="00810870" w:rsidRPr="0022451C">
        <w:rPr>
          <w:sz w:val="28"/>
          <w:szCs w:val="28"/>
        </w:rPr>
        <w:t>мое</w:t>
      </w:r>
      <w:r w:rsidR="00A8281D" w:rsidRPr="0022451C">
        <w:rPr>
          <w:sz w:val="28"/>
          <w:szCs w:val="28"/>
        </w:rPr>
        <w:t xml:space="preserve"> деканом факультета </w:t>
      </w:r>
      <w:r w:rsidR="00DA3EC9" w:rsidRPr="0022451C">
        <w:rPr>
          <w:sz w:val="28"/>
          <w:szCs w:val="28"/>
        </w:rPr>
        <w:t xml:space="preserve">Строительства и </w:t>
      </w:r>
      <w:proofErr w:type="spellStart"/>
      <w:r w:rsidR="00DA3EC9" w:rsidRPr="0022451C">
        <w:rPr>
          <w:sz w:val="28"/>
          <w:szCs w:val="28"/>
        </w:rPr>
        <w:t>техносферной</w:t>
      </w:r>
      <w:proofErr w:type="spellEnd"/>
      <w:r w:rsidR="00DA3EC9" w:rsidRPr="0022451C">
        <w:rPr>
          <w:sz w:val="28"/>
          <w:szCs w:val="28"/>
        </w:rPr>
        <w:t xml:space="preserve"> безопасности</w:t>
      </w:r>
      <w:r w:rsidR="00FB6835" w:rsidRPr="0022451C">
        <w:rPr>
          <w:sz w:val="28"/>
          <w:szCs w:val="28"/>
        </w:rPr>
        <w:t xml:space="preserve"> (Приложения</w:t>
      </w:r>
      <w:r w:rsidR="0026393A" w:rsidRPr="0022451C">
        <w:rPr>
          <w:sz w:val="28"/>
          <w:szCs w:val="28"/>
        </w:rPr>
        <w:t xml:space="preserve"> 1 - 2</w:t>
      </w:r>
      <w:r w:rsidR="00674506" w:rsidRPr="0022451C">
        <w:rPr>
          <w:sz w:val="28"/>
          <w:szCs w:val="28"/>
        </w:rPr>
        <w:t>)</w:t>
      </w:r>
      <w:r w:rsidR="00A8281D" w:rsidRPr="0022451C">
        <w:rPr>
          <w:sz w:val="28"/>
          <w:szCs w:val="28"/>
        </w:rPr>
        <w:t>.</w:t>
      </w:r>
    </w:p>
    <w:p w14:paraId="2CD3951A" w14:textId="005DC7BC" w:rsidR="00293715" w:rsidRPr="0022451C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lastRenderedPageBreak/>
        <w:t>4</w:t>
      </w:r>
      <w:r w:rsidR="00293715" w:rsidRPr="0022451C">
        <w:rPr>
          <w:sz w:val="28"/>
          <w:szCs w:val="28"/>
        </w:rPr>
        <w:t xml:space="preserve">. Отчет о прохождении практики, составляемый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="00293715" w:rsidRPr="0022451C">
        <w:rPr>
          <w:sz w:val="28"/>
          <w:szCs w:val="28"/>
        </w:rPr>
        <w:t xml:space="preserve"> по результатам в</w:t>
      </w:r>
      <w:r w:rsidR="00810870" w:rsidRPr="0022451C">
        <w:rPr>
          <w:sz w:val="28"/>
          <w:szCs w:val="28"/>
        </w:rPr>
        <w:t xml:space="preserve">ыполнения задания, </w:t>
      </w:r>
      <w:r w:rsidR="006C012E" w:rsidRPr="0022451C">
        <w:rPr>
          <w:sz w:val="28"/>
          <w:szCs w:val="28"/>
        </w:rPr>
        <w:t>дополн</w:t>
      </w:r>
      <w:r w:rsidR="00810870" w:rsidRPr="0022451C">
        <w:rPr>
          <w:sz w:val="28"/>
          <w:szCs w:val="28"/>
        </w:rPr>
        <w:t>яемый</w:t>
      </w:r>
      <w:r w:rsidR="006C012E" w:rsidRPr="0022451C">
        <w:rPr>
          <w:sz w:val="28"/>
          <w:szCs w:val="28"/>
        </w:rPr>
        <w:t xml:space="preserve"> заключением руководителя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574560" w:rsidRPr="0022451C">
        <w:rPr>
          <w:sz w:val="28"/>
          <w:szCs w:val="28"/>
        </w:rPr>
        <w:t xml:space="preserve"> </w:t>
      </w:r>
      <w:r w:rsidR="005F6C24" w:rsidRPr="0022451C">
        <w:rPr>
          <w:sz w:val="28"/>
          <w:szCs w:val="28"/>
        </w:rPr>
        <w:t>(</w:t>
      </w:r>
      <w:r w:rsidR="00FB6835" w:rsidRPr="0022451C">
        <w:rPr>
          <w:sz w:val="28"/>
          <w:szCs w:val="28"/>
        </w:rPr>
        <w:t>П</w:t>
      </w:r>
      <w:r w:rsidR="005F6C24" w:rsidRPr="0022451C">
        <w:rPr>
          <w:sz w:val="28"/>
          <w:szCs w:val="28"/>
        </w:rPr>
        <w:t>риложе</w:t>
      </w:r>
      <w:r w:rsidR="00662A60" w:rsidRPr="0022451C">
        <w:rPr>
          <w:sz w:val="28"/>
          <w:szCs w:val="28"/>
        </w:rPr>
        <w:t xml:space="preserve">ние </w:t>
      </w:r>
      <w:r w:rsidR="005B6C5B" w:rsidRPr="0022451C">
        <w:rPr>
          <w:sz w:val="28"/>
          <w:szCs w:val="28"/>
        </w:rPr>
        <w:t>3</w:t>
      </w:r>
      <w:r w:rsidR="005F6C24" w:rsidRPr="0022451C">
        <w:rPr>
          <w:sz w:val="28"/>
          <w:szCs w:val="28"/>
        </w:rPr>
        <w:t>).</w:t>
      </w:r>
      <w:r w:rsidR="009C0EBE" w:rsidRPr="0022451C">
        <w:rPr>
          <w:sz w:val="28"/>
          <w:szCs w:val="28"/>
        </w:rPr>
        <w:t xml:space="preserve"> </w:t>
      </w:r>
      <w:r w:rsidR="009263FC" w:rsidRPr="0022451C">
        <w:rPr>
          <w:sz w:val="28"/>
          <w:szCs w:val="28"/>
        </w:rPr>
        <w:t xml:space="preserve">Задание </w:t>
      </w:r>
      <w:r w:rsidR="009C0EBE" w:rsidRPr="0022451C">
        <w:rPr>
          <w:sz w:val="28"/>
          <w:szCs w:val="28"/>
        </w:rPr>
        <w:t>на практику</w:t>
      </w:r>
      <w:r w:rsidR="00DC48DA" w:rsidRPr="0022451C">
        <w:rPr>
          <w:sz w:val="28"/>
          <w:szCs w:val="28"/>
        </w:rPr>
        <w:t xml:space="preserve"> может</w:t>
      </w:r>
      <w:r w:rsidR="009C0EBE" w:rsidRPr="0022451C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22451C">
        <w:rPr>
          <w:sz w:val="28"/>
          <w:szCs w:val="28"/>
        </w:rPr>
        <w:t>обучающихся</w:t>
      </w:r>
      <w:r w:rsidR="009C0EBE" w:rsidRPr="0022451C">
        <w:rPr>
          <w:sz w:val="28"/>
          <w:szCs w:val="28"/>
        </w:rPr>
        <w:t>.</w:t>
      </w:r>
    </w:p>
    <w:p w14:paraId="4C0BBF18" w14:textId="77777777" w:rsidR="00C21575" w:rsidRPr="0022451C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5</w:t>
      </w:r>
      <w:r w:rsidR="00C21575" w:rsidRPr="0022451C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C21575" w:rsidRPr="0022451C">
        <w:rPr>
          <w:sz w:val="28"/>
          <w:szCs w:val="28"/>
        </w:rPr>
        <w:t>.</w:t>
      </w:r>
    </w:p>
    <w:p w14:paraId="79AEC6FB" w14:textId="77777777" w:rsidR="00A8281D" w:rsidRPr="0022451C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22451C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2" w:name="_Toc198217291"/>
      <w:r w:rsidRPr="0022451C">
        <w:rPr>
          <w:b/>
          <w:sz w:val="28"/>
          <w:szCs w:val="28"/>
        </w:rPr>
        <w:t xml:space="preserve">4. </w:t>
      </w:r>
      <w:r w:rsidR="00D161B9" w:rsidRPr="0022451C">
        <w:rPr>
          <w:b/>
          <w:sz w:val="28"/>
          <w:szCs w:val="28"/>
        </w:rPr>
        <w:t xml:space="preserve">Цели и задачи </w:t>
      </w:r>
      <w:r w:rsidR="000822F5" w:rsidRPr="0022451C">
        <w:rPr>
          <w:b/>
          <w:sz w:val="28"/>
          <w:szCs w:val="28"/>
        </w:rPr>
        <w:t xml:space="preserve">по </w:t>
      </w:r>
      <w:r w:rsidR="00D161B9" w:rsidRPr="0022451C">
        <w:rPr>
          <w:b/>
          <w:sz w:val="28"/>
          <w:szCs w:val="28"/>
        </w:rPr>
        <w:t>этап</w:t>
      </w:r>
      <w:r w:rsidR="000822F5" w:rsidRPr="0022451C">
        <w:rPr>
          <w:b/>
          <w:sz w:val="28"/>
          <w:szCs w:val="28"/>
        </w:rPr>
        <w:t>ам</w:t>
      </w:r>
      <w:r w:rsidR="00D161B9" w:rsidRPr="0022451C">
        <w:rPr>
          <w:b/>
          <w:sz w:val="28"/>
          <w:szCs w:val="28"/>
        </w:rPr>
        <w:t xml:space="preserve"> </w:t>
      </w:r>
      <w:r w:rsidR="007271EE" w:rsidRPr="0022451C">
        <w:rPr>
          <w:b/>
          <w:sz w:val="28"/>
          <w:szCs w:val="28"/>
        </w:rPr>
        <w:t>практики</w:t>
      </w:r>
      <w:bookmarkEnd w:id="22"/>
    </w:p>
    <w:p w14:paraId="4BF7C981" w14:textId="77777777" w:rsidR="000D12C3" w:rsidRPr="0022451C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О</w:t>
      </w:r>
      <w:r w:rsidR="00D161B9" w:rsidRPr="0022451C">
        <w:rPr>
          <w:sz w:val="28"/>
          <w:szCs w:val="28"/>
        </w:rPr>
        <w:t>рганизационн</w:t>
      </w:r>
      <w:r w:rsidRPr="0022451C">
        <w:rPr>
          <w:sz w:val="28"/>
          <w:szCs w:val="28"/>
        </w:rPr>
        <w:t>ый</w:t>
      </w:r>
      <w:r w:rsidR="00D161B9" w:rsidRPr="0022451C">
        <w:rPr>
          <w:sz w:val="28"/>
          <w:szCs w:val="28"/>
        </w:rPr>
        <w:t xml:space="preserve"> этап:</w:t>
      </w:r>
    </w:p>
    <w:p w14:paraId="6775E540" w14:textId="1648F9B1" w:rsidR="00FC2E88" w:rsidRPr="0022451C" w:rsidRDefault="007F5B3B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р</w:t>
      </w:r>
      <w:r w:rsidR="00FC2E88" w:rsidRPr="0022451C">
        <w:rPr>
          <w:sz w:val="28"/>
          <w:szCs w:val="28"/>
        </w:rPr>
        <w:t>азработка индивидуального задания и рабочего графика (плана)</w:t>
      </w:r>
    </w:p>
    <w:p w14:paraId="6CE3415F" w14:textId="678D06F5" w:rsidR="00E52434" w:rsidRPr="0022451C" w:rsidRDefault="000822F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доведение до </w:t>
      </w:r>
      <w:r w:rsidR="00283C73" w:rsidRPr="0022451C">
        <w:rPr>
          <w:sz w:val="28"/>
          <w:szCs w:val="28"/>
        </w:rPr>
        <w:t>обучающихся</w:t>
      </w:r>
      <w:r w:rsidR="00D94157" w:rsidRPr="0022451C">
        <w:rPr>
          <w:sz w:val="28"/>
          <w:szCs w:val="28"/>
        </w:rPr>
        <w:t xml:space="preserve"> </w:t>
      </w:r>
      <w:r w:rsidR="009263FC" w:rsidRPr="0022451C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22451C">
        <w:rPr>
          <w:sz w:val="28"/>
          <w:szCs w:val="28"/>
        </w:rPr>
        <w:t xml:space="preserve"> и</w:t>
      </w:r>
      <w:r w:rsidR="009263FC" w:rsidRPr="0022451C">
        <w:rPr>
          <w:sz w:val="28"/>
          <w:szCs w:val="28"/>
        </w:rPr>
        <w:t xml:space="preserve"> отчетности по ее результатам </w:t>
      </w:r>
    </w:p>
    <w:p w14:paraId="654FCAA7" w14:textId="29E5D613" w:rsidR="00C27368" w:rsidRPr="0022451C" w:rsidRDefault="00935274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формирование</w:t>
      </w:r>
      <w:r w:rsidR="00C27368" w:rsidRPr="0022451C">
        <w:rPr>
          <w:sz w:val="28"/>
          <w:szCs w:val="28"/>
        </w:rPr>
        <w:t xml:space="preserve">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</w:t>
      </w:r>
      <w:r w:rsidRPr="0022451C">
        <w:rPr>
          <w:sz w:val="28"/>
          <w:szCs w:val="28"/>
        </w:rPr>
        <w:t>и</w:t>
      </w:r>
      <w:r w:rsidR="00283C73" w:rsidRPr="0022451C">
        <w:rPr>
          <w:sz w:val="28"/>
          <w:szCs w:val="28"/>
        </w:rPr>
        <w:t>ся</w:t>
      </w:r>
      <w:r w:rsidR="00D94157" w:rsidRPr="0022451C">
        <w:rPr>
          <w:sz w:val="28"/>
          <w:szCs w:val="28"/>
        </w:rPr>
        <w:t xml:space="preserve"> </w:t>
      </w:r>
      <w:r w:rsidR="00052058" w:rsidRPr="0022451C">
        <w:rPr>
          <w:sz w:val="28"/>
          <w:szCs w:val="28"/>
        </w:rPr>
        <w:t xml:space="preserve">графиков (планов) и </w:t>
      </w:r>
      <w:r w:rsidR="00C27368" w:rsidRPr="0022451C">
        <w:rPr>
          <w:sz w:val="28"/>
          <w:szCs w:val="28"/>
        </w:rPr>
        <w:t>задани</w:t>
      </w:r>
      <w:r w:rsidR="009263FC" w:rsidRPr="0022451C">
        <w:rPr>
          <w:sz w:val="28"/>
          <w:szCs w:val="28"/>
        </w:rPr>
        <w:t>й</w:t>
      </w:r>
      <w:r w:rsidR="00C27368" w:rsidRPr="0022451C">
        <w:rPr>
          <w:sz w:val="28"/>
          <w:szCs w:val="28"/>
        </w:rPr>
        <w:t xml:space="preserve"> </w:t>
      </w:r>
      <w:r w:rsidR="00D94157" w:rsidRPr="0022451C">
        <w:rPr>
          <w:sz w:val="28"/>
          <w:szCs w:val="28"/>
        </w:rPr>
        <w:t xml:space="preserve">на </w:t>
      </w:r>
      <w:r w:rsidR="00C27368" w:rsidRPr="0022451C">
        <w:rPr>
          <w:sz w:val="28"/>
          <w:szCs w:val="28"/>
        </w:rPr>
        <w:t>практи</w:t>
      </w:r>
      <w:r w:rsidR="000822F5" w:rsidRPr="0022451C">
        <w:rPr>
          <w:sz w:val="28"/>
          <w:szCs w:val="28"/>
        </w:rPr>
        <w:t>ку</w:t>
      </w:r>
      <w:r w:rsidR="00DC48DA" w:rsidRPr="0022451C">
        <w:rPr>
          <w:sz w:val="28"/>
          <w:szCs w:val="28"/>
        </w:rPr>
        <w:t xml:space="preserve"> (</w:t>
      </w:r>
      <w:r w:rsidR="000822F5" w:rsidRPr="0022451C">
        <w:rPr>
          <w:sz w:val="28"/>
          <w:szCs w:val="28"/>
        </w:rPr>
        <w:t xml:space="preserve">размещение </w:t>
      </w:r>
      <w:r w:rsidR="009263FC" w:rsidRPr="0022451C">
        <w:rPr>
          <w:sz w:val="28"/>
          <w:szCs w:val="28"/>
        </w:rPr>
        <w:t>задания</w:t>
      </w:r>
      <w:r w:rsidR="000822F5" w:rsidRPr="0022451C">
        <w:rPr>
          <w:sz w:val="28"/>
          <w:szCs w:val="28"/>
        </w:rPr>
        <w:t xml:space="preserve"> в личных кабинетах </w:t>
      </w:r>
      <w:r w:rsidR="00283C73" w:rsidRPr="0022451C">
        <w:rPr>
          <w:sz w:val="28"/>
          <w:szCs w:val="28"/>
        </w:rPr>
        <w:t>обучающихся</w:t>
      </w:r>
      <w:r w:rsidR="000822F5" w:rsidRPr="0022451C">
        <w:rPr>
          <w:sz w:val="28"/>
          <w:szCs w:val="28"/>
        </w:rPr>
        <w:t>);</w:t>
      </w:r>
    </w:p>
    <w:p w14:paraId="411E4D4C" w14:textId="77777777" w:rsidR="004C0200" w:rsidRPr="0022451C" w:rsidRDefault="004C020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77777777" w:rsidR="00D161B9" w:rsidRPr="0022451C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Основной </w:t>
      </w:r>
      <w:r w:rsidR="00D161B9" w:rsidRPr="0022451C">
        <w:rPr>
          <w:sz w:val="28"/>
          <w:szCs w:val="28"/>
        </w:rPr>
        <w:t>этап (прохождени</w:t>
      </w:r>
      <w:r w:rsidRPr="0022451C">
        <w:rPr>
          <w:sz w:val="28"/>
          <w:szCs w:val="28"/>
        </w:rPr>
        <w:t>е</w:t>
      </w:r>
      <w:r w:rsidR="00D161B9" w:rsidRPr="0022451C">
        <w:rPr>
          <w:sz w:val="28"/>
          <w:szCs w:val="28"/>
        </w:rPr>
        <w:t xml:space="preserve"> практики)</w:t>
      </w:r>
      <w:r w:rsidR="00D94157" w:rsidRPr="0022451C">
        <w:rPr>
          <w:sz w:val="28"/>
          <w:szCs w:val="28"/>
        </w:rPr>
        <w:t>:</w:t>
      </w:r>
    </w:p>
    <w:p w14:paraId="7E4A4F32" w14:textId="54139FBF" w:rsidR="00FC2E88" w:rsidRPr="0022451C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с</w:t>
      </w:r>
      <w:r w:rsidR="00FC2E88" w:rsidRPr="0022451C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22451C" w:rsidRDefault="00CE4F62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 </w:t>
      </w:r>
      <w:r w:rsidR="00211787" w:rsidRPr="0022451C">
        <w:rPr>
          <w:sz w:val="28"/>
          <w:szCs w:val="28"/>
        </w:rPr>
        <w:t>а</w:t>
      </w:r>
      <w:r w:rsidR="00FC2E88" w:rsidRPr="0022451C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22451C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в</w:t>
      </w:r>
      <w:r w:rsidR="00FC2E88" w:rsidRPr="0022451C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22451C" w:rsidRDefault="00211787" w:rsidP="0021178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у</w:t>
      </w:r>
      <w:r w:rsidR="00FC2E88" w:rsidRPr="0022451C">
        <w:rPr>
          <w:sz w:val="28"/>
          <w:szCs w:val="28"/>
        </w:rPr>
        <w:t xml:space="preserve">частие в решении конкретных задач; </w:t>
      </w:r>
    </w:p>
    <w:p w14:paraId="58305F00" w14:textId="1E8820DD" w:rsidR="0041437A" w:rsidRPr="0022451C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контроль посещаемости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 мест прохождения практики</w:t>
      </w:r>
      <w:r w:rsidR="000B2D1A">
        <w:rPr>
          <w:sz w:val="28"/>
          <w:szCs w:val="28"/>
        </w:rPr>
        <w:t>;</w:t>
      </w:r>
    </w:p>
    <w:p w14:paraId="2D0E8B90" w14:textId="563951CA" w:rsidR="00D94157" w:rsidRPr="0022451C" w:rsidRDefault="0041437A" w:rsidP="000F734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22451C">
        <w:rPr>
          <w:sz w:val="28"/>
          <w:szCs w:val="28"/>
        </w:rPr>
        <w:t xml:space="preserve">индивидуальными заданиями </w:t>
      </w:r>
      <w:r w:rsidR="00DC48DA" w:rsidRPr="0022451C">
        <w:rPr>
          <w:sz w:val="28"/>
          <w:szCs w:val="28"/>
        </w:rPr>
        <w:t xml:space="preserve">на практику </w:t>
      </w:r>
      <w:r w:rsidRPr="0022451C">
        <w:rPr>
          <w:sz w:val="28"/>
          <w:szCs w:val="28"/>
        </w:rPr>
        <w:t>и п</w:t>
      </w:r>
      <w:r w:rsidR="000F7347" w:rsidRPr="0022451C">
        <w:rPr>
          <w:sz w:val="28"/>
          <w:szCs w:val="28"/>
        </w:rPr>
        <w:t>одготовка промежуточных отчетов</w:t>
      </w:r>
      <w:r w:rsidR="007D61F9" w:rsidRPr="0022451C">
        <w:rPr>
          <w:sz w:val="28"/>
          <w:szCs w:val="28"/>
        </w:rPr>
        <w:t>.</w:t>
      </w:r>
    </w:p>
    <w:p w14:paraId="220CDA0C" w14:textId="77777777" w:rsidR="00606D30" w:rsidRPr="0022451C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Заключительный этап</w:t>
      </w:r>
      <w:r w:rsidR="00D161B9" w:rsidRPr="0022451C">
        <w:rPr>
          <w:sz w:val="28"/>
          <w:szCs w:val="28"/>
        </w:rPr>
        <w:t>:</w:t>
      </w:r>
    </w:p>
    <w:p w14:paraId="6215C3D1" w14:textId="1763557D" w:rsidR="00FC2E88" w:rsidRPr="0022451C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lastRenderedPageBreak/>
        <w:t>в</w:t>
      </w:r>
      <w:r w:rsidR="00FC2E88" w:rsidRPr="0022451C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22451C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п</w:t>
      </w:r>
      <w:r w:rsidR="00FC2E88" w:rsidRPr="0022451C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6181D112" w:rsidR="00606D30" w:rsidRPr="0022451C" w:rsidRDefault="00446B56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 о</w:t>
      </w:r>
      <w:r w:rsidR="00FC2E88" w:rsidRPr="0022451C">
        <w:rPr>
          <w:sz w:val="28"/>
          <w:szCs w:val="28"/>
        </w:rPr>
        <w:t xml:space="preserve">формление </w:t>
      </w:r>
      <w:r w:rsidR="00606D30" w:rsidRPr="0022451C">
        <w:rPr>
          <w:sz w:val="28"/>
          <w:szCs w:val="28"/>
        </w:rPr>
        <w:t>отчета о прохождении практики</w:t>
      </w:r>
      <w:r w:rsidR="00DC48DA" w:rsidRPr="0022451C">
        <w:rPr>
          <w:sz w:val="28"/>
          <w:szCs w:val="28"/>
        </w:rPr>
        <w:t xml:space="preserve"> (</w:t>
      </w:r>
      <w:r w:rsidR="0000005D" w:rsidRPr="0022451C">
        <w:rPr>
          <w:sz w:val="28"/>
          <w:szCs w:val="28"/>
        </w:rPr>
        <w:t>обучающийся</w:t>
      </w:r>
      <w:r w:rsidR="0041437A" w:rsidRPr="0022451C">
        <w:rPr>
          <w:sz w:val="28"/>
          <w:szCs w:val="28"/>
        </w:rPr>
        <w:t>)</w:t>
      </w:r>
      <w:r w:rsidR="00606D30" w:rsidRPr="0022451C">
        <w:rPr>
          <w:sz w:val="28"/>
          <w:szCs w:val="28"/>
        </w:rPr>
        <w:t>;</w:t>
      </w:r>
    </w:p>
    <w:p w14:paraId="5B937075" w14:textId="77777777" w:rsidR="00411035" w:rsidRPr="0022451C" w:rsidRDefault="00411035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сдача отчета о практике на кафедру; </w:t>
      </w:r>
    </w:p>
    <w:p w14:paraId="335DBB6B" w14:textId="1EA986B1" w:rsidR="0041437A" w:rsidRPr="0022451C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проверка </w:t>
      </w:r>
      <w:proofErr w:type="gramStart"/>
      <w:r w:rsidRPr="0022451C">
        <w:rPr>
          <w:sz w:val="28"/>
          <w:szCs w:val="28"/>
        </w:rPr>
        <w:t>отчетов</w:t>
      </w:r>
      <w:proofErr w:type="gramEnd"/>
      <w:r w:rsidRPr="0022451C">
        <w:rPr>
          <w:sz w:val="28"/>
          <w:szCs w:val="28"/>
        </w:rPr>
        <w:t xml:space="preserve"> </w:t>
      </w:r>
      <w:r w:rsidR="00283C73" w:rsidRPr="0022451C">
        <w:rPr>
          <w:sz w:val="28"/>
          <w:szCs w:val="28"/>
        </w:rPr>
        <w:t>обучающихся</w:t>
      </w:r>
      <w:r w:rsidRPr="0022451C">
        <w:rPr>
          <w:sz w:val="28"/>
          <w:szCs w:val="28"/>
        </w:rPr>
        <w:t xml:space="preserve"> о прохождении практики</w:t>
      </w:r>
      <w:r w:rsidR="00DC48DA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 xml:space="preserve">с составлением письменного заключения (руководитель от </w:t>
      </w:r>
      <w:r w:rsidR="00172BA7" w:rsidRPr="0022451C">
        <w:rPr>
          <w:sz w:val="28"/>
          <w:szCs w:val="28"/>
        </w:rPr>
        <w:t>Института</w:t>
      </w:r>
      <w:r w:rsidRPr="0022451C">
        <w:rPr>
          <w:sz w:val="28"/>
          <w:szCs w:val="28"/>
        </w:rPr>
        <w:t>);</w:t>
      </w:r>
    </w:p>
    <w:p w14:paraId="2DEBC2E0" w14:textId="77777777" w:rsidR="00606D30" w:rsidRPr="0022451C" w:rsidRDefault="00606D3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защита отчета </w:t>
      </w:r>
      <w:r w:rsidR="00324407" w:rsidRPr="0022451C">
        <w:rPr>
          <w:sz w:val="28"/>
          <w:szCs w:val="28"/>
        </w:rPr>
        <w:t>о прохождении практики</w:t>
      </w:r>
      <w:r w:rsidR="00DC48DA" w:rsidRPr="0022451C">
        <w:rPr>
          <w:sz w:val="28"/>
          <w:szCs w:val="28"/>
        </w:rPr>
        <w:t xml:space="preserve"> в</w:t>
      </w:r>
      <w:r w:rsidR="0041437A" w:rsidRPr="0022451C">
        <w:rPr>
          <w:sz w:val="28"/>
          <w:szCs w:val="28"/>
        </w:rPr>
        <w:t xml:space="preserve"> форме зачета с оценкой (</w:t>
      </w:r>
      <w:r w:rsidR="0000005D" w:rsidRPr="0022451C">
        <w:rPr>
          <w:sz w:val="28"/>
          <w:szCs w:val="28"/>
        </w:rPr>
        <w:t>обучающийся</w:t>
      </w:r>
      <w:r w:rsidR="0041437A" w:rsidRPr="0022451C">
        <w:rPr>
          <w:sz w:val="28"/>
          <w:szCs w:val="28"/>
        </w:rPr>
        <w:t xml:space="preserve">, руководитель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41437A" w:rsidRPr="0022451C">
        <w:rPr>
          <w:sz w:val="28"/>
          <w:szCs w:val="28"/>
        </w:rPr>
        <w:t>).</w:t>
      </w:r>
    </w:p>
    <w:p w14:paraId="489FDE65" w14:textId="184C68AF" w:rsidR="007F7548" w:rsidRPr="0022451C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764E40">
        <w:rPr>
          <w:sz w:val="28"/>
          <w:szCs w:val="28"/>
        </w:rPr>
        <w:t>Мои документы</w:t>
      </w:r>
      <w:r w:rsidRPr="0022451C">
        <w:rPr>
          <w:sz w:val="28"/>
          <w:szCs w:val="28"/>
        </w:rPr>
        <w:t>.</w:t>
      </w:r>
    </w:p>
    <w:p w14:paraId="4B9A7C02" w14:textId="77777777" w:rsidR="00D161B9" w:rsidRPr="0022451C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198217292"/>
      <w:r w:rsidRPr="0022451C">
        <w:rPr>
          <w:b/>
          <w:sz w:val="28"/>
          <w:szCs w:val="28"/>
        </w:rPr>
        <w:t>5</w:t>
      </w:r>
      <w:r w:rsidR="00930A4B" w:rsidRPr="0022451C">
        <w:rPr>
          <w:b/>
          <w:sz w:val="28"/>
          <w:szCs w:val="28"/>
        </w:rPr>
        <w:t xml:space="preserve">. </w:t>
      </w:r>
      <w:r w:rsidR="00D161B9" w:rsidRPr="0022451C">
        <w:rPr>
          <w:b/>
          <w:sz w:val="28"/>
          <w:szCs w:val="28"/>
        </w:rPr>
        <w:t>Содержание</w:t>
      </w:r>
      <w:r w:rsidR="00606D30" w:rsidRPr="0022451C">
        <w:rPr>
          <w:b/>
          <w:sz w:val="28"/>
          <w:szCs w:val="28"/>
        </w:rPr>
        <w:t xml:space="preserve"> </w:t>
      </w:r>
      <w:r w:rsidR="00930A4B" w:rsidRPr="0022451C">
        <w:rPr>
          <w:b/>
          <w:sz w:val="28"/>
          <w:szCs w:val="28"/>
        </w:rPr>
        <w:t>практики</w:t>
      </w:r>
      <w:bookmarkEnd w:id="23"/>
      <w:bookmarkEnd w:id="24"/>
    </w:p>
    <w:p w14:paraId="00942B3A" w14:textId="6A7D2AEF" w:rsidR="00926F2C" w:rsidRPr="0022451C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, определяются </w:t>
      </w:r>
      <w:r w:rsidR="00662A60" w:rsidRPr="0022451C">
        <w:rPr>
          <w:sz w:val="28"/>
          <w:szCs w:val="28"/>
        </w:rPr>
        <w:t xml:space="preserve">индивидуальным </w:t>
      </w:r>
      <w:r w:rsidRPr="0022451C">
        <w:rPr>
          <w:sz w:val="28"/>
          <w:szCs w:val="28"/>
        </w:rPr>
        <w:t>задани</w:t>
      </w:r>
      <w:r w:rsidR="00926F2C" w:rsidRPr="0022451C">
        <w:rPr>
          <w:sz w:val="28"/>
          <w:szCs w:val="28"/>
        </w:rPr>
        <w:t>ем на практику</w:t>
      </w:r>
      <w:r w:rsidR="00FB6835" w:rsidRPr="0022451C">
        <w:rPr>
          <w:sz w:val="28"/>
          <w:szCs w:val="28"/>
        </w:rPr>
        <w:t xml:space="preserve"> (см. П</w:t>
      </w:r>
      <w:r w:rsidR="00674506" w:rsidRPr="0022451C">
        <w:rPr>
          <w:sz w:val="28"/>
          <w:szCs w:val="28"/>
        </w:rPr>
        <w:t xml:space="preserve">риложение </w:t>
      </w:r>
      <w:r w:rsidR="0026393A" w:rsidRPr="0022451C">
        <w:rPr>
          <w:sz w:val="28"/>
          <w:szCs w:val="28"/>
        </w:rPr>
        <w:t>2</w:t>
      </w:r>
      <w:r w:rsidR="00674506" w:rsidRPr="0022451C">
        <w:rPr>
          <w:sz w:val="28"/>
          <w:szCs w:val="28"/>
        </w:rPr>
        <w:t>)</w:t>
      </w:r>
      <w:r w:rsidR="00926F2C" w:rsidRPr="0022451C">
        <w:rPr>
          <w:sz w:val="28"/>
          <w:szCs w:val="28"/>
        </w:rPr>
        <w:t>.</w:t>
      </w:r>
      <w:r w:rsidR="00926F2C" w:rsidRPr="0022451C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22451C">
        <w:rPr>
          <w:color w:val="000000" w:themeColor="text1"/>
          <w:sz w:val="28"/>
          <w:szCs w:val="28"/>
        </w:rPr>
        <w:t xml:space="preserve"> представляет</w:t>
      </w:r>
      <w:r w:rsidR="00926F2C" w:rsidRPr="0022451C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22451C">
        <w:rPr>
          <w:color w:val="000000" w:themeColor="text1"/>
          <w:sz w:val="28"/>
          <w:szCs w:val="28"/>
        </w:rPr>
        <w:t xml:space="preserve"> </w:t>
      </w:r>
      <w:r w:rsidR="00926F2C" w:rsidRPr="0022451C">
        <w:rPr>
          <w:color w:val="000000" w:themeColor="text1"/>
          <w:sz w:val="28"/>
          <w:szCs w:val="28"/>
        </w:rPr>
        <w:t xml:space="preserve">и </w:t>
      </w:r>
      <w:r w:rsidR="009F23AA" w:rsidRPr="0022451C">
        <w:rPr>
          <w:color w:val="000000" w:themeColor="text1"/>
          <w:sz w:val="28"/>
          <w:szCs w:val="28"/>
        </w:rPr>
        <w:t>формирование компетенций</w:t>
      </w:r>
      <w:r w:rsidR="00926F2C" w:rsidRPr="0022451C">
        <w:rPr>
          <w:color w:val="000000" w:themeColor="text1"/>
          <w:sz w:val="28"/>
          <w:szCs w:val="28"/>
        </w:rPr>
        <w:t>.</w:t>
      </w:r>
    </w:p>
    <w:p w14:paraId="4F4B0305" w14:textId="0773BED4" w:rsidR="00926F2C" w:rsidRPr="0022451C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22451C">
        <w:rPr>
          <w:color w:val="000000" w:themeColor="text1"/>
          <w:sz w:val="28"/>
          <w:szCs w:val="28"/>
        </w:rPr>
        <w:t xml:space="preserve">ин, изучаемых в течение </w:t>
      </w:r>
      <w:r w:rsidRPr="0022451C">
        <w:rPr>
          <w:color w:val="000000" w:themeColor="text1"/>
          <w:sz w:val="28"/>
          <w:szCs w:val="28"/>
        </w:rPr>
        <w:t>обучения</w:t>
      </w:r>
      <w:r w:rsidR="009C6833" w:rsidRPr="0022451C">
        <w:rPr>
          <w:color w:val="000000" w:themeColor="text1"/>
          <w:sz w:val="28"/>
          <w:szCs w:val="28"/>
        </w:rPr>
        <w:t>,</w:t>
      </w:r>
      <w:r w:rsidRPr="0022451C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22451C">
        <w:rPr>
          <w:color w:val="000000" w:themeColor="text1"/>
          <w:sz w:val="28"/>
          <w:szCs w:val="28"/>
        </w:rPr>
        <w:t xml:space="preserve">учебных </w:t>
      </w:r>
      <w:r w:rsidRPr="0022451C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22451C">
        <w:rPr>
          <w:color w:val="000000" w:themeColor="text1"/>
          <w:sz w:val="28"/>
          <w:szCs w:val="28"/>
        </w:rPr>
        <w:t xml:space="preserve">должно </w:t>
      </w:r>
      <w:r w:rsidRPr="0022451C">
        <w:rPr>
          <w:color w:val="000000" w:themeColor="text1"/>
          <w:sz w:val="28"/>
          <w:szCs w:val="28"/>
        </w:rPr>
        <w:t>уч</w:t>
      </w:r>
      <w:r w:rsidR="008F5303" w:rsidRPr="0022451C">
        <w:rPr>
          <w:color w:val="000000" w:themeColor="text1"/>
          <w:sz w:val="28"/>
          <w:szCs w:val="28"/>
        </w:rPr>
        <w:t>и</w:t>
      </w:r>
      <w:r w:rsidRPr="0022451C">
        <w:rPr>
          <w:color w:val="000000" w:themeColor="text1"/>
          <w:sz w:val="28"/>
          <w:szCs w:val="28"/>
        </w:rPr>
        <w:t>т</w:t>
      </w:r>
      <w:r w:rsidR="008F5303" w:rsidRPr="0022451C">
        <w:rPr>
          <w:color w:val="000000" w:themeColor="text1"/>
          <w:sz w:val="28"/>
          <w:szCs w:val="28"/>
        </w:rPr>
        <w:t>ывать</w:t>
      </w:r>
      <w:r w:rsidRPr="0022451C">
        <w:rPr>
          <w:color w:val="000000" w:themeColor="text1"/>
          <w:sz w:val="28"/>
          <w:szCs w:val="28"/>
        </w:rPr>
        <w:t xml:space="preserve"> конкретны</w:t>
      </w:r>
      <w:r w:rsidR="008F5303" w:rsidRPr="0022451C">
        <w:rPr>
          <w:color w:val="000000" w:themeColor="text1"/>
          <w:sz w:val="28"/>
          <w:szCs w:val="28"/>
        </w:rPr>
        <w:t>е</w:t>
      </w:r>
      <w:r w:rsidRPr="0022451C">
        <w:rPr>
          <w:color w:val="000000" w:themeColor="text1"/>
          <w:sz w:val="28"/>
          <w:szCs w:val="28"/>
        </w:rPr>
        <w:t xml:space="preserve"> услови</w:t>
      </w:r>
      <w:r w:rsidR="008F5303" w:rsidRPr="0022451C">
        <w:rPr>
          <w:color w:val="000000" w:themeColor="text1"/>
          <w:sz w:val="28"/>
          <w:szCs w:val="28"/>
        </w:rPr>
        <w:t>я</w:t>
      </w:r>
      <w:r w:rsidRPr="0022451C">
        <w:rPr>
          <w:color w:val="000000" w:themeColor="text1"/>
          <w:sz w:val="28"/>
          <w:szCs w:val="28"/>
        </w:rPr>
        <w:t xml:space="preserve"> и возможност</w:t>
      </w:r>
      <w:r w:rsidR="008F5303" w:rsidRPr="0022451C">
        <w:rPr>
          <w:color w:val="000000" w:themeColor="text1"/>
          <w:sz w:val="28"/>
          <w:szCs w:val="28"/>
        </w:rPr>
        <w:t>и</w:t>
      </w:r>
      <w:r w:rsidRPr="0022451C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22451C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t>Наряду с</w:t>
      </w:r>
      <w:r w:rsidR="00926F2C" w:rsidRPr="0022451C">
        <w:rPr>
          <w:color w:val="000000" w:themeColor="text1"/>
          <w:sz w:val="28"/>
          <w:szCs w:val="28"/>
        </w:rPr>
        <w:t xml:space="preserve"> индивидуальны</w:t>
      </w:r>
      <w:r w:rsidRPr="0022451C">
        <w:rPr>
          <w:color w:val="000000" w:themeColor="text1"/>
          <w:sz w:val="28"/>
          <w:szCs w:val="28"/>
        </w:rPr>
        <w:t>ми</w:t>
      </w:r>
      <w:r w:rsidR="00926F2C" w:rsidRPr="0022451C">
        <w:rPr>
          <w:color w:val="000000" w:themeColor="text1"/>
          <w:sz w:val="28"/>
          <w:szCs w:val="28"/>
        </w:rPr>
        <w:t xml:space="preserve"> задач</w:t>
      </w:r>
      <w:r w:rsidRPr="0022451C">
        <w:rPr>
          <w:color w:val="000000" w:themeColor="text1"/>
          <w:sz w:val="28"/>
          <w:szCs w:val="28"/>
        </w:rPr>
        <w:t>ами</w:t>
      </w:r>
      <w:r w:rsidR="00926F2C" w:rsidRPr="0022451C">
        <w:rPr>
          <w:color w:val="000000" w:themeColor="text1"/>
          <w:sz w:val="28"/>
          <w:szCs w:val="28"/>
        </w:rPr>
        <w:t>, задание на практику</w:t>
      </w:r>
      <w:r w:rsidR="00DC48DA" w:rsidRPr="0022451C">
        <w:rPr>
          <w:sz w:val="28"/>
          <w:szCs w:val="28"/>
        </w:rPr>
        <w:t xml:space="preserve"> </w:t>
      </w:r>
      <w:r w:rsidR="00926F2C" w:rsidRPr="0022451C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22451C">
        <w:rPr>
          <w:color w:val="000000" w:themeColor="text1"/>
          <w:sz w:val="28"/>
          <w:szCs w:val="28"/>
        </w:rPr>
        <w:t>обучающихся</w:t>
      </w:r>
      <w:r w:rsidR="00926F2C" w:rsidRPr="0022451C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22451C">
        <w:rPr>
          <w:color w:val="000000" w:themeColor="text1"/>
          <w:sz w:val="28"/>
          <w:szCs w:val="28"/>
        </w:rPr>
        <w:t>обучающихся</w:t>
      </w:r>
      <w:r w:rsidR="00926F2C" w:rsidRPr="0022451C">
        <w:rPr>
          <w:color w:val="000000" w:themeColor="text1"/>
          <w:sz w:val="28"/>
          <w:szCs w:val="28"/>
        </w:rPr>
        <w:t xml:space="preserve"> при решении </w:t>
      </w:r>
      <w:r w:rsidR="00926F2C" w:rsidRPr="0022451C">
        <w:rPr>
          <w:color w:val="000000" w:themeColor="text1"/>
          <w:sz w:val="28"/>
          <w:szCs w:val="28"/>
        </w:rPr>
        <w:lastRenderedPageBreak/>
        <w:t>отдельных практических задач обеспечивает формирование общепрофессиональных компетенций.</w:t>
      </w:r>
    </w:p>
    <w:p w14:paraId="646F4820" w14:textId="336D35F4" w:rsidR="00A14CE4" w:rsidRPr="0022451C" w:rsidRDefault="00674506" w:rsidP="000F73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t>Основной этап практики</w:t>
      </w:r>
      <w:r w:rsidR="00DC48DA" w:rsidRPr="0022451C">
        <w:rPr>
          <w:color w:val="000000" w:themeColor="text1"/>
          <w:sz w:val="28"/>
          <w:szCs w:val="28"/>
        </w:rPr>
        <w:t xml:space="preserve"> представляет</w:t>
      </w:r>
      <w:r w:rsidRPr="0022451C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22451C">
        <w:rPr>
          <w:color w:val="000000" w:themeColor="text1"/>
          <w:sz w:val="28"/>
          <w:szCs w:val="28"/>
        </w:rPr>
        <w:t>обучающихся</w:t>
      </w:r>
      <w:r w:rsidRPr="0022451C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22451C">
        <w:rPr>
          <w:color w:val="000000" w:themeColor="text1"/>
          <w:sz w:val="28"/>
          <w:szCs w:val="28"/>
        </w:rPr>
        <w:t>библиотек</w:t>
      </w:r>
      <w:r w:rsidR="00A57D85" w:rsidRPr="0022451C">
        <w:rPr>
          <w:color w:val="000000" w:themeColor="text1"/>
          <w:sz w:val="28"/>
          <w:szCs w:val="28"/>
        </w:rPr>
        <w:t xml:space="preserve">, </w:t>
      </w:r>
      <w:r w:rsidR="000B2D1A">
        <w:rPr>
          <w:color w:val="000000" w:themeColor="text1"/>
          <w:sz w:val="28"/>
          <w:szCs w:val="28"/>
        </w:rPr>
        <w:t>аудиторий и т.п.).</w:t>
      </w:r>
    </w:p>
    <w:p w14:paraId="1C2EEDB0" w14:textId="77777777" w:rsidR="0065524F" w:rsidRPr="0022451C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22451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198217293"/>
      <w:r w:rsidRPr="0022451C">
        <w:rPr>
          <w:b/>
          <w:sz w:val="28"/>
          <w:szCs w:val="28"/>
        </w:rPr>
        <w:t>6</w:t>
      </w:r>
      <w:r w:rsidR="006406C2" w:rsidRPr="0022451C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77777777" w:rsidR="009F4DD0" w:rsidRPr="0022451C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22451C">
        <w:rPr>
          <w:color w:val="000000" w:themeColor="text1"/>
          <w:sz w:val="28"/>
          <w:szCs w:val="28"/>
        </w:rPr>
        <w:t xml:space="preserve"> является</w:t>
      </w:r>
      <w:r w:rsidRPr="0022451C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22451C">
        <w:rPr>
          <w:i/>
          <w:color w:val="000000" w:themeColor="text1"/>
          <w:sz w:val="28"/>
          <w:szCs w:val="28"/>
        </w:rPr>
        <w:t xml:space="preserve"> </w:t>
      </w:r>
      <w:r w:rsidRPr="0022451C">
        <w:rPr>
          <w:color w:val="000000" w:themeColor="text1"/>
          <w:sz w:val="28"/>
          <w:szCs w:val="28"/>
        </w:rPr>
        <w:t>(</w:t>
      </w:r>
      <w:r w:rsidR="000B21CC" w:rsidRPr="0022451C">
        <w:rPr>
          <w:color w:val="000000" w:themeColor="text1"/>
          <w:sz w:val="28"/>
          <w:szCs w:val="28"/>
        </w:rPr>
        <w:t>П</w:t>
      </w:r>
      <w:r w:rsidRPr="0022451C">
        <w:rPr>
          <w:color w:val="000000" w:themeColor="text1"/>
          <w:sz w:val="28"/>
          <w:szCs w:val="28"/>
        </w:rPr>
        <w:t xml:space="preserve">риложение </w:t>
      </w:r>
      <w:r w:rsidR="0026393A" w:rsidRPr="0022451C">
        <w:rPr>
          <w:color w:val="000000" w:themeColor="text1"/>
          <w:sz w:val="28"/>
          <w:szCs w:val="28"/>
        </w:rPr>
        <w:t>3</w:t>
      </w:r>
      <w:r w:rsidRPr="0022451C">
        <w:rPr>
          <w:color w:val="000000" w:themeColor="text1"/>
          <w:sz w:val="28"/>
          <w:szCs w:val="28"/>
        </w:rPr>
        <w:t>).</w:t>
      </w:r>
    </w:p>
    <w:p w14:paraId="6ADFEE1D" w14:textId="77777777" w:rsidR="009A77F7" w:rsidRPr="0022451C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b/>
          <w:color w:val="000000" w:themeColor="text1"/>
          <w:sz w:val="28"/>
          <w:szCs w:val="28"/>
        </w:rPr>
        <w:t>Первым разделом</w:t>
      </w:r>
      <w:r w:rsidRPr="0022451C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22451C">
        <w:rPr>
          <w:color w:val="000000" w:themeColor="text1"/>
          <w:sz w:val="28"/>
          <w:szCs w:val="28"/>
        </w:rPr>
        <w:t xml:space="preserve"> </w:t>
      </w:r>
      <w:r w:rsidR="004C0200" w:rsidRPr="0022451C">
        <w:rPr>
          <w:color w:val="000000" w:themeColor="text1"/>
          <w:sz w:val="28"/>
          <w:szCs w:val="28"/>
        </w:rPr>
        <w:t>индивидуальный план-</w:t>
      </w:r>
      <w:r w:rsidR="00A14CE4" w:rsidRPr="0022451C">
        <w:rPr>
          <w:color w:val="000000" w:themeColor="text1"/>
          <w:sz w:val="28"/>
          <w:szCs w:val="28"/>
        </w:rPr>
        <w:t>дневни</w:t>
      </w:r>
      <w:r w:rsidRPr="0022451C">
        <w:rPr>
          <w:color w:val="000000" w:themeColor="text1"/>
          <w:sz w:val="28"/>
          <w:szCs w:val="28"/>
        </w:rPr>
        <w:t>к</w:t>
      </w:r>
      <w:r w:rsidR="00A14CE4" w:rsidRPr="0022451C">
        <w:rPr>
          <w:color w:val="000000" w:themeColor="text1"/>
          <w:sz w:val="28"/>
          <w:szCs w:val="28"/>
        </w:rPr>
        <w:t xml:space="preserve"> практики</w:t>
      </w:r>
      <w:r w:rsidR="00574560" w:rsidRPr="0022451C">
        <w:rPr>
          <w:color w:val="000000" w:themeColor="text1"/>
          <w:sz w:val="28"/>
          <w:szCs w:val="28"/>
        </w:rPr>
        <w:t xml:space="preserve">. </w:t>
      </w:r>
      <w:r w:rsidR="003616DC" w:rsidRPr="0022451C">
        <w:rPr>
          <w:color w:val="000000" w:themeColor="text1"/>
          <w:sz w:val="28"/>
          <w:szCs w:val="28"/>
        </w:rPr>
        <w:t xml:space="preserve">Индивидуальный </w:t>
      </w:r>
      <w:r w:rsidR="003616DC" w:rsidRPr="0022451C">
        <w:rPr>
          <w:sz w:val="28"/>
          <w:szCs w:val="28"/>
        </w:rPr>
        <w:t xml:space="preserve">план-дневник </w:t>
      </w:r>
      <w:r w:rsidR="00572856" w:rsidRPr="0022451C">
        <w:rPr>
          <w:color w:val="000000" w:themeColor="text1"/>
          <w:sz w:val="28"/>
          <w:szCs w:val="28"/>
        </w:rPr>
        <w:t xml:space="preserve">практики </w:t>
      </w:r>
      <w:r w:rsidR="003616DC" w:rsidRPr="0022451C">
        <w:rPr>
          <w:color w:val="000000" w:themeColor="text1"/>
          <w:sz w:val="28"/>
          <w:szCs w:val="28"/>
        </w:rPr>
        <w:t xml:space="preserve">составляется </w:t>
      </w:r>
      <w:r w:rsidR="00283C73" w:rsidRPr="0022451C">
        <w:rPr>
          <w:color w:val="000000" w:themeColor="text1"/>
          <w:sz w:val="28"/>
          <w:szCs w:val="28"/>
        </w:rPr>
        <w:t>обучающи</w:t>
      </w:r>
      <w:r w:rsidR="001F5681" w:rsidRPr="0022451C">
        <w:rPr>
          <w:color w:val="000000" w:themeColor="text1"/>
          <w:sz w:val="28"/>
          <w:szCs w:val="28"/>
        </w:rPr>
        <w:t>ми</w:t>
      </w:r>
      <w:r w:rsidR="00283C73" w:rsidRPr="0022451C">
        <w:rPr>
          <w:color w:val="000000" w:themeColor="text1"/>
          <w:sz w:val="28"/>
          <w:szCs w:val="28"/>
        </w:rPr>
        <w:t>ся</w:t>
      </w:r>
      <w:r w:rsidR="003616DC" w:rsidRPr="0022451C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 и </w:t>
      </w:r>
      <w:r w:rsidR="009A77F7" w:rsidRPr="0022451C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22451C">
        <w:rPr>
          <w:color w:val="000000" w:themeColor="text1"/>
          <w:sz w:val="28"/>
          <w:szCs w:val="28"/>
        </w:rPr>
        <w:t xml:space="preserve">описание </w:t>
      </w:r>
      <w:r w:rsidR="00DC714C" w:rsidRPr="0022451C">
        <w:rPr>
          <w:color w:val="000000" w:themeColor="text1"/>
          <w:sz w:val="28"/>
          <w:szCs w:val="28"/>
        </w:rPr>
        <w:t xml:space="preserve">всех </w:t>
      </w:r>
      <w:r w:rsidR="009A77F7" w:rsidRPr="0022451C">
        <w:rPr>
          <w:color w:val="000000" w:themeColor="text1"/>
          <w:sz w:val="28"/>
          <w:szCs w:val="28"/>
        </w:rPr>
        <w:t>этапов работ, выполн</w:t>
      </w:r>
      <w:r w:rsidR="003616DC" w:rsidRPr="0022451C">
        <w:rPr>
          <w:color w:val="000000" w:themeColor="text1"/>
          <w:sz w:val="28"/>
          <w:szCs w:val="28"/>
        </w:rPr>
        <w:t>яемых</w:t>
      </w:r>
      <w:r w:rsidR="009A77F7" w:rsidRPr="0022451C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22451C">
        <w:rPr>
          <w:color w:val="000000" w:themeColor="text1"/>
          <w:sz w:val="28"/>
          <w:szCs w:val="28"/>
        </w:rPr>
        <w:t xml:space="preserve"> на практику</w:t>
      </w:r>
      <w:r w:rsidR="009A77F7" w:rsidRPr="0022451C">
        <w:rPr>
          <w:color w:val="000000" w:themeColor="text1"/>
          <w:sz w:val="28"/>
          <w:szCs w:val="28"/>
        </w:rPr>
        <w:t>.</w:t>
      </w:r>
    </w:p>
    <w:p w14:paraId="2D7197AF" w14:textId="4369DD01" w:rsidR="00EA6607" w:rsidRPr="000F0908" w:rsidRDefault="000B2D1A" w:rsidP="00D1656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 втором </w:t>
      </w:r>
      <w:r w:rsidR="00EA6607" w:rsidRPr="000F0908">
        <w:rPr>
          <w:b/>
          <w:sz w:val="28"/>
          <w:szCs w:val="28"/>
        </w:rPr>
        <w:t>разделе</w:t>
      </w:r>
      <w:r w:rsidR="00EA6607" w:rsidRPr="000F0908">
        <w:rPr>
          <w:sz w:val="28"/>
          <w:szCs w:val="28"/>
        </w:rPr>
        <w:t xml:space="preserve"> отчета о прохождении практики </w:t>
      </w:r>
      <w:r w:rsidR="00EA6607">
        <w:rPr>
          <w:sz w:val="28"/>
          <w:szCs w:val="28"/>
        </w:rPr>
        <w:t>обучающийся обязан представить технический отчет</w:t>
      </w:r>
      <w:r w:rsidR="00EA6607" w:rsidRPr="000F0908">
        <w:rPr>
          <w:sz w:val="28"/>
          <w:szCs w:val="28"/>
        </w:rPr>
        <w:t>.</w:t>
      </w:r>
      <w:r w:rsidR="00EA6607">
        <w:rPr>
          <w:sz w:val="28"/>
          <w:szCs w:val="28"/>
        </w:rPr>
        <w:t xml:space="preserve">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43066B27" w14:textId="3CB9297A" w:rsidR="009B386C" w:rsidRPr="00D16562" w:rsidRDefault="00196F65" w:rsidP="00D16562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D16562">
        <w:rPr>
          <w:b/>
          <w:sz w:val="28"/>
          <w:szCs w:val="28"/>
        </w:rPr>
        <w:t xml:space="preserve">В </w:t>
      </w:r>
      <w:r w:rsidR="000B2D1A">
        <w:rPr>
          <w:b/>
          <w:sz w:val="28"/>
          <w:szCs w:val="28"/>
        </w:rPr>
        <w:t>третьем</w:t>
      </w:r>
      <w:r w:rsidR="009A77F7" w:rsidRPr="0022451C">
        <w:rPr>
          <w:b/>
          <w:sz w:val="28"/>
          <w:szCs w:val="28"/>
        </w:rPr>
        <w:t xml:space="preserve"> разделе</w:t>
      </w:r>
      <w:r w:rsidR="009A77F7" w:rsidRPr="0022451C">
        <w:rPr>
          <w:sz w:val="28"/>
          <w:szCs w:val="28"/>
        </w:rPr>
        <w:t xml:space="preserve"> отчета о прохождении практики</w:t>
      </w:r>
      <w:r w:rsidR="00DC48DA" w:rsidRPr="0022451C">
        <w:rPr>
          <w:sz w:val="28"/>
          <w:szCs w:val="28"/>
        </w:rPr>
        <w:t xml:space="preserve"> </w:t>
      </w:r>
      <w:r w:rsidR="009A77F7" w:rsidRPr="0022451C">
        <w:rPr>
          <w:sz w:val="28"/>
          <w:szCs w:val="28"/>
        </w:rPr>
        <w:t xml:space="preserve">– </w:t>
      </w:r>
      <w:r w:rsidR="009B386C" w:rsidRPr="0022451C">
        <w:rPr>
          <w:sz w:val="28"/>
          <w:szCs w:val="28"/>
        </w:rPr>
        <w:t xml:space="preserve">«Основные результаты выполнения задания на учебную практику» – </w:t>
      </w:r>
      <w:r w:rsidR="00283C73" w:rsidRPr="0022451C">
        <w:rPr>
          <w:sz w:val="28"/>
          <w:szCs w:val="28"/>
        </w:rPr>
        <w:t>обучающийся</w:t>
      </w:r>
      <w:r w:rsidR="009B386C" w:rsidRPr="0022451C">
        <w:rPr>
          <w:sz w:val="28"/>
          <w:szCs w:val="28"/>
        </w:rPr>
        <w:t xml:space="preserve"> описывает результаты анализа (аналитической части работ) и результаты </w:t>
      </w:r>
      <w:r w:rsidR="009B386C" w:rsidRPr="00D16562">
        <w:rPr>
          <w:sz w:val="28"/>
          <w:szCs w:val="28"/>
        </w:rPr>
        <w:t>решения задач по каждому из пунктов задания на практику.</w:t>
      </w:r>
    </w:p>
    <w:p w14:paraId="5CA6A100" w14:textId="4D576D62" w:rsidR="009A77F7" w:rsidRPr="0022451C" w:rsidRDefault="000B2D1A" w:rsidP="000B2D1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="009B386C" w:rsidRPr="0022451C">
        <w:rPr>
          <w:color w:val="000000" w:themeColor="text1"/>
          <w:sz w:val="28"/>
          <w:szCs w:val="28"/>
        </w:rPr>
        <w:t xml:space="preserve"> </w:t>
      </w:r>
      <w:r w:rsidR="009A77F7" w:rsidRPr="0022451C">
        <w:rPr>
          <w:sz w:val="28"/>
          <w:szCs w:val="28"/>
        </w:rPr>
        <w:t>отчета о прохождении практики</w:t>
      </w:r>
      <w:r w:rsidR="00F8463F" w:rsidRPr="0022451C">
        <w:rPr>
          <w:sz w:val="28"/>
          <w:szCs w:val="28"/>
        </w:rPr>
        <w:t xml:space="preserve"> представляет</w:t>
      </w:r>
      <w:r w:rsidR="009A77F7" w:rsidRPr="0022451C">
        <w:rPr>
          <w:sz w:val="28"/>
          <w:szCs w:val="28"/>
        </w:rPr>
        <w:t xml:space="preserve"> собой заключение руководителя </w:t>
      </w:r>
      <w:r w:rsidR="00D309BA" w:rsidRPr="0022451C">
        <w:rPr>
          <w:sz w:val="28"/>
          <w:szCs w:val="28"/>
        </w:rPr>
        <w:t xml:space="preserve">от </w:t>
      </w:r>
      <w:r w:rsidR="001D456C" w:rsidRPr="0022451C">
        <w:rPr>
          <w:sz w:val="28"/>
          <w:szCs w:val="28"/>
        </w:rPr>
        <w:t>Института</w:t>
      </w:r>
      <w:r w:rsidR="009A77F7" w:rsidRPr="0022451C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22451C">
        <w:rPr>
          <w:sz w:val="28"/>
          <w:szCs w:val="28"/>
        </w:rPr>
        <w:t>обучающи</w:t>
      </w:r>
      <w:r w:rsidR="00CC4CBC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14:paraId="7F7B5B08" w14:textId="186D40C2" w:rsidR="00574560" w:rsidRPr="0022451C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lastRenderedPageBreak/>
        <w:t xml:space="preserve">Задание </w:t>
      </w:r>
      <w:r w:rsidR="00574560" w:rsidRPr="0022451C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22451C">
        <w:rPr>
          <w:color w:val="000000" w:themeColor="text1"/>
          <w:sz w:val="28"/>
          <w:szCs w:val="28"/>
        </w:rPr>
        <w:t xml:space="preserve">, </w:t>
      </w:r>
      <w:r w:rsidR="00283C73" w:rsidRPr="0022451C">
        <w:rPr>
          <w:color w:val="000000" w:themeColor="text1"/>
          <w:sz w:val="28"/>
          <w:szCs w:val="28"/>
        </w:rPr>
        <w:t>обучающихся</w:t>
      </w:r>
      <w:r w:rsidR="00574560" w:rsidRPr="0022451C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22451C">
        <w:rPr>
          <w:color w:val="000000" w:themeColor="text1"/>
          <w:sz w:val="28"/>
          <w:szCs w:val="28"/>
        </w:rPr>
        <w:t xml:space="preserve">руководителю от </w:t>
      </w:r>
      <w:r w:rsidR="001D456C" w:rsidRPr="0022451C">
        <w:rPr>
          <w:color w:val="000000" w:themeColor="text1"/>
          <w:sz w:val="28"/>
          <w:szCs w:val="28"/>
        </w:rPr>
        <w:t>Института</w:t>
      </w:r>
      <w:r w:rsidR="007D61F9" w:rsidRPr="0022451C">
        <w:rPr>
          <w:color w:val="000000" w:themeColor="text1"/>
          <w:sz w:val="28"/>
          <w:szCs w:val="28"/>
        </w:rPr>
        <w:t xml:space="preserve"> </w:t>
      </w:r>
      <w:r w:rsidR="00574560" w:rsidRPr="0022451C">
        <w:rPr>
          <w:color w:val="000000" w:themeColor="text1"/>
          <w:sz w:val="28"/>
          <w:szCs w:val="28"/>
        </w:rPr>
        <w:t>промежуточных отчетов о работе команд над отдельными заданиями.</w:t>
      </w:r>
    </w:p>
    <w:p w14:paraId="3A604089" w14:textId="79B0E20A" w:rsidR="00644043" w:rsidRPr="0022451C" w:rsidRDefault="00644043" w:rsidP="00644043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2451C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22451C">
        <w:rPr>
          <w:b/>
          <w:i/>
          <w:sz w:val="28"/>
          <w:szCs w:val="28"/>
        </w:rPr>
        <w:t xml:space="preserve">график практики, </w:t>
      </w:r>
      <w:r w:rsidRPr="0022451C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D16562">
        <w:rPr>
          <w:b/>
          <w:i/>
          <w:color w:val="auto"/>
          <w:sz w:val="28"/>
          <w:szCs w:val="28"/>
        </w:rPr>
        <w:t xml:space="preserve"> с </w:t>
      </w:r>
      <w:r w:rsidR="00D16562" w:rsidRPr="00D16562">
        <w:rPr>
          <w:b/>
          <w:i/>
          <w:color w:val="auto"/>
          <w:sz w:val="28"/>
          <w:szCs w:val="28"/>
        </w:rPr>
        <w:t>подписями</w:t>
      </w:r>
      <w:r w:rsidR="00D16562">
        <w:rPr>
          <w:b/>
          <w:i/>
          <w:sz w:val="28"/>
          <w:szCs w:val="28"/>
        </w:rPr>
        <w:t xml:space="preserve"> </w:t>
      </w:r>
      <w:r w:rsidR="00D16562" w:rsidRPr="0022451C">
        <w:rPr>
          <w:b/>
          <w:i/>
          <w:sz w:val="28"/>
          <w:szCs w:val="28"/>
        </w:rPr>
        <w:t>обучающегося</w:t>
      </w:r>
      <w:r w:rsidRPr="0022451C">
        <w:rPr>
          <w:b/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764E40">
        <w:rPr>
          <w:b/>
          <w:i/>
          <w:sz w:val="28"/>
          <w:szCs w:val="28"/>
        </w:rPr>
        <w:t>Мои документы</w:t>
      </w:r>
      <w:r w:rsidRPr="0022451C">
        <w:rPr>
          <w:b/>
          <w:i/>
          <w:sz w:val="28"/>
          <w:szCs w:val="28"/>
        </w:rPr>
        <w:t>.</w:t>
      </w:r>
    </w:p>
    <w:p w14:paraId="1998A0B6" w14:textId="77777777" w:rsidR="00930A4B" w:rsidRPr="0022451C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22451C">
        <w:rPr>
          <w:sz w:val="28"/>
          <w:szCs w:val="28"/>
        </w:rPr>
        <w:t>Итоговым мероприятием практики</w:t>
      </w:r>
      <w:r w:rsidR="00F8463F" w:rsidRPr="0022451C">
        <w:rPr>
          <w:sz w:val="28"/>
          <w:szCs w:val="28"/>
        </w:rPr>
        <w:t xml:space="preserve"> является</w:t>
      </w:r>
      <w:r w:rsidRPr="0022451C">
        <w:rPr>
          <w:sz w:val="28"/>
          <w:szCs w:val="28"/>
        </w:rPr>
        <w:t xml:space="preserve"> </w:t>
      </w:r>
      <w:r w:rsidR="00A14CE4" w:rsidRPr="0022451C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22451C">
        <w:rPr>
          <w:sz w:val="28"/>
          <w:szCs w:val="28"/>
        </w:rPr>
        <w:t xml:space="preserve">, в ходе которого </w:t>
      </w:r>
      <w:r w:rsidR="007D61F9" w:rsidRPr="0022451C">
        <w:rPr>
          <w:color w:val="000000"/>
          <w:sz w:val="28"/>
          <w:szCs w:val="28"/>
        </w:rPr>
        <w:t>оценивается</w:t>
      </w:r>
      <w:r w:rsidR="00930A4B" w:rsidRPr="0022451C">
        <w:rPr>
          <w:color w:val="000000"/>
          <w:sz w:val="28"/>
          <w:szCs w:val="28"/>
        </w:rPr>
        <w:t xml:space="preserve"> объем </w:t>
      </w:r>
      <w:r w:rsidR="007D61F9" w:rsidRPr="0022451C">
        <w:rPr>
          <w:color w:val="000000"/>
          <w:sz w:val="28"/>
          <w:szCs w:val="28"/>
        </w:rPr>
        <w:t xml:space="preserve">и качество </w:t>
      </w:r>
      <w:r w:rsidR="00930A4B" w:rsidRPr="0022451C">
        <w:rPr>
          <w:color w:val="000000"/>
          <w:sz w:val="28"/>
          <w:szCs w:val="28"/>
        </w:rPr>
        <w:t xml:space="preserve">выполнения </w:t>
      </w:r>
      <w:r w:rsidR="007D61F9" w:rsidRPr="0022451C">
        <w:rPr>
          <w:color w:val="000000"/>
          <w:sz w:val="28"/>
          <w:szCs w:val="28"/>
        </w:rPr>
        <w:t>задания на</w:t>
      </w:r>
      <w:r w:rsidR="00930A4B" w:rsidRPr="0022451C">
        <w:rPr>
          <w:color w:val="000000"/>
          <w:sz w:val="28"/>
          <w:szCs w:val="28"/>
        </w:rPr>
        <w:t xml:space="preserve"> практик</w:t>
      </w:r>
      <w:r w:rsidR="007D61F9" w:rsidRPr="0022451C">
        <w:rPr>
          <w:color w:val="000000"/>
          <w:sz w:val="28"/>
          <w:szCs w:val="28"/>
        </w:rPr>
        <w:t>у</w:t>
      </w:r>
      <w:r w:rsidR="00930A4B" w:rsidRPr="0022451C">
        <w:rPr>
          <w:color w:val="000000"/>
          <w:sz w:val="28"/>
          <w:szCs w:val="28"/>
        </w:rPr>
        <w:t xml:space="preserve">, </w:t>
      </w:r>
      <w:r w:rsidR="00930A4B" w:rsidRPr="0022451C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22451C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0F0908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2451C">
        <w:rPr>
          <w:color w:val="000000"/>
          <w:spacing w:val="-1"/>
          <w:sz w:val="28"/>
          <w:szCs w:val="28"/>
        </w:rPr>
        <w:t>Обучающи</w:t>
      </w:r>
      <w:r w:rsidR="00CC4CBC" w:rsidRPr="0022451C">
        <w:rPr>
          <w:color w:val="000000"/>
          <w:spacing w:val="-1"/>
          <w:sz w:val="28"/>
          <w:szCs w:val="28"/>
        </w:rPr>
        <w:t>е</w:t>
      </w:r>
      <w:r w:rsidRPr="0022451C">
        <w:rPr>
          <w:color w:val="000000"/>
          <w:spacing w:val="-1"/>
          <w:sz w:val="28"/>
          <w:szCs w:val="28"/>
        </w:rPr>
        <w:t>ся</w:t>
      </w:r>
      <w:r w:rsidR="00A87CDE" w:rsidRPr="0022451C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22451C">
        <w:rPr>
          <w:color w:val="000000"/>
          <w:spacing w:val="-1"/>
          <w:sz w:val="28"/>
          <w:szCs w:val="28"/>
        </w:rPr>
        <w:t xml:space="preserve">учебной </w:t>
      </w:r>
      <w:r w:rsidR="00A87CDE" w:rsidRPr="0022451C">
        <w:rPr>
          <w:color w:val="000000"/>
          <w:spacing w:val="-1"/>
          <w:sz w:val="28"/>
          <w:szCs w:val="28"/>
        </w:rPr>
        <w:t>практики</w:t>
      </w:r>
      <w:r w:rsidR="00F8463F" w:rsidRPr="0022451C">
        <w:rPr>
          <w:color w:val="000000"/>
          <w:spacing w:val="-1"/>
          <w:sz w:val="28"/>
          <w:szCs w:val="28"/>
        </w:rPr>
        <w:t xml:space="preserve"> по</w:t>
      </w:r>
      <w:r w:rsidR="00A87CDE" w:rsidRPr="0022451C">
        <w:rPr>
          <w:color w:val="000000"/>
          <w:spacing w:val="-1"/>
          <w:sz w:val="28"/>
          <w:szCs w:val="28"/>
        </w:rPr>
        <w:t xml:space="preserve"> уважительной причине</w:t>
      </w:r>
      <w:r w:rsidR="00A87CDE" w:rsidRPr="000F0908">
        <w:rPr>
          <w:color w:val="000000"/>
          <w:spacing w:val="-1"/>
          <w:sz w:val="28"/>
          <w:szCs w:val="28"/>
        </w:rPr>
        <w:t>, на</w:t>
      </w:r>
      <w:r w:rsidR="00A87CDE" w:rsidRPr="000F0908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4555E04D" w:rsidR="00C8181B" w:rsidRPr="000F0908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Практика является составной частью учебного плана и является одной из форм промежуточной аттестации </w:t>
      </w:r>
      <w:r w:rsidR="008D3C6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. </w:t>
      </w:r>
    </w:p>
    <w:p w14:paraId="706A8136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0F0908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F0908">
        <w:rPr>
          <w:sz w:val="28"/>
          <w:szCs w:val="28"/>
        </w:rPr>
        <w:t>бакалавриата</w:t>
      </w:r>
      <w:proofErr w:type="spellEnd"/>
      <w:r w:rsidRPr="000F0908">
        <w:rPr>
          <w:sz w:val="28"/>
          <w:szCs w:val="28"/>
        </w:rPr>
        <w:t xml:space="preserve">, программам </w:t>
      </w:r>
      <w:proofErr w:type="spellStart"/>
      <w:r w:rsidRPr="000F0908">
        <w:rPr>
          <w:sz w:val="28"/>
          <w:szCs w:val="28"/>
        </w:rPr>
        <w:t>специалитета</w:t>
      </w:r>
      <w:proofErr w:type="spellEnd"/>
      <w:r w:rsidRPr="000F0908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0F0908">
        <w:rPr>
          <w:sz w:val="28"/>
          <w:szCs w:val="28"/>
        </w:rPr>
        <w:t>Минобрнауки</w:t>
      </w:r>
      <w:proofErr w:type="spellEnd"/>
      <w:r w:rsidRPr="000F0908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6B9F86C7" w14:textId="24098055" w:rsidR="000512EF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ОАНО </w:t>
      </w:r>
      <w:r w:rsidR="00137F35">
        <w:rPr>
          <w:sz w:val="28"/>
          <w:szCs w:val="28"/>
        </w:rPr>
        <w:t xml:space="preserve">ВО </w:t>
      </w:r>
      <w:r w:rsidRPr="000F0908">
        <w:rPr>
          <w:sz w:val="28"/>
          <w:szCs w:val="28"/>
        </w:rPr>
        <w:t>«М</w:t>
      </w:r>
      <w:r w:rsidR="00137F35">
        <w:rPr>
          <w:sz w:val="28"/>
          <w:szCs w:val="28"/>
        </w:rPr>
        <w:t>осТех</w:t>
      </w:r>
      <w:r w:rsidRPr="000F0908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0F0908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0F0908">
        <w:rPr>
          <w:bCs/>
          <w:iCs/>
          <w:sz w:val="28"/>
          <w:szCs w:val="28"/>
        </w:rPr>
        <w:t>для отчисления,</w:t>
      </w:r>
      <w:r w:rsidRPr="000F0908">
        <w:rPr>
          <w:bCs/>
          <w:iCs/>
          <w:sz w:val="28"/>
          <w:szCs w:val="28"/>
        </w:rPr>
        <w:t xml:space="preserve"> обучающегося из Института, в </w:t>
      </w:r>
      <w:r w:rsidRPr="000F0908">
        <w:rPr>
          <w:spacing w:val="-1"/>
          <w:sz w:val="28"/>
          <w:szCs w:val="28"/>
        </w:rPr>
        <w:t xml:space="preserve">соответствии с </w:t>
      </w:r>
      <w:r w:rsidRPr="000F0908">
        <w:rPr>
          <w:sz w:val="28"/>
          <w:szCs w:val="28"/>
        </w:rPr>
        <w:t xml:space="preserve">Положением о текущем контроле </w:t>
      </w:r>
      <w:r w:rsidRPr="000F0908">
        <w:rPr>
          <w:sz w:val="28"/>
          <w:szCs w:val="28"/>
        </w:rPr>
        <w:lastRenderedPageBreak/>
        <w:t xml:space="preserve">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0512EF" w:rsidRPr="008D3142">
        <w:rPr>
          <w:sz w:val="28"/>
          <w:szCs w:val="28"/>
        </w:rPr>
        <w:t>технологический институт</w:t>
      </w:r>
      <w:r w:rsidR="000512EF" w:rsidRPr="00E44260">
        <w:rPr>
          <w:sz w:val="28"/>
          <w:szCs w:val="28"/>
        </w:rPr>
        <w:t>» (</w:t>
      </w:r>
      <w:r w:rsidR="000512EF" w:rsidRPr="008D3142">
        <w:rPr>
          <w:sz w:val="28"/>
          <w:szCs w:val="28"/>
        </w:rPr>
        <w:t>ОАНО</w:t>
      </w:r>
      <w:r w:rsidR="000512EF">
        <w:rPr>
          <w:sz w:val="28"/>
          <w:szCs w:val="28"/>
        </w:rPr>
        <w:t xml:space="preserve"> ВО </w:t>
      </w:r>
      <w:r w:rsidR="000512EF" w:rsidRPr="008D3142">
        <w:rPr>
          <w:sz w:val="28"/>
          <w:szCs w:val="28"/>
        </w:rPr>
        <w:t>«МосТех»)».</w:t>
      </w:r>
    </w:p>
    <w:p w14:paraId="301F6E80" w14:textId="1C7FBDC2" w:rsidR="00A87CDE" w:rsidRPr="000F0908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0F0908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0F0908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198217294"/>
      <w:r w:rsidRPr="000F0908">
        <w:rPr>
          <w:b/>
          <w:sz w:val="28"/>
          <w:szCs w:val="28"/>
        </w:rPr>
        <w:t>7</w:t>
      </w:r>
      <w:r w:rsidR="006E686B" w:rsidRPr="000F0908">
        <w:rPr>
          <w:b/>
          <w:sz w:val="28"/>
          <w:szCs w:val="28"/>
        </w:rPr>
        <w:t xml:space="preserve">. </w:t>
      </w:r>
      <w:r w:rsidR="00E358AB" w:rsidRPr="000F0908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77777777" w:rsidR="00E358AB" w:rsidRPr="000F0908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0F0908">
        <w:rPr>
          <w:color w:val="000000"/>
          <w:spacing w:val="-1"/>
          <w:sz w:val="28"/>
          <w:szCs w:val="28"/>
        </w:rPr>
        <w:t xml:space="preserve">учебной </w:t>
      </w:r>
      <w:r w:rsidRPr="000F0908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7645B911" w:rsidR="00DD0842" w:rsidRPr="000F0908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908">
        <w:rPr>
          <w:color w:val="000000"/>
          <w:sz w:val="28"/>
          <w:szCs w:val="28"/>
        </w:rPr>
        <w:t>Контрольн</w:t>
      </w:r>
      <w:r w:rsidR="000370AB" w:rsidRPr="000F0908">
        <w:rPr>
          <w:color w:val="000000"/>
          <w:sz w:val="28"/>
          <w:szCs w:val="28"/>
        </w:rPr>
        <w:t>ое</w:t>
      </w:r>
      <w:r w:rsidRPr="000F0908">
        <w:rPr>
          <w:color w:val="000000"/>
          <w:sz w:val="28"/>
          <w:szCs w:val="28"/>
        </w:rPr>
        <w:t xml:space="preserve"> задани</w:t>
      </w:r>
      <w:r w:rsidR="000370AB" w:rsidRPr="000F0908">
        <w:rPr>
          <w:color w:val="000000"/>
          <w:sz w:val="28"/>
          <w:szCs w:val="28"/>
        </w:rPr>
        <w:t>е</w:t>
      </w:r>
      <w:r w:rsidRPr="000F0908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</w:t>
      </w:r>
      <w:r w:rsidR="008D3C68">
        <w:rPr>
          <w:color w:val="000000"/>
          <w:sz w:val="28"/>
          <w:szCs w:val="28"/>
        </w:rPr>
        <w:t>обучающимся</w:t>
      </w:r>
      <w:r w:rsidRPr="000F0908">
        <w:rPr>
          <w:color w:val="000000"/>
          <w:sz w:val="28"/>
          <w:szCs w:val="28"/>
        </w:rPr>
        <w:t xml:space="preserve"> самостоятельно. </w:t>
      </w:r>
    </w:p>
    <w:p w14:paraId="2398F33F" w14:textId="77777777" w:rsidR="00797A25" w:rsidRPr="000F0908" w:rsidRDefault="00797A25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3147"/>
        <w:gridCol w:w="4105"/>
      </w:tblGrid>
      <w:tr w:rsidR="003B3B4E" w:rsidRPr="001A0190" w14:paraId="5CF5D1B5" w14:textId="77777777" w:rsidTr="001B0C41">
        <w:tc>
          <w:tcPr>
            <w:tcW w:w="2320" w:type="dxa"/>
            <w:shd w:val="clear" w:color="auto" w:fill="auto"/>
          </w:tcPr>
          <w:p w14:paraId="3DB884EA" w14:textId="77777777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47" w:type="dxa"/>
            <w:shd w:val="clear" w:color="auto" w:fill="auto"/>
          </w:tcPr>
          <w:p w14:paraId="6ACFD45B" w14:textId="77777777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Задание</w:t>
            </w:r>
          </w:p>
        </w:tc>
        <w:tc>
          <w:tcPr>
            <w:tcW w:w="4105" w:type="dxa"/>
            <w:shd w:val="clear" w:color="auto" w:fill="auto"/>
          </w:tcPr>
          <w:p w14:paraId="42128E9C" w14:textId="77777777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3B3B4E" w:rsidRPr="001A0190" w14:paraId="62CFF18A" w14:textId="77777777" w:rsidTr="001B0C41">
        <w:tc>
          <w:tcPr>
            <w:tcW w:w="2320" w:type="dxa"/>
            <w:shd w:val="clear" w:color="auto" w:fill="auto"/>
          </w:tcPr>
          <w:p w14:paraId="669EA967" w14:textId="367E360E" w:rsidR="003B3B4E" w:rsidRPr="001A0190" w:rsidRDefault="003B3B4E" w:rsidP="003B3B4E">
            <w:pPr>
              <w:rPr>
                <w:b/>
                <w:sz w:val="24"/>
                <w:szCs w:val="24"/>
              </w:rPr>
            </w:pPr>
            <w:r w:rsidRPr="001A0190">
              <w:rPr>
                <w:b/>
                <w:sz w:val="24"/>
                <w:szCs w:val="24"/>
              </w:rPr>
              <w:t>ОПК-1.</w:t>
            </w:r>
            <w:r w:rsidRPr="001A0190">
              <w:rPr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3147" w:type="dxa"/>
            <w:shd w:val="clear" w:color="auto" w:fill="auto"/>
          </w:tcPr>
          <w:p w14:paraId="65058DDC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Составить общее описание предприятия – название, местоположение, собственник, статус.</w:t>
            </w:r>
          </w:p>
          <w:p w14:paraId="212015DA" w14:textId="334023A2" w:rsidR="003B3B4E" w:rsidRPr="001A0190" w:rsidRDefault="00DE79A3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Ознакомление с </w:t>
            </w:r>
            <w:r w:rsidR="003B3B4E" w:rsidRPr="001A0190">
              <w:rPr>
                <w:sz w:val="24"/>
                <w:szCs w:val="24"/>
              </w:rPr>
              <w:t>направления</w:t>
            </w:r>
            <w:r w:rsidRPr="001A0190">
              <w:rPr>
                <w:sz w:val="24"/>
                <w:szCs w:val="24"/>
              </w:rPr>
              <w:t>ми</w:t>
            </w:r>
            <w:r w:rsidR="003B3B4E" w:rsidRPr="001A0190">
              <w:rPr>
                <w:sz w:val="24"/>
                <w:szCs w:val="24"/>
              </w:rPr>
              <w:t xml:space="preserve"> деятельности предприятия, структурной схемы управления его подразделениями, службами и отделами (энергетической служб</w:t>
            </w:r>
            <w:r w:rsidRPr="001A0190">
              <w:rPr>
                <w:sz w:val="24"/>
                <w:szCs w:val="24"/>
              </w:rPr>
              <w:t>ой</w:t>
            </w:r>
            <w:r w:rsidR="003B3B4E" w:rsidRPr="001A0190">
              <w:rPr>
                <w:sz w:val="24"/>
                <w:szCs w:val="24"/>
              </w:rPr>
              <w:t xml:space="preserve"> предприятия).</w:t>
            </w:r>
          </w:p>
          <w:p w14:paraId="66F3195F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Изучить требования техники безопасности при допуске к проведению работ на электрооборудовании, при пуске и эксплуатации электрооборудования, производственной </w:t>
            </w:r>
            <w:r w:rsidRPr="001A0190">
              <w:rPr>
                <w:sz w:val="24"/>
                <w:szCs w:val="24"/>
              </w:rPr>
              <w:lastRenderedPageBreak/>
              <w:t>санитарии, пожарной безопасности и норм охраны труда.</w:t>
            </w:r>
          </w:p>
          <w:p w14:paraId="17212ECD" w14:textId="6801EDB2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trike/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Изучить нормативно-технической документации, регламентирующей деятельность предприятия в сфере электроэнергетики, порядок взаимодействия административного, оперативного и ремонтного персонала. </w:t>
            </w:r>
          </w:p>
          <w:p w14:paraId="42F343BD" w14:textId="6F0D276A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Изучить задачи диспетчерской службы, функций и сферы ответственности оперативного персонала станций и подстанций, порядка организации и проведения оперативных переключений в первичных цепях.</w:t>
            </w:r>
          </w:p>
        </w:tc>
        <w:tc>
          <w:tcPr>
            <w:tcW w:w="4105" w:type="dxa"/>
            <w:shd w:val="clear" w:color="auto" w:fill="auto"/>
          </w:tcPr>
          <w:p w14:paraId="3E95CDC3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lastRenderedPageBreak/>
              <w:t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технологий.</w:t>
            </w:r>
          </w:p>
          <w:p w14:paraId="14037C06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способности поиска, изучения, анализа нормативно-технической документации в области правил техники безопасности, производственной санитарии, пожарной безопасности и нормы охраны труда на объектах профессиональной деятельности.</w:t>
            </w:r>
          </w:p>
          <w:p w14:paraId="64B99EE9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Формирование навыка применения правил техники безопасности, производственной санитарии, </w:t>
            </w:r>
            <w:r w:rsidRPr="001A0190">
              <w:rPr>
                <w:sz w:val="24"/>
                <w:szCs w:val="24"/>
              </w:rPr>
              <w:lastRenderedPageBreak/>
              <w:t>пожарной безопасности и нормы охраны труда в области профессиональной деятельности.</w:t>
            </w:r>
          </w:p>
          <w:p w14:paraId="40123B58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способности к использованию нормативно-технической документации, регламентирующей деятельность предприятия в сфере электроэнергетики (энергетической службы предприятия).</w:t>
            </w:r>
          </w:p>
          <w:p w14:paraId="167B6BA0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trike/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знаний о порядке взаимодействия и зонах ответственности административного, оперативного и ремонтного персонала на объектах профессиональной деятельности.</w:t>
            </w:r>
          </w:p>
          <w:p w14:paraId="17DC85A3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способности к поиску и грамотному использованию нормативно-технической и оперативной документации, регламентирующей деятельность диспетчерской службы, а также безопасную и эффективную эксплуатацию электрооборудования.</w:t>
            </w:r>
          </w:p>
          <w:p w14:paraId="01FF6DA6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знаний о существующих типах технической документации на объектах профессиональной деятельности.</w:t>
            </w:r>
          </w:p>
          <w:p w14:paraId="48EDB89B" w14:textId="3F1E2BF5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знаний о зонах ответственности персонала по измерению и контролю параметров технологического процесса.</w:t>
            </w:r>
          </w:p>
        </w:tc>
      </w:tr>
      <w:tr w:rsidR="003B3B4E" w:rsidRPr="001A0190" w14:paraId="3555EF9B" w14:textId="77777777" w:rsidTr="001B0C41">
        <w:tc>
          <w:tcPr>
            <w:tcW w:w="2320" w:type="dxa"/>
            <w:shd w:val="clear" w:color="auto" w:fill="auto"/>
          </w:tcPr>
          <w:p w14:paraId="0D8316F2" w14:textId="3FC6E81C" w:rsidR="003B3B4E" w:rsidRPr="001A0190" w:rsidRDefault="003B3B4E" w:rsidP="003B3B4E">
            <w:pPr>
              <w:rPr>
                <w:b/>
                <w:sz w:val="24"/>
                <w:szCs w:val="24"/>
              </w:rPr>
            </w:pPr>
            <w:r w:rsidRPr="001A0190">
              <w:rPr>
                <w:b/>
                <w:sz w:val="24"/>
                <w:szCs w:val="24"/>
              </w:rPr>
              <w:lastRenderedPageBreak/>
              <w:t>ОПК – 2</w:t>
            </w:r>
            <w:r w:rsidRPr="001A0190">
              <w:rPr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14:paraId="7E83115A" w14:textId="1893AF1C" w:rsidR="003B3B4E" w:rsidRPr="001A0190" w:rsidRDefault="003B3B4E" w:rsidP="003B3B4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Изучить электрическую схему открытого (закрытого) распределительного устройства (ОРУ, ЗРУ), количество подходящих линий (ЛЭП), электрическую схему соединения ЛЭП с силовыми трансформаторами ОРУ.</w:t>
            </w:r>
          </w:p>
          <w:p w14:paraId="040A7A47" w14:textId="77777777" w:rsidR="00354480" w:rsidRPr="001A0190" w:rsidRDefault="00354480" w:rsidP="0035448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Изучить систему электроснабжения предприятия. </w:t>
            </w:r>
          </w:p>
          <w:p w14:paraId="5794033A" w14:textId="053D9871" w:rsidR="003B3B4E" w:rsidRPr="001A0190" w:rsidRDefault="003B3B4E" w:rsidP="003B3B4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 Проанализировать возможности совершенствования производства, повышения производительности труда и </w:t>
            </w:r>
            <w:r w:rsidRPr="001A0190">
              <w:rPr>
                <w:sz w:val="24"/>
                <w:szCs w:val="24"/>
              </w:rPr>
              <w:lastRenderedPageBreak/>
              <w:t>экономической эффективности производственного процесса за счет совершенствования объектов и систем электроэнергетики и электротехники (внедрения мероприятий по энергосбережению).</w:t>
            </w:r>
          </w:p>
        </w:tc>
        <w:tc>
          <w:tcPr>
            <w:tcW w:w="4105" w:type="dxa"/>
            <w:shd w:val="clear" w:color="auto" w:fill="auto"/>
          </w:tcPr>
          <w:p w14:paraId="5C371FAD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lastRenderedPageBreak/>
              <w:t xml:space="preserve"> Формирование навыка проведения исследования объектов и систем электроэнергетики и электротехники; навыка использования необходимых для этой цели методов анализа и моделирования.</w:t>
            </w:r>
          </w:p>
          <w:p w14:paraId="49C711A1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понимания объекта и предмета профессиональной деятельности; навыков определения технических характеристик и параметров объектов.</w:t>
            </w:r>
          </w:p>
          <w:p w14:paraId="74FC28E6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навыка моделирования объекта профессиональной деятельности с целью проведения расчета основных технологических параметров оборудования</w:t>
            </w:r>
          </w:p>
          <w:p w14:paraId="08B9F07A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Формирование способности к моделированию, анализу, </w:t>
            </w:r>
            <w:r w:rsidRPr="001A0190">
              <w:rPr>
                <w:sz w:val="24"/>
                <w:szCs w:val="24"/>
              </w:rPr>
              <w:lastRenderedPageBreak/>
              <w:t>систематизации и обобщению информации об объектах и системах электроэнергетики и электротехники; формирование способности технико-экономический анализ в практической деятельности.</w:t>
            </w:r>
          </w:p>
          <w:p w14:paraId="604B219B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навыков анализа энергопотребления на объектах профессиональной деятельности.</w:t>
            </w:r>
          </w:p>
          <w:p w14:paraId="366755DE" w14:textId="3D55145F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способности к анализу, систематизации и обобщению информации по использованию и формированию ресурсов предприятия, по существующим и перспективным направлениям его развития в области профессиональной деятельности.</w:t>
            </w:r>
          </w:p>
        </w:tc>
      </w:tr>
    </w:tbl>
    <w:p w14:paraId="4254E028" w14:textId="4F069391" w:rsidR="000370AB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57F79E" w14:textId="50FC589B" w:rsidR="00246DF4" w:rsidRDefault="00246DF4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2837C5" w14:textId="77777777" w:rsidR="00914B53" w:rsidRPr="000F0908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8" w:name="_Toc43212584"/>
      <w:bookmarkStart w:id="29" w:name="_Toc198217295"/>
      <w:r w:rsidRPr="000F0908">
        <w:rPr>
          <w:b/>
          <w:color w:val="000000"/>
          <w:spacing w:val="-1"/>
          <w:sz w:val="28"/>
          <w:szCs w:val="28"/>
        </w:rPr>
        <w:t>8</w:t>
      </w:r>
      <w:r w:rsidR="00FF33DB" w:rsidRPr="000F0908">
        <w:rPr>
          <w:b/>
          <w:color w:val="000000"/>
          <w:spacing w:val="-1"/>
          <w:sz w:val="28"/>
          <w:szCs w:val="28"/>
        </w:rPr>
        <w:t>. О</w:t>
      </w:r>
      <w:r w:rsidR="00914B53" w:rsidRPr="000F0908">
        <w:rPr>
          <w:b/>
          <w:color w:val="000000"/>
          <w:spacing w:val="-1"/>
          <w:sz w:val="28"/>
          <w:szCs w:val="28"/>
        </w:rPr>
        <w:t>ценочны</w:t>
      </w:r>
      <w:r w:rsidR="00FF33DB" w:rsidRPr="000F0908">
        <w:rPr>
          <w:b/>
          <w:color w:val="000000"/>
          <w:spacing w:val="-1"/>
          <w:sz w:val="28"/>
          <w:szCs w:val="28"/>
        </w:rPr>
        <w:t>е</w:t>
      </w:r>
      <w:r w:rsidR="00914B53" w:rsidRPr="000F0908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0F0908">
        <w:rPr>
          <w:b/>
          <w:color w:val="000000"/>
          <w:spacing w:val="-1"/>
          <w:sz w:val="28"/>
          <w:szCs w:val="28"/>
        </w:rPr>
        <w:t>а и критерии оценки</w:t>
      </w:r>
      <w:bookmarkEnd w:id="28"/>
      <w:bookmarkEnd w:id="29"/>
    </w:p>
    <w:p w14:paraId="1AF06739" w14:textId="77777777" w:rsidR="00914B53" w:rsidRPr="000F0908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3288"/>
        <w:gridCol w:w="4452"/>
      </w:tblGrid>
      <w:tr w:rsidR="0042113F" w:rsidRPr="000F0908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0F0908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0F0908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7C7D3C85" w14:textId="633691FA" w:rsidR="00EA6607" w:rsidRDefault="0042113F" w:rsidP="000B21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тся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0F0908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: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0F0908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Главная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</w:t>
            </w:r>
            <w:r w:rsidR="00EA6607">
              <w:rPr>
                <w:bCs/>
                <w:color w:val="000000"/>
                <w:sz w:val="24"/>
                <w:szCs w:val="24"/>
              </w:rPr>
              <w:t>соответствующих</w:t>
            </w:r>
          </w:p>
          <w:p w14:paraId="25A4B6D1" w14:textId="2C7AC250" w:rsidR="0042113F" w:rsidRPr="000F0908" w:rsidRDefault="0042113F" w:rsidP="000B21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249" w:type="pct"/>
          </w:tcPr>
          <w:p w14:paraId="3B063D4A" w14:textId="4AFBA45A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 xml:space="preserve">Оценка качества выполнения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</w:t>
            </w:r>
            <w:r w:rsidR="00EA6607">
              <w:rPr>
                <w:bCs/>
                <w:color w:val="000000"/>
                <w:sz w:val="24"/>
                <w:szCs w:val="24"/>
              </w:rPr>
              <w:t>к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омпетенций представляет собой сумму баллов, руководителем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:</w:t>
            </w:r>
          </w:p>
          <w:p w14:paraId="4BEADBA5" w14:textId="74C3BAE3" w:rsidR="0042113F" w:rsidRPr="000F0908" w:rsidRDefault="00472196" w:rsidP="0047219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="0042113F" w:rsidRPr="000F0908">
              <w:rPr>
                <w:bCs/>
                <w:color w:val="000000"/>
                <w:sz w:val="24"/>
                <w:szCs w:val="24"/>
              </w:rPr>
              <w:t xml:space="preserve">руководитель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0F0908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,</w:t>
            </w:r>
            <w:r w:rsidR="0042113F" w:rsidRPr="000F0908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="0042113F" w:rsidRPr="000F0908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="0042113F" w:rsidRPr="000F0908">
              <w:rPr>
                <w:bCs/>
                <w:sz w:val="24"/>
                <w:szCs w:val="24"/>
              </w:rPr>
              <w:t xml:space="preserve">. Максимальный балл по одному критерию </w:t>
            </w:r>
            <w:r>
              <w:rPr>
                <w:bCs/>
                <w:sz w:val="24"/>
                <w:szCs w:val="24"/>
              </w:rPr>
              <w:t>2</w:t>
            </w:r>
            <w:r w:rsidR="0042113F" w:rsidRPr="000F0908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>
              <w:rPr>
                <w:bCs/>
                <w:sz w:val="24"/>
                <w:szCs w:val="24"/>
              </w:rPr>
              <w:t xml:space="preserve"> – 100</w:t>
            </w:r>
            <w:r w:rsidR="0042113F" w:rsidRPr="000F0908">
              <w:rPr>
                <w:bCs/>
                <w:sz w:val="24"/>
                <w:szCs w:val="24"/>
              </w:rPr>
              <w:t>.</w:t>
            </w:r>
          </w:p>
          <w:p w14:paraId="0BF9372A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7F89CBE6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proofErr w:type="gramStart"/>
            <w:r w:rsidRPr="000F0908">
              <w:rPr>
                <w:bCs/>
                <w:sz w:val="24"/>
                <w:szCs w:val="24"/>
              </w:rPr>
              <w:lastRenderedPageBreak/>
              <w:t>Итоговый балл</w:t>
            </w:r>
            <w:proofErr w:type="gramEnd"/>
            <w:r w:rsidRPr="000F0908">
              <w:rPr>
                <w:bCs/>
                <w:sz w:val="24"/>
                <w:szCs w:val="24"/>
              </w:rPr>
              <w:t xml:space="preserve"> выставленны</w:t>
            </w:r>
            <w:r w:rsidR="00472196">
              <w:rPr>
                <w:bCs/>
                <w:sz w:val="24"/>
                <w:szCs w:val="24"/>
              </w:rPr>
              <w:t>й</w:t>
            </w:r>
            <w:r w:rsidRPr="000F0908">
              <w:rPr>
                <w:bCs/>
                <w:sz w:val="24"/>
                <w:szCs w:val="24"/>
              </w:rPr>
              <w:t xml:space="preserve"> руководителем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Pr="000F0908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0F0908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0F0908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202F9831" w:rsidR="00797A25" w:rsidRPr="000F0908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4A3F1AC" w14:textId="77777777" w:rsidR="00DD0842" w:rsidRPr="008A7991" w:rsidRDefault="00706DB4" w:rsidP="009C4B8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198217296"/>
      <w:r w:rsidRPr="008A7991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DD0842" w:rsidRPr="008A7991">
        <w:rPr>
          <w:rFonts w:ascii="Times New Roman" w:hAnsi="Times New Roman" w:cs="Times New Roman"/>
          <w:b/>
          <w:color w:val="auto"/>
          <w:sz w:val="28"/>
          <w:szCs w:val="28"/>
        </w:rPr>
        <w:t>. Учебно-методическое и информационное обеспечение практики</w:t>
      </w:r>
      <w:bookmarkEnd w:id="30"/>
    </w:p>
    <w:p w14:paraId="57FA2586" w14:textId="77777777" w:rsidR="00206034" w:rsidRPr="00206034" w:rsidRDefault="00206034" w:rsidP="00206034">
      <w:pPr>
        <w:tabs>
          <w:tab w:val="left" w:pos="851"/>
        </w:tabs>
        <w:adjustRightInd/>
        <w:ind w:firstLine="567"/>
        <w:jc w:val="both"/>
        <w:rPr>
          <w:b/>
          <w:i/>
          <w:iCs/>
          <w:sz w:val="28"/>
          <w:szCs w:val="28"/>
          <w:lang w:eastAsia="en-US"/>
        </w:rPr>
      </w:pPr>
      <w:r w:rsidRPr="00206034">
        <w:rPr>
          <w:b/>
          <w:i/>
          <w:iCs/>
          <w:sz w:val="28"/>
          <w:szCs w:val="28"/>
          <w:lang w:eastAsia="en-US"/>
        </w:rPr>
        <w:t>Основная литература:</w:t>
      </w:r>
    </w:p>
    <w:p w14:paraId="327E5960" w14:textId="77777777" w:rsidR="00206034" w:rsidRPr="00206034" w:rsidRDefault="00206034" w:rsidP="00206034">
      <w:pPr>
        <w:adjustRightInd/>
        <w:ind w:firstLine="543"/>
        <w:jc w:val="both"/>
        <w:rPr>
          <w:sz w:val="28"/>
          <w:szCs w:val="28"/>
          <w:lang w:eastAsia="en-US"/>
        </w:rPr>
      </w:pPr>
      <w:bookmarkStart w:id="31" w:name="_Toc33009061"/>
      <w:bookmarkStart w:id="32" w:name="_Toc33011204"/>
      <w:r w:rsidRPr="00206034">
        <w:rPr>
          <w:sz w:val="28"/>
          <w:szCs w:val="28"/>
          <w:lang w:eastAsia="en-US"/>
        </w:rPr>
        <w:t xml:space="preserve">1. Куликова, Л. В. Общая </w:t>
      </w:r>
      <w:proofErr w:type="gramStart"/>
      <w:r w:rsidRPr="00206034">
        <w:rPr>
          <w:sz w:val="28"/>
          <w:szCs w:val="28"/>
          <w:lang w:eastAsia="en-US"/>
        </w:rPr>
        <w:t>энергетика :</w:t>
      </w:r>
      <w:proofErr w:type="gramEnd"/>
      <w:r w:rsidRPr="00206034">
        <w:rPr>
          <w:sz w:val="28"/>
          <w:szCs w:val="28"/>
          <w:lang w:eastAsia="en-US"/>
        </w:rPr>
        <w:t xml:space="preserve"> учебное пособие по дисциплине «Общая энергетика» для студентов, обучающихся по направлению «Электроэнергетика и электротехника» : [16+] / Л. В. Куликова, О. Н. Дробязко ; Алтайский государственный технический университет им. И. И. Ползунова. – Изд. 2-е, </w:t>
      </w:r>
      <w:proofErr w:type="spellStart"/>
      <w:r w:rsidRPr="00206034">
        <w:rPr>
          <w:sz w:val="28"/>
          <w:szCs w:val="28"/>
          <w:lang w:eastAsia="en-US"/>
        </w:rPr>
        <w:t>перераб</w:t>
      </w:r>
      <w:proofErr w:type="spellEnd"/>
      <w:r w:rsidRPr="00206034">
        <w:rPr>
          <w:sz w:val="28"/>
          <w:szCs w:val="28"/>
          <w:lang w:eastAsia="en-US"/>
        </w:rPr>
        <w:t xml:space="preserve">. – </w:t>
      </w:r>
      <w:proofErr w:type="gramStart"/>
      <w:r w:rsidRPr="00206034">
        <w:rPr>
          <w:sz w:val="28"/>
          <w:szCs w:val="28"/>
          <w:lang w:eastAsia="en-US"/>
        </w:rPr>
        <w:t>Москва ;</w:t>
      </w:r>
      <w:proofErr w:type="gramEnd"/>
      <w:r w:rsidRPr="00206034">
        <w:rPr>
          <w:sz w:val="28"/>
          <w:szCs w:val="28"/>
          <w:lang w:eastAsia="en-US"/>
        </w:rPr>
        <w:t xml:space="preserve"> Берлин : </w:t>
      </w:r>
      <w:proofErr w:type="spellStart"/>
      <w:r w:rsidRPr="00206034">
        <w:rPr>
          <w:sz w:val="28"/>
          <w:szCs w:val="28"/>
          <w:lang w:eastAsia="en-US"/>
        </w:rPr>
        <w:t>Директ</w:t>
      </w:r>
      <w:proofErr w:type="spellEnd"/>
      <w:r w:rsidRPr="00206034">
        <w:rPr>
          <w:sz w:val="28"/>
          <w:szCs w:val="28"/>
          <w:lang w:eastAsia="en-US"/>
        </w:rPr>
        <w:t xml:space="preserve">-Медиа, 2020. – 179 </w:t>
      </w:r>
      <w:proofErr w:type="gramStart"/>
      <w:r w:rsidRPr="00206034">
        <w:rPr>
          <w:sz w:val="28"/>
          <w:szCs w:val="28"/>
          <w:lang w:eastAsia="en-US"/>
        </w:rPr>
        <w:t>с. :</w:t>
      </w:r>
      <w:proofErr w:type="gramEnd"/>
      <w:r w:rsidRPr="00206034">
        <w:rPr>
          <w:sz w:val="28"/>
          <w:szCs w:val="28"/>
          <w:lang w:eastAsia="en-US"/>
        </w:rPr>
        <w:t xml:space="preserve"> ил., схем., табл. – Режим доступа: по подписке. – URL: </w:t>
      </w:r>
      <w:hyperlink r:id="rId10" w:history="1">
        <w:r w:rsidRPr="00206034">
          <w:rPr>
            <w:color w:val="0000FF"/>
            <w:sz w:val="28"/>
            <w:szCs w:val="28"/>
            <w:u w:val="single"/>
            <w:lang w:eastAsia="en-US"/>
          </w:rPr>
          <w:t>https://biblioclub.ru/</w:t>
        </w:r>
      </w:hyperlink>
    </w:p>
    <w:p w14:paraId="34378D98" w14:textId="77777777" w:rsidR="00206034" w:rsidRPr="00206034" w:rsidRDefault="00206034" w:rsidP="00206034">
      <w:p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206034">
        <w:rPr>
          <w:sz w:val="28"/>
          <w:szCs w:val="28"/>
          <w:lang w:eastAsia="en-US"/>
        </w:rPr>
        <w:t xml:space="preserve">2. </w:t>
      </w:r>
      <w:proofErr w:type="spellStart"/>
      <w:r w:rsidRPr="00206034">
        <w:rPr>
          <w:sz w:val="28"/>
          <w:szCs w:val="28"/>
          <w:lang w:eastAsia="en-US"/>
        </w:rPr>
        <w:t>Сибикин</w:t>
      </w:r>
      <w:proofErr w:type="spellEnd"/>
      <w:r w:rsidRPr="00206034">
        <w:rPr>
          <w:sz w:val="28"/>
          <w:szCs w:val="28"/>
          <w:lang w:eastAsia="en-US"/>
        </w:rPr>
        <w:t>, Ю.Д. Эксплуатация электрооборудования электростанций и подстанций: учебное пособие для студентов высших учебных заведений / Ю.Д. </w:t>
      </w:r>
      <w:proofErr w:type="spellStart"/>
      <w:r w:rsidRPr="00206034">
        <w:rPr>
          <w:sz w:val="28"/>
          <w:szCs w:val="28"/>
          <w:lang w:eastAsia="en-US"/>
        </w:rPr>
        <w:t>Сибикин</w:t>
      </w:r>
      <w:proofErr w:type="spellEnd"/>
      <w:r w:rsidRPr="00206034">
        <w:rPr>
          <w:sz w:val="28"/>
          <w:szCs w:val="28"/>
          <w:lang w:eastAsia="en-US"/>
        </w:rPr>
        <w:t xml:space="preserve">. – Москва; </w:t>
      </w:r>
      <w:proofErr w:type="gramStart"/>
      <w:r w:rsidRPr="00206034">
        <w:rPr>
          <w:sz w:val="28"/>
          <w:szCs w:val="28"/>
          <w:lang w:eastAsia="en-US"/>
        </w:rPr>
        <w:t>Берлин :</w:t>
      </w:r>
      <w:proofErr w:type="gramEnd"/>
      <w:r w:rsidRPr="00206034">
        <w:rPr>
          <w:sz w:val="28"/>
          <w:szCs w:val="28"/>
          <w:lang w:eastAsia="en-US"/>
        </w:rPr>
        <w:t xml:space="preserve"> </w:t>
      </w:r>
      <w:proofErr w:type="spellStart"/>
      <w:r w:rsidRPr="00206034">
        <w:rPr>
          <w:sz w:val="28"/>
          <w:szCs w:val="28"/>
          <w:lang w:eastAsia="en-US"/>
        </w:rPr>
        <w:t>Директ</w:t>
      </w:r>
      <w:proofErr w:type="spellEnd"/>
      <w:r w:rsidRPr="00206034">
        <w:rPr>
          <w:sz w:val="28"/>
          <w:szCs w:val="28"/>
          <w:lang w:eastAsia="en-US"/>
        </w:rPr>
        <w:t>-Медиа, 2017. – 448 с. : – Режим доступа: </w:t>
      </w:r>
      <w:hyperlink r:id="rId11" w:history="1">
        <w:r w:rsidRPr="00206034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523FD244" w14:textId="77777777" w:rsidR="00206034" w:rsidRPr="00206034" w:rsidRDefault="00206034" w:rsidP="00206034">
      <w:pPr>
        <w:adjustRightInd/>
        <w:ind w:firstLine="543"/>
        <w:jc w:val="both"/>
        <w:rPr>
          <w:sz w:val="28"/>
          <w:szCs w:val="28"/>
          <w:shd w:val="clear" w:color="auto" w:fill="FFFFFF"/>
        </w:rPr>
      </w:pPr>
    </w:p>
    <w:p w14:paraId="75725091" w14:textId="77777777" w:rsidR="00206034" w:rsidRPr="00206034" w:rsidRDefault="00206034" w:rsidP="00206034">
      <w:pPr>
        <w:adjustRightInd/>
        <w:ind w:firstLine="543"/>
        <w:jc w:val="both"/>
        <w:rPr>
          <w:sz w:val="28"/>
          <w:szCs w:val="28"/>
          <w:lang w:eastAsia="en-US"/>
        </w:rPr>
      </w:pPr>
    </w:p>
    <w:p w14:paraId="3D89D106" w14:textId="77777777" w:rsidR="00206034" w:rsidRPr="00206034" w:rsidRDefault="00206034" w:rsidP="00206034">
      <w:pPr>
        <w:tabs>
          <w:tab w:val="left" w:pos="851"/>
        </w:tabs>
        <w:adjustRightInd/>
        <w:ind w:firstLine="567"/>
        <w:rPr>
          <w:b/>
          <w:i/>
          <w:iCs/>
          <w:sz w:val="28"/>
          <w:szCs w:val="28"/>
          <w:lang w:eastAsia="en-US"/>
        </w:rPr>
      </w:pPr>
      <w:r w:rsidRPr="00206034">
        <w:rPr>
          <w:b/>
          <w:i/>
          <w:iCs/>
          <w:sz w:val="28"/>
          <w:szCs w:val="28"/>
          <w:lang w:eastAsia="en-US"/>
        </w:rPr>
        <w:t>Дополнительная литература:</w:t>
      </w:r>
      <w:bookmarkEnd w:id="31"/>
      <w:bookmarkEnd w:id="32"/>
    </w:p>
    <w:p w14:paraId="6B24A0E1" w14:textId="77777777" w:rsidR="00206034" w:rsidRPr="00206034" w:rsidRDefault="00206034" w:rsidP="00206034">
      <w:pPr>
        <w:numPr>
          <w:ilvl w:val="0"/>
          <w:numId w:val="37"/>
        </w:numPr>
        <w:autoSpaceDE/>
        <w:autoSpaceDN/>
        <w:adjustRightInd/>
        <w:ind w:left="0" w:firstLine="360"/>
        <w:jc w:val="both"/>
        <w:rPr>
          <w:color w:val="0000FF"/>
          <w:sz w:val="28"/>
          <w:szCs w:val="28"/>
          <w:u w:val="single"/>
          <w:lang w:eastAsia="en-US"/>
        </w:rPr>
      </w:pPr>
      <w:r w:rsidRPr="00206034">
        <w:rPr>
          <w:sz w:val="28"/>
          <w:szCs w:val="28"/>
        </w:rPr>
        <w:t xml:space="preserve">Филиппова, Т.А. Энергетические режимы электрических станций и электроэнергетических систем: учебник / Т.А. Филиппова. – Новосибирск: Новосибирский государственный технический университет, 2017. – 294 с. – Режим доступа: </w:t>
      </w:r>
      <w:hyperlink r:id="rId12" w:history="1">
        <w:r w:rsidRPr="00206034">
          <w:rPr>
            <w:sz w:val="28"/>
            <w:szCs w:val="28"/>
            <w:u w:val="single"/>
          </w:rPr>
          <w:t>http://biblioclub.ru</w:t>
        </w:r>
      </w:hyperlink>
      <w:r w:rsidRPr="00206034">
        <w:rPr>
          <w:sz w:val="28"/>
          <w:szCs w:val="28"/>
        </w:rPr>
        <w:t>.</w:t>
      </w:r>
    </w:p>
    <w:p w14:paraId="773CBF70" w14:textId="77777777" w:rsidR="00206034" w:rsidRPr="00206034" w:rsidRDefault="00206034" w:rsidP="00206034">
      <w:pPr>
        <w:numPr>
          <w:ilvl w:val="0"/>
          <w:numId w:val="37"/>
        </w:numPr>
        <w:autoSpaceDE/>
        <w:autoSpaceDN/>
        <w:adjustRightInd/>
        <w:ind w:left="0" w:firstLine="360"/>
        <w:jc w:val="both"/>
        <w:rPr>
          <w:color w:val="0000FF"/>
          <w:sz w:val="28"/>
          <w:szCs w:val="28"/>
          <w:u w:val="single"/>
          <w:lang w:eastAsia="en-US"/>
        </w:rPr>
      </w:pPr>
      <w:proofErr w:type="spellStart"/>
      <w:r w:rsidRPr="00206034">
        <w:rPr>
          <w:sz w:val="28"/>
          <w:szCs w:val="28"/>
          <w:lang w:eastAsia="en-US"/>
        </w:rPr>
        <w:t>Сибикин</w:t>
      </w:r>
      <w:proofErr w:type="spellEnd"/>
      <w:r w:rsidRPr="00206034">
        <w:rPr>
          <w:sz w:val="28"/>
          <w:szCs w:val="28"/>
          <w:lang w:eastAsia="en-US"/>
        </w:rPr>
        <w:t>, Ю.Д. Технология электромонтажных работ: учебное пособие / Ю.Д. </w:t>
      </w:r>
      <w:proofErr w:type="spellStart"/>
      <w:r w:rsidRPr="00206034">
        <w:rPr>
          <w:sz w:val="28"/>
          <w:szCs w:val="28"/>
          <w:lang w:eastAsia="en-US"/>
        </w:rPr>
        <w:t>Сибикин</w:t>
      </w:r>
      <w:proofErr w:type="spellEnd"/>
      <w:r w:rsidRPr="00206034">
        <w:rPr>
          <w:sz w:val="28"/>
          <w:szCs w:val="28"/>
          <w:lang w:eastAsia="en-US"/>
        </w:rPr>
        <w:t>, М.Ю. </w:t>
      </w:r>
      <w:proofErr w:type="spellStart"/>
      <w:r w:rsidRPr="00206034">
        <w:rPr>
          <w:sz w:val="28"/>
          <w:szCs w:val="28"/>
          <w:lang w:eastAsia="en-US"/>
        </w:rPr>
        <w:t>Сибикин</w:t>
      </w:r>
      <w:proofErr w:type="spellEnd"/>
      <w:r w:rsidRPr="00206034">
        <w:rPr>
          <w:sz w:val="28"/>
          <w:szCs w:val="28"/>
          <w:lang w:eastAsia="en-US"/>
        </w:rPr>
        <w:t xml:space="preserve">. – Москва; </w:t>
      </w:r>
      <w:proofErr w:type="gramStart"/>
      <w:r w:rsidRPr="00206034">
        <w:rPr>
          <w:sz w:val="28"/>
          <w:szCs w:val="28"/>
          <w:lang w:eastAsia="en-US"/>
        </w:rPr>
        <w:t>Берлин :</w:t>
      </w:r>
      <w:proofErr w:type="gramEnd"/>
      <w:r w:rsidRPr="00206034">
        <w:rPr>
          <w:sz w:val="28"/>
          <w:szCs w:val="28"/>
          <w:lang w:eastAsia="en-US"/>
        </w:rPr>
        <w:t xml:space="preserve"> </w:t>
      </w:r>
      <w:proofErr w:type="spellStart"/>
      <w:r w:rsidRPr="00206034">
        <w:rPr>
          <w:sz w:val="28"/>
          <w:szCs w:val="28"/>
          <w:lang w:eastAsia="en-US"/>
        </w:rPr>
        <w:t>Директ</w:t>
      </w:r>
      <w:proofErr w:type="spellEnd"/>
      <w:r w:rsidRPr="00206034">
        <w:rPr>
          <w:sz w:val="28"/>
          <w:szCs w:val="28"/>
          <w:lang w:eastAsia="en-US"/>
        </w:rPr>
        <w:t>-Медиа, 2014. – 351 с.: – Режим доступа: </w:t>
      </w:r>
      <w:hyperlink r:id="rId13" w:history="1">
        <w:r w:rsidRPr="00206034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70891482" w14:textId="77777777" w:rsidR="00206034" w:rsidRPr="00206034" w:rsidRDefault="00206034" w:rsidP="00206034">
      <w:pPr>
        <w:numPr>
          <w:ilvl w:val="0"/>
          <w:numId w:val="37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proofErr w:type="spellStart"/>
      <w:r w:rsidRPr="00206034">
        <w:rPr>
          <w:sz w:val="28"/>
          <w:szCs w:val="28"/>
          <w:lang w:eastAsia="en-US"/>
        </w:rPr>
        <w:t>Сибикин</w:t>
      </w:r>
      <w:proofErr w:type="spellEnd"/>
      <w:r w:rsidRPr="00206034">
        <w:rPr>
          <w:sz w:val="28"/>
          <w:szCs w:val="28"/>
          <w:lang w:eastAsia="en-US"/>
        </w:rPr>
        <w:t>, Ю.Д. Основы электроснабжения объектов: учебное пособие: / Ю.Д. </w:t>
      </w:r>
      <w:proofErr w:type="spellStart"/>
      <w:r w:rsidRPr="00206034">
        <w:rPr>
          <w:sz w:val="28"/>
          <w:szCs w:val="28"/>
          <w:lang w:eastAsia="en-US"/>
        </w:rPr>
        <w:t>Сибикин</w:t>
      </w:r>
      <w:proofErr w:type="spellEnd"/>
      <w:r w:rsidRPr="00206034">
        <w:rPr>
          <w:sz w:val="28"/>
          <w:szCs w:val="28"/>
          <w:lang w:eastAsia="en-US"/>
        </w:rPr>
        <w:t xml:space="preserve">. – </w:t>
      </w:r>
      <w:proofErr w:type="gramStart"/>
      <w:r w:rsidRPr="00206034">
        <w:rPr>
          <w:sz w:val="28"/>
          <w:szCs w:val="28"/>
          <w:lang w:eastAsia="en-US"/>
        </w:rPr>
        <w:t>Москва ;</w:t>
      </w:r>
      <w:proofErr w:type="gramEnd"/>
      <w:r w:rsidRPr="00206034">
        <w:rPr>
          <w:sz w:val="28"/>
          <w:szCs w:val="28"/>
          <w:lang w:eastAsia="en-US"/>
        </w:rPr>
        <w:t xml:space="preserve"> Берлин : </w:t>
      </w:r>
      <w:proofErr w:type="spellStart"/>
      <w:r w:rsidRPr="00206034">
        <w:rPr>
          <w:sz w:val="28"/>
          <w:szCs w:val="28"/>
          <w:lang w:eastAsia="en-US"/>
        </w:rPr>
        <w:t>Директ</w:t>
      </w:r>
      <w:proofErr w:type="spellEnd"/>
      <w:r w:rsidRPr="00206034">
        <w:rPr>
          <w:sz w:val="28"/>
          <w:szCs w:val="28"/>
          <w:lang w:eastAsia="en-US"/>
        </w:rPr>
        <w:t>-Медиа, 2020. – 329 с. : – Режим доступа: </w:t>
      </w:r>
      <w:hyperlink r:id="rId14" w:history="1">
        <w:r w:rsidRPr="00206034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55E4C3EC" w14:textId="77777777" w:rsidR="00206034" w:rsidRPr="00206034" w:rsidRDefault="00206034" w:rsidP="00206034">
      <w:pPr>
        <w:numPr>
          <w:ilvl w:val="0"/>
          <w:numId w:val="37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r w:rsidRPr="00206034">
        <w:rPr>
          <w:sz w:val="28"/>
          <w:szCs w:val="28"/>
          <w:lang w:eastAsia="en-US"/>
        </w:rPr>
        <w:t xml:space="preserve">Эксплуатация линий распределительных сетей систем </w:t>
      </w:r>
      <w:proofErr w:type="gramStart"/>
      <w:r w:rsidRPr="00206034">
        <w:rPr>
          <w:sz w:val="28"/>
          <w:szCs w:val="28"/>
          <w:lang w:eastAsia="en-US"/>
        </w:rPr>
        <w:t>электроснабжения :</w:t>
      </w:r>
      <w:proofErr w:type="gramEnd"/>
      <w:r w:rsidRPr="00206034">
        <w:rPr>
          <w:sz w:val="28"/>
          <w:szCs w:val="28"/>
          <w:lang w:eastAsia="en-US"/>
        </w:rPr>
        <w:t xml:space="preserve"> учебное пособие / Е.Е. Привалов, А.В. </w:t>
      </w:r>
      <w:proofErr w:type="spellStart"/>
      <w:r w:rsidRPr="00206034">
        <w:rPr>
          <w:sz w:val="28"/>
          <w:szCs w:val="28"/>
          <w:lang w:eastAsia="en-US"/>
        </w:rPr>
        <w:t>Ефанов</w:t>
      </w:r>
      <w:proofErr w:type="spellEnd"/>
      <w:r w:rsidRPr="00206034">
        <w:rPr>
          <w:sz w:val="28"/>
          <w:szCs w:val="28"/>
          <w:lang w:eastAsia="en-US"/>
        </w:rPr>
        <w:t>, С.С. Ястребов, В.А. </w:t>
      </w:r>
      <w:proofErr w:type="spellStart"/>
      <w:r w:rsidRPr="00206034">
        <w:rPr>
          <w:sz w:val="28"/>
          <w:szCs w:val="28"/>
          <w:lang w:eastAsia="en-US"/>
        </w:rPr>
        <w:t>Ярош</w:t>
      </w:r>
      <w:proofErr w:type="spellEnd"/>
      <w:r w:rsidRPr="00206034">
        <w:rPr>
          <w:sz w:val="28"/>
          <w:szCs w:val="28"/>
          <w:lang w:eastAsia="en-US"/>
        </w:rPr>
        <w:t xml:space="preserve"> ; под ред. Е.Е. Привалова. – Ставрополь: Параграф, 2018. – 169 с. : – Режим доступа: </w:t>
      </w:r>
      <w:hyperlink r:id="rId15" w:history="1">
        <w:r w:rsidRPr="00206034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443D28F3" w14:textId="77777777" w:rsidR="00206034" w:rsidRPr="00206034" w:rsidRDefault="00206034" w:rsidP="00206034">
      <w:pPr>
        <w:numPr>
          <w:ilvl w:val="0"/>
          <w:numId w:val="37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proofErr w:type="spellStart"/>
      <w:r w:rsidRPr="00206034">
        <w:rPr>
          <w:sz w:val="28"/>
          <w:szCs w:val="28"/>
          <w:lang w:eastAsia="en-US"/>
        </w:rPr>
        <w:t>Сибикин</w:t>
      </w:r>
      <w:proofErr w:type="spellEnd"/>
      <w:r w:rsidRPr="00206034">
        <w:rPr>
          <w:sz w:val="28"/>
          <w:szCs w:val="28"/>
          <w:lang w:eastAsia="en-US"/>
        </w:rPr>
        <w:t xml:space="preserve">, Ю.Д. Охрана труда и электробезопасность: учебное </w:t>
      </w:r>
      <w:proofErr w:type="gramStart"/>
      <w:r w:rsidRPr="00206034">
        <w:rPr>
          <w:sz w:val="28"/>
          <w:szCs w:val="28"/>
          <w:lang w:eastAsia="en-US"/>
        </w:rPr>
        <w:t>пособие :</w:t>
      </w:r>
      <w:proofErr w:type="gramEnd"/>
      <w:r w:rsidRPr="00206034">
        <w:rPr>
          <w:sz w:val="28"/>
          <w:szCs w:val="28"/>
          <w:lang w:eastAsia="en-US"/>
        </w:rPr>
        <w:t xml:space="preserve"> / Ю.Д. </w:t>
      </w:r>
      <w:proofErr w:type="spellStart"/>
      <w:r w:rsidRPr="00206034">
        <w:rPr>
          <w:sz w:val="28"/>
          <w:szCs w:val="28"/>
          <w:lang w:eastAsia="en-US"/>
        </w:rPr>
        <w:t>Сибикин</w:t>
      </w:r>
      <w:proofErr w:type="spellEnd"/>
      <w:r w:rsidRPr="00206034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206034">
        <w:rPr>
          <w:sz w:val="28"/>
          <w:szCs w:val="28"/>
          <w:lang w:eastAsia="en-US"/>
        </w:rPr>
        <w:t>Директ</w:t>
      </w:r>
      <w:proofErr w:type="spellEnd"/>
      <w:r w:rsidRPr="00206034">
        <w:rPr>
          <w:sz w:val="28"/>
          <w:szCs w:val="28"/>
          <w:lang w:eastAsia="en-US"/>
        </w:rPr>
        <w:t>-Медиа, 2020. – 361 с. : – Режим доступа: </w:t>
      </w:r>
      <w:hyperlink r:id="rId16" w:history="1">
        <w:r w:rsidRPr="00206034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7958C18C" w14:textId="77777777" w:rsidR="00206034" w:rsidRPr="00206034" w:rsidRDefault="00206034" w:rsidP="00206034">
      <w:pPr>
        <w:autoSpaceDE/>
        <w:autoSpaceDN/>
        <w:adjustRightInd/>
        <w:ind w:left="360"/>
        <w:jc w:val="both"/>
        <w:rPr>
          <w:color w:val="0000FF"/>
          <w:sz w:val="28"/>
          <w:szCs w:val="28"/>
          <w:u w:val="single"/>
          <w:lang w:eastAsia="en-US"/>
        </w:rPr>
      </w:pPr>
    </w:p>
    <w:p w14:paraId="5D061ECE" w14:textId="77777777" w:rsidR="00206034" w:rsidRPr="00206034" w:rsidRDefault="00206034" w:rsidP="00206034">
      <w:pPr>
        <w:autoSpaceDE/>
        <w:autoSpaceDN/>
        <w:adjustRightInd/>
        <w:ind w:left="360"/>
        <w:jc w:val="both"/>
        <w:rPr>
          <w:color w:val="0000FF"/>
          <w:sz w:val="28"/>
          <w:szCs w:val="28"/>
          <w:u w:val="single"/>
          <w:lang w:eastAsia="en-US"/>
        </w:rPr>
      </w:pPr>
    </w:p>
    <w:p w14:paraId="6FE84538" w14:textId="77777777" w:rsidR="00797A25" w:rsidRPr="003B2576" w:rsidRDefault="00797A25" w:rsidP="00CD6C04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3CB45ACC" w14:textId="77777777" w:rsidR="00DD0842" w:rsidRPr="003B2576" w:rsidRDefault="00DD0842" w:rsidP="00417BF6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3B2576">
        <w:rPr>
          <w:b/>
          <w:bCs/>
          <w:sz w:val="28"/>
          <w:szCs w:val="28"/>
        </w:rPr>
        <w:t>Иные информационные ресурсы</w:t>
      </w:r>
    </w:p>
    <w:tbl>
      <w:tblPr>
        <w:tblW w:w="952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883"/>
        <w:gridCol w:w="2911"/>
      </w:tblGrid>
      <w:tr w:rsidR="003B2576" w:rsidRPr="003B2576" w14:paraId="2AC5A369" w14:textId="77777777" w:rsidTr="003B2576">
        <w:trPr>
          <w:tblHeader/>
          <w:tblCellSpacing w:w="20" w:type="dxa"/>
        </w:trPr>
        <w:tc>
          <w:tcPr>
            <w:tcW w:w="670" w:type="dxa"/>
          </w:tcPr>
          <w:p w14:paraId="6E0C1BD9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rPr>
                <w:b/>
                <w:bCs/>
                <w:iCs/>
              </w:rPr>
            </w:pPr>
            <w:r w:rsidRPr="003B2576">
              <w:rPr>
                <w:b/>
                <w:bCs/>
                <w:iCs/>
              </w:rPr>
              <w:t>№</w:t>
            </w:r>
          </w:p>
        </w:tc>
        <w:tc>
          <w:tcPr>
            <w:tcW w:w="5843" w:type="dxa"/>
          </w:tcPr>
          <w:p w14:paraId="61954892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</w:rPr>
            </w:pPr>
            <w:r w:rsidRPr="003B2576">
              <w:rPr>
                <w:b/>
                <w:bCs/>
                <w:iCs/>
              </w:rPr>
              <w:t>Наименование портала (издания, курса, документа)</w:t>
            </w:r>
          </w:p>
        </w:tc>
        <w:tc>
          <w:tcPr>
            <w:tcW w:w="2851" w:type="dxa"/>
          </w:tcPr>
          <w:p w14:paraId="370DE2E1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</w:rPr>
            </w:pPr>
            <w:r w:rsidRPr="003B2576">
              <w:rPr>
                <w:b/>
                <w:bCs/>
                <w:iCs/>
              </w:rPr>
              <w:t>ссылка</w:t>
            </w:r>
          </w:p>
        </w:tc>
      </w:tr>
      <w:tr w:rsidR="003B2576" w:rsidRPr="003B2576" w14:paraId="5DC23B4E" w14:textId="77777777" w:rsidTr="003B2576">
        <w:trPr>
          <w:trHeight w:val="640"/>
          <w:tblCellSpacing w:w="20" w:type="dxa"/>
        </w:trPr>
        <w:tc>
          <w:tcPr>
            <w:tcW w:w="670" w:type="dxa"/>
          </w:tcPr>
          <w:p w14:paraId="7B1ACC88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ind w:left="9"/>
              <w:rPr>
                <w:bCs/>
                <w:iCs/>
              </w:rPr>
            </w:pPr>
            <w:r w:rsidRPr="003B2576">
              <w:rPr>
                <w:bCs/>
                <w:iCs/>
              </w:rPr>
              <w:t>1.</w:t>
            </w:r>
          </w:p>
        </w:tc>
        <w:tc>
          <w:tcPr>
            <w:tcW w:w="5843" w:type="dxa"/>
            <w:vAlign w:val="center"/>
          </w:tcPr>
          <w:p w14:paraId="4E2571FE" w14:textId="36081156" w:rsidR="00CD6C04" w:rsidRPr="003B2576" w:rsidRDefault="003A3C66" w:rsidP="003B2576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3B2576">
              <w:rPr>
                <w:sz w:val="28"/>
                <w:szCs w:val="28"/>
                <w:shd w:val="clear" w:color="auto" w:fill="FFFFFF"/>
              </w:rPr>
              <w:t>Сайт «Федеральной сетевой компании Единой энергетической системы»</w:t>
            </w:r>
          </w:p>
        </w:tc>
        <w:tc>
          <w:tcPr>
            <w:tcW w:w="2851" w:type="dxa"/>
          </w:tcPr>
          <w:p w14:paraId="0D930F65" w14:textId="57823CCB" w:rsidR="00CD6C04" w:rsidRPr="003B2576" w:rsidRDefault="003D372F" w:rsidP="003B2576">
            <w:pPr>
              <w:spacing w:line="276" w:lineRule="auto"/>
            </w:pPr>
            <w:hyperlink r:id="rId17" w:history="1">
              <w:r w:rsidR="003A3C66" w:rsidRPr="003B2576">
                <w:rPr>
                  <w:rStyle w:val="ab"/>
                  <w:color w:val="auto"/>
                </w:rPr>
                <w:t>http://www.fsk-ees.ru/</w:t>
              </w:r>
            </w:hyperlink>
          </w:p>
        </w:tc>
      </w:tr>
      <w:tr w:rsidR="003B2576" w:rsidRPr="003B2576" w14:paraId="2C48EC20" w14:textId="77777777" w:rsidTr="003B2576">
        <w:trPr>
          <w:trHeight w:val="294"/>
          <w:tblCellSpacing w:w="20" w:type="dxa"/>
        </w:trPr>
        <w:tc>
          <w:tcPr>
            <w:tcW w:w="670" w:type="dxa"/>
          </w:tcPr>
          <w:p w14:paraId="7F6A0037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ind w:left="9"/>
              <w:rPr>
                <w:bCs/>
                <w:iCs/>
              </w:rPr>
            </w:pPr>
            <w:r w:rsidRPr="003B2576">
              <w:rPr>
                <w:bCs/>
                <w:iCs/>
              </w:rPr>
              <w:t>2.</w:t>
            </w:r>
          </w:p>
        </w:tc>
        <w:tc>
          <w:tcPr>
            <w:tcW w:w="5843" w:type="dxa"/>
            <w:vAlign w:val="center"/>
          </w:tcPr>
          <w:p w14:paraId="646D4BED" w14:textId="710A0027" w:rsidR="00CD6C04" w:rsidRPr="003B2576" w:rsidRDefault="003A3C66" w:rsidP="003B2576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3B2576">
              <w:rPr>
                <w:sz w:val="28"/>
                <w:szCs w:val="28"/>
                <w:shd w:val="clear" w:color="auto" w:fill="FFFFFF"/>
              </w:rPr>
              <w:t xml:space="preserve">Сайт Министерства Энергетики РФ </w:t>
            </w:r>
          </w:p>
        </w:tc>
        <w:tc>
          <w:tcPr>
            <w:tcW w:w="2851" w:type="dxa"/>
            <w:vAlign w:val="center"/>
          </w:tcPr>
          <w:p w14:paraId="5006B48A" w14:textId="404A8C13" w:rsidR="00CD6C04" w:rsidRPr="003B2576" w:rsidRDefault="003D372F" w:rsidP="003B2576">
            <w:pPr>
              <w:spacing w:line="276" w:lineRule="auto"/>
              <w:ind w:left="-10"/>
              <w:rPr>
                <w:rStyle w:val="FontStyle21"/>
                <w:sz w:val="28"/>
                <w:szCs w:val="28"/>
              </w:rPr>
            </w:pPr>
            <w:hyperlink r:id="rId18" w:history="1">
              <w:r w:rsidR="003A3C66" w:rsidRPr="003B2576">
                <w:rPr>
                  <w:rStyle w:val="ab"/>
                  <w:color w:val="auto"/>
                </w:rPr>
                <w:t>http://www.minenergo.gov.ru/</w:t>
              </w:r>
            </w:hyperlink>
          </w:p>
        </w:tc>
      </w:tr>
    </w:tbl>
    <w:p w14:paraId="049740E0" w14:textId="77777777" w:rsidR="00CD6C04" w:rsidRPr="003B2576" w:rsidRDefault="00CD6C04" w:rsidP="00CD6C04">
      <w:pPr>
        <w:ind w:left="220"/>
        <w:rPr>
          <w:sz w:val="24"/>
          <w:szCs w:val="24"/>
        </w:rPr>
      </w:pPr>
    </w:p>
    <w:p w14:paraId="39A07C29" w14:textId="77777777" w:rsidR="00CD6C04" w:rsidRPr="003B2576" w:rsidRDefault="00CD6C04" w:rsidP="00CD6C0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19AA2D2E" w14:textId="77777777" w:rsidR="00E53B19" w:rsidRDefault="00797A25" w:rsidP="00E53B19">
      <w:pPr>
        <w:pStyle w:val="3"/>
        <w:jc w:val="right"/>
        <w:rPr>
          <w:sz w:val="28"/>
          <w:szCs w:val="28"/>
        </w:rPr>
      </w:pPr>
      <w:bookmarkStart w:id="33" w:name="_Toc499138391"/>
      <w:bookmarkStart w:id="34" w:name="_Toc502836126"/>
      <w:bookmarkStart w:id="35" w:name="_Toc505166433"/>
      <w:bookmarkStart w:id="36" w:name="приложение1"/>
      <w:r w:rsidRPr="003B2576">
        <w:rPr>
          <w:sz w:val="28"/>
          <w:szCs w:val="28"/>
        </w:rPr>
        <w:br w:type="page"/>
      </w:r>
      <w:bookmarkStart w:id="37" w:name="_Toc56099346"/>
    </w:p>
    <w:p w14:paraId="468611FA" w14:textId="69387165" w:rsidR="00E53B19" w:rsidRPr="00EE570F" w:rsidRDefault="00E53B19" w:rsidP="00E53B19">
      <w:pPr>
        <w:pStyle w:val="2"/>
        <w:jc w:val="right"/>
        <w:rPr>
          <w:b w:val="0"/>
          <w:sz w:val="24"/>
          <w:szCs w:val="24"/>
        </w:rPr>
      </w:pPr>
      <w:bookmarkStart w:id="38" w:name="_Toc198217297"/>
      <w:bookmarkEnd w:id="37"/>
      <w:r w:rsidRPr="00EE570F">
        <w:rPr>
          <w:b w:val="0"/>
          <w:sz w:val="24"/>
          <w:szCs w:val="24"/>
          <w:lang w:eastAsia="en-US"/>
        </w:rPr>
        <w:lastRenderedPageBreak/>
        <w:t>Приложение</w:t>
      </w:r>
      <w:r w:rsidRPr="00EE570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</w:t>
      </w:r>
      <w:bookmarkEnd w:id="38"/>
    </w:p>
    <w:p w14:paraId="27CB00DA" w14:textId="72101270" w:rsidR="00443228" w:rsidRPr="00D16562" w:rsidRDefault="00443228" w:rsidP="003B2576">
      <w:pPr>
        <w:jc w:val="center"/>
        <w:rPr>
          <w:b/>
          <w:spacing w:val="20"/>
          <w:sz w:val="26"/>
          <w:szCs w:val="26"/>
        </w:rPr>
      </w:pPr>
      <w:r w:rsidRPr="00D16562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1669FBB5" w:rsidR="00443228" w:rsidRDefault="00443228" w:rsidP="00443228">
      <w:pPr>
        <w:jc w:val="center"/>
        <w:rPr>
          <w:b/>
          <w:spacing w:val="20"/>
          <w:sz w:val="26"/>
          <w:szCs w:val="26"/>
        </w:rPr>
      </w:pPr>
      <w:r w:rsidRPr="00D16562">
        <w:rPr>
          <w:b/>
          <w:spacing w:val="20"/>
          <w:sz w:val="26"/>
          <w:szCs w:val="26"/>
        </w:rPr>
        <w:t>высшего образования</w:t>
      </w:r>
    </w:p>
    <w:p w14:paraId="7AE9FF74" w14:textId="77777777" w:rsidR="006B01AE" w:rsidRPr="00D16562" w:rsidRDefault="006B01AE" w:rsidP="00443228">
      <w:pPr>
        <w:jc w:val="center"/>
        <w:rPr>
          <w:b/>
          <w:spacing w:val="20"/>
          <w:sz w:val="26"/>
          <w:szCs w:val="26"/>
        </w:rPr>
      </w:pPr>
    </w:p>
    <w:p w14:paraId="550CB1BD" w14:textId="007F1852" w:rsidR="00443228" w:rsidRPr="000F0908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0F0908">
        <w:rPr>
          <w:b/>
          <w:spacing w:val="40"/>
          <w:sz w:val="32"/>
          <w:szCs w:val="32"/>
        </w:rPr>
        <w:t xml:space="preserve">«МОСКОВСКИЙ </w:t>
      </w:r>
      <w:r w:rsidR="000A558F" w:rsidRPr="004321AE">
        <w:rPr>
          <w:b/>
          <w:spacing w:val="40"/>
          <w:sz w:val="32"/>
          <w:szCs w:val="32"/>
        </w:rPr>
        <w:t>ТЕХНОЛОГИЧЕСКИЙ</w:t>
      </w:r>
      <w:r w:rsidRPr="000F0908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43228" w:rsidRPr="000F0908" w14:paraId="4435908B" w14:textId="77777777" w:rsidTr="0088276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7FF815DE" w14:textId="06181670" w:rsidR="00443228" w:rsidRPr="00851AAA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851AAA">
        <w:rPr>
          <w:rFonts w:eastAsia="Calibri"/>
          <w:sz w:val="26"/>
          <w:szCs w:val="26"/>
        </w:rPr>
        <w:t xml:space="preserve">Факультет </w:t>
      </w:r>
      <w:r w:rsidR="00851AAA" w:rsidRPr="00851AAA">
        <w:rPr>
          <w:rFonts w:eastAsia="Calibri"/>
          <w:sz w:val="26"/>
          <w:szCs w:val="26"/>
        </w:rPr>
        <w:t>энергетики</w:t>
      </w:r>
    </w:p>
    <w:p w14:paraId="2190C861" w14:textId="77777777" w:rsidR="00342DBE" w:rsidRPr="00851AAA" w:rsidRDefault="00342DBE" w:rsidP="00342DB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851AAA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14:paraId="24359B31" w14:textId="77777777" w:rsidR="00443228" w:rsidRPr="000F0908" w:rsidRDefault="00443228" w:rsidP="00443228">
      <w:pPr>
        <w:jc w:val="right"/>
        <w:rPr>
          <w:sz w:val="32"/>
          <w:szCs w:val="32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851AAA" w14:paraId="578071D2" w14:textId="77777777" w:rsidTr="00851AAA">
        <w:tc>
          <w:tcPr>
            <w:tcW w:w="5105" w:type="dxa"/>
            <w:hideMark/>
          </w:tcPr>
          <w:p w14:paraId="2475D531" w14:textId="77777777" w:rsidR="00851AAA" w:rsidRDefault="00851AAA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51AAA" w14:paraId="65ED9787" w14:textId="77777777" w:rsidTr="00851AAA">
        <w:tc>
          <w:tcPr>
            <w:tcW w:w="5105" w:type="dxa"/>
            <w:hideMark/>
          </w:tcPr>
          <w:p w14:paraId="759B67E4" w14:textId="77777777" w:rsidR="00851AAA" w:rsidRDefault="00851AA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851AAA" w14:paraId="29DC17B4" w14:textId="77777777" w:rsidTr="00851AAA">
        <w:tc>
          <w:tcPr>
            <w:tcW w:w="5105" w:type="dxa"/>
            <w:hideMark/>
          </w:tcPr>
          <w:p w14:paraId="66DB0011" w14:textId="77777777" w:rsidR="00851AAA" w:rsidRDefault="00851AAA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7A9E66D6" w14:textId="77777777" w:rsidR="00851AAA" w:rsidRDefault="00851AA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851AAA" w14:paraId="648EABC7" w14:textId="77777777" w:rsidTr="00851AAA">
        <w:tc>
          <w:tcPr>
            <w:tcW w:w="5105" w:type="dxa"/>
            <w:hideMark/>
          </w:tcPr>
          <w:p w14:paraId="7B8626E2" w14:textId="77777777" w:rsidR="00851AAA" w:rsidRDefault="00851AAA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3C191BBE" w14:textId="77777777" w:rsidR="00443228" w:rsidRPr="000F0908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0F0908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D130D8E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6A865032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</w:t>
      </w:r>
      <w:r w:rsidR="00342DBE">
        <w:rPr>
          <w:color w:val="000000"/>
          <w:spacing w:val="-5"/>
          <w:sz w:val="16"/>
          <w:szCs w:val="16"/>
        </w:rPr>
        <w:t xml:space="preserve">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                       Фамилия, имя, отчество обучающегося</w:t>
      </w:r>
    </w:p>
    <w:p w14:paraId="5EBAD00F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0F0908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0F0908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43228" w:rsidRPr="000F0908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7078AAF" w14:textId="7C3DC829" w:rsidR="00443228" w:rsidRPr="000F0908" w:rsidRDefault="00B708A4" w:rsidP="00B708A4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</w:t>
            </w:r>
            <w:r w:rsidR="00443228" w:rsidRPr="000F0908">
              <w:rPr>
                <w:sz w:val="24"/>
                <w:szCs w:val="24"/>
              </w:rPr>
              <w:t>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7603604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104F426" w14:textId="3A2797A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</w:t>
            </w:r>
            <w:r w:rsidR="008D3C68">
              <w:rPr>
                <w:sz w:val="24"/>
                <w:szCs w:val="24"/>
              </w:rPr>
              <w:t>оторые предъявляются к обучающемуся</w:t>
            </w:r>
            <w:r w:rsidRPr="000F090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6170E3B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53E55763" w14:textId="05AD1090" w:rsidR="00443228" w:rsidRPr="000F0908" w:rsidRDefault="00443228" w:rsidP="00342DBE">
            <w:pPr>
              <w:pStyle w:val="a5"/>
              <w:numPr>
                <w:ilvl w:val="0"/>
                <w:numId w:val="18"/>
              </w:numPr>
              <w:ind w:hanging="261"/>
              <w:rPr>
                <w:color w:val="FF0000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C57995C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7A3544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4FE543B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14:paraId="2963C389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2F3DE4B5" w:rsidR="00443228" w:rsidRPr="000F0908" w:rsidRDefault="00443228" w:rsidP="00342DBE">
            <w:pPr>
              <w:pStyle w:val="a5"/>
              <w:numPr>
                <w:ilvl w:val="0"/>
                <w:numId w:val="19"/>
              </w:num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отчетный</w:t>
            </w:r>
          </w:p>
          <w:p w14:paraId="709D243A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783B948" w14:textId="77777777"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lastRenderedPageBreak/>
              <w:t xml:space="preserve">оформление отчета о прохождении </w:t>
            </w:r>
            <w:r w:rsidRPr="000F0908">
              <w:rPr>
                <w:sz w:val="24"/>
                <w:szCs w:val="24"/>
              </w:rPr>
              <w:lastRenderedPageBreak/>
              <w:t>практики;</w:t>
            </w:r>
          </w:p>
          <w:p w14:paraId="7629D032" w14:textId="3739219E" w:rsidR="00443228" w:rsidRPr="000F0908" w:rsidRDefault="00443228" w:rsidP="00342DBE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</w:tc>
        <w:tc>
          <w:tcPr>
            <w:tcW w:w="2552" w:type="dxa"/>
            <w:shd w:val="clear" w:color="auto" w:fill="auto"/>
          </w:tcPr>
          <w:p w14:paraId="3D250F91" w14:textId="77777777" w:rsidR="00443228" w:rsidRPr="000F0908" w:rsidRDefault="00443228" w:rsidP="00FC45EF">
            <w:pPr>
              <w:jc w:val="center"/>
            </w:pPr>
          </w:p>
        </w:tc>
      </w:tr>
    </w:tbl>
    <w:p w14:paraId="2613B8CD" w14:textId="77777777"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0F0908" w:rsidRDefault="00443228" w:rsidP="00443228">
      <w:pPr>
        <w:keepNext/>
        <w:widowControl/>
        <w:outlineLvl w:val="1"/>
        <w:rPr>
          <w:b/>
          <w:sz w:val="28"/>
          <w:szCs w:val="28"/>
        </w:rPr>
      </w:pPr>
    </w:p>
    <w:p w14:paraId="7E78DEEF" w14:textId="77777777" w:rsidR="00455D2A" w:rsidRPr="00EE570F" w:rsidRDefault="00455D2A" w:rsidP="00455D2A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7E0D74ED" w14:textId="77777777" w:rsidR="00455D2A" w:rsidRPr="00EE570F" w:rsidRDefault="00455D2A" w:rsidP="00455D2A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EE570F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EE570F">
        <w:rPr>
          <w:bCs/>
          <w:color w:val="000000"/>
          <w:spacing w:val="-4"/>
          <w:sz w:val="24"/>
          <w:szCs w:val="24"/>
          <w:u w:val="single"/>
        </w:rPr>
        <w:t>.</w:t>
      </w:r>
      <w:r w:rsidRPr="00EE570F">
        <w:rPr>
          <w:bCs/>
          <w:color w:val="000000"/>
          <w:spacing w:val="-4"/>
          <w:sz w:val="24"/>
          <w:szCs w:val="24"/>
        </w:rPr>
        <w:t xml:space="preserve">   </w:t>
      </w:r>
    </w:p>
    <w:p w14:paraId="654B9CE9" w14:textId="77777777" w:rsidR="00455D2A" w:rsidRPr="00551C4C" w:rsidRDefault="00455D2A" w:rsidP="00455D2A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20CF7761" w14:textId="77777777" w:rsidR="00455D2A" w:rsidRPr="00551C4C" w:rsidRDefault="00455D2A" w:rsidP="00455D2A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14:paraId="52238AD2" w14:textId="77777777" w:rsidR="00455D2A" w:rsidRPr="00551C4C" w:rsidRDefault="00455D2A" w:rsidP="00455D2A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              </w:t>
      </w:r>
      <w:r w:rsidRPr="00551C4C">
        <w:rPr>
          <w:sz w:val="16"/>
          <w:szCs w:val="16"/>
        </w:rPr>
        <w:t xml:space="preserve">  И.О. Фамилия</w:t>
      </w:r>
    </w:p>
    <w:p w14:paraId="3891782D" w14:textId="77777777" w:rsidR="00455D2A" w:rsidRPr="00551C4C" w:rsidRDefault="00455D2A" w:rsidP="00455D2A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3FBC20AD" w14:textId="77777777" w:rsidR="00455D2A" w:rsidRPr="00551C4C" w:rsidRDefault="00455D2A" w:rsidP="00455D2A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F3E6DE2" w14:textId="77777777" w:rsidR="00455D2A" w:rsidRPr="00551C4C" w:rsidRDefault="00455D2A" w:rsidP="00455D2A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90A3333" w14:textId="77777777" w:rsidR="00455D2A" w:rsidRPr="00EE570F" w:rsidRDefault="00455D2A" w:rsidP="00455D2A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675AD290" w14:textId="77777777" w:rsidR="00455D2A" w:rsidRPr="00551C4C" w:rsidRDefault="00455D2A" w:rsidP="00455D2A">
      <w:pPr>
        <w:widowControl/>
        <w:autoSpaceDE/>
        <w:autoSpaceDN/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                 </w:t>
      </w:r>
      <w:r w:rsidRPr="00551C4C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224CD081" w14:textId="77777777" w:rsidR="00455D2A" w:rsidRPr="00551C4C" w:rsidRDefault="00455D2A" w:rsidP="00455D2A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551C4C">
        <w:rPr>
          <w:sz w:val="16"/>
          <w:szCs w:val="16"/>
        </w:rPr>
        <w:t xml:space="preserve">  Подпись                                             </w:t>
      </w:r>
      <w:r>
        <w:rPr>
          <w:sz w:val="16"/>
          <w:szCs w:val="16"/>
        </w:rPr>
        <w:t xml:space="preserve">                </w:t>
      </w:r>
      <w:r w:rsidRPr="00551C4C">
        <w:rPr>
          <w:sz w:val="16"/>
          <w:szCs w:val="16"/>
        </w:rPr>
        <w:t xml:space="preserve">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77E7B7CE" w14:textId="77777777" w:rsidR="00455D2A" w:rsidRDefault="00455D2A" w:rsidP="00455D2A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0F835CF7" w14:textId="77777777" w:rsidR="00455D2A" w:rsidRDefault="00455D2A" w:rsidP="00455D2A"/>
    <w:p w14:paraId="5B2AFB05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4C9740BB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619B2384" w14:textId="1D424E82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3CA82C2" w14:textId="015266B1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513A4C92" w14:textId="5B9DC71E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4EECBDE3" w14:textId="715DAB4C" w:rsidR="00B708A4" w:rsidRDefault="00B708A4" w:rsidP="00443228">
      <w:pPr>
        <w:widowControl/>
        <w:jc w:val="center"/>
        <w:rPr>
          <w:b/>
          <w:sz w:val="28"/>
          <w:szCs w:val="28"/>
        </w:rPr>
      </w:pPr>
    </w:p>
    <w:p w14:paraId="3181691D" w14:textId="5C02581D" w:rsidR="00342DBE" w:rsidRDefault="00342DBE" w:rsidP="00443228">
      <w:pPr>
        <w:widowControl/>
        <w:jc w:val="center"/>
        <w:rPr>
          <w:b/>
          <w:sz w:val="28"/>
          <w:szCs w:val="28"/>
        </w:rPr>
      </w:pPr>
    </w:p>
    <w:p w14:paraId="60FB43C6" w14:textId="18E4AF3F" w:rsidR="00342DBE" w:rsidRDefault="00342DBE" w:rsidP="00443228">
      <w:pPr>
        <w:widowControl/>
        <w:jc w:val="center"/>
        <w:rPr>
          <w:b/>
          <w:sz w:val="28"/>
          <w:szCs w:val="28"/>
        </w:rPr>
      </w:pPr>
    </w:p>
    <w:p w14:paraId="1823CF58" w14:textId="2B95873B" w:rsidR="00342DBE" w:rsidRDefault="00342DBE" w:rsidP="00443228">
      <w:pPr>
        <w:widowControl/>
        <w:jc w:val="center"/>
        <w:rPr>
          <w:b/>
          <w:sz w:val="28"/>
          <w:szCs w:val="28"/>
        </w:rPr>
      </w:pPr>
    </w:p>
    <w:p w14:paraId="2271A0B3" w14:textId="77777777" w:rsidR="00342DBE" w:rsidRPr="000F0908" w:rsidRDefault="00342DBE" w:rsidP="00443228">
      <w:pPr>
        <w:widowControl/>
        <w:jc w:val="center"/>
        <w:rPr>
          <w:b/>
          <w:sz w:val="28"/>
          <w:szCs w:val="28"/>
        </w:rPr>
      </w:pPr>
    </w:p>
    <w:p w14:paraId="17AE7A23" w14:textId="0A51C62A" w:rsidR="00443228" w:rsidRDefault="00443228" w:rsidP="00443228">
      <w:pPr>
        <w:widowControl/>
        <w:jc w:val="center"/>
        <w:rPr>
          <w:b/>
          <w:sz w:val="28"/>
          <w:szCs w:val="28"/>
        </w:rPr>
      </w:pPr>
    </w:p>
    <w:p w14:paraId="7E2BEDC7" w14:textId="077F9CB4" w:rsidR="003B2576" w:rsidRDefault="00EE570F" w:rsidP="00EE570F">
      <w:pPr>
        <w:widowControl/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5AB50C6" w14:textId="77777777" w:rsidR="00EE570F" w:rsidRPr="000F0908" w:rsidRDefault="00EE570F" w:rsidP="00EE570F">
      <w:pPr>
        <w:widowControl/>
        <w:tabs>
          <w:tab w:val="left" w:pos="3990"/>
        </w:tabs>
        <w:rPr>
          <w:b/>
          <w:sz w:val="28"/>
          <w:szCs w:val="28"/>
        </w:rPr>
      </w:pPr>
    </w:p>
    <w:p w14:paraId="1B905BDF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00A86E73" w:rsidR="0044322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58A1D3CB" w14:textId="1250A458" w:rsidR="000A558F" w:rsidRDefault="000A558F" w:rsidP="00443228">
      <w:pPr>
        <w:pStyle w:val="af8"/>
        <w:ind w:left="0" w:firstLine="0"/>
        <w:rPr>
          <w:b w:val="0"/>
          <w:sz w:val="22"/>
          <w:szCs w:val="22"/>
        </w:rPr>
      </w:pPr>
    </w:p>
    <w:p w14:paraId="3ABD7B0B" w14:textId="057CD440" w:rsidR="000A558F" w:rsidRDefault="000A558F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0E75685" w14:textId="784C0B77" w:rsidR="000A558F" w:rsidRDefault="000A558F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860C3CD" w14:textId="77777777" w:rsidR="000A558F" w:rsidRPr="000F0908" w:rsidRDefault="000A558F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7DAD8A2" w14:textId="77777777" w:rsidR="00443228" w:rsidRPr="000F090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5D4655D4" w14:textId="77777777" w:rsidR="00851AAA" w:rsidRDefault="00851AAA" w:rsidP="00443228">
      <w:pPr>
        <w:pStyle w:val="2"/>
        <w:jc w:val="right"/>
        <w:rPr>
          <w:b w:val="0"/>
          <w:sz w:val="24"/>
          <w:szCs w:val="24"/>
          <w:lang w:eastAsia="en-US"/>
        </w:rPr>
      </w:pPr>
      <w:bookmarkStart w:id="39" w:name="_Toc56099347"/>
      <w:bookmarkStart w:id="40" w:name="_Toc198217298"/>
    </w:p>
    <w:p w14:paraId="05B8BAC6" w14:textId="77777777" w:rsidR="00851AAA" w:rsidRDefault="00851AAA" w:rsidP="00443228">
      <w:pPr>
        <w:pStyle w:val="2"/>
        <w:jc w:val="right"/>
        <w:rPr>
          <w:b w:val="0"/>
          <w:sz w:val="24"/>
          <w:szCs w:val="24"/>
          <w:lang w:eastAsia="en-US"/>
        </w:rPr>
      </w:pPr>
    </w:p>
    <w:p w14:paraId="11B58A4F" w14:textId="5B13127A" w:rsidR="00443228" w:rsidRPr="00EE570F" w:rsidRDefault="00443228" w:rsidP="00443228">
      <w:pPr>
        <w:pStyle w:val="2"/>
        <w:jc w:val="right"/>
        <w:rPr>
          <w:b w:val="0"/>
          <w:sz w:val="24"/>
          <w:szCs w:val="24"/>
        </w:rPr>
      </w:pPr>
      <w:r w:rsidRPr="00EE570F">
        <w:rPr>
          <w:b w:val="0"/>
          <w:sz w:val="24"/>
          <w:szCs w:val="24"/>
          <w:lang w:eastAsia="en-US"/>
        </w:rPr>
        <w:t>Приложение</w:t>
      </w:r>
      <w:r w:rsidRPr="00EE570F">
        <w:rPr>
          <w:b w:val="0"/>
          <w:sz w:val="24"/>
          <w:szCs w:val="24"/>
        </w:rPr>
        <w:t xml:space="preserve"> 2</w:t>
      </w:r>
      <w:bookmarkEnd w:id="39"/>
      <w:bookmarkEnd w:id="40"/>
    </w:p>
    <w:p w14:paraId="7C87A8CD" w14:textId="20BBACB5" w:rsidR="00443228" w:rsidRPr="004002B5" w:rsidRDefault="00443228" w:rsidP="00443228">
      <w:pPr>
        <w:widowControl/>
        <w:jc w:val="center"/>
        <w:rPr>
          <w:b/>
          <w:spacing w:val="20"/>
          <w:sz w:val="26"/>
          <w:szCs w:val="26"/>
        </w:rPr>
      </w:pPr>
      <w:bookmarkStart w:id="41" w:name="_Toc444764313"/>
      <w:r w:rsidRPr="004002B5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54CD6008" w:rsidR="00443228" w:rsidRDefault="00443228" w:rsidP="00443228">
      <w:pPr>
        <w:jc w:val="center"/>
        <w:rPr>
          <w:b/>
          <w:spacing w:val="20"/>
          <w:sz w:val="26"/>
          <w:szCs w:val="26"/>
        </w:rPr>
      </w:pPr>
      <w:r w:rsidRPr="004002B5">
        <w:rPr>
          <w:b/>
          <w:spacing w:val="20"/>
          <w:sz w:val="26"/>
          <w:szCs w:val="26"/>
        </w:rPr>
        <w:t>высшего образования</w:t>
      </w:r>
    </w:p>
    <w:p w14:paraId="65E9E8B2" w14:textId="77777777" w:rsidR="00EE570F" w:rsidRPr="004002B5" w:rsidRDefault="00EE570F" w:rsidP="00443228">
      <w:pPr>
        <w:jc w:val="center"/>
        <w:rPr>
          <w:b/>
          <w:spacing w:val="20"/>
          <w:sz w:val="26"/>
          <w:szCs w:val="26"/>
        </w:rPr>
      </w:pPr>
    </w:p>
    <w:p w14:paraId="3AAA5834" w14:textId="3056B5F9" w:rsidR="00443228" w:rsidRPr="000F0908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0F0908">
        <w:rPr>
          <w:b/>
          <w:spacing w:val="40"/>
          <w:sz w:val="32"/>
          <w:szCs w:val="32"/>
        </w:rPr>
        <w:t xml:space="preserve">«МОСКОВСКИЙ </w:t>
      </w:r>
      <w:r w:rsidR="000A558F" w:rsidRPr="004321AE">
        <w:rPr>
          <w:b/>
          <w:spacing w:val="40"/>
          <w:sz w:val="32"/>
          <w:szCs w:val="32"/>
        </w:rPr>
        <w:t>ТЕХНОЛОГИЧЕСКИЙ</w:t>
      </w:r>
      <w:r w:rsidRPr="000F0908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49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5"/>
      </w:tblGrid>
      <w:tr w:rsidR="00443228" w:rsidRPr="000F0908" w14:paraId="74965DF7" w14:textId="77777777" w:rsidTr="00342DBE">
        <w:trPr>
          <w:trHeight w:val="318"/>
        </w:trPr>
        <w:tc>
          <w:tcPr>
            <w:tcW w:w="474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0F0908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7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0F0908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0321B8C6" w14:textId="5AA2E001" w:rsidR="00342DBE" w:rsidRPr="000F0908" w:rsidRDefault="00342DBE" w:rsidP="00342DBE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Факультет </w:t>
      </w:r>
      <w:r w:rsidR="00851AAA">
        <w:rPr>
          <w:rFonts w:eastAsia="Calibri"/>
          <w:sz w:val="24"/>
          <w:szCs w:val="24"/>
        </w:rPr>
        <w:t>энергетики</w:t>
      </w:r>
    </w:p>
    <w:p w14:paraId="015B546E" w14:textId="660E448E" w:rsidR="00443228" w:rsidRDefault="00342DBE" w:rsidP="00342DBE">
      <w:pPr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>
        <w:rPr>
          <w:rFonts w:eastAsia="Calibri"/>
          <w:sz w:val="24"/>
          <w:szCs w:val="24"/>
        </w:rPr>
        <w:t>13.03.02</w:t>
      </w:r>
      <w:r w:rsidRPr="000F090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Электроэнергетика и электротехника</w:t>
      </w:r>
    </w:p>
    <w:p w14:paraId="4C68E35C" w14:textId="1A5B6EBF" w:rsidR="00342DBE" w:rsidRDefault="00342DBE" w:rsidP="00342DBE">
      <w:pPr>
        <w:jc w:val="center"/>
        <w:rPr>
          <w:rFonts w:eastAsia="Calibri"/>
          <w:sz w:val="24"/>
          <w:szCs w:val="24"/>
        </w:rPr>
      </w:pPr>
    </w:p>
    <w:p w14:paraId="40B448CA" w14:textId="77777777" w:rsidR="00342DBE" w:rsidRPr="000F0908" w:rsidRDefault="00342DBE" w:rsidP="00342DBE">
      <w:pPr>
        <w:jc w:val="center"/>
        <w:rPr>
          <w:rFonts w:eastAsia="Calibri"/>
          <w:sz w:val="28"/>
          <w:szCs w:val="28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851AAA" w14:paraId="7D7D2715" w14:textId="77777777" w:rsidTr="00851AAA">
        <w:tc>
          <w:tcPr>
            <w:tcW w:w="5105" w:type="dxa"/>
            <w:hideMark/>
          </w:tcPr>
          <w:p w14:paraId="226450D1" w14:textId="77777777" w:rsidR="00851AAA" w:rsidRDefault="00851AAA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51AAA" w14:paraId="599A0417" w14:textId="77777777" w:rsidTr="00851AAA">
        <w:tc>
          <w:tcPr>
            <w:tcW w:w="5105" w:type="dxa"/>
            <w:hideMark/>
          </w:tcPr>
          <w:p w14:paraId="45514392" w14:textId="77777777" w:rsidR="00851AAA" w:rsidRDefault="00851AA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851AAA" w14:paraId="5DC0B7AF" w14:textId="77777777" w:rsidTr="00851AAA">
        <w:tc>
          <w:tcPr>
            <w:tcW w:w="5105" w:type="dxa"/>
            <w:hideMark/>
          </w:tcPr>
          <w:p w14:paraId="049BCE36" w14:textId="77777777" w:rsidR="00851AAA" w:rsidRDefault="00851AAA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684297A6" w14:textId="77777777" w:rsidR="00851AAA" w:rsidRDefault="00851AA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851AAA" w14:paraId="348DA785" w14:textId="77777777" w:rsidTr="00851AAA">
        <w:tc>
          <w:tcPr>
            <w:tcW w:w="5105" w:type="dxa"/>
            <w:hideMark/>
          </w:tcPr>
          <w:p w14:paraId="4553A27E" w14:textId="77777777" w:rsidR="00851AAA" w:rsidRDefault="00851AAA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304B21B6" w14:textId="77777777" w:rsidR="00342DBE" w:rsidRDefault="00342DBE" w:rsidP="00443228">
      <w:pPr>
        <w:jc w:val="center"/>
        <w:rPr>
          <w:b/>
          <w:sz w:val="28"/>
          <w:szCs w:val="28"/>
        </w:rPr>
      </w:pPr>
      <w:bookmarkStart w:id="42" w:name="_GoBack"/>
      <w:bookmarkEnd w:id="42"/>
    </w:p>
    <w:p w14:paraId="48563EFD" w14:textId="773E68E5"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14:paraId="2FBB5344" w14:textId="77777777"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14:paraId="40762BFF" w14:textId="77777777" w:rsidR="00443228" w:rsidRPr="000F0908" w:rsidRDefault="00443228" w:rsidP="00443228">
      <w:pPr>
        <w:jc w:val="center"/>
        <w:rPr>
          <w:b/>
          <w:sz w:val="28"/>
          <w:szCs w:val="28"/>
        </w:rPr>
      </w:pPr>
    </w:p>
    <w:p w14:paraId="1082BCBE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028F761B" w14:textId="77777777" w:rsidR="00443228" w:rsidRPr="000F0908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0F0908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0F0908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0F0908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2C8594D7" w:rsidR="00443228" w:rsidRPr="000F0908" w:rsidRDefault="00443228" w:rsidP="00137F35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137F35"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0F0908" w:rsidRDefault="00443228" w:rsidP="00443228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0F0908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0F0908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D229F" w:rsidRPr="00354480" w14:paraId="73F1FA44" w14:textId="77777777" w:rsidTr="001D229F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14:paraId="0C4FFEE3" w14:textId="77777777" w:rsidR="001D229F" w:rsidRPr="001A0190" w:rsidRDefault="001D229F" w:rsidP="003B3B4E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1D229F" w:rsidRPr="00354480" w14:paraId="2055FF3F" w14:textId="77777777" w:rsidTr="001D229F">
        <w:tc>
          <w:tcPr>
            <w:tcW w:w="9776" w:type="dxa"/>
            <w:shd w:val="clear" w:color="auto" w:fill="auto"/>
          </w:tcPr>
          <w:p w14:paraId="17A49788" w14:textId="50662B3F" w:rsidR="001D229F" w:rsidRPr="001A0190" w:rsidRDefault="001D229F" w:rsidP="006340E1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Составить общее описание предприятия – название, местоположение, собственник, статус, направления деятельности предприятия, численность сотрудников, структурной схемы управления его подразделениями, службами и отделами (энергетической службы предприятия). Описать систему управления охраной труда и охраной окружающей среды на предприятии, задачи диспетчерской службы предприятия. Изучить имеющиеся в организации должностные инструкции по охране труда и описать в чем конкретно состоят обязанности службы по охране труда в данной организации.</w:t>
            </w:r>
          </w:p>
        </w:tc>
      </w:tr>
      <w:tr w:rsidR="001D229F" w:rsidRPr="00354480" w14:paraId="70713E8B" w14:textId="77777777" w:rsidTr="001D229F">
        <w:tc>
          <w:tcPr>
            <w:tcW w:w="9776" w:type="dxa"/>
            <w:shd w:val="clear" w:color="auto" w:fill="auto"/>
          </w:tcPr>
          <w:p w14:paraId="03D729F5" w14:textId="60269A5F" w:rsidR="001D229F" w:rsidRPr="001A0190" w:rsidRDefault="001D229F" w:rsidP="00B5004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Описать электрическую схему открытого (закрытого) распределительного устройства (ОРУ, ЗРУ), количество подходящих </w:t>
            </w:r>
            <w:r>
              <w:rPr>
                <w:sz w:val="22"/>
                <w:szCs w:val="22"/>
              </w:rPr>
              <w:t xml:space="preserve">(отходящих) </w:t>
            </w:r>
            <w:r w:rsidRPr="001A0190">
              <w:rPr>
                <w:sz w:val="22"/>
                <w:szCs w:val="22"/>
              </w:rPr>
              <w:t>линий (ЛЭП), электрическую схему соединения ЛЭП с силовыми трансформаторами ОРУ предприятия. Проанализировать и описать условия и производительность труда на предприятие. Изучить систему электроснабжения предприятия.</w:t>
            </w:r>
          </w:p>
        </w:tc>
      </w:tr>
      <w:tr w:rsidR="001D229F" w:rsidRPr="00354480" w14:paraId="3FBE435C" w14:textId="77777777" w:rsidTr="001D229F">
        <w:tc>
          <w:tcPr>
            <w:tcW w:w="9776" w:type="dxa"/>
            <w:shd w:val="clear" w:color="auto" w:fill="auto"/>
          </w:tcPr>
          <w:p w14:paraId="4491122E" w14:textId="1A800007" w:rsidR="001D229F" w:rsidRPr="001A0190" w:rsidRDefault="001D229F" w:rsidP="00745C5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Проанализировать и описать условия труда, степень опасности производства и профессиональные риски на предприятии. </w:t>
            </w:r>
          </w:p>
          <w:p w14:paraId="0C735631" w14:textId="2A59E7C1" w:rsidR="001D229F" w:rsidRPr="001A0190" w:rsidRDefault="001D229F" w:rsidP="001A0190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Собрать и проанализировать сведения за последние несколько лет (не менее 3-х) по системе защиты окружающей среды и обеспечения безопасности человека на предприятии. Анализировать возможности совершенствования производства, повышения производительности труда и </w:t>
            </w:r>
            <w:r w:rsidRPr="001A0190">
              <w:rPr>
                <w:sz w:val="22"/>
                <w:szCs w:val="22"/>
              </w:rPr>
              <w:lastRenderedPageBreak/>
              <w:t>экономической эффективности производственного процесса за счет совершенствования объектов и систем электроэнергетики и электротехники (внедрения мероприятий по энергосбережению)</w:t>
            </w:r>
          </w:p>
        </w:tc>
      </w:tr>
      <w:tr w:rsidR="001D229F" w:rsidRPr="00354480" w14:paraId="7D7B87D9" w14:textId="77777777" w:rsidTr="001D229F">
        <w:tc>
          <w:tcPr>
            <w:tcW w:w="9776" w:type="dxa"/>
            <w:shd w:val="clear" w:color="auto" w:fill="auto"/>
          </w:tcPr>
          <w:p w14:paraId="0E77D0C0" w14:textId="2B699EE9" w:rsidR="001D229F" w:rsidRPr="001A0190" w:rsidRDefault="001D229F" w:rsidP="00745C5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Разработать предложения</w:t>
            </w:r>
            <w:r w:rsidRPr="001A0190">
              <w:rPr>
                <w:sz w:val="22"/>
                <w:szCs w:val="22"/>
              </w:rPr>
              <w:t xml:space="preserve"> по совершенствованию объектов и систем электроэнергетики и электротехники предприятия. </w:t>
            </w:r>
          </w:p>
          <w:p w14:paraId="747311B7" w14:textId="38693A41" w:rsidR="001D229F" w:rsidRPr="001A0190" w:rsidRDefault="001D229F" w:rsidP="001A0190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Разработать предложение по дополнительному обеспечению безопасности сотрудников и сохранению окружающей среды на данном предприяти</w:t>
            </w:r>
            <w:r>
              <w:rPr>
                <w:sz w:val="22"/>
                <w:szCs w:val="22"/>
              </w:rPr>
              <w:t>и</w:t>
            </w:r>
          </w:p>
        </w:tc>
      </w:tr>
    </w:tbl>
    <w:p w14:paraId="0CB51539" w14:textId="77777777"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</w:p>
    <w:bookmarkEnd w:id="41"/>
    <w:p w14:paraId="1DFE7546" w14:textId="77777777" w:rsidR="003B2576" w:rsidRPr="00C97BD5" w:rsidRDefault="003B2576" w:rsidP="00342DB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37B8D01D" w14:textId="77777777" w:rsidR="00E209F7" w:rsidRPr="00EE570F" w:rsidRDefault="00E209F7" w:rsidP="00E209F7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209F7" w:rsidRPr="00EE570F" w14:paraId="5B725C96" w14:textId="77777777" w:rsidTr="008E2FE3">
        <w:tc>
          <w:tcPr>
            <w:tcW w:w="10137" w:type="dxa"/>
            <w:shd w:val="clear" w:color="auto" w:fill="auto"/>
          </w:tcPr>
          <w:p w14:paraId="4814A7B3" w14:textId="77777777" w:rsidR="00E209F7" w:rsidRPr="00EE570F" w:rsidRDefault="00E209F7" w:rsidP="008E2FE3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4D56C92C" w14:textId="77777777" w:rsidR="00E209F7" w:rsidRPr="00D24C08" w:rsidRDefault="00E209F7" w:rsidP="00E209F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5707F4B" w14:textId="77777777" w:rsidR="00E209F7" w:rsidRPr="00D24C08" w:rsidRDefault="00E209F7" w:rsidP="00E209F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14:paraId="17D01FB7" w14:textId="39AE5769" w:rsidR="00E209F7" w:rsidRPr="00D24C08" w:rsidRDefault="00E209F7" w:rsidP="00E209F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 w:rsidR="008E2FE3"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14:paraId="265D5D30" w14:textId="77777777" w:rsidR="00E209F7" w:rsidRPr="00D24C08" w:rsidRDefault="00E209F7" w:rsidP="00E209F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6CCCCA2" w14:textId="77777777" w:rsidR="00E209F7" w:rsidRPr="00D24C08" w:rsidRDefault="00E209F7" w:rsidP="00E209F7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59D346A8" w14:textId="77777777" w:rsidR="00E209F7" w:rsidRPr="00EE570F" w:rsidRDefault="00E209F7" w:rsidP="00E209F7">
      <w:pPr>
        <w:jc w:val="both"/>
        <w:rPr>
          <w:bCs/>
          <w:color w:val="000000"/>
          <w:spacing w:val="-4"/>
          <w:sz w:val="24"/>
          <w:szCs w:val="24"/>
        </w:rPr>
      </w:pPr>
    </w:p>
    <w:p w14:paraId="194A72C6" w14:textId="77777777" w:rsidR="00E209F7" w:rsidRPr="00EE570F" w:rsidRDefault="00E209F7" w:rsidP="00E209F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821E44E" w14:textId="77777777" w:rsidR="00E209F7" w:rsidRPr="00D24C08" w:rsidRDefault="00E209F7" w:rsidP="00E209F7">
      <w:pPr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Задание принято к исполнению</w:t>
      </w:r>
      <w:r>
        <w:rPr>
          <w:sz w:val="24"/>
          <w:szCs w:val="24"/>
        </w:rPr>
        <w:t xml:space="preserve">        ________________      </w:t>
      </w:r>
      <w:r w:rsidRPr="00D24C08">
        <w:rPr>
          <w:sz w:val="24"/>
          <w:szCs w:val="24"/>
        </w:rPr>
        <w:t>___________________</w:t>
      </w:r>
    </w:p>
    <w:p w14:paraId="27405E07" w14:textId="77777777" w:rsidR="00E209F7" w:rsidRDefault="00E209F7" w:rsidP="00E209F7">
      <w:pPr>
        <w:rPr>
          <w:color w:val="000000"/>
          <w:spacing w:val="-5"/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6B63F647" w14:textId="77777777" w:rsidR="00E209F7" w:rsidRPr="00D24C08" w:rsidRDefault="00E209F7" w:rsidP="00E209F7">
      <w:pPr>
        <w:rPr>
          <w:sz w:val="16"/>
          <w:szCs w:val="16"/>
        </w:rPr>
      </w:pPr>
    </w:p>
    <w:p w14:paraId="76DCC6C4" w14:textId="74EBE36C" w:rsidR="001A0190" w:rsidRDefault="00E209F7" w:rsidP="00E209F7">
      <w:pPr>
        <w:widowControl/>
        <w:rPr>
          <w:b/>
          <w:sz w:val="32"/>
          <w:szCs w:val="32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</w:t>
      </w:r>
    </w:p>
    <w:p w14:paraId="478B18AD" w14:textId="5425662B" w:rsidR="001A0190" w:rsidRDefault="001A0190" w:rsidP="001A0190">
      <w:pPr>
        <w:widowControl/>
        <w:rPr>
          <w:b/>
          <w:sz w:val="32"/>
          <w:szCs w:val="32"/>
        </w:rPr>
      </w:pPr>
    </w:p>
    <w:p w14:paraId="39CD6DC4" w14:textId="261596A5" w:rsidR="001A0190" w:rsidRDefault="001A0190" w:rsidP="001A0190">
      <w:pPr>
        <w:widowControl/>
        <w:rPr>
          <w:b/>
          <w:sz w:val="32"/>
          <w:szCs w:val="32"/>
        </w:rPr>
      </w:pPr>
    </w:p>
    <w:p w14:paraId="25410173" w14:textId="582D65DB" w:rsidR="001A0190" w:rsidRDefault="001A0190" w:rsidP="001A0190">
      <w:pPr>
        <w:widowControl/>
        <w:rPr>
          <w:b/>
          <w:sz w:val="32"/>
          <w:szCs w:val="32"/>
        </w:rPr>
      </w:pPr>
    </w:p>
    <w:p w14:paraId="60A9653D" w14:textId="5CE850B9" w:rsidR="001A0190" w:rsidRDefault="001A0190" w:rsidP="001A0190">
      <w:pPr>
        <w:widowControl/>
        <w:rPr>
          <w:b/>
          <w:sz w:val="32"/>
          <w:szCs w:val="32"/>
        </w:rPr>
      </w:pPr>
    </w:p>
    <w:p w14:paraId="576DA358" w14:textId="74CA78F8" w:rsidR="001A0190" w:rsidRDefault="001A0190" w:rsidP="001A0190">
      <w:pPr>
        <w:widowControl/>
        <w:rPr>
          <w:b/>
          <w:sz w:val="32"/>
          <w:szCs w:val="32"/>
        </w:rPr>
      </w:pPr>
    </w:p>
    <w:p w14:paraId="168FAD3E" w14:textId="53E4D8A1" w:rsidR="001A0190" w:rsidRDefault="001A0190" w:rsidP="001A0190">
      <w:pPr>
        <w:widowControl/>
        <w:rPr>
          <w:b/>
          <w:sz w:val="32"/>
          <w:szCs w:val="32"/>
        </w:rPr>
      </w:pPr>
    </w:p>
    <w:p w14:paraId="0D577E8B" w14:textId="6066308E" w:rsidR="001D229F" w:rsidRDefault="001D229F" w:rsidP="001A0190">
      <w:pPr>
        <w:widowControl/>
        <w:rPr>
          <w:b/>
          <w:sz w:val="32"/>
          <w:szCs w:val="32"/>
        </w:rPr>
      </w:pPr>
    </w:p>
    <w:p w14:paraId="4B61AB33" w14:textId="127DC593" w:rsidR="001D229F" w:rsidRDefault="001D229F" w:rsidP="001A0190">
      <w:pPr>
        <w:widowControl/>
        <w:rPr>
          <w:b/>
          <w:sz w:val="32"/>
          <w:szCs w:val="32"/>
        </w:rPr>
      </w:pPr>
    </w:p>
    <w:p w14:paraId="7E115431" w14:textId="3DEC1149" w:rsidR="001D229F" w:rsidRDefault="001D229F" w:rsidP="001A0190">
      <w:pPr>
        <w:widowControl/>
        <w:rPr>
          <w:b/>
          <w:sz w:val="32"/>
          <w:szCs w:val="32"/>
        </w:rPr>
      </w:pPr>
    </w:p>
    <w:p w14:paraId="245FE15C" w14:textId="77777777" w:rsidR="001D229F" w:rsidRDefault="001D229F" w:rsidP="001A0190">
      <w:pPr>
        <w:widowControl/>
        <w:rPr>
          <w:b/>
          <w:sz w:val="32"/>
          <w:szCs w:val="32"/>
        </w:rPr>
      </w:pPr>
    </w:p>
    <w:p w14:paraId="760F27CE" w14:textId="647477FA" w:rsidR="001A0190" w:rsidRDefault="001A0190" w:rsidP="001A0190">
      <w:pPr>
        <w:widowControl/>
        <w:rPr>
          <w:b/>
          <w:sz w:val="32"/>
          <w:szCs w:val="32"/>
        </w:rPr>
      </w:pPr>
    </w:p>
    <w:p w14:paraId="632B9566" w14:textId="24265B66" w:rsidR="001A0190" w:rsidRDefault="001A0190" w:rsidP="001A0190">
      <w:pPr>
        <w:widowControl/>
        <w:rPr>
          <w:b/>
          <w:sz w:val="32"/>
          <w:szCs w:val="32"/>
        </w:rPr>
      </w:pPr>
    </w:p>
    <w:p w14:paraId="6E8D2A2C" w14:textId="2A287E89" w:rsidR="001A0190" w:rsidRDefault="001A0190" w:rsidP="001A0190">
      <w:pPr>
        <w:widowControl/>
        <w:rPr>
          <w:b/>
          <w:sz w:val="32"/>
          <w:szCs w:val="32"/>
        </w:rPr>
      </w:pPr>
    </w:p>
    <w:p w14:paraId="6E8B1B65" w14:textId="77777777" w:rsidR="003B2576" w:rsidRDefault="003B2576" w:rsidP="001A0190">
      <w:pPr>
        <w:widowControl/>
        <w:rPr>
          <w:b/>
          <w:sz w:val="32"/>
          <w:szCs w:val="32"/>
        </w:rPr>
      </w:pPr>
    </w:p>
    <w:p w14:paraId="014ED7A1" w14:textId="69D3F93C" w:rsidR="001A0190" w:rsidRDefault="001A0190" w:rsidP="001A0190">
      <w:pPr>
        <w:widowControl/>
        <w:rPr>
          <w:b/>
          <w:sz w:val="32"/>
          <w:szCs w:val="32"/>
        </w:rPr>
      </w:pPr>
    </w:p>
    <w:p w14:paraId="040D50B0" w14:textId="0A12F93B" w:rsidR="001A0190" w:rsidRDefault="001A0190" w:rsidP="001A0190">
      <w:pPr>
        <w:widowControl/>
        <w:rPr>
          <w:b/>
          <w:sz w:val="32"/>
          <w:szCs w:val="32"/>
        </w:rPr>
      </w:pPr>
    </w:p>
    <w:p w14:paraId="14EFF652" w14:textId="60EAC178" w:rsidR="001A0190" w:rsidRDefault="001A0190" w:rsidP="001A0190">
      <w:pPr>
        <w:widowControl/>
        <w:rPr>
          <w:b/>
          <w:sz w:val="32"/>
          <w:szCs w:val="32"/>
        </w:rPr>
      </w:pPr>
    </w:p>
    <w:p w14:paraId="290CF1D6" w14:textId="1BC45A37" w:rsidR="001A0190" w:rsidRDefault="001A0190" w:rsidP="001A0190">
      <w:pPr>
        <w:widowControl/>
        <w:rPr>
          <w:b/>
          <w:sz w:val="32"/>
          <w:szCs w:val="32"/>
        </w:rPr>
      </w:pPr>
    </w:p>
    <w:p w14:paraId="56C5B7E9" w14:textId="3B88DE42" w:rsidR="00342DBE" w:rsidRDefault="00342DBE" w:rsidP="001A0190">
      <w:pPr>
        <w:widowControl/>
        <w:rPr>
          <w:b/>
          <w:sz w:val="32"/>
          <w:szCs w:val="32"/>
        </w:rPr>
      </w:pPr>
    </w:p>
    <w:p w14:paraId="0CC3574E" w14:textId="6ECB85A0" w:rsidR="000A558F" w:rsidRDefault="000A558F" w:rsidP="001A0190">
      <w:pPr>
        <w:widowControl/>
        <w:rPr>
          <w:b/>
          <w:sz w:val="32"/>
          <w:szCs w:val="32"/>
        </w:rPr>
      </w:pPr>
    </w:p>
    <w:p w14:paraId="10D24064" w14:textId="77777777" w:rsidR="000A558F" w:rsidRDefault="000A558F" w:rsidP="001A0190">
      <w:pPr>
        <w:widowControl/>
        <w:rPr>
          <w:b/>
          <w:sz w:val="32"/>
          <w:szCs w:val="32"/>
        </w:rPr>
      </w:pPr>
    </w:p>
    <w:p w14:paraId="1056B372" w14:textId="4E15D69D" w:rsidR="001A0190" w:rsidRDefault="001A0190" w:rsidP="001A0190">
      <w:pPr>
        <w:widowControl/>
        <w:rPr>
          <w:b/>
          <w:sz w:val="32"/>
          <w:szCs w:val="32"/>
        </w:rPr>
      </w:pPr>
    </w:p>
    <w:p w14:paraId="08346EAE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</w:p>
    <w:p w14:paraId="07ADB4EC" w14:textId="77777777" w:rsidR="00443228" w:rsidRPr="000F0908" w:rsidRDefault="00443228" w:rsidP="0051737C">
      <w:pPr>
        <w:pStyle w:val="2"/>
        <w:jc w:val="right"/>
        <w:rPr>
          <w:b w:val="0"/>
          <w:lang w:eastAsia="en-US"/>
        </w:rPr>
      </w:pPr>
      <w:bookmarkStart w:id="43" w:name="_Toc56099348"/>
      <w:bookmarkStart w:id="44" w:name="_Toc198217299"/>
      <w:r w:rsidRPr="000F0908">
        <w:rPr>
          <w:b w:val="0"/>
          <w:lang w:eastAsia="en-US"/>
        </w:rPr>
        <w:lastRenderedPageBreak/>
        <w:t>Приложение 3</w:t>
      </w:r>
      <w:bookmarkEnd w:id="43"/>
      <w:bookmarkEnd w:id="44"/>
    </w:p>
    <w:p w14:paraId="2E028579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14:paraId="31C72E3A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443228" w:rsidRPr="000F0908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0F0908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0F0908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0F0908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0F0908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0F0908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03B91900" w:rsidR="00443228" w:rsidRPr="000F0908" w:rsidRDefault="00443228" w:rsidP="00137F35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высшего образования «Московский </w:t>
            </w:r>
            <w:r w:rsidR="00137F35"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0F0908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0F0908" w:rsidRDefault="00443228" w:rsidP="00FC45EF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443228" w:rsidRPr="000F0908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0F0908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0F0908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0F0908" w:rsidRDefault="00443228" w:rsidP="00FC45EF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443228" w:rsidRPr="000F0908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0F0908" w:rsidRDefault="00443228" w:rsidP="00FC45EF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0F0908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0F0908" w:rsidRDefault="00443228" w:rsidP="00FC45EF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</w:tc>
      </w:tr>
    </w:tbl>
    <w:p w14:paraId="36375723" w14:textId="4683FDE0" w:rsidR="00443228" w:rsidRPr="000F0908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учебной </w:t>
      </w:r>
      <w:r w:rsidR="00EE570F">
        <w:rPr>
          <w:b/>
          <w:sz w:val="24"/>
          <w:szCs w:val="24"/>
        </w:rPr>
        <w:t xml:space="preserve">(ознакомительной) </w:t>
      </w:r>
      <w:r w:rsidRPr="000F0908">
        <w:rPr>
          <w:b/>
          <w:sz w:val="24"/>
          <w:szCs w:val="24"/>
        </w:rPr>
        <w:t>практики</w:t>
      </w:r>
    </w:p>
    <w:p w14:paraId="04169C8E" w14:textId="77777777" w:rsidR="00443228" w:rsidRPr="000F0908" w:rsidRDefault="00443228" w:rsidP="00443228">
      <w:pPr>
        <w:widowControl/>
        <w:jc w:val="both"/>
        <w:rPr>
          <w:sz w:val="24"/>
          <w:szCs w:val="24"/>
        </w:rPr>
      </w:pPr>
    </w:p>
    <w:p w14:paraId="7280A7F5" w14:textId="77777777" w:rsidR="00443228" w:rsidRPr="000F0908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Индивидуальный план-дневник учебной практики составляется обучающимся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0F0908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0F0908" w:rsidRDefault="00443228" w:rsidP="0044322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0F0908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1A0190" w:rsidRPr="001A0190" w14:paraId="1A9DF812" w14:textId="77777777" w:rsidTr="001B670F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616A2219" w14:textId="77777777" w:rsidR="00443228" w:rsidRPr="001A019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14:paraId="3FAB0966" w14:textId="77777777" w:rsidR="00443228" w:rsidRPr="001A019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F94729C" w14:textId="77777777" w:rsidR="00443228" w:rsidRPr="001A019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CFD9B5F" w14:textId="77777777" w:rsidR="00443228" w:rsidRPr="001A019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83E570A" w14:textId="77777777" w:rsidR="00443228" w:rsidRPr="001A019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1A0190" w:rsidRPr="001A0190" w14:paraId="778AB088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3942916C" w14:textId="0160E7D5" w:rsidR="00F170BA" w:rsidRPr="001A0190" w:rsidRDefault="00F170BA" w:rsidP="00F170BA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49D1AFA1" w14:textId="5410BE42" w:rsidR="00F170BA" w:rsidRPr="001A0190" w:rsidRDefault="00DC57F7" w:rsidP="004A4FAE">
            <w:pPr>
              <w:keepNext/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Оформление на ознакомительную практику. </w:t>
            </w:r>
            <w:r w:rsidR="00BA22D4" w:rsidRPr="001A0190">
              <w:rPr>
                <w:sz w:val="22"/>
                <w:szCs w:val="22"/>
              </w:rPr>
              <w:t>Инструктаж</w:t>
            </w:r>
            <w:r w:rsidR="004A4FAE" w:rsidRPr="001A0190">
              <w:rPr>
                <w:sz w:val="22"/>
                <w:szCs w:val="22"/>
              </w:rPr>
              <w:t xml:space="preserve"> </w:t>
            </w:r>
            <w:r w:rsidR="00BA22D4" w:rsidRPr="001A0190">
              <w:rPr>
                <w:sz w:val="22"/>
                <w:szCs w:val="22"/>
              </w:rPr>
              <w:t>по охране труда и техники безопасности</w:t>
            </w:r>
          </w:p>
        </w:tc>
        <w:tc>
          <w:tcPr>
            <w:tcW w:w="1053" w:type="pct"/>
            <w:shd w:val="clear" w:color="auto" w:fill="auto"/>
          </w:tcPr>
          <w:p w14:paraId="0C4B93B3" w14:textId="2AD7CC46" w:rsidR="00F170BA" w:rsidRPr="001A0190" w:rsidRDefault="00F170BA" w:rsidP="00F170B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A6DF632" w14:textId="77777777" w:rsidR="00F170BA" w:rsidRPr="001A0190" w:rsidRDefault="00F170BA" w:rsidP="00F170B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A406BF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EA33F7A" w14:textId="2461C232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77C6FEB6" w14:textId="488D66FD" w:rsidR="00F170BA" w:rsidRPr="001A0190" w:rsidRDefault="00BA22D4" w:rsidP="00DE79A3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Ознакомление со спецификой функционирования предприятия, его структурой, работой различных подразделений </w:t>
            </w:r>
            <w:r w:rsidR="00DE79A3" w:rsidRPr="001A0190">
              <w:rPr>
                <w:sz w:val="22"/>
                <w:szCs w:val="22"/>
              </w:rPr>
              <w:t>(энергетической службой предприятия) и специалистов</w:t>
            </w:r>
          </w:p>
        </w:tc>
        <w:tc>
          <w:tcPr>
            <w:tcW w:w="1053" w:type="pct"/>
            <w:shd w:val="clear" w:color="auto" w:fill="auto"/>
          </w:tcPr>
          <w:p w14:paraId="282692B1" w14:textId="33C46BDA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6AD64C77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4EDD22DF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47AAA96" w14:textId="245B0404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00EF1DC1" w14:textId="259A04F3" w:rsidR="00F170BA" w:rsidRPr="001A0190" w:rsidRDefault="00F170BA" w:rsidP="00F170BA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Изучение структуры электроэнергетического предприятия и его места в энергосистеме</w:t>
            </w:r>
          </w:p>
        </w:tc>
        <w:tc>
          <w:tcPr>
            <w:tcW w:w="1053" w:type="pct"/>
            <w:shd w:val="clear" w:color="auto" w:fill="auto"/>
          </w:tcPr>
          <w:p w14:paraId="70551FBF" w14:textId="116A5C8B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0CAFC9CB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18A1844B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6855D6A" w14:textId="68B064E3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455D5E29" w14:textId="6D83805A" w:rsidR="004A4FAE" w:rsidRPr="001A0190" w:rsidRDefault="004A4FAE" w:rsidP="00AA4683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Ознакомление с системой управления охраной труда и охраной окружаю</w:t>
            </w:r>
            <w:r w:rsidR="00C42D30">
              <w:rPr>
                <w:sz w:val="22"/>
                <w:szCs w:val="22"/>
              </w:rPr>
              <w:t>щей среды на предприятии, задачами</w:t>
            </w:r>
            <w:r w:rsidRPr="001A0190">
              <w:rPr>
                <w:sz w:val="22"/>
                <w:szCs w:val="22"/>
              </w:rPr>
              <w:t xml:space="preserve"> д</w:t>
            </w:r>
            <w:r w:rsidR="00FD6B63" w:rsidRPr="001A0190">
              <w:rPr>
                <w:sz w:val="22"/>
                <w:szCs w:val="22"/>
              </w:rPr>
              <w:t>испетчерской службы предприятия</w:t>
            </w:r>
          </w:p>
        </w:tc>
        <w:tc>
          <w:tcPr>
            <w:tcW w:w="1053" w:type="pct"/>
            <w:shd w:val="clear" w:color="auto" w:fill="auto"/>
          </w:tcPr>
          <w:p w14:paraId="29F21CA5" w14:textId="386D0BE0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8419FF0" w14:textId="77777777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352350E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39AA4DC" w14:textId="0BE190AE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54" w:type="pct"/>
            <w:shd w:val="clear" w:color="auto" w:fill="auto"/>
          </w:tcPr>
          <w:p w14:paraId="7EB349F6" w14:textId="045079D9" w:rsidR="004A4FAE" w:rsidRPr="001A0190" w:rsidRDefault="004A4FAE" w:rsidP="00C42D30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</w:t>
            </w:r>
            <w:r w:rsidR="00C42D30">
              <w:rPr>
                <w:sz w:val="22"/>
                <w:szCs w:val="22"/>
              </w:rPr>
              <w:t>ение</w:t>
            </w:r>
            <w:r w:rsidRPr="001A0190">
              <w:rPr>
                <w:sz w:val="22"/>
                <w:szCs w:val="22"/>
              </w:rPr>
              <w:t xml:space="preserve"> имеющи</w:t>
            </w:r>
            <w:r w:rsidR="00C42D30">
              <w:rPr>
                <w:sz w:val="22"/>
                <w:szCs w:val="22"/>
              </w:rPr>
              <w:t>х</w:t>
            </w:r>
            <w:r w:rsidRPr="001A0190">
              <w:rPr>
                <w:sz w:val="22"/>
                <w:szCs w:val="22"/>
              </w:rPr>
              <w:t>ся в организации должностны</w:t>
            </w:r>
            <w:r w:rsidR="00C42D30">
              <w:rPr>
                <w:sz w:val="22"/>
                <w:szCs w:val="22"/>
              </w:rPr>
              <w:t>х инструкций</w:t>
            </w:r>
            <w:r w:rsidRPr="001A0190">
              <w:rPr>
                <w:sz w:val="22"/>
                <w:szCs w:val="22"/>
              </w:rPr>
              <w:t xml:space="preserve"> по охране труда и описа</w:t>
            </w:r>
            <w:r w:rsidR="00C42D30">
              <w:rPr>
                <w:sz w:val="22"/>
                <w:szCs w:val="22"/>
              </w:rPr>
              <w:t>ние</w:t>
            </w:r>
            <w:r w:rsidRPr="001A0190">
              <w:rPr>
                <w:sz w:val="22"/>
                <w:szCs w:val="22"/>
              </w:rPr>
              <w:t xml:space="preserve"> в чем конкретно состоят обязанности службы по ох</w:t>
            </w:r>
            <w:r w:rsidR="00FD6B63" w:rsidRPr="001A0190">
              <w:rPr>
                <w:sz w:val="22"/>
                <w:szCs w:val="22"/>
              </w:rPr>
              <w:t>ране труда в данной организации</w:t>
            </w:r>
          </w:p>
        </w:tc>
        <w:tc>
          <w:tcPr>
            <w:tcW w:w="1053" w:type="pct"/>
            <w:shd w:val="clear" w:color="auto" w:fill="auto"/>
          </w:tcPr>
          <w:p w14:paraId="3F294B7E" w14:textId="4A6D5FE0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2E41F49F" w14:textId="77777777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61A8AD4A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F7911A3" w14:textId="14598B3F" w:rsidR="00F170BA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32A643CD" w14:textId="70075B19" w:rsidR="00F170BA" w:rsidRPr="001A0190" w:rsidRDefault="00C42D30" w:rsidP="00F170B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организации </w:t>
            </w:r>
            <w:r w:rsidR="00F170BA" w:rsidRPr="001A0190">
              <w:rPr>
                <w:sz w:val="22"/>
                <w:szCs w:val="22"/>
              </w:rPr>
              <w:t>обслуживания электроэнергетического оборудования на предприятии</w:t>
            </w:r>
          </w:p>
        </w:tc>
        <w:tc>
          <w:tcPr>
            <w:tcW w:w="1053" w:type="pct"/>
            <w:shd w:val="clear" w:color="auto" w:fill="auto"/>
          </w:tcPr>
          <w:p w14:paraId="2F83E20C" w14:textId="6103E37F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7183A047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29B4FB1F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3125860" w14:textId="7B6CA8E5" w:rsidR="00F170BA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41D522F5" w14:textId="460B20AA" w:rsidR="00F170BA" w:rsidRPr="001A0190" w:rsidRDefault="00DE79A3" w:rsidP="00C42D30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Изучение электрической схемы открытого (закрытого) распределительного устройства (ОРУ, ЗРУ), количество подходящих</w:t>
            </w:r>
            <w:r w:rsidR="004C40BB">
              <w:rPr>
                <w:sz w:val="22"/>
                <w:szCs w:val="22"/>
              </w:rPr>
              <w:t xml:space="preserve"> (отходящих)</w:t>
            </w:r>
            <w:r w:rsidRPr="001A0190">
              <w:rPr>
                <w:sz w:val="22"/>
                <w:szCs w:val="22"/>
              </w:rPr>
              <w:t xml:space="preserve"> линий (ЛЭП), электрическ</w:t>
            </w:r>
            <w:r w:rsidR="00C42D30">
              <w:rPr>
                <w:sz w:val="22"/>
                <w:szCs w:val="22"/>
              </w:rPr>
              <w:t>ой схемы</w:t>
            </w:r>
            <w:r w:rsidRPr="001A0190">
              <w:rPr>
                <w:sz w:val="22"/>
                <w:szCs w:val="22"/>
              </w:rPr>
              <w:t xml:space="preserve"> соединения ЛЭП с силовыми трансформаторами ОРУ предприятия</w:t>
            </w:r>
          </w:p>
        </w:tc>
        <w:tc>
          <w:tcPr>
            <w:tcW w:w="1053" w:type="pct"/>
            <w:shd w:val="clear" w:color="auto" w:fill="auto"/>
          </w:tcPr>
          <w:p w14:paraId="28AAE0CE" w14:textId="6D3B7825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E7F0378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473DA588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48FB2B6" w14:textId="49A8959D" w:rsidR="00F170BA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67C7A098" w14:textId="6FAAF6FB" w:rsidR="00F170BA" w:rsidRPr="001A0190" w:rsidRDefault="00DE79A3" w:rsidP="00AA4683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</w:t>
            </w:r>
            <w:r w:rsidR="00354480" w:rsidRPr="001A0190">
              <w:rPr>
                <w:sz w:val="22"/>
                <w:szCs w:val="22"/>
              </w:rPr>
              <w:t>ени</w:t>
            </w:r>
            <w:r w:rsidR="00AA4683">
              <w:rPr>
                <w:sz w:val="22"/>
                <w:szCs w:val="22"/>
              </w:rPr>
              <w:t>е</w:t>
            </w:r>
            <w:r w:rsidRPr="001A0190">
              <w:rPr>
                <w:sz w:val="22"/>
                <w:szCs w:val="22"/>
              </w:rPr>
              <w:t xml:space="preserve"> назначени</w:t>
            </w:r>
            <w:r w:rsidR="00AA4683">
              <w:rPr>
                <w:sz w:val="22"/>
                <w:szCs w:val="22"/>
              </w:rPr>
              <w:t>я</w:t>
            </w:r>
            <w:r w:rsidRPr="001A0190">
              <w:rPr>
                <w:sz w:val="22"/>
                <w:szCs w:val="22"/>
              </w:rPr>
              <w:t>, внешн</w:t>
            </w:r>
            <w:r w:rsidR="00AA4683">
              <w:rPr>
                <w:sz w:val="22"/>
                <w:szCs w:val="22"/>
              </w:rPr>
              <w:t>его</w:t>
            </w:r>
            <w:r w:rsidRPr="001A0190">
              <w:rPr>
                <w:sz w:val="22"/>
                <w:szCs w:val="22"/>
              </w:rPr>
              <w:t xml:space="preserve"> вид</w:t>
            </w:r>
            <w:r w:rsidR="00AA4683">
              <w:rPr>
                <w:sz w:val="22"/>
                <w:szCs w:val="22"/>
              </w:rPr>
              <w:t>а</w:t>
            </w:r>
            <w:r w:rsidRPr="001A0190">
              <w:rPr>
                <w:sz w:val="22"/>
                <w:szCs w:val="22"/>
              </w:rPr>
              <w:t>, принцип</w:t>
            </w:r>
            <w:r w:rsidR="00AA4683">
              <w:rPr>
                <w:sz w:val="22"/>
                <w:szCs w:val="22"/>
              </w:rPr>
              <w:t>а</w:t>
            </w:r>
            <w:r w:rsidRPr="001A0190">
              <w:rPr>
                <w:sz w:val="22"/>
                <w:szCs w:val="22"/>
              </w:rPr>
              <w:t xml:space="preserve"> работы электроэнергетического и электротехнического оборудования (силовых трансформаторов, коммутационной аппаратуры, измерительных и защитных аппаратов и пр.)</w:t>
            </w:r>
          </w:p>
        </w:tc>
        <w:tc>
          <w:tcPr>
            <w:tcW w:w="1053" w:type="pct"/>
            <w:shd w:val="clear" w:color="auto" w:fill="auto"/>
          </w:tcPr>
          <w:p w14:paraId="7068D510" w14:textId="1D7D0AB2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00C2AB98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6C4650B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C5461C5" w14:textId="7EE0B646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14:paraId="1C377153" w14:textId="2A63FC5D" w:rsidR="004A4FAE" w:rsidRPr="001A0190" w:rsidRDefault="00FD6B63" w:rsidP="00AA4683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Изучение </w:t>
            </w:r>
            <w:r w:rsidR="004A4FAE" w:rsidRPr="001A0190">
              <w:rPr>
                <w:sz w:val="22"/>
                <w:szCs w:val="22"/>
              </w:rPr>
              <w:t>услови</w:t>
            </w:r>
            <w:r w:rsidR="00AA4683">
              <w:rPr>
                <w:sz w:val="22"/>
                <w:szCs w:val="22"/>
              </w:rPr>
              <w:t>й</w:t>
            </w:r>
            <w:r w:rsidR="004A4FAE" w:rsidRPr="001A0190">
              <w:rPr>
                <w:sz w:val="22"/>
                <w:szCs w:val="22"/>
              </w:rPr>
              <w:t xml:space="preserve"> и производительност</w:t>
            </w:r>
            <w:r w:rsidRPr="001A0190">
              <w:rPr>
                <w:sz w:val="22"/>
                <w:szCs w:val="22"/>
              </w:rPr>
              <w:t>и</w:t>
            </w:r>
            <w:r w:rsidR="004A4FAE" w:rsidRPr="001A0190">
              <w:rPr>
                <w:sz w:val="22"/>
                <w:szCs w:val="22"/>
              </w:rPr>
              <w:t xml:space="preserve"> труда на предприяти</w:t>
            </w:r>
            <w:r w:rsidRPr="001A0190">
              <w:rPr>
                <w:sz w:val="22"/>
                <w:szCs w:val="22"/>
              </w:rPr>
              <w:t>и</w:t>
            </w:r>
            <w:r w:rsidR="004A4FAE" w:rsidRPr="001A0190">
              <w:rPr>
                <w:sz w:val="22"/>
                <w:szCs w:val="22"/>
              </w:rPr>
              <w:t>. Изуч</w:t>
            </w:r>
            <w:r w:rsidRPr="001A0190">
              <w:rPr>
                <w:sz w:val="22"/>
                <w:szCs w:val="22"/>
              </w:rPr>
              <w:t xml:space="preserve">ение </w:t>
            </w:r>
            <w:r w:rsidR="004A4FAE" w:rsidRPr="001A0190">
              <w:rPr>
                <w:sz w:val="22"/>
                <w:szCs w:val="22"/>
              </w:rPr>
              <w:t>систем</w:t>
            </w:r>
            <w:r w:rsidR="00AA4683">
              <w:rPr>
                <w:sz w:val="22"/>
                <w:szCs w:val="22"/>
              </w:rPr>
              <w:t>ы</w:t>
            </w:r>
            <w:r w:rsidR="004A4FAE" w:rsidRPr="001A0190">
              <w:rPr>
                <w:sz w:val="22"/>
                <w:szCs w:val="22"/>
              </w:rPr>
              <w:t xml:space="preserve"> электроснабжения предприятия.</w:t>
            </w:r>
          </w:p>
        </w:tc>
        <w:tc>
          <w:tcPr>
            <w:tcW w:w="1053" w:type="pct"/>
            <w:shd w:val="clear" w:color="auto" w:fill="auto"/>
          </w:tcPr>
          <w:p w14:paraId="16033DD1" w14:textId="61100DD4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15674B67" w14:textId="77777777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1A09AD81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34340E3" w14:textId="2048E5DD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10</w:t>
            </w:r>
          </w:p>
        </w:tc>
        <w:tc>
          <w:tcPr>
            <w:tcW w:w="2654" w:type="pct"/>
            <w:shd w:val="clear" w:color="auto" w:fill="auto"/>
          </w:tcPr>
          <w:p w14:paraId="3FCFFEF5" w14:textId="3784CD28" w:rsidR="004A4FAE" w:rsidRPr="001A0190" w:rsidRDefault="004A4FAE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Ознакомление с условиями труда, степен</w:t>
            </w:r>
            <w:r w:rsidR="00AA4683">
              <w:rPr>
                <w:sz w:val="22"/>
                <w:szCs w:val="22"/>
              </w:rPr>
              <w:t>ью</w:t>
            </w:r>
            <w:r w:rsidRPr="001A0190">
              <w:rPr>
                <w:sz w:val="22"/>
                <w:szCs w:val="22"/>
              </w:rPr>
              <w:t xml:space="preserve"> опасности произв</w:t>
            </w:r>
            <w:r w:rsidR="00C42D30">
              <w:rPr>
                <w:sz w:val="22"/>
                <w:szCs w:val="22"/>
              </w:rPr>
              <w:t>одства и профессиональными рисками</w:t>
            </w:r>
            <w:r w:rsidRPr="001A0190">
              <w:rPr>
                <w:sz w:val="22"/>
                <w:szCs w:val="22"/>
              </w:rPr>
              <w:t xml:space="preserve"> на предприяти</w:t>
            </w:r>
            <w:r w:rsidR="00AA4683">
              <w:rPr>
                <w:sz w:val="22"/>
                <w:szCs w:val="22"/>
              </w:rPr>
              <w:t>и</w:t>
            </w:r>
            <w:r w:rsidRPr="001A0190">
              <w:rPr>
                <w:sz w:val="22"/>
                <w:szCs w:val="22"/>
              </w:rPr>
              <w:t xml:space="preserve">. </w:t>
            </w:r>
          </w:p>
          <w:p w14:paraId="78875127" w14:textId="64BA2278" w:rsidR="004A4FAE" w:rsidRPr="001A0190" w:rsidRDefault="00AA4683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A4FAE" w:rsidRPr="001A0190">
              <w:rPr>
                <w:sz w:val="22"/>
                <w:szCs w:val="22"/>
              </w:rPr>
              <w:t>бор и анализ сведени</w:t>
            </w:r>
            <w:r>
              <w:rPr>
                <w:sz w:val="22"/>
                <w:szCs w:val="22"/>
              </w:rPr>
              <w:t>й</w:t>
            </w:r>
            <w:r w:rsidR="004A4FAE" w:rsidRPr="001A0190">
              <w:rPr>
                <w:sz w:val="22"/>
                <w:szCs w:val="22"/>
              </w:rPr>
              <w:t xml:space="preserve"> за последние несколько лет (не менее 3-х) по системе защиты окружающей среды и обеспечения безопасности сотрудников предприяти</w:t>
            </w:r>
            <w:r>
              <w:rPr>
                <w:sz w:val="22"/>
                <w:szCs w:val="22"/>
              </w:rPr>
              <w:t>я</w:t>
            </w:r>
            <w:r w:rsidR="004A4FAE" w:rsidRPr="001A0190">
              <w:rPr>
                <w:sz w:val="22"/>
                <w:szCs w:val="22"/>
              </w:rPr>
              <w:t xml:space="preserve">. </w:t>
            </w:r>
          </w:p>
          <w:p w14:paraId="461CEFC6" w14:textId="58FE819B" w:rsidR="004A4FAE" w:rsidRPr="001A0190" w:rsidRDefault="004A4FAE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Ознакомление с применяемыми методами и технологиями энергосбережения на предприятии</w:t>
            </w:r>
          </w:p>
        </w:tc>
        <w:tc>
          <w:tcPr>
            <w:tcW w:w="1053" w:type="pct"/>
            <w:shd w:val="clear" w:color="auto" w:fill="auto"/>
          </w:tcPr>
          <w:p w14:paraId="5F275852" w14:textId="3FEF5C93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03742705" w14:textId="77777777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0C903402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DD4CD0D" w14:textId="7B2ECA92" w:rsidR="004A4FAE" w:rsidRPr="001A0190" w:rsidRDefault="004A4FAE" w:rsidP="00FC45EF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11</w:t>
            </w:r>
          </w:p>
        </w:tc>
        <w:tc>
          <w:tcPr>
            <w:tcW w:w="2654" w:type="pct"/>
            <w:shd w:val="clear" w:color="auto" w:fill="auto"/>
          </w:tcPr>
          <w:p w14:paraId="5828B6E8" w14:textId="3053908E" w:rsidR="004A4FAE" w:rsidRPr="001A0190" w:rsidRDefault="004A4FAE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Разработка предложений по совершенствованию объектов и систем электроэнергетики и электротехники предприятия. </w:t>
            </w:r>
          </w:p>
          <w:p w14:paraId="17CB61D0" w14:textId="436AD8F5" w:rsidR="004A4FAE" w:rsidRPr="001A0190" w:rsidRDefault="004A4FAE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Разработка предложений по дополнительному обеспечению безопасности сотрудников и сохранению окружающей среды на предприятии</w:t>
            </w:r>
          </w:p>
        </w:tc>
        <w:tc>
          <w:tcPr>
            <w:tcW w:w="1053" w:type="pct"/>
            <w:shd w:val="clear" w:color="auto" w:fill="auto"/>
          </w:tcPr>
          <w:p w14:paraId="7074263A" w14:textId="5CBF5615" w:rsidR="004A4FAE" w:rsidRPr="001A0190" w:rsidRDefault="004A4FAE" w:rsidP="00FC45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2EB6BB8" w14:textId="77777777" w:rsidR="004A4FAE" w:rsidRPr="001A0190" w:rsidRDefault="004A4FAE" w:rsidP="00FC45E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68E89C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BF055AA" w14:textId="1831FA79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12</w:t>
            </w:r>
          </w:p>
        </w:tc>
        <w:tc>
          <w:tcPr>
            <w:tcW w:w="2654" w:type="pct"/>
            <w:shd w:val="clear" w:color="auto" w:fill="auto"/>
          </w:tcPr>
          <w:p w14:paraId="2E13344C" w14:textId="11232A42"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14:paraId="31CA23C6" w14:textId="335645F0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2CB2671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0B3D5976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5487123" w14:textId="6404B4F1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13</w:t>
            </w:r>
          </w:p>
        </w:tc>
        <w:tc>
          <w:tcPr>
            <w:tcW w:w="2654" w:type="pct"/>
            <w:shd w:val="clear" w:color="auto" w:fill="auto"/>
          </w:tcPr>
          <w:p w14:paraId="1728F707" w14:textId="13C82AF6"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14:paraId="19997A92" w14:textId="0FC5C7A8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0000144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09573F4" w14:textId="77777777" w:rsidR="00443228" w:rsidRPr="000F0908" w:rsidRDefault="00443228" w:rsidP="00443228">
      <w:pPr>
        <w:rPr>
          <w:sz w:val="24"/>
          <w:szCs w:val="24"/>
        </w:rPr>
      </w:pPr>
    </w:p>
    <w:p w14:paraId="008E044D" w14:textId="1780F7EE" w:rsidR="00443228" w:rsidRPr="000F0908" w:rsidRDefault="00443228" w:rsidP="000F0908">
      <w:pPr>
        <w:jc w:val="right"/>
        <w:rPr>
          <w:sz w:val="24"/>
          <w:szCs w:val="24"/>
        </w:rPr>
      </w:pPr>
      <w:r w:rsidRPr="000F0908">
        <w:rPr>
          <w:sz w:val="24"/>
          <w:szCs w:val="24"/>
        </w:rPr>
        <w:t>«</w:t>
      </w:r>
      <w:r w:rsidR="003B2576">
        <w:rPr>
          <w:sz w:val="24"/>
          <w:szCs w:val="24"/>
        </w:rPr>
        <w:t>___</w:t>
      </w:r>
      <w:r w:rsidRPr="000F0908">
        <w:rPr>
          <w:sz w:val="24"/>
          <w:szCs w:val="24"/>
        </w:rPr>
        <w:t>» ______________ 202__ г.</w:t>
      </w:r>
    </w:p>
    <w:p w14:paraId="6347BB57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0F0908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0F0908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5004D" w:rsidRDefault="00443228" w:rsidP="00FC45EF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0A148BDD" w14:textId="77777777" w:rsidR="00342DBE" w:rsidRDefault="00342DBE" w:rsidP="00342DBE">
      <w:pPr>
        <w:ind w:firstLine="709"/>
        <w:rPr>
          <w:b/>
          <w:sz w:val="24"/>
          <w:szCs w:val="24"/>
        </w:rPr>
      </w:pPr>
    </w:p>
    <w:p w14:paraId="23D20E09" w14:textId="16AD5DE6" w:rsidR="00E209F7" w:rsidRDefault="00E209F7" w:rsidP="00BA22D4">
      <w:pPr>
        <w:widowControl/>
        <w:rPr>
          <w:sz w:val="24"/>
          <w:szCs w:val="24"/>
        </w:rPr>
      </w:pPr>
    </w:p>
    <w:p w14:paraId="13F7ED4A" w14:textId="1657317A" w:rsidR="00E209F7" w:rsidRDefault="00E209F7" w:rsidP="00BA22D4">
      <w:pPr>
        <w:widowControl/>
        <w:rPr>
          <w:sz w:val="24"/>
          <w:szCs w:val="24"/>
        </w:rPr>
      </w:pPr>
    </w:p>
    <w:p w14:paraId="2A11BFCE" w14:textId="4694D740" w:rsidR="00E209F7" w:rsidRDefault="00E209F7" w:rsidP="00BA22D4">
      <w:pPr>
        <w:widowControl/>
        <w:rPr>
          <w:sz w:val="24"/>
          <w:szCs w:val="24"/>
        </w:rPr>
      </w:pPr>
    </w:p>
    <w:p w14:paraId="571285F2" w14:textId="24543D6E" w:rsidR="00E209F7" w:rsidRDefault="00E209F7" w:rsidP="00BA22D4">
      <w:pPr>
        <w:widowControl/>
        <w:rPr>
          <w:sz w:val="24"/>
          <w:szCs w:val="24"/>
        </w:rPr>
      </w:pPr>
    </w:p>
    <w:p w14:paraId="4EC57BCD" w14:textId="0BE9BB72" w:rsidR="00E209F7" w:rsidRDefault="00E209F7" w:rsidP="00BA22D4">
      <w:pPr>
        <w:widowControl/>
        <w:rPr>
          <w:sz w:val="24"/>
          <w:szCs w:val="24"/>
        </w:rPr>
      </w:pPr>
    </w:p>
    <w:p w14:paraId="20C8AB91" w14:textId="2F0C3C60" w:rsidR="00E209F7" w:rsidRDefault="00E209F7" w:rsidP="00BA22D4">
      <w:pPr>
        <w:widowControl/>
        <w:rPr>
          <w:sz w:val="24"/>
          <w:szCs w:val="24"/>
        </w:rPr>
      </w:pPr>
    </w:p>
    <w:p w14:paraId="0374FAA2" w14:textId="35D90D7F" w:rsidR="00E209F7" w:rsidRDefault="00E209F7" w:rsidP="00BA22D4">
      <w:pPr>
        <w:widowControl/>
        <w:rPr>
          <w:sz w:val="24"/>
          <w:szCs w:val="24"/>
        </w:rPr>
      </w:pPr>
    </w:p>
    <w:p w14:paraId="62E7A191" w14:textId="7AA1B86C" w:rsidR="00E209F7" w:rsidRDefault="00E209F7" w:rsidP="00BA22D4">
      <w:pPr>
        <w:widowControl/>
        <w:rPr>
          <w:sz w:val="24"/>
          <w:szCs w:val="24"/>
        </w:rPr>
      </w:pPr>
    </w:p>
    <w:p w14:paraId="292CF2C2" w14:textId="47568E98" w:rsidR="00E209F7" w:rsidRDefault="00E209F7" w:rsidP="00BA22D4">
      <w:pPr>
        <w:widowControl/>
        <w:rPr>
          <w:sz w:val="24"/>
          <w:szCs w:val="24"/>
        </w:rPr>
      </w:pPr>
    </w:p>
    <w:p w14:paraId="04E98A1D" w14:textId="10AE45B9" w:rsidR="00E209F7" w:rsidRPr="004341C7" w:rsidRDefault="001D229F" w:rsidP="004002B5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E209F7" w:rsidRPr="004341C7">
        <w:rPr>
          <w:b/>
          <w:sz w:val="24"/>
          <w:szCs w:val="24"/>
        </w:rPr>
        <w:t>.Технический отчет</w:t>
      </w:r>
    </w:p>
    <w:p w14:paraId="0E64313D" w14:textId="77777777" w:rsidR="00E209F7" w:rsidRDefault="00E209F7" w:rsidP="004002B5">
      <w:pPr>
        <w:jc w:val="center"/>
      </w:pPr>
      <w:r w:rsidRPr="004341C7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209F7" w:rsidRPr="00346FDB" w14:paraId="033EBBB1" w14:textId="77777777" w:rsidTr="008E2FE3">
        <w:tc>
          <w:tcPr>
            <w:tcW w:w="9355" w:type="dxa"/>
            <w:shd w:val="clear" w:color="auto" w:fill="auto"/>
          </w:tcPr>
          <w:p w14:paraId="34C1A0B3" w14:textId="77777777" w:rsidR="00E209F7" w:rsidRPr="006A4C1E" w:rsidRDefault="00E209F7" w:rsidP="004002B5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E77B1B7" w14:textId="77777777" w:rsidTr="008E2FE3">
        <w:tc>
          <w:tcPr>
            <w:tcW w:w="9355" w:type="dxa"/>
            <w:shd w:val="clear" w:color="auto" w:fill="auto"/>
          </w:tcPr>
          <w:p w14:paraId="18B337FD" w14:textId="77777777" w:rsidR="00E209F7" w:rsidRPr="006A4C1E" w:rsidRDefault="00E209F7" w:rsidP="004002B5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A8390F2" w14:textId="77777777" w:rsidTr="008E2FE3">
        <w:tc>
          <w:tcPr>
            <w:tcW w:w="9355" w:type="dxa"/>
            <w:shd w:val="clear" w:color="auto" w:fill="auto"/>
          </w:tcPr>
          <w:p w14:paraId="40E98AEE" w14:textId="77777777" w:rsidR="00E209F7" w:rsidRPr="006A4C1E" w:rsidRDefault="00E209F7" w:rsidP="004002B5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908157D" w14:textId="77777777" w:rsidTr="008E2FE3">
        <w:tc>
          <w:tcPr>
            <w:tcW w:w="9355" w:type="dxa"/>
            <w:shd w:val="clear" w:color="auto" w:fill="auto"/>
          </w:tcPr>
          <w:p w14:paraId="045C6E8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4C84A66" w14:textId="77777777" w:rsidTr="008E2FE3">
        <w:tc>
          <w:tcPr>
            <w:tcW w:w="9355" w:type="dxa"/>
            <w:shd w:val="clear" w:color="auto" w:fill="auto"/>
          </w:tcPr>
          <w:p w14:paraId="762D5950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5B9A97D" w14:textId="77777777" w:rsidTr="008E2FE3">
        <w:tc>
          <w:tcPr>
            <w:tcW w:w="9355" w:type="dxa"/>
            <w:shd w:val="clear" w:color="auto" w:fill="auto"/>
          </w:tcPr>
          <w:p w14:paraId="52DAFA1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7A191EDF" w14:textId="77777777" w:rsidTr="008E2FE3">
        <w:tc>
          <w:tcPr>
            <w:tcW w:w="9355" w:type="dxa"/>
            <w:shd w:val="clear" w:color="auto" w:fill="auto"/>
          </w:tcPr>
          <w:p w14:paraId="2EA7E56C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8D8068F" w14:textId="77777777" w:rsidTr="008E2FE3">
        <w:tc>
          <w:tcPr>
            <w:tcW w:w="9355" w:type="dxa"/>
            <w:shd w:val="clear" w:color="auto" w:fill="auto"/>
          </w:tcPr>
          <w:p w14:paraId="30C24B85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115F6428" w14:textId="77777777" w:rsidTr="008E2FE3">
        <w:tc>
          <w:tcPr>
            <w:tcW w:w="9355" w:type="dxa"/>
            <w:shd w:val="clear" w:color="auto" w:fill="auto"/>
          </w:tcPr>
          <w:p w14:paraId="02805C3E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78C9A67" w14:textId="77777777" w:rsidTr="008E2FE3">
        <w:tc>
          <w:tcPr>
            <w:tcW w:w="9355" w:type="dxa"/>
            <w:shd w:val="clear" w:color="auto" w:fill="auto"/>
          </w:tcPr>
          <w:p w14:paraId="13921DC4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C4F365A" w14:textId="77777777" w:rsidTr="008E2FE3">
        <w:tc>
          <w:tcPr>
            <w:tcW w:w="9355" w:type="dxa"/>
            <w:shd w:val="clear" w:color="auto" w:fill="auto"/>
          </w:tcPr>
          <w:p w14:paraId="180C5616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8D41C7A" w14:textId="77777777" w:rsidTr="008E2FE3">
        <w:tc>
          <w:tcPr>
            <w:tcW w:w="9355" w:type="dxa"/>
            <w:shd w:val="clear" w:color="auto" w:fill="auto"/>
          </w:tcPr>
          <w:p w14:paraId="75E4E28C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416995A" w14:textId="77777777" w:rsidTr="008E2FE3">
        <w:tc>
          <w:tcPr>
            <w:tcW w:w="9355" w:type="dxa"/>
            <w:shd w:val="clear" w:color="auto" w:fill="auto"/>
          </w:tcPr>
          <w:p w14:paraId="2C556BD5" w14:textId="77777777" w:rsidR="00E209F7" w:rsidRPr="0016092B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ABEDAB2" w14:textId="77777777" w:rsidTr="008E2FE3">
        <w:tc>
          <w:tcPr>
            <w:tcW w:w="9355" w:type="dxa"/>
            <w:shd w:val="clear" w:color="auto" w:fill="auto"/>
          </w:tcPr>
          <w:p w14:paraId="5205FCC4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14C8EBEA" w14:textId="77777777" w:rsidTr="008E2FE3">
        <w:tc>
          <w:tcPr>
            <w:tcW w:w="9355" w:type="dxa"/>
            <w:shd w:val="clear" w:color="auto" w:fill="auto"/>
          </w:tcPr>
          <w:p w14:paraId="16D8C34C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11CDBB52" w14:textId="77777777" w:rsidTr="008E2FE3">
        <w:tc>
          <w:tcPr>
            <w:tcW w:w="9355" w:type="dxa"/>
            <w:shd w:val="clear" w:color="auto" w:fill="auto"/>
          </w:tcPr>
          <w:p w14:paraId="7B0F3769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0DB122F6" w14:textId="77777777" w:rsidTr="008E2FE3">
        <w:tc>
          <w:tcPr>
            <w:tcW w:w="9355" w:type="dxa"/>
            <w:shd w:val="clear" w:color="auto" w:fill="auto"/>
          </w:tcPr>
          <w:p w14:paraId="1C97FC27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CF863EA" w14:textId="77777777" w:rsidTr="008E2FE3">
        <w:tc>
          <w:tcPr>
            <w:tcW w:w="9355" w:type="dxa"/>
            <w:shd w:val="clear" w:color="auto" w:fill="auto"/>
          </w:tcPr>
          <w:p w14:paraId="5F96F315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66B0820" w14:textId="77777777" w:rsidTr="008E2FE3">
        <w:tc>
          <w:tcPr>
            <w:tcW w:w="9355" w:type="dxa"/>
            <w:shd w:val="clear" w:color="auto" w:fill="auto"/>
          </w:tcPr>
          <w:p w14:paraId="201DE871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34ABEAF" w14:textId="77777777" w:rsidTr="008E2FE3">
        <w:tc>
          <w:tcPr>
            <w:tcW w:w="9355" w:type="dxa"/>
            <w:shd w:val="clear" w:color="auto" w:fill="auto"/>
          </w:tcPr>
          <w:p w14:paraId="43237BA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088666AB" w14:textId="77777777" w:rsidTr="008E2FE3">
        <w:tc>
          <w:tcPr>
            <w:tcW w:w="9355" w:type="dxa"/>
            <w:shd w:val="clear" w:color="auto" w:fill="auto"/>
          </w:tcPr>
          <w:p w14:paraId="25820855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FF91C71" w14:textId="77777777" w:rsidTr="008E2FE3">
        <w:tc>
          <w:tcPr>
            <w:tcW w:w="9355" w:type="dxa"/>
            <w:shd w:val="clear" w:color="auto" w:fill="auto"/>
          </w:tcPr>
          <w:p w14:paraId="271D7408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66FBD78" w14:textId="77777777" w:rsidTr="008E2FE3">
        <w:tc>
          <w:tcPr>
            <w:tcW w:w="9355" w:type="dxa"/>
            <w:shd w:val="clear" w:color="auto" w:fill="auto"/>
          </w:tcPr>
          <w:p w14:paraId="02C4E41C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87E0DA2" w14:textId="77777777" w:rsidTr="008E2FE3">
        <w:tc>
          <w:tcPr>
            <w:tcW w:w="9355" w:type="dxa"/>
            <w:shd w:val="clear" w:color="auto" w:fill="auto"/>
          </w:tcPr>
          <w:p w14:paraId="17C48063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D788D79" w14:textId="77777777" w:rsidTr="008E2FE3">
        <w:tc>
          <w:tcPr>
            <w:tcW w:w="9355" w:type="dxa"/>
            <w:shd w:val="clear" w:color="auto" w:fill="auto"/>
          </w:tcPr>
          <w:p w14:paraId="46DDFE7B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16D5979E" w14:textId="77777777" w:rsidTr="008E2FE3">
        <w:tc>
          <w:tcPr>
            <w:tcW w:w="9355" w:type="dxa"/>
            <w:shd w:val="clear" w:color="auto" w:fill="auto"/>
          </w:tcPr>
          <w:p w14:paraId="24D83E2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80CCCEF" w14:textId="77777777" w:rsidTr="008E2FE3">
        <w:tc>
          <w:tcPr>
            <w:tcW w:w="9355" w:type="dxa"/>
            <w:shd w:val="clear" w:color="auto" w:fill="auto"/>
          </w:tcPr>
          <w:p w14:paraId="1B26516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8E1512B" w14:textId="77777777" w:rsidTr="008E2FE3">
        <w:tc>
          <w:tcPr>
            <w:tcW w:w="9355" w:type="dxa"/>
            <w:shd w:val="clear" w:color="auto" w:fill="auto"/>
          </w:tcPr>
          <w:p w14:paraId="0E1EA65F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09EE587" w14:textId="77777777" w:rsidTr="008E2FE3">
        <w:tc>
          <w:tcPr>
            <w:tcW w:w="9355" w:type="dxa"/>
            <w:shd w:val="clear" w:color="auto" w:fill="auto"/>
          </w:tcPr>
          <w:p w14:paraId="06F3C37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72013B6" w14:textId="77777777" w:rsidTr="008E2FE3">
        <w:tc>
          <w:tcPr>
            <w:tcW w:w="9355" w:type="dxa"/>
            <w:shd w:val="clear" w:color="auto" w:fill="auto"/>
          </w:tcPr>
          <w:p w14:paraId="7AD84D7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163AD5E" w14:textId="77777777" w:rsidTr="008E2FE3">
        <w:tc>
          <w:tcPr>
            <w:tcW w:w="9355" w:type="dxa"/>
            <w:shd w:val="clear" w:color="auto" w:fill="auto"/>
          </w:tcPr>
          <w:p w14:paraId="04A10C5B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02754FC" w14:textId="77777777" w:rsidTr="008E2FE3">
        <w:tc>
          <w:tcPr>
            <w:tcW w:w="9355" w:type="dxa"/>
            <w:shd w:val="clear" w:color="auto" w:fill="auto"/>
          </w:tcPr>
          <w:p w14:paraId="57FEAC5D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3D42316" w14:textId="77777777" w:rsidTr="008E2FE3">
        <w:tc>
          <w:tcPr>
            <w:tcW w:w="9355" w:type="dxa"/>
            <w:shd w:val="clear" w:color="auto" w:fill="auto"/>
          </w:tcPr>
          <w:p w14:paraId="5FF42249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033FCF8" w14:textId="77777777" w:rsidTr="008E2FE3">
        <w:tc>
          <w:tcPr>
            <w:tcW w:w="9355" w:type="dxa"/>
            <w:shd w:val="clear" w:color="auto" w:fill="auto"/>
          </w:tcPr>
          <w:p w14:paraId="6C52D14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3F8B489" w14:textId="77777777" w:rsidTr="008E2FE3">
        <w:tc>
          <w:tcPr>
            <w:tcW w:w="9355" w:type="dxa"/>
            <w:shd w:val="clear" w:color="auto" w:fill="auto"/>
          </w:tcPr>
          <w:p w14:paraId="257C7DF4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080929B" w14:textId="77777777" w:rsidTr="008E2FE3">
        <w:tc>
          <w:tcPr>
            <w:tcW w:w="9355" w:type="dxa"/>
            <w:shd w:val="clear" w:color="auto" w:fill="auto"/>
          </w:tcPr>
          <w:p w14:paraId="6732BCC4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EF3FFB9" w14:textId="77777777" w:rsidTr="008E2FE3">
        <w:tc>
          <w:tcPr>
            <w:tcW w:w="9355" w:type="dxa"/>
            <w:shd w:val="clear" w:color="auto" w:fill="auto"/>
          </w:tcPr>
          <w:p w14:paraId="7F85114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D665F35" w14:textId="77777777" w:rsidTr="008E2FE3">
        <w:tc>
          <w:tcPr>
            <w:tcW w:w="9355" w:type="dxa"/>
            <w:shd w:val="clear" w:color="auto" w:fill="auto"/>
          </w:tcPr>
          <w:p w14:paraId="61A621A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37472AF" w14:textId="77777777" w:rsidTr="008E2FE3">
        <w:tc>
          <w:tcPr>
            <w:tcW w:w="9355" w:type="dxa"/>
            <w:shd w:val="clear" w:color="auto" w:fill="auto"/>
          </w:tcPr>
          <w:p w14:paraId="1B5F560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F6DB790" w14:textId="77777777" w:rsidTr="008E2FE3">
        <w:tc>
          <w:tcPr>
            <w:tcW w:w="9355" w:type="dxa"/>
            <w:shd w:val="clear" w:color="auto" w:fill="auto"/>
          </w:tcPr>
          <w:p w14:paraId="15606E21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898954E" w14:textId="77777777" w:rsidTr="008E2FE3">
        <w:tc>
          <w:tcPr>
            <w:tcW w:w="9355" w:type="dxa"/>
            <w:shd w:val="clear" w:color="auto" w:fill="auto"/>
          </w:tcPr>
          <w:p w14:paraId="1F27E568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7A589738" w14:textId="77777777" w:rsidTr="008E2FE3">
        <w:tc>
          <w:tcPr>
            <w:tcW w:w="9355" w:type="dxa"/>
            <w:shd w:val="clear" w:color="auto" w:fill="auto"/>
          </w:tcPr>
          <w:p w14:paraId="70A4B8F6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016209B" w14:textId="77777777" w:rsidTr="008E2FE3">
        <w:tc>
          <w:tcPr>
            <w:tcW w:w="9355" w:type="dxa"/>
            <w:shd w:val="clear" w:color="auto" w:fill="auto"/>
          </w:tcPr>
          <w:p w14:paraId="33AE483D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7789ABF" w14:textId="77777777" w:rsidTr="008E2FE3">
        <w:tc>
          <w:tcPr>
            <w:tcW w:w="9355" w:type="dxa"/>
            <w:shd w:val="clear" w:color="auto" w:fill="auto"/>
          </w:tcPr>
          <w:p w14:paraId="2BEDA8FC" w14:textId="77777777" w:rsidR="00E209F7" w:rsidRPr="006A4C1E" w:rsidRDefault="00E209F7" w:rsidP="008E2F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D56B00" w14:textId="77777777" w:rsidR="00E209F7" w:rsidRPr="009C38F8" w:rsidRDefault="00E209F7" w:rsidP="00E209F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E209F7" w:rsidRPr="00387B46" w14:paraId="47EAE8DA" w14:textId="77777777" w:rsidTr="008E2FE3">
        <w:tc>
          <w:tcPr>
            <w:tcW w:w="3597" w:type="dxa"/>
          </w:tcPr>
          <w:p w14:paraId="3E76C221" w14:textId="77777777" w:rsidR="00E209F7" w:rsidRPr="00387B46" w:rsidRDefault="00E209F7" w:rsidP="008E2FE3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6D0251BD" w14:textId="77777777" w:rsidR="00E209F7" w:rsidRDefault="00E209F7" w:rsidP="008E2FE3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14:paraId="0D06B321" w14:textId="77777777" w:rsidR="00E209F7" w:rsidRDefault="00E209F7" w:rsidP="008E2FE3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14:paraId="5512A904" w14:textId="77777777" w:rsidR="00E209F7" w:rsidRPr="00C93FF6" w:rsidRDefault="00E209F7" w:rsidP="008E2FE3"/>
        </w:tc>
      </w:tr>
    </w:tbl>
    <w:p w14:paraId="60A781F6" w14:textId="347509F0" w:rsidR="00BA22D4" w:rsidRPr="000F0908" w:rsidRDefault="001D229F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A22D4" w:rsidRPr="000F0908">
        <w:rPr>
          <w:b/>
          <w:sz w:val="24"/>
          <w:szCs w:val="24"/>
        </w:rPr>
        <w:t>. Основные результаты выполнения задания на учебную практику</w:t>
      </w:r>
    </w:p>
    <w:p w14:paraId="1531B208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2E879375" w14:textId="77777777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2230ABF9" w14:textId="77777777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0423956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9047"/>
      </w:tblGrid>
      <w:tr w:rsidR="00342DBE" w:rsidRPr="000F0908" w14:paraId="2D9C8826" w14:textId="77777777" w:rsidTr="00342DBE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479E75D4" w14:textId="77777777" w:rsidR="00342DBE" w:rsidRPr="000F0908" w:rsidRDefault="00342DBE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1" w:type="pct"/>
            <w:shd w:val="clear" w:color="auto" w:fill="FFFFFF"/>
            <w:vAlign w:val="center"/>
          </w:tcPr>
          <w:p w14:paraId="1BE14EE6" w14:textId="3686E5D6" w:rsidR="00342DBE" w:rsidRPr="000F0908" w:rsidRDefault="00E209F7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342DBE" w:rsidRPr="000F0908" w14:paraId="2FB3CA49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91FF54A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601" w:type="pct"/>
            <w:shd w:val="clear" w:color="auto" w:fill="FFFFFF"/>
          </w:tcPr>
          <w:p w14:paraId="71F3C404" w14:textId="77777777" w:rsidR="00342DBE" w:rsidRPr="000F0908" w:rsidRDefault="00342DBE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42DBE" w:rsidRPr="000F0908" w14:paraId="0F3091A8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F641DAD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601" w:type="pct"/>
            <w:shd w:val="clear" w:color="auto" w:fill="FFFFFF"/>
          </w:tcPr>
          <w:p w14:paraId="66F63A89" w14:textId="77777777" w:rsidR="00342DBE" w:rsidRPr="000F0908" w:rsidRDefault="00342DBE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42DBE" w:rsidRPr="000F0908" w14:paraId="48D7D006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5550A57C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601" w:type="pct"/>
            <w:shd w:val="clear" w:color="auto" w:fill="FFFFFF"/>
          </w:tcPr>
          <w:p w14:paraId="408EFEF5" w14:textId="77777777" w:rsidR="00342DBE" w:rsidRPr="000F0908" w:rsidRDefault="00342DBE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42DBE" w:rsidRPr="000F0908" w14:paraId="1BCF0E77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A5459E9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601" w:type="pct"/>
            <w:shd w:val="clear" w:color="auto" w:fill="FFFFFF"/>
          </w:tcPr>
          <w:p w14:paraId="6A24AB5D" w14:textId="77777777" w:rsidR="00342DBE" w:rsidRPr="000F0908" w:rsidRDefault="00342DBE" w:rsidP="00191A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42DBE" w:rsidRPr="000F0908" w14:paraId="0B273269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716AB27C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601" w:type="pct"/>
            <w:shd w:val="clear" w:color="auto" w:fill="FFFFFF"/>
          </w:tcPr>
          <w:p w14:paraId="445EFD46" w14:textId="77777777" w:rsidR="00342DBE" w:rsidRPr="000F0908" w:rsidRDefault="00342DBE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42DBE" w:rsidRPr="000F0908" w14:paraId="5F1FE6C4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79C5A0A9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601" w:type="pct"/>
            <w:shd w:val="clear" w:color="auto" w:fill="FFFFFF"/>
          </w:tcPr>
          <w:p w14:paraId="0AE06F71" w14:textId="77777777" w:rsidR="00342DBE" w:rsidRPr="000F0908" w:rsidRDefault="00342DBE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42DBE" w:rsidRPr="000F0908" w14:paraId="27CF5739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5E4C731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601" w:type="pct"/>
            <w:shd w:val="clear" w:color="auto" w:fill="FFFFFF"/>
          </w:tcPr>
          <w:p w14:paraId="5229C74B" w14:textId="77777777" w:rsidR="00342DBE" w:rsidRPr="000F0908" w:rsidRDefault="00342DBE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851EA6A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599AD400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12037B23" w14:textId="7FE36DC0" w:rsidR="00BA22D4" w:rsidRPr="000F0908" w:rsidRDefault="001D229F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A22D4" w:rsidRPr="000F0908">
        <w:rPr>
          <w:b/>
          <w:sz w:val="24"/>
          <w:szCs w:val="24"/>
        </w:rPr>
        <w:t xml:space="preserve">. Заключение руководителя от Института </w:t>
      </w:r>
    </w:p>
    <w:p w14:paraId="2A97BB7E" w14:textId="77777777" w:rsidR="00BA22D4" w:rsidRPr="000F0908" w:rsidRDefault="00BA22D4" w:rsidP="00BA22D4">
      <w:pPr>
        <w:widowControl/>
        <w:ind w:firstLine="567"/>
        <w:jc w:val="both"/>
        <w:rPr>
          <w:sz w:val="24"/>
          <w:szCs w:val="24"/>
        </w:rPr>
      </w:pPr>
    </w:p>
    <w:p w14:paraId="1A009915" w14:textId="4095C272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 w:rsidR="004548D3">
        <w:rPr>
          <w:sz w:val="24"/>
          <w:szCs w:val="24"/>
        </w:rPr>
        <w:t>актики, выставляя балл от 0 до 20 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3FD78F9" w14:textId="4EB0D7D6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14:paraId="4E16A0BA" w14:textId="77777777" w:rsidR="00BA22D4" w:rsidRPr="000F0908" w:rsidRDefault="00BA22D4" w:rsidP="00BA22D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BA22D4" w:rsidRPr="000F0908" w14:paraId="38B1C493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5520E938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14:paraId="6A9FE787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3820C40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1C9D6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14:paraId="07D08F48" w14:textId="049B19BA" w:rsidR="00BA22D4" w:rsidRPr="000F0908" w:rsidRDefault="004548D3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BA22D4"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7157C9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14:paraId="3E5AB3D5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A22D4" w:rsidRPr="000F0908" w14:paraId="19407C78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CF1F3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2ED0BF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14:paraId="7AF2040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3190C0C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559FC1D3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9F3C9D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7892B9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2FEC347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3A5AB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38C7366E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DBAD0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42896BD6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CFAD479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DB5F6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4A9BF07A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4D7FF34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0A4B2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094F6C9A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05F5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7BE68071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B656171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B5826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5FBDB5C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BF2C7C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58A25C15" w14:textId="77777777" w:rsidTr="00F26A8D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54DA71E0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B4F7DE8" w14:textId="1EEF1BE5" w:rsidR="00BA22D4" w:rsidRPr="000F0908" w:rsidRDefault="004548D3" w:rsidP="00191A6A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BA22D4" w:rsidRPr="000F0908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139E1DD4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33EAFAC0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</w:tbl>
    <w:p w14:paraId="1973AD6D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05D0F4F6" w14:textId="7FF34D4B" w:rsidR="00BA22D4" w:rsidRPr="000F0908" w:rsidRDefault="00BA22D4" w:rsidP="00BA22D4">
      <w:pPr>
        <w:widowControl/>
        <w:ind w:firstLine="709"/>
        <w:rPr>
          <w:sz w:val="24"/>
          <w:szCs w:val="24"/>
        </w:rPr>
      </w:pPr>
    </w:p>
    <w:p w14:paraId="3C5223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363B513D" w14:textId="77777777" w:rsidR="00BA22D4" w:rsidRPr="000F0908" w:rsidRDefault="00BA22D4" w:rsidP="00BA22D4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CA87112" w14:textId="77777777" w:rsidR="00BA22D4" w:rsidRPr="000F0908" w:rsidRDefault="00BA22D4" w:rsidP="00BA22D4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D4" w:rsidRPr="000F0908" w14:paraId="66571104" w14:textId="77777777" w:rsidTr="00191A6A">
        <w:tc>
          <w:tcPr>
            <w:tcW w:w="9571" w:type="dxa"/>
            <w:shd w:val="clear" w:color="auto" w:fill="auto"/>
          </w:tcPr>
          <w:p w14:paraId="05068633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41C4CE96" w14:textId="77777777" w:rsidTr="00191A6A">
        <w:tc>
          <w:tcPr>
            <w:tcW w:w="9571" w:type="dxa"/>
            <w:shd w:val="clear" w:color="auto" w:fill="auto"/>
          </w:tcPr>
          <w:p w14:paraId="3534B306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57C647C1" w14:textId="77777777" w:rsidTr="00191A6A">
        <w:tc>
          <w:tcPr>
            <w:tcW w:w="9571" w:type="dxa"/>
            <w:shd w:val="clear" w:color="auto" w:fill="auto"/>
          </w:tcPr>
          <w:p w14:paraId="36362F6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76A2C50C" w14:textId="77777777" w:rsidTr="00191A6A">
        <w:tc>
          <w:tcPr>
            <w:tcW w:w="9571" w:type="dxa"/>
            <w:shd w:val="clear" w:color="auto" w:fill="auto"/>
          </w:tcPr>
          <w:p w14:paraId="6CBBAB2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6A875768" w14:textId="77777777" w:rsidTr="00191A6A">
        <w:tc>
          <w:tcPr>
            <w:tcW w:w="9571" w:type="dxa"/>
            <w:shd w:val="clear" w:color="auto" w:fill="auto"/>
          </w:tcPr>
          <w:p w14:paraId="5D6E462F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29623A0B" w14:textId="77777777" w:rsidTr="00191A6A">
        <w:tc>
          <w:tcPr>
            <w:tcW w:w="9571" w:type="dxa"/>
            <w:shd w:val="clear" w:color="auto" w:fill="auto"/>
          </w:tcPr>
          <w:p w14:paraId="653124EB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</w:tbl>
    <w:p w14:paraId="38597656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5B1D9FE0" w14:textId="13527E05" w:rsidR="00BA22D4" w:rsidRPr="000F0908" w:rsidRDefault="00BA22D4" w:rsidP="00BA22D4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Обучающийся по итогам учебной </w:t>
      </w:r>
      <w:r w:rsidR="000D7192">
        <w:rPr>
          <w:sz w:val="24"/>
          <w:szCs w:val="24"/>
        </w:rPr>
        <w:t>(ознакомительной</w:t>
      </w:r>
      <w:r w:rsidRPr="000F0908">
        <w:rPr>
          <w:sz w:val="24"/>
          <w:szCs w:val="24"/>
        </w:rPr>
        <w:t xml:space="preserve">) </w:t>
      </w:r>
      <w:r w:rsidR="000D7192" w:rsidRPr="000F0908">
        <w:rPr>
          <w:sz w:val="24"/>
          <w:szCs w:val="24"/>
        </w:rPr>
        <w:t xml:space="preserve">практики </w:t>
      </w:r>
      <w:r w:rsidRPr="000F0908">
        <w:rPr>
          <w:sz w:val="24"/>
          <w:szCs w:val="24"/>
        </w:rPr>
        <w:t>заслуживает оценку «____________________________».</w:t>
      </w:r>
    </w:p>
    <w:p w14:paraId="1A8B3E07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6AD74A5D" w14:textId="77777777" w:rsidR="00BA22D4" w:rsidRPr="000F0908" w:rsidRDefault="00BA22D4" w:rsidP="00BA22D4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14:paraId="604CB7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7A3B3574" w14:textId="77777777" w:rsidR="00BA22D4" w:rsidRPr="000F0908" w:rsidRDefault="00BA22D4" w:rsidP="00BA22D4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A22D4" w:rsidRPr="000F0908" w14:paraId="1F964B7A" w14:textId="77777777" w:rsidTr="00191A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C7EAD7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D1475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1AA5BF3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22D4" w:rsidRPr="006728B8" w14:paraId="04296C8E" w14:textId="77777777" w:rsidTr="00191A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3DA44C2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78CC49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E5E5680" w14:textId="77777777" w:rsidR="00BA22D4" w:rsidRPr="006825BC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44364765" w14:textId="77777777" w:rsidR="00BA22D4" w:rsidRPr="008B218F" w:rsidRDefault="00BA22D4" w:rsidP="00BA22D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15DD64A" w14:textId="77777777" w:rsidR="00BA22D4" w:rsidRDefault="00BA22D4" w:rsidP="00BA22D4">
      <w:pPr>
        <w:widowControl/>
        <w:spacing w:line="360" w:lineRule="auto"/>
        <w:jc w:val="right"/>
        <w:rPr>
          <w:sz w:val="28"/>
          <w:szCs w:val="28"/>
        </w:rPr>
      </w:pPr>
    </w:p>
    <w:bookmarkEnd w:id="33"/>
    <w:bookmarkEnd w:id="34"/>
    <w:bookmarkEnd w:id="35"/>
    <w:bookmarkEnd w:id="36"/>
    <w:p w14:paraId="18C52E74" w14:textId="77777777" w:rsidR="00443228" w:rsidRPr="000F0908" w:rsidRDefault="00443228" w:rsidP="00443228">
      <w:pPr>
        <w:widowControl/>
        <w:ind w:left="66"/>
        <w:jc w:val="both"/>
        <w:rPr>
          <w:sz w:val="24"/>
          <w:szCs w:val="24"/>
        </w:rPr>
      </w:pPr>
    </w:p>
    <w:sectPr w:rsidR="00443228" w:rsidRPr="000F0908" w:rsidSect="000A558F">
      <w:footerReference w:type="default" r:id="rId19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8F103" w14:textId="77777777" w:rsidR="003D372F" w:rsidRDefault="003D372F" w:rsidP="00AE6FDE">
      <w:r>
        <w:separator/>
      </w:r>
    </w:p>
  </w:endnote>
  <w:endnote w:type="continuationSeparator" w:id="0">
    <w:p w14:paraId="0F00588C" w14:textId="77777777" w:rsidR="003D372F" w:rsidRDefault="003D372F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497E07AC" w:rsidR="000B2D1A" w:rsidRDefault="000B2D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AAA">
          <w:rPr>
            <w:noProof/>
          </w:rPr>
          <w:t>20</w:t>
        </w:r>
        <w:r>
          <w:fldChar w:fldCharType="end"/>
        </w:r>
      </w:p>
    </w:sdtContent>
  </w:sdt>
  <w:p w14:paraId="4FC40AF3" w14:textId="77777777" w:rsidR="000B2D1A" w:rsidRDefault="000B2D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70446" w14:textId="77777777" w:rsidR="003D372F" w:rsidRDefault="003D372F" w:rsidP="00AE6FDE">
      <w:r>
        <w:separator/>
      </w:r>
    </w:p>
  </w:footnote>
  <w:footnote w:type="continuationSeparator" w:id="0">
    <w:p w14:paraId="3859C482" w14:textId="77777777" w:rsidR="003D372F" w:rsidRDefault="003D372F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4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21A1E"/>
    <w:multiLevelType w:val="hybridMultilevel"/>
    <w:tmpl w:val="D5D6153E"/>
    <w:lvl w:ilvl="0" w:tplc="6A049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17728"/>
    <w:multiLevelType w:val="hybridMultilevel"/>
    <w:tmpl w:val="2D52FDAA"/>
    <w:lvl w:ilvl="0" w:tplc="1B8873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36"/>
  </w:num>
  <w:num w:numId="5">
    <w:abstractNumId w:val="22"/>
  </w:num>
  <w:num w:numId="6">
    <w:abstractNumId w:val="24"/>
  </w:num>
  <w:num w:numId="7">
    <w:abstractNumId w:val="9"/>
  </w:num>
  <w:num w:numId="8">
    <w:abstractNumId w:val="7"/>
  </w:num>
  <w:num w:numId="9">
    <w:abstractNumId w:val="28"/>
  </w:num>
  <w:num w:numId="10">
    <w:abstractNumId w:val="35"/>
  </w:num>
  <w:num w:numId="11">
    <w:abstractNumId w:val="20"/>
  </w:num>
  <w:num w:numId="12">
    <w:abstractNumId w:val="0"/>
  </w:num>
  <w:num w:numId="13">
    <w:abstractNumId w:val="33"/>
  </w:num>
  <w:num w:numId="14">
    <w:abstractNumId w:val="2"/>
  </w:num>
  <w:num w:numId="15">
    <w:abstractNumId w:val="3"/>
  </w:num>
  <w:num w:numId="16">
    <w:abstractNumId w:val="6"/>
  </w:num>
  <w:num w:numId="17">
    <w:abstractNumId w:val="26"/>
  </w:num>
  <w:num w:numId="18">
    <w:abstractNumId w:val="17"/>
  </w:num>
  <w:num w:numId="19">
    <w:abstractNumId w:val="15"/>
  </w:num>
  <w:num w:numId="20">
    <w:abstractNumId w:val="32"/>
  </w:num>
  <w:num w:numId="21">
    <w:abstractNumId w:val="30"/>
  </w:num>
  <w:num w:numId="22">
    <w:abstractNumId w:val="13"/>
  </w:num>
  <w:num w:numId="23">
    <w:abstractNumId w:val="21"/>
  </w:num>
  <w:num w:numId="24">
    <w:abstractNumId w:val="31"/>
  </w:num>
  <w:num w:numId="25">
    <w:abstractNumId w:val="1"/>
  </w:num>
  <w:num w:numId="26">
    <w:abstractNumId w:val="12"/>
  </w:num>
  <w:num w:numId="27">
    <w:abstractNumId w:val="27"/>
  </w:num>
  <w:num w:numId="28">
    <w:abstractNumId w:val="16"/>
  </w:num>
  <w:num w:numId="29">
    <w:abstractNumId w:val="5"/>
  </w:num>
  <w:num w:numId="30">
    <w:abstractNumId w:val="10"/>
  </w:num>
  <w:num w:numId="31">
    <w:abstractNumId w:val="29"/>
  </w:num>
  <w:num w:numId="32">
    <w:abstractNumId w:val="11"/>
  </w:num>
  <w:num w:numId="33">
    <w:abstractNumId w:val="19"/>
  </w:num>
  <w:num w:numId="34">
    <w:abstractNumId w:val="8"/>
  </w:num>
  <w:num w:numId="35">
    <w:abstractNumId w:val="4"/>
  </w:num>
  <w:num w:numId="36">
    <w:abstractNumId w:val="25"/>
  </w:num>
  <w:num w:numId="37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6F3F"/>
    <w:rsid w:val="000370AB"/>
    <w:rsid w:val="0004076A"/>
    <w:rsid w:val="000407C1"/>
    <w:rsid w:val="000512EF"/>
    <w:rsid w:val="00052058"/>
    <w:rsid w:val="00052EF2"/>
    <w:rsid w:val="00054DB7"/>
    <w:rsid w:val="000644ED"/>
    <w:rsid w:val="00067B5E"/>
    <w:rsid w:val="00067C9E"/>
    <w:rsid w:val="000748D1"/>
    <w:rsid w:val="000802D2"/>
    <w:rsid w:val="000822F5"/>
    <w:rsid w:val="00085AA8"/>
    <w:rsid w:val="00087C8F"/>
    <w:rsid w:val="000922E1"/>
    <w:rsid w:val="0009589F"/>
    <w:rsid w:val="000A1900"/>
    <w:rsid w:val="000A33C3"/>
    <w:rsid w:val="000A39DD"/>
    <w:rsid w:val="000A558F"/>
    <w:rsid w:val="000A74B1"/>
    <w:rsid w:val="000B2057"/>
    <w:rsid w:val="000B21CC"/>
    <w:rsid w:val="000B2D1A"/>
    <w:rsid w:val="000B54A0"/>
    <w:rsid w:val="000B6982"/>
    <w:rsid w:val="000C5CC6"/>
    <w:rsid w:val="000D12C3"/>
    <w:rsid w:val="000D4427"/>
    <w:rsid w:val="000D7192"/>
    <w:rsid w:val="000E2F52"/>
    <w:rsid w:val="000F0908"/>
    <w:rsid w:val="000F7347"/>
    <w:rsid w:val="000F782C"/>
    <w:rsid w:val="00106169"/>
    <w:rsid w:val="00106BC3"/>
    <w:rsid w:val="0010705C"/>
    <w:rsid w:val="001209DB"/>
    <w:rsid w:val="0012297E"/>
    <w:rsid w:val="00124A23"/>
    <w:rsid w:val="00131759"/>
    <w:rsid w:val="00137F35"/>
    <w:rsid w:val="00142146"/>
    <w:rsid w:val="00145A53"/>
    <w:rsid w:val="00151F42"/>
    <w:rsid w:val="00152760"/>
    <w:rsid w:val="00153D39"/>
    <w:rsid w:val="0015647F"/>
    <w:rsid w:val="0016092B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1A6A"/>
    <w:rsid w:val="00193E27"/>
    <w:rsid w:val="00196F65"/>
    <w:rsid w:val="00197144"/>
    <w:rsid w:val="001A0190"/>
    <w:rsid w:val="001A4B65"/>
    <w:rsid w:val="001A5EED"/>
    <w:rsid w:val="001A7D54"/>
    <w:rsid w:val="001A7EB3"/>
    <w:rsid w:val="001B0C41"/>
    <w:rsid w:val="001B248C"/>
    <w:rsid w:val="001B3DAE"/>
    <w:rsid w:val="001B670F"/>
    <w:rsid w:val="001C2D73"/>
    <w:rsid w:val="001C4082"/>
    <w:rsid w:val="001C4673"/>
    <w:rsid w:val="001C524D"/>
    <w:rsid w:val="001C66F8"/>
    <w:rsid w:val="001D229F"/>
    <w:rsid w:val="001D2D90"/>
    <w:rsid w:val="001D456C"/>
    <w:rsid w:val="001D64E6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25B1"/>
    <w:rsid w:val="00205544"/>
    <w:rsid w:val="00205700"/>
    <w:rsid w:val="00206034"/>
    <w:rsid w:val="00206812"/>
    <w:rsid w:val="00211787"/>
    <w:rsid w:val="00211A8A"/>
    <w:rsid w:val="002122D0"/>
    <w:rsid w:val="00215FB7"/>
    <w:rsid w:val="00216672"/>
    <w:rsid w:val="0022451C"/>
    <w:rsid w:val="00225242"/>
    <w:rsid w:val="00226B9B"/>
    <w:rsid w:val="00235FEF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6851"/>
    <w:rsid w:val="002668B0"/>
    <w:rsid w:val="00267B01"/>
    <w:rsid w:val="0027231E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3715"/>
    <w:rsid w:val="00296921"/>
    <w:rsid w:val="00297269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E1720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6736"/>
    <w:rsid w:val="003370E1"/>
    <w:rsid w:val="00337B1E"/>
    <w:rsid w:val="00342DBE"/>
    <w:rsid w:val="00343643"/>
    <w:rsid w:val="00344835"/>
    <w:rsid w:val="00346FDB"/>
    <w:rsid w:val="00350752"/>
    <w:rsid w:val="00350D4B"/>
    <w:rsid w:val="00353ED0"/>
    <w:rsid w:val="00354480"/>
    <w:rsid w:val="00354EF5"/>
    <w:rsid w:val="00356506"/>
    <w:rsid w:val="003616DC"/>
    <w:rsid w:val="00363B8B"/>
    <w:rsid w:val="00366FFB"/>
    <w:rsid w:val="0037625E"/>
    <w:rsid w:val="00391337"/>
    <w:rsid w:val="00391456"/>
    <w:rsid w:val="00396B61"/>
    <w:rsid w:val="00397F47"/>
    <w:rsid w:val="003A3C66"/>
    <w:rsid w:val="003A4088"/>
    <w:rsid w:val="003A5974"/>
    <w:rsid w:val="003B1196"/>
    <w:rsid w:val="003B257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372F"/>
    <w:rsid w:val="003D478B"/>
    <w:rsid w:val="003D5BBB"/>
    <w:rsid w:val="003F24CA"/>
    <w:rsid w:val="003F44A8"/>
    <w:rsid w:val="003F4CB0"/>
    <w:rsid w:val="003F6FCE"/>
    <w:rsid w:val="004002B5"/>
    <w:rsid w:val="004022A2"/>
    <w:rsid w:val="0040374E"/>
    <w:rsid w:val="004106A2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46B56"/>
    <w:rsid w:val="00451BEE"/>
    <w:rsid w:val="004548D3"/>
    <w:rsid w:val="004554C1"/>
    <w:rsid w:val="00455D2A"/>
    <w:rsid w:val="004576A6"/>
    <w:rsid w:val="00457994"/>
    <w:rsid w:val="004602D9"/>
    <w:rsid w:val="004653AB"/>
    <w:rsid w:val="00472196"/>
    <w:rsid w:val="00474A84"/>
    <w:rsid w:val="00476A97"/>
    <w:rsid w:val="00477CF9"/>
    <w:rsid w:val="00480130"/>
    <w:rsid w:val="004839F5"/>
    <w:rsid w:val="0049133E"/>
    <w:rsid w:val="00491CB4"/>
    <w:rsid w:val="0049256D"/>
    <w:rsid w:val="004939F3"/>
    <w:rsid w:val="004951E3"/>
    <w:rsid w:val="004A346A"/>
    <w:rsid w:val="004A4FAE"/>
    <w:rsid w:val="004A783F"/>
    <w:rsid w:val="004B10AC"/>
    <w:rsid w:val="004B3313"/>
    <w:rsid w:val="004B6BEC"/>
    <w:rsid w:val="004C0200"/>
    <w:rsid w:val="004C185F"/>
    <w:rsid w:val="004C2F41"/>
    <w:rsid w:val="004C40BB"/>
    <w:rsid w:val="004C4904"/>
    <w:rsid w:val="004C5CF8"/>
    <w:rsid w:val="004D1181"/>
    <w:rsid w:val="004D35C2"/>
    <w:rsid w:val="004D7C3B"/>
    <w:rsid w:val="004D7CBC"/>
    <w:rsid w:val="004E039F"/>
    <w:rsid w:val="004E04F6"/>
    <w:rsid w:val="004E07F3"/>
    <w:rsid w:val="004F28FD"/>
    <w:rsid w:val="004F2E4C"/>
    <w:rsid w:val="004F449A"/>
    <w:rsid w:val="00501E0C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4E18"/>
    <w:rsid w:val="00535668"/>
    <w:rsid w:val="00544F75"/>
    <w:rsid w:val="00565243"/>
    <w:rsid w:val="00570DC1"/>
    <w:rsid w:val="00572856"/>
    <w:rsid w:val="00574560"/>
    <w:rsid w:val="005748FB"/>
    <w:rsid w:val="00585AE3"/>
    <w:rsid w:val="00585F08"/>
    <w:rsid w:val="0059482E"/>
    <w:rsid w:val="005A6E14"/>
    <w:rsid w:val="005B22AB"/>
    <w:rsid w:val="005B23EC"/>
    <w:rsid w:val="005B6C5B"/>
    <w:rsid w:val="005B6D60"/>
    <w:rsid w:val="005C1F68"/>
    <w:rsid w:val="005C53B0"/>
    <w:rsid w:val="005C729B"/>
    <w:rsid w:val="005D6092"/>
    <w:rsid w:val="005E13E4"/>
    <w:rsid w:val="005E35AE"/>
    <w:rsid w:val="005F2B60"/>
    <w:rsid w:val="005F3D7C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54C0"/>
    <w:rsid w:val="00621C9F"/>
    <w:rsid w:val="0062645A"/>
    <w:rsid w:val="006317CB"/>
    <w:rsid w:val="00632E7E"/>
    <w:rsid w:val="006340E1"/>
    <w:rsid w:val="00634A3D"/>
    <w:rsid w:val="0063528C"/>
    <w:rsid w:val="006406C2"/>
    <w:rsid w:val="00644043"/>
    <w:rsid w:val="00645745"/>
    <w:rsid w:val="00645C1A"/>
    <w:rsid w:val="00646A62"/>
    <w:rsid w:val="00647125"/>
    <w:rsid w:val="00652DC1"/>
    <w:rsid w:val="0065524F"/>
    <w:rsid w:val="006565EB"/>
    <w:rsid w:val="00660848"/>
    <w:rsid w:val="0066133C"/>
    <w:rsid w:val="00662A60"/>
    <w:rsid w:val="00665CA8"/>
    <w:rsid w:val="00667D5C"/>
    <w:rsid w:val="00672763"/>
    <w:rsid w:val="006728B8"/>
    <w:rsid w:val="00674506"/>
    <w:rsid w:val="00685F89"/>
    <w:rsid w:val="006922D5"/>
    <w:rsid w:val="00697103"/>
    <w:rsid w:val="006A0EF2"/>
    <w:rsid w:val="006A1765"/>
    <w:rsid w:val="006A3BC7"/>
    <w:rsid w:val="006B01AE"/>
    <w:rsid w:val="006B3365"/>
    <w:rsid w:val="006B3A01"/>
    <w:rsid w:val="006B3B27"/>
    <w:rsid w:val="006B6BCF"/>
    <w:rsid w:val="006C012E"/>
    <w:rsid w:val="006C0ABA"/>
    <w:rsid w:val="006C4F5C"/>
    <w:rsid w:val="006C7C10"/>
    <w:rsid w:val="006D227A"/>
    <w:rsid w:val="006D5122"/>
    <w:rsid w:val="006E21F4"/>
    <w:rsid w:val="006E2838"/>
    <w:rsid w:val="006E686B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6F5F"/>
    <w:rsid w:val="00742731"/>
    <w:rsid w:val="00745C5A"/>
    <w:rsid w:val="00745F4A"/>
    <w:rsid w:val="00746CBB"/>
    <w:rsid w:val="00756C2B"/>
    <w:rsid w:val="007629DB"/>
    <w:rsid w:val="00762E48"/>
    <w:rsid w:val="00764E40"/>
    <w:rsid w:val="007659CD"/>
    <w:rsid w:val="00767E35"/>
    <w:rsid w:val="0077156F"/>
    <w:rsid w:val="00773EA9"/>
    <w:rsid w:val="00774808"/>
    <w:rsid w:val="00775C2B"/>
    <w:rsid w:val="00776ADF"/>
    <w:rsid w:val="0078146F"/>
    <w:rsid w:val="00784A83"/>
    <w:rsid w:val="00786ABD"/>
    <w:rsid w:val="00797A25"/>
    <w:rsid w:val="007A5813"/>
    <w:rsid w:val="007B186D"/>
    <w:rsid w:val="007B69AB"/>
    <w:rsid w:val="007B7370"/>
    <w:rsid w:val="007C01D0"/>
    <w:rsid w:val="007C09B6"/>
    <w:rsid w:val="007C09E4"/>
    <w:rsid w:val="007C272D"/>
    <w:rsid w:val="007D255F"/>
    <w:rsid w:val="007D2CB5"/>
    <w:rsid w:val="007D2F5B"/>
    <w:rsid w:val="007D35A8"/>
    <w:rsid w:val="007D4348"/>
    <w:rsid w:val="007D452D"/>
    <w:rsid w:val="007D60F2"/>
    <w:rsid w:val="007D61F9"/>
    <w:rsid w:val="007E027A"/>
    <w:rsid w:val="007E3909"/>
    <w:rsid w:val="007E6E9E"/>
    <w:rsid w:val="007F2BF8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6450"/>
    <w:rsid w:val="008171E6"/>
    <w:rsid w:val="00817DE5"/>
    <w:rsid w:val="00820951"/>
    <w:rsid w:val="0082458C"/>
    <w:rsid w:val="00826494"/>
    <w:rsid w:val="0083049A"/>
    <w:rsid w:val="00831EE5"/>
    <w:rsid w:val="00837979"/>
    <w:rsid w:val="008415B3"/>
    <w:rsid w:val="00843DC3"/>
    <w:rsid w:val="008447B4"/>
    <w:rsid w:val="008449A8"/>
    <w:rsid w:val="00845866"/>
    <w:rsid w:val="00845989"/>
    <w:rsid w:val="0084604F"/>
    <w:rsid w:val="008463AC"/>
    <w:rsid w:val="00850E66"/>
    <w:rsid w:val="00851AAA"/>
    <w:rsid w:val="00853DD1"/>
    <w:rsid w:val="00854567"/>
    <w:rsid w:val="00854EB7"/>
    <w:rsid w:val="00865593"/>
    <w:rsid w:val="008743CA"/>
    <w:rsid w:val="008747D0"/>
    <w:rsid w:val="00876661"/>
    <w:rsid w:val="0088276C"/>
    <w:rsid w:val="008833F8"/>
    <w:rsid w:val="00883729"/>
    <w:rsid w:val="008A0EFC"/>
    <w:rsid w:val="008A25AF"/>
    <w:rsid w:val="008A3866"/>
    <w:rsid w:val="008A6226"/>
    <w:rsid w:val="008A7991"/>
    <w:rsid w:val="008A79C8"/>
    <w:rsid w:val="008B1A10"/>
    <w:rsid w:val="008B4223"/>
    <w:rsid w:val="008C5600"/>
    <w:rsid w:val="008D0825"/>
    <w:rsid w:val="008D3C68"/>
    <w:rsid w:val="008D419B"/>
    <w:rsid w:val="008D4F25"/>
    <w:rsid w:val="008D6535"/>
    <w:rsid w:val="008E18ED"/>
    <w:rsid w:val="008E1E8E"/>
    <w:rsid w:val="008E245D"/>
    <w:rsid w:val="008E262F"/>
    <w:rsid w:val="008E2FE3"/>
    <w:rsid w:val="008E34A6"/>
    <w:rsid w:val="008E54F7"/>
    <w:rsid w:val="008E63A3"/>
    <w:rsid w:val="008F5303"/>
    <w:rsid w:val="008F544B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F2C"/>
    <w:rsid w:val="00927AFF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3CF9"/>
    <w:rsid w:val="00961206"/>
    <w:rsid w:val="00962249"/>
    <w:rsid w:val="00962952"/>
    <w:rsid w:val="00971642"/>
    <w:rsid w:val="00971D25"/>
    <w:rsid w:val="00975345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C0EBE"/>
    <w:rsid w:val="009C4753"/>
    <w:rsid w:val="009C4B3B"/>
    <w:rsid w:val="009C4B86"/>
    <w:rsid w:val="009C51A2"/>
    <w:rsid w:val="009C6833"/>
    <w:rsid w:val="009C6B5A"/>
    <w:rsid w:val="009C7D5A"/>
    <w:rsid w:val="009E775A"/>
    <w:rsid w:val="009F22C0"/>
    <w:rsid w:val="009F23AA"/>
    <w:rsid w:val="009F4DD0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412D6"/>
    <w:rsid w:val="00A57D85"/>
    <w:rsid w:val="00A608C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4683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C537D"/>
    <w:rsid w:val="00AE325F"/>
    <w:rsid w:val="00AE527D"/>
    <w:rsid w:val="00AE6FDE"/>
    <w:rsid w:val="00AF0906"/>
    <w:rsid w:val="00AF4D94"/>
    <w:rsid w:val="00B05AD4"/>
    <w:rsid w:val="00B07002"/>
    <w:rsid w:val="00B105E7"/>
    <w:rsid w:val="00B107CE"/>
    <w:rsid w:val="00B13F60"/>
    <w:rsid w:val="00B17460"/>
    <w:rsid w:val="00B20620"/>
    <w:rsid w:val="00B239FC"/>
    <w:rsid w:val="00B25A32"/>
    <w:rsid w:val="00B26419"/>
    <w:rsid w:val="00B26D65"/>
    <w:rsid w:val="00B27E99"/>
    <w:rsid w:val="00B31AE0"/>
    <w:rsid w:val="00B336D8"/>
    <w:rsid w:val="00B4242B"/>
    <w:rsid w:val="00B43A4A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3461"/>
    <w:rsid w:val="00B840D6"/>
    <w:rsid w:val="00B844E5"/>
    <w:rsid w:val="00B8789E"/>
    <w:rsid w:val="00B90F1E"/>
    <w:rsid w:val="00B96081"/>
    <w:rsid w:val="00BA1AF3"/>
    <w:rsid w:val="00BA22D4"/>
    <w:rsid w:val="00BA7989"/>
    <w:rsid w:val="00BA7FCA"/>
    <w:rsid w:val="00BB1BE9"/>
    <w:rsid w:val="00BB2E76"/>
    <w:rsid w:val="00BB6E96"/>
    <w:rsid w:val="00BC0CEA"/>
    <w:rsid w:val="00BC2526"/>
    <w:rsid w:val="00BD4F9C"/>
    <w:rsid w:val="00BE0BE5"/>
    <w:rsid w:val="00BF18D2"/>
    <w:rsid w:val="00BF31DD"/>
    <w:rsid w:val="00BF75CA"/>
    <w:rsid w:val="00C0144B"/>
    <w:rsid w:val="00C04BAA"/>
    <w:rsid w:val="00C14062"/>
    <w:rsid w:val="00C15D49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09A3"/>
    <w:rsid w:val="00C42D30"/>
    <w:rsid w:val="00C45D8A"/>
    <w:rsid w:val="00C4641A"/>
    <w:rsid w:val="00C501C9"/>
    <w:rsid w:val="00C5115F"/>
    <w:rsid w:val="00C5465B"/>
    <w:rsid w:val="00C6083B"/>
    <w:rsid w:val="00C62021"/>
    <w:rsid w:val="00C65687"/>
    <w:rsid w:val="00C657E0"/>
    <w:rsid w:val="00C6611C"/>
    <w:rsid w:val="00C67A73"/>
    <w:rsid w:val="00C71E17"/>
    <w:rsid w:val="00C74C93"/>
    <w:rsid w:val="00C8181B"/>
    <w:rsid w:val="00C85456"/>
    <w:rsid w:val="00C910CC"/>
    <w:rsid w:val="00C9281C"/>
    <w:rsid w:val="00C9332B"/>
    <w:rsid w:val="00C97BD5"/>
    <w:rsid w:val="00CA1C99"/>
    <w:rsid w:val="00CB3895"/>
    <w:rsid w:val="00CB3980"/>
    <w:rsid w:val="00CB411E"/>
    <w:rsid w:val="00CC04B6"/>
    <w:rsid w:val="00CC4CBC"/>
    <w:rsid w:val="00CC56E7"/>
    <w:rsid w:val="00CC593B"/>
    <w:rsid w:val="00CD231B"/>
    <w:rsid w:val="00CD3F17"/>
    <w:rsid w:val="00CD6C04"/>
    <w:rsid w:val="00CE4F62"/>
    <w:rsid w:val="00CE6E76"/>
    <w:rsid w:val="00CF0559"/>
    <w:rsid w:val="00CF3F6F"/>
    <w:rsid w:val="00D04C5B"/>
    <w:rsid w:val="00D101B4"/>
    <w:rsid w:val="00D161B9"/>
    <w:rsid w:val="00D16562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3EB1"/>
    <w:rsid w:val="00D73E08"/>
    <w:rsid w:val="00D8144A"/>
    <w:rsid w:val="00D83FD0"/>
    <w:rsid w:val="00D8543E"/>
    <w:rsid w:val="00D8598A"/>
    <w:rsid w:val="00D859B3"/>
    <w:rsid w:val="00D85EC7"/>
    <w:rsid w:val="00D94157"/>
    <w:rsid w:val="00D9798F"/>
    <w:rsid w:val="00DA0A14"/>
    <w:rsid w:val="00DA1C11"/>
    <w:rsid w:val="00DA3EC9"/>
    <w:rsid w:val="00DA508A"/>
    <w:rsid w:val="00DA63BE"/>
    <w:rsid w:val="00DB0663"/>
    <w:rsid w:val="00DB1FA6"/>
    <w:rsid w:val="00DB292B"/>
    <w:rsid w:val="00DB2A92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282B"/>
    <w:rsid w:val="00E04D6F"/>
    <w:rsid w:val="00E209F7"/>
    <w:rsid w:val="00E2349F"/>
    <w:rsid w:val="00E23CF0"/>
    <w:rsid w:val="00E303FB"/>
    <w:rsid w:val="00E34B37"/>
    <w:rsid w:val="00E35572"/>
    <w:rsid w:val="00E358AB"/>
    <w:rsid w:val="00E35F7A"/>
    <w:rsid w:val="00E44B18"/>
    <w:rsid w:val="00E47B89"/>
    <w:rsid w:val="00E52434"/>
    <w:rsid w:val="00E5356A"/>
    <w:rsid w:val="00E53B19"/>
    <w:rsid w:val="00E53CA8"/>
    <w:rsid w:val="00E57583"/>
    <w:rsid w:val="00E60262"/>
    <w:rsid w:val="00E62B70"/>
    <w:rsid w:val="00E735F6"/>
    <w:rsid w:val="00E81F73"/>
    <w:rsid w:val="00E831B4"/>
    <w:rsid w:val="00E8734E"/>
    <w:rsid w:val="00E92D03"/>
    <w:rsid w:val="00E938EF"/>
    <w:rsid w:val="00EA0F97"/>
    <w:rsid w:val="00EA190D"/>
    <w:rsid w:val="00EA24E8"/>
    <w:rsid w:val="00EA28A8"/>
    <w:rsid w:val="00EA341A"/>
    <w:rsid w:val="00EA6607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FC6"/>
    <w:rsid w:val="00ED6352"/>
    <w:rsid w:val="00ED6A0A"/>
    <w:rsid w:val="00EE05F6"/>
    <w:rsid w:val="00EE0EA7"/>
    <w:rsid w:val="00EE2B0B"/>
    <w:rsid w:val="00EE34FC"/>
    <w:rsid w:val="00EE570F"/>
    <w:rsid w:val="00EE77A3"/>
    <w:rsid w:val="00EF49CE"/>
    <w:rsid w:val="00EF641E"/>
    <w:rsid w:val="00EF7212"/>
    <w:rsid w:val="00F01A31"/>
    <w:rsid w:val="00F067A8"/>
    <w:rsid w:val="00F07287"/>
    <w:rsid w:val="00F1153E"/>
    <w:rsid w:val="00F120B4"/>
    <w:rsid w:val="00F133BA"/>
    <w:rsid w:val="00F170BA"/>
    <w:rsid w:val="00F20D50"/>
    <w:rsid w:val="00F24C8F"/>
    <w:rsid w:val="00F26A8D"/>
    <w:rsid w:val="00F3019D"/>
    <w:rsid w:val="00F31649"/>
    <w:rsid w:val="00F41247"/>
    <w:rsid w:val="00F53C70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6B63"/>
    <w:rsid w:val="00FD7199"/>
    <w:rsid w:val="00FD7CC5"/>
    <w:rsid w:val="00FE15F3"/>
    <w:rsid w:val="00FE1B56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C4B86"/>
    <w:pPr>
      <w:spacing w:after="100"/>
      <w:ind w:left="400"/>
    </w:pPr>
  </w:style>
  <w:style w:type="table" w:customStyle="1" w:styleId="8">
    <w:name w:val="Сетка таблицы8"/>
    <w:basedOn w:val="a1"/>
    <w:uiPriority w:val="39"/>
    <w:rsid w:val="00851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blioclub.ru/index.php?page=book&amp;id=253967" TargetMode="External"/><Relationship Id="rId18" Type="http://schemas.openxmlformats.org/officeDocument/2006/relationships/hyperlink" Target="http://www.minenergo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fsk-ee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57436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80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85019" TargetMode="External"/><Relationship Id="rId10" Type="http://schemas.openxmlformats.org/officeDocument/2006/relationships/hyperlink" Target="https://biblioclub.ru/index.php?page=book&amp;id=59596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blioclub.ru/index.php?page=book&amp;id=575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F26E1-8063-46D3-A458-0E601378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11</cp:revision>
  <cp:lastPrinted>2021-02-18T07:50:00Z</cp:lastPrinted>
  <dcterms:created xsi:type="dcterms:W3CDTF">2022-10-10T09:43:00Z</dcterms:created>
  <dcterms:modified xsi:type="dcterms:W3CDTF">2025-08-19T09:09:00Z</dcterms:modified>
</cp:coreProperties>
</file>