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5EBD0E09" w14:textId="7EDA54A9" w:rsidR="001C3B47" w:rsidRDefault="00516087" w:rsidP="005A738E">
            <w:pPr>
              <w:shd w:val="clear" w:color="auto" w:fill="FFFFFF"/>
              <w:contextualSpacing/>
              <w:jc w:val="both"/>
              <w:rPr>
                <w:b/>
                <w:spacing w:val="-5"/>
                <w:sz w:val="28"/>
                <w:szCs w:val="28"/>
              </w:rPr>
            </w:pPr>
            <w:r w:rsidRPr="000962CD">
              <w:rPr>
                <w:spacing w:val="-5"/>
                <w:sz w:val="28"/>
                <w:szCs w:val="28"/>
              </w:rPr>
              <w:t xml:space="preserve">по профессиональному модулю </w:t>
            </w:r>
            <w:r w:rsidR="005A738E" w:rsidRPr="005A738E">
              <w:rPr>
                <w:spacing w:val="-5"/>
                <w:sz w:val="28"/>
                <w:szCs w:val="28"/>
              </w:rPr>
              <w:t>ПМ. 0</w:t>
            </w:r>
            <w:r w:rsidR="001C3B47">
              <w:rPr>
                <w:spacing w:val="-5"/>
                <w:sz w:val="28"/>
                <w:szCs w:val="28"/>
              </w:rPr>
              <w:t>6</w:t>
            </w:r>
            <w:r w:rsidR="005A738E" w:rsidRPr="005A738E">
              <w:rPr>
                <w:spacing w:val="-5"/>
                <w:sz w:val="28"/>
                <w:szCs w:val="28"/>
              </w:rPr>
              <w:t xml:space="preserve"> </w:t>
            </w:r>
            <w:r w:rsidR="001C3B47" w:rsidRPr="001C3B47">
              <w:rPr>
                <w:sz w:val="28"/>
                <w:szCs w:val="28"/>
              </w:rPr>
              <w:t>Освоение видов работ по одной или нескольким профессиям рабочих, должностям служащих</w:t>
            </w:r>
            <w:r w:rsidR="005A738E" w:rsidRPr="005A738E">
              <w:rPr>
                <w:b/>
                <w:spacing w:val="-5"/>
                <w:sz w:val="28"/>
                <w:szCs w:val="28"/>
              </w:rPr>
              <w:t xml:space="preserve"> </w:t>
            </w:r>
            <w:r w:rsidR="001C3B47">
              <w:rPr>
                <w:b/>
                <w:spacing w:val="-5"/>
                <w:sz w:val="28"/>
                <w:szCs w:val="28"/>
              </w:rPr>
              <w:t xml:space="preserve">                    </w:t>
            </w:r>
          </w:p>
          <w:p w14:paraId="45BDB8DC" w14:textId="4F28D9B4" w:rsidR="00516087" w:rsidRPr="005A738E" w:rsidRDefault="001C3B47" w:rsidP="005A738E">
            <w:pPr>
              <w:shd w:val="clear" w:color="auto" w:fill="FFFFFF"/>
              <w:contextualSpacing/>
              <w:jc w:val="both"/>
              <w:rPr>
                <w:b/>
                <w:spacing w:val="-5"/>
                <w:sz w:val="28"/>
                <w:szCs w:val="28"/>
              </w:rPr>
            </w:pPr>
            <w:r>
              <w:rPr>
                <w:b/>
                <w:spacing w:val="-5"/>
                <w:sz w:val="28"/>
                <w:szCs w:val="28"/>
              </w:rPr>
              <w:t xml:space="preserve">                                                                                              </w:t>
            </w:r>
            <w:r w:rsidR="00736E0F" w:rsidRPr="00736E0F">
              <w:rPr>
                <w:b/>
                <w:spacing w:val="-5"/>
                <w:sz w:val="28"/>
                <w:szCs w:val="28"/>
              </w:rPr>
              <w:t xml:space="preserve"> </w:t>
            </w:r>
            <w:r w:rsidR="00516087" w:rsidRPr="00516087">
              <w:rPr>
                <w:color w:val="FF0000"/>
                <w:spacing w:val="-5"/>
                <w:sz w:val="28"/>
                <w:szCs w:val="28"/>
                <w:u w:val="single"/>
              </w:rPr>
              <w:t>0920-2021-15</w:t>
            </w:r>
          </w:p>
          <w:p w14:paraId="1BF2ED38" w14:textId="558CDA92" w:rsidR="00516087" w:rsidRDefault="00516087" w:rsidP="00516087">
            <w:pPr>
              <w:shd w:val="clear" w:color="auto" w:fill="FFFFFF"/>
              <w:tabs>
                <w:tab w:val="left" w:leader="underscore" w:pos="-7513"/>
              </w:tabs>
              <w:jc w:val="center"/>
              <w:rPr>
                <w:b/>
                <w:sz w:val="32"/>
                <w:szCs w:val="32"/>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t xml:space="preserve">                                                              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686407B7"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E556BA">
              <w:rPr>
                <w:rStyle w:val="aa"/>
                <w:bCs/>
                <w:color w:val="FF0000"/>
              </w:rPr>
              <w:t xml:space="preserve">Краткая характеристика </w:t>
            </w:r>
            <w:r w:rsidR="004F5895" w:rsidRPr="004F5895">
              <w:rPr>
                <w:rStyle w:val="aa"/>
                <w:bCs/>
                <w:color w:val="FF0000"/>
              </w:rPr>
              <w:t>профильно</w:t>
            </w:r>
            <w:r w:rsidR="002B2DB6">
              <w:rPr>
                <w:rStyle w:val="aa"/>
                <w:bCs/>
                <w:color w:val="FF0000"/>
              </w:rPr>
              <w:t>й</w:t>
            </w:r>
            <w:r w:rsidR="004F5895" w:rsidRPr="004F5895">
              <w:rPr>
                <w:rStyle w:val="aa"/>
                <w:bCs/>
                <w:color w:val="FF0000"/>
              </w:rPr>
              <w:t xml:space="preserve"> организации «</w:t>
            </w:r>
            <w:r w:rsidR="004F5895" w:rsidRPr="004F5895">
              <w:rPr>
                <w:rStyle w:val="aa"/>
                <w:color w:val="FF0000"/>
              </w:rPr>
              <w:t>Государственн</w:t>
            </w:r>
            <w:r w:rsidR="002B2DB6">
              <w:rPr>
                <w:rStyle w:val="aa"/>
                <w:color w:val="FF0000"/>
              </w:rPr>
              <w:t>ое машиностроительное</w:t>
            </w:r>
            <w:r w:rsidR="004F5895" w:rsidRPr="004F5895">
              <w:rPr>
                <w:rStyle w:val="aa"/>
                <w:color w:val="FF0000"/>
              </w:rPr>
              <w:t xml:space="preserve"> </w:t>
            </w:r>
            <w:r w:rsidR="002B2DB6">
              <w:rPr>
                <w:rStyle w:val="aa"/>
                <w:color w:val="FF0000"/>
              </w:rPr>
              <w:t>объединение</w:t>
            </w:r>
            <w:r w:rsidR="004F5895" w:rsidRPr="004F5895">
              <w:rPr>
                <w:rStyle w:val="aa"/>
                <w:color w:val="FF0000"/>
              </w:rPr>
              <w:t xml:space="preserve">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06179673" w:rsidR="004F5895" w:rsidRPr="004F5895" w:rsidRDefault="00FF64A8">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9E6139" w:rsidRPr="009E6139">
              <w:rPr>
                <w:rStyle w:val="aa"/>
                <w:color w:val="FF0000"/>
              </w:rPr>
              <w:t>Государственное машиностроительное объединение</w:t>
            </w:r>
            <w:r w:rsidR="004F5895" w:rsidRPr="004F5895">
              <w:rPr>
                <w:rStyle w:val="aa"/>
                <w:color w:val="FF0000"/>
              </w:rPr>
              <w:t xml:space="preserve">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3054958F" w14:textId="77777777" w:rsidR="000B43EB" w:rsidRDefault="00FF64A8">
          <w:pPr>
            <w:pStyle w:val="13"/>
          </w:pPr>
          <w:hyperlink w:anchor="_Toc85707732" w:history="1">
            <w:r w:rsidR="004F5895" w:rsidRPr="000B43EB">
              <w:rPr>
                <w:rStyle w:val="aa"/>
                <w:bCs/>
                <w:color w:val="FF0000"/>
              </w:rPr>
              <w:t>3.</w:t>
            </w:r>
            <w:r w:rsidR="004F5895" w:rsidRPr="000B43EB">
              <w:rPr>
                <w:rFonts w:asciiTheme="minorHAnsi" w:eastAsiaTheme="minorEastAsia" w:hAnsiTheme="minorHAnsi" w:cstheme="minorBidi"/>
                <w:color w:val="FF0000"/>
              </w:rPr>
              <w:tab/>
            </w:r>
            <w:r w:rsidR="009E6139" w:rsidRPr="000B43EB">
              <w:rPr>
                <w:rStyle w:val="aa"/>
                <w:bCs/>
                <w:color w:val="FF0000"/>
              </w:rPr>
              <w:t>Профессиональные компетенции техника-технолога</w:t>
            </w:r>
            <w:r w:rsidR="004F5895" w:rsidRPr="000B43EB">
              <w:rPr>
                <w:rStyle w:val="aa"/>
                <w:bCs/>
                <w:color w:val="FF0000"/>
              </w:rPr>
              <w:t xml:space="preserve"> отдела главного </w:t>
            </w:r>
            <w:r w:rsidR="009E6139" w:rsidRPr="000B43EB">
              <w:rPr>
                <w:rStyle w:val="aa"/>
                <w:bCs/>
                <w:color w:val="FF0000"/>
              </w:rPr>
              <w:t>инженера</w:t>
            </w:r>
            <w:r w:rsidR="004F5895" w:rsidRPr="000B43EB">
              <w:rPr>
                <w:rStyle w:val="aa"/>
                <w:bCs/>
                <w:color w:val="FF0000"/>
              </w:rPr>
              <w:t xml:space="preserve"> </w:t>
            </w:r>
            <w:r w:rsidR="009E6139" w:rsidRPr="000B43EB">
              <w:rPr>
                <w:rStyle w:val="aa"/>
                <w:bCs/>
                <w:color w:val="FF0000"/>
              </w:rPr>
              <w:t>«Государственное машиностроительное объединение</w:t>
            </w:r>
            <w:r w:rsidR="004F5895" w:rsidRPr="000B43EB">
              <w:rPr>
                <w:rStyle w:val="aa"/>
                <w:color w:val="FF0000"/>
              </w:rPr>
              <w:t xml:space="preserve"> № 1 им. П.Г. Смидовича</w:t>
            </w:r>
            <w:r w:rsidR="004F5895" w:rsidRPr="000B43EB">
              <w:rPr>
                <w:rStyle w:val="aa"/>
                <w:bCs/>
                <w:color w:val="FF0000"/>
              </w:rPr>
              <w:t>»</w:t>
            </w:r>
            <w:r w:rsidR="004F5895" w:rsidRPr="000B43EB">
              <w:rPr>
                <w:webHidden/>
                <w:color w:val="FF0000"/>
              </w:rPr>
              <w:tab/>
            </w:r>
            <w:r w:rsidR="004F5895" w:rsidRPr="000B43EB">
              <w:rPr>
                <w:webHidden/>
                <w:color w:val="FF0000"/>
              </w:rPr>
              <w:fldChar w:fldCharType="begin"/>
            </w:r>
            <w:r w:rsidR="004F5895" w:rsidRPr="000B43EB">
              <w:rPr>
                <w:webHidden/>
                <w:color w:val="FF0000"/>
              </w:rPr>
              <w:instrText xml:space="preserve"> PAGEREF _Toc85707732 \h </w:instrText>
            </w:r>
            <w:r w:rsidR="004F5895" w:rsidRPr="000B43EB">
              <w:rPr>
                <w:webHidden/>
                <w:color w:val="FF0000"/>
              </w:rPr>
            </w:r>
            <w:r w:rsidR="004F5895" w:rsidRPr="000B43EB">
              <w:rPr>
                <w:webHidden/>
                <w:color w:val="FF0000"/>
              </w:rPr>
              <w:fldChar w:fldCharType="separate"/>
            </w:r>
            <w:r w:rsidR="004F5895" w:rsidRPr="000B43EB">
              <w:rPr>
                <w:webHidden/>
                <w:color w:val="FF0000"/>
              </w:rPr>
              <w:t>13</w:t>
            </w:r>
            <w:r w:rsidR="004F5895" w:rsidRPr="000B43EB">
              <w:rPr>
                <w:webHidden/>
                <w:color w:val="FF0000"/>
              </w:rPr>
              <w:fldChar w:fldCharType="end"/>
            </w:r>
          </w:hyperlink>
          <w:r w:rsidR="000B43EB" w:rsidRPr="000B43EB">
            <w:t xml:space="preserve"> </w:t>
          </w:r>
        </w:p>
        <w:p w14:paraId="033CD4D5" w14:textId="16147719" w:rsidR="004F5895" w:rsidRPr="000B43EB" w:rsidRDefault="000B43EB" w:rsidP="000B43EB">
          <w:pPr>
            <w:pStyle w:val="13"/>
            <w:rPr>
              <w:color w:val="FF0000"/>
            </w:rPr>
          </w:pPr>
          <w:r w:rsidRPr="000B43EB">
            <w:rPr>
              <w:color w:val="FF0000"/>
            </w:rPr>
            <w:t>4.</w:t>
          </w:r>
          <w:r>
            <w:t xml:space="preserve"> </w:t>
          </w:r>
          <w:r w:rsidRPr="000B43EB">
            <w:rPr>
              <w:color w:val="FF0000"/>
            </w:rPr>
            <w:t>Ознакомление и изучение технологических процессов изготовления деталей машин в организации. Анализ состояния автоматизации технологических процессов и производств организации</w:t>
          </w:r>
          <w:r>
            <w:rPr>
              <w:color w:val="FF0000"/>
            </w:rPr>
            <w:t>…</w:t>
          </w:r>
          <w:r>
            <w:rPr>
              <w:rFonts w:asciiTheme="minorHAnsi" w:eastAsiaTheme="minorEastAsia" w:hAnsiTheme="minorHAnsi" w:cstheme="minorBidi"/>
              <w:color w:val="FF0000"/>
            </w:rPr>
            <w:t>……………………………………………………..16</w:t>
          </w:r>
        </w:p>
        <w:p w14:paraId="4FBDAE78" w14:textId="202D149F" w:rsidR="004F5895" w:rsidRPr="0071268D" w:rsidRDefault="00FF64A8" w:rsidP="0071268D">
          <w:pPr>
            <w:spacing w:line="360" w:lineRule="auto"/>
            <w:jc w:val="both"/>
            <w:rPr>
              <w:color w:val="FF0000"/>
              <w:sz w:val="28"/>
              <w:szCs w:val="28"/>
            </w:rPr>
          </w:pPr>
          <w:hyperlink w:anchor="_Toc85707734" w:history="1">
            <w:r w:rsidR="004F5895" w:rsidRPr="0071268D">
              <w:rPr>
                <w:rStyle w:val="aa"/>
                <w:color w:val="FF0000"/>
                <w:sz w:val="28"/>
                <w:szCs w:val="28"/>
              </w:rPr>
              <w:t>5.</w:t>
            </w:r>
            <w:r w:rsidR="004F5895" w:rsidRPr="0071268D">
              <w:rPr>
                <w:rFonts w:asciiTheme="minorHAnsi" w:eastAsiaTheme="minorEastAsia" w:hAnsiTheme="minorHAnsi" w:cstheme="minorBidi"/>
                <w:color w:val="FF0000"/>
                <w:sz w:val="28"/>
                <w:szCs w:val="28"/>
              </w:rPr>
              <w:tab/>
            </w:r>
            <w:r w:rsidR="004F5895" w:rsidRPr="0071268D">
              <w:rPr>
                <w:rStyle w:val="aa"/>
                <w:color w:val="FF0000"/>
                <w:sz w:val="28"/>
                <w:szCs w:val="28"/>
              </w:rPr>
              <w:t xml:space="preserve">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w:t>
            </w:r>
            <w:r w:rsidR="006F1E87">
              <w:rPr>
                <w:rStyle w:val="aa"/>
                <w:color w:val="FF0000"/>
                <w:sz w:val="28"/>
                <w:szCs w:val="28"/>
              </w:rPr>
              <w:t>6</w:t>
            </w:r>
            <w:r w:rsidR="004F5895" w:rsidRPr="0071268D">
              <w:rPr>
                <w:rStyle w:val="aa"/>
                <w:color w:val="FF0000"/>
                <w:sz w:val="28"/>
                <w:szCs w:val="28"/>
              </w:rPr>
              <w:t xml:space="preserve">. </w:t>
            </w:r>
            <w:r w:rsidR="006F1E87" w:rsidRPr="006F1E87">
              <w:rPr>
                <w:color w:val="FF0000"/>
                <w:sz w:val="28"/>
                <w:szCs w:val="28"/>
              </w:rPr>
              <w:t>Освоение видов работ по одной или нескольким профессиям рабочих, должностям служащих</w:t>
            </w:r>
            <w:r w:rsidR="006F1E87">
              <w:rPr>
                <w:color w:val="FF0000"/>
                <w:sz w:val="28"/>
                <w:szCs w:val="28"/>
              </w:rPr>
              <w:t xml:space="preserve"> (</w:t>
            </w:r>
            <w:r w:rsidR="006F1E87" w:rsidRPr="006F1E87">
              <w:rPr>
                <w:color w:val="FF0000"/>
                <w:sz w:val="28"/>
                <w:szCs w:val="28"/>
              </w:rPr>
              <w:t>16045 Оператор станков с программным управлением</w:t>
            </w:r>
            <w:r w:rsidR="006F1E87">
              <w:rPr>
                <w:color w:val="FF0000"/>
                <w:sz w:val="28"/>
                <w:szCs w:val="28"/>
              </w:rPr>
              <w:t>)</w:t>
            </w:r>
            <w:r w:rsidR="0071268D">
              <w:rPr>
                <w:color w:val="FF0000"/>
                <w:sz w:val="28"/>
                <w:szCs w:val="28"/>
              </w:rPr>
              <w:t>………………………</w:t>
            </w:r>
            <w:r w:rsidR="006F1E87">
              <w:rPr>
                <w:color w:val="FF0000"/>
                <w:sz w:val="28"/>
                <w:szCs w:val="28"/>
              </w:rPr>
              <w:t>…</w:t>
            </w:r>
            <w:r w:rsidR="0071268D">
              <w:rPr>
                <w:color w:val="FF0000"/>
                <w:sz w:val="28"/>
                <w:szCs w:val="28"/>
              </w:rPr>
              <w:t>…………………</w:t>
            </w:r>
            <w:r w:rsidR="004F5895" w:rsidRPr="0071268D">
              <w:rPr>
                <w:webHidden/>
                <w:color w:val="FF0000"/>
                <w:sz w:val="28"/>
                <w:szCs w:val="28"/>
              </w:rPr>
              <w:fldChar w:fldCharType="begin"/>
            </w:r>
            <w:r w:rsidR="004F5895" w:rsidRPr="0071268D">
              <w:rPr>
                <w:webHidden/>
                <w:color w:val="FF0000"/>
                <w:sz w:val="28"/>
                <w:szCs w:val="28"/>
              </w:rPr>
              <w:instrText xml:space="preserve"> PAGEREF _Toc85707734 \h </w:instrText>
            </w:r>
            <w:r w:rsidR="004F5895" w:rsidRPr="0071268D">
              <w:rPr>
                <w:webHidden/>
                <w:color w:val="FF0000"/>
                <w:sz w:val="28"/>
                <w:szCs w:val="28"/>
              </w:rPr>
            </w:r>
            <w:r w:rsidR="004F5895" w:rsidRPr="0071268D">
              <w:rPr>
                <w:webHidden/>
                <w:color w:val="FF0000"/>
                <w:sz w:val="28"/>
                <w:szCs w:val="28"/>
              </w:rPr>
              <w:fldChar w:fldCharType="separate"/>
            </w:r>
            <w:r w:rsidR="004F5895" w:rsidRPr="0071268D">
              <w:rPr>
                <w:webHidden/>
                <w:color w:val="FF0000"/>
                <w:sz w:val="28"/>
                <w:szCs w:val="28"/>
              </w:rPr>
              <w:t>43</w:t>
            </w:r>
            <w:r w:rsidR="004F5895" w:rsidRPr="0071268D">
              <w:rPr>
                <w:webHidden/>
                <w:color w:val="FF0000"/>
                <w:sz w:val="28"/>
                <w:szCs w:val="28"/>
              </w:rPr>
              <w:fldChar w:fldCharType="end"/>
            </w:r>
          </w:hyperlink>
        </w:p>
        <w:p w14:paraId="3ADB0930" w14:textId="36C729DE" w:rsidR="004F5895" w:rsidRPr="004F5895" w:rsidRDefault="00FF64A8">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FF64A8">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5C48862D" w:rsidR="00516087" w:rsidRPr="00D510C4" w:rsidRDefault="00516087" w:rsidP="00DA64CE">
      <w:pPr>
        <w:pStyle w:val="a5"/>
        <w:numPr>
          <w:ilvl w:val="0"/>
          <w:numId w:val="2"/>
        </w:numPr>
        <w:jc w:val="center"/>
        <w:outlineLvl w:val="0"/>
        <w:rPr>
          <w:color w:val="FF0000"/>
          <w:sz w:val="24"/>
          <w:szCs w:val="24"/>
        </w:rPr>
      </w:pPr>
      <w:bookmarkStart w:id="0" w:name="_Toc85707730"/>
      <w:r w:rsidRPr="00D510C4">
        <w:rPr>
          <w:b/>
          <w:bCs/>
          <w:color w:val="FF0000"/>
          <w:sz w:val="24"/>
          <w:szCs w:val="24"/>
        </w:rPr>
        <w:t xml:space="preserve">Краткая </w:t>
      </w:r>
      <w:r w:rsidR="00E556BA">
        <w:rPr>
          <w:b/>
          <w:bCs/>
          <w:color w:val="FF0000"/>
          <w:sz w:val="24"/>
          <w:szCs w:val="24"/>
        </w:rPr>
        <w:t xml:space="preserve">характеристика </w:t>
      </w:r>
      <w:r w:rsidRPr="00D510C4">
        <w:rPr>
          <w:b/>
          <w:bCs/>
          <w:color w:val="FF0000"/>
          <w:sz w:val="24"/>
          <w:szCs w:val="24"/>
        </w:rPr>
        <w:t>профильно</w:t>
      </w:r>
      <w:r w:rsidR="00E556BA">
        <w:rPr>
          <w:b/>
          <w:bCs/>
          <w:color w:val="FF0000"/>
          <w:sz w:val="24"/>
          <w:szCs w:val="24"/>
        </w:rPr>
        <w:t>й</w:t>
      </w:r>
      <w:r w:rsidRPr="00D510C4">
        <w:rPr>
          <w:b/>
          <w:bCs/>
          <w:color w:val="FF0000"/>
          <w:sz w:val="24"/>
          <w:szCs w:val="24"/>
        </w:rPr>
        <w:t xml:space="preserve"> организации «</w:t>
      </w:r>
      <w:r w:rsidR="00DA64CE" w:rsidRPr="00DA64CE">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0"/>
    </w:p>
    <w:p w14:paraId="6E28F0A8" w14:textId="77777777" w:rsidR="00D510C4" w:rsidRPr="00D510C4" w:rsidRDefault="00D510C4" w:rsidP="00D510C4">
      <w:pPr>
        <w:pStyle w:val="a5"/>
        <w:ind w:left="0"/>
        <w:outlineLvl w:val="0"/>
        <w:rPr>
          <w:color w:val="FF0000"/>
          <w:sz w:val="24"/>
          <w:szCs w:val="24"/>
        </w:rPr>
      </w:pPr>
    </w:p>
    <w:p w14:paraId="0B0BE092" w14:textId="2C7FBA41" w:rsidR="00516087" w:rsidRPr="00D510C4" w:rsidRDefault="00E556BA" w:rsidP="00516087">
      <w:pPr>
        <w:pStyle w:val="ab"/>
        <w:shd w:val="clear" w:color="auto" w:fill="FFFFFF"/>
        <w:spacing w:before="0" w:beforeAutospacing="0" w:after="0" w:afterAutospacing="0"/>
        <w:ind w:firstLine="709"/>
        <w:jc w:val="both"/>
        <w:rPr>
          <w:color w:val="FF0000"/>
        </w:rPr>
      </w:pPr>
      <w:r w:rsidRPr="00E556BA">
        <w:rPr>
          <w:color w:val="FF0000"/>
        </w:rPr>
        <w:t xml:space="preserve">Государственное машиностроительное объединение </w:t>
      </w:r>
      <w:r w:rsidR="00516087" w:rsidRPr="00D510C4">
        <w:rPr>
          <w:color w:val="FF0000"/>
        </w:rPr>
        <w:t>№ 1 им. П.Г. Смидовича — старейш</w:t>
      </w:r>
      <w:r>
        <w:rPr>
          <w:color w:val="FF0000"/>
        </w:rPr>
        <w:t>ее действующее</w:t>
      </w:r>
      <w:r w:rsidR="00516087" w:rsidRPr="00D510C4">
        <w:rPr>
          <w:color w:val="FF0000"/>
        </w:rPr>
        <w:t xml:space="preserve"> </w:t>
      </w:r>
      <w:r w:rsidRPr="00E556BA">
        <w:rPr>
          <w:color w:val="FF0000"/>
        </w:rPr>
        <w:t>машиностроительное объединение</w:t>
      </w:r>
      <w:r w:rsidR="00516087" w:rsidRPr="00D510C4">
        <w:rPr>
          <w:color w:val="FF0000"/>
        </w:rPr>
        <w:t xml:space="preserve"> России. ГЭС-1 является объектом культурного наследия города Москвы как уникальный памятник промышленной архитектуры.</w:t>
      </w:r>
    </w:p>
    <w:p w14:paraId="61B2E527" w14:textId="2B069822"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Строительство </w:t>
      </w:r>
      <w:r w:rsidR="00E556BA" w:rsidRPr="00E556BA">
        <w:rPr>
          <w:color w:val="FF0000"/>
        </w:rPr>
        <w:t>объединение</w:t>
      </w:r>
      <w:r w:rsidRPr="00D510C4">
        <w:rPr>
          <w:color w:val="FF0000"/>
        </w:rPr>
        <w:t xml:space="preserve"> началось в 1896 году, а 28 ноября 1897 года </w:t>
      </w:r>
      <w:r w:rsidR="00E556BA">
        <w:rPr>
          <w:color w:val="FF0000"/>
        </w:rPr>
        <w:t xml:space="preserve">состоялся пуск первой очереди </w:t>
      </w:r>
      <w:proofErr w:type="spellStart"/>
      <w:r w:rsidR="00E556BA">
        <w:rPr>
          <w:color w:val="FF0000"/>
        </w:rPr>
        <w:t>А</w:t>
      </w:r>
      <w:r w:rsidRPr="00D510C4">
        <w:rPr>
          <w:color w:val="FF0000"/>
        </w:rPr>
        <w:t>ушской</w:t>
      </w:r>
      <w:proofErr w:type="spellEnd"/>
      <w:r w:rsidRPr="00D510C4">
        <w:rPr>
          <w:color w:val="FF0000"/>
        </w:rPr>
        <w:t xml:space="preserve"> электростанции суммарной мощностью 3,3 МВт.</w:t>
      </w:r>
    </w:p>
    <w:p w14:paraId="270DF823" w14:textId="01524DCE" w:rsidR="00516087" w:rsidRPr="00D510C4" w:rsidRDefault="00E556BA" w:rsidP="00516087">
      <w:pPr>
        <w:pStyle w:val="ab"/>
        <w:shd w:val="clear" w:color="auto" w:fill="FFFFFF"/>
        <w:spacing w:before="0" w:beforeAutospacing="0" w:after="0" w:afterAutospacing="0"/>
        <w:ind w:firstLine="709"/>
        <w:jc w:val="both"/>
        <w:rPr>
          <w:color w:val="FF0000"/>
        </w:rPr>
      </w:pPr>
      <w:r>
        <w:rPr>
          <w:color w:val="FF0000"/>
        </w:rPr>
        <w:t>О</w:t>
      </w:r>
      <w:r w:rsidRPr="00E556BA">
        <w:rPr>
          <w:color w:val="FF0000"/>
        </w:rPr>
        <w:t>бъединение</w:t>
      </w:r>
      <w:r w:rsidR="00516087" w:rsidRPr="00D510C4">
        <w:rPr>
          <w:color w:val="FF0000"/>
        </w:rPr>
        <w:t xml:space="preserve"> всегда считалась кузницей </w:t>
      </w:r>
      <w:r w:rsidRPr="00E556BA">
        <w:rPr>
          <w:color w:val="FF0000"/>
        </w:rPr>
        <w:t>машиностроительн</w:t>
      </w:r>
      <w:r>
        <w:rPr>
          <w:color w:val="FF0000"/>
        </w:rPr>
        <w:t>ых</w:t>
      </w:r>
      <w:r w:rsidR="00516087" w:rsidRPr="00D510C4">
        <w:rPr>
          <w:color w:val="FF0000"/>
        </w:rPr>
        <w:t xml:space="preserve"> кадров. До 1917 года на ней работали такие известные энергетики, как Роберт </w:t>
      </w:r>
      <w:proofErr w:type="spellStart"/>
      <w:r w:rsidR="00516087" w:rsidRPr="00D510C4">
        <w:rPr>
          <w:color w:val="FF0000"/>
        </w:rPr>
        <w:t>Классон</w:t>
      </w:r>
      <w:proofErr w:type="spellEnd"/>
      <w:r w:rsidR="00516087" w:rsidRPr="00D510C4">
        <w:rPr>
          <w:color w:val="FF0000"/>
        </w:rPr>
        <w:t>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1946 году в Москву пришел саратовский газ. Это произошло 11 июля 1946 года – в этот день котельная </w:t>
      </w:r>
      <w:proofErr w:type="spellStart"/>
      <w:r w:rsidRPr="00D510C4">
        <w:rPr>
          <w:color w:val="FF0000"/>
        </w:rPr>
        <w:t>Карачаровской</w:t>
      </w:r>
      <w:proofErr w:type="spellEnd"/>
      <w:r w:rsidRPr="00D510C4">
        <w:rPr>
          <w:color w:val="FF0000"/>
        </w:rPr>
        <w:t xml:space="preserve"> </w:t>
      </w:r>
      <w:proofErr w:type="spellStart"/>
      <w:r w:rsidRPr="00D510C4">
        <w:rPr>
          <w:color w:val="FF0000"/>
        </w:rPr>
        <w:t>газгельдерной</w:t>
      </w:r>
      <w:proofErr w:type="spellEnd"/>
      <w:r w:rsidRPr="00D510C4">
        <w:rPr>
          <w:color w:val="FF0000"/>
        </w:rPr>
        <w:t xml:space="preserve">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w:t>
      </w:r>
      <w:proofErr w:type="spellStart"/>
      <w:r w:rsidRPr="00D510C4">
        <w:rPr>
          <w:color w:val="FF0000"/>
        </w:rPr>
        <w:t>Пинча</w:t>
      </w:r>
      <w:proofErr w:type="spellEnd"/>
      <w:r w:rsidRPr="00D510C4">
        <w:rPr>
          <w:color w:val="FF0000"/>
        </w:rPr>
        <w:t>»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xml:space="preserve">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w:t>
      </w:r>
      <w:proofErr w:type="spellStart"/>
      <w:r w:rsidRPr="00D510C4">
        <w:rPr>
          <w:color w:val="FF0000"/>
        </w:rPr>
        <w:t>дашавского</w:t>
      </w:r>
      <w:proofErr w:type="spellEnd"/>
      <w:r w:rsidRPr="00D510C4">
        <w:rPr>
          <w:color w:val="FF0000"/>
        </w:rPr>
        <w:t xml:space="preserve"> газа и газа </w:t>
      </w:r>
      <w:proofErr w:type="spellStart"/>
      <w:r w:rsidRPr="00D510C4">
        <w:rPr>
          <w:color w:val="FF0000"/>
        </w:rPr>
        <w:t>Щекинского</w:t>
      </w:r>
      <w:proofErr w:type="spellEnd"/>
      <w:r w:rsidRPr="00D510C4">
        <w:rPr>
          <w:color w:val="FF0000"/>
        </w:rPr>
        <w:t xml:space="preserve"> и </w:t>
      </w:r>
      <w:proofErr w:type="spellStart"/>
      <w:r w:rsidRPr="00D510C4">
        <w:rPr>
          <w:color w:val="FF0000"/>
        </w:rPr>
        <w:t>Расторгуевского</w:t>
      </w:r>
      <w:proofErr w:type="spellEnd"/>
      <w:r w:rsidRPr="00D510C4">
        <w:rPr>
          <w:color w:val="FF0000"/>
        </w:rPr>
        <w:t xml:space="preserve">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В 1949 году закончился монтаж и была включена в эксплуатацию подстанция «</w:t>
      </w:r>
      <w:proofErr w:type="spellStart"/>
      <w:r w:rsidRPr="00D510C4">
        <w:rPr>
          <w:color w:val="FF0000"/>
        </w:rPr>
        <w:t>Раушская</w:t>
      </w:r>
      <w:proofErr w:type="spellEnd"/>
      <w:r w:rsidRPr="00D510C4">
        <w:rPr>
          <w:color w:val="FF0000"/>
        </w:rPr>
        <w:t xml:space="preserve">», строительство которой началось перед самым началом войны. Осуществлена связь подстанции с высоковольтным кольцом Мосэнерго двумя кабелями 110 </w:t>
      </w:r>
      <w:proofErr w:type="spellStart"/>
      <w:r w:rsidRPr="00D510C4">
        <w:rPr>
          <w:color w:val="FF0000"/>
        </w:rPr>
        <w:t>кВ.</w:t>
      </w:r>
      <w:proofErr w:type="spellEnd"/>
      <w:r w:rsidRPr="00D510C4">
        <w:rPr>
          <w:color w:val="FF0000"/>
        </w:rPr>
        <w:t xml:space="preserve"> В 1951 году 3-я реконструкция была продолжена. Введены в эксплуатацию: новый теплофикационный </w:t>
      </w:r>
      <w:r w:rsidRPr="00D510C4">
        <w:rPr>
          <w:color w:val="FF0000"/>
        </w:rPr>
        <w:lastRenderedPageBreak/>
        <w:t xml:space="preserve">блок № 30 (27,1 МВт),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 xml:space="preserve"> типа ПБ-200 и трех сетевых насосов по 1000 м/ч, введена комплексная автоматизация 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1950 году начались опытные работы по введению в эксплуатацию новой автоматизированной </w:t>
      </w:r>
      <w:proofErr w:type="spellStart"/>
      <w:r w:rsidRPr="00D510C4">
        <w:rPr>
          <w:color w:val="FF0000"/>
        </w:rPr>
        <w:t>химводоочистки</w:t>
      </w:r>
      <w:proofErr w:type="spellEnd"/>
      <w:r w:rsidRPr="00D510C4">
        <w:rPr>
          <w:color w:val="FF0000"/>
        </w:rPr>
        <w:t>, работающей по схеме «H-</w:t>
      </w:r>
      <w:proofErr w:type="spellStart"/>
      <w:r w:rsidRPr="00D510C4">
        <w:rPr>
          <w:color w:val="FF0000"/>
        </w:rPr>
        <w:t>Na</w:t>
      </w:r>
      <w:proofErr w:type="spellEnd"/>
      <w:r w:rsidRPr="00D510C4">
        <w:rPr>
          <w:color w:val="FF0000"/>
        </w:rPr>
        <w:t>-</w:t>
      </w:r>
      <w:proofErr w:type="spellStart"/>
      <w:r w:rsidRPr="00D510C4">
        <w:rPr>
          <w:color w:val="FF0000"/>
        </w:rPr>
        <w:t>катионирования</w:t>
      </w:r>
      <w:proofErr w:type="spellEnd"/>
      <w:r w:rsidRPr="00D510C4">
        <w:rPr>
          <w:color w:val="FF0000"/>
        </w:rPr>
        <w:t xml:space="preserve">». К 1955 году была произведена автоматизация всей </w:t>
      </w:r>
      <w:proofErr w:type="spellStart"/>
      <w:r w:rsidRPr="00D510C4">
        <w:rPr>
          <w:color w:val="FF0000"/>
        </w:rPr>
        <w:t>химводоочистки</w:t>
      </w:r>
      <w:proofErr w:type="spellEnd"/>
      <w:r w:rsidRPr="00D510C4">
        <w:rPr>
          <w:color w:val="FF0000"/>
        </w:rPr>
        <w:t>.</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1954 году демонтированы три старых турбогенератора. Взамен установлен новый теплофикационный турбогенератор (33 </w:t>
      </w:r>
      <w:proofErr w:type="spellStart"/>
      <w:r w:rsidRPr="00D510C4">
        <w:rPr>
          <w:color w:val="FF0000"/>
        </w:rPr>
        <w:t>атм</w:t>
      </w:r>
      <w:proofErr w:type="spellEnd"/>
      <w:r w:rsidRPr="00D510C4">
        <w:rPr>
          <w:color w:val="FF0000"/>
        </w:rPr>
        <w:t xml:space="preserve">, 425°С, 16 МВт). Смонтирована новая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xml:space="preserve"> составила 716 кВт/ч, отпуск </w:t>
      </w:r>
      <w:proofErr w:type="spellStart"/>
      <w:r w:rsidRPr="00D510C4">
        <w:rPr>
          <w:color w:val="FF0000"/>
        </w:rPr>
        <w:t>теплоэнергии</w:t>
      </w:r>
      <w:proofErr w:type="spellEnd"/>
      <w:r w:rsidRPr="00D510C4">
        <w:rPr>
          <w:color w:val="FF0000"/>
        </w:rPr>
        <w:t xml:space="preserve">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w:t>
      </w:r>
      <w:proofErr w:type="spellStart"/>
      <w:r w:rsidRPr="00D510C4">
        <w:rPr>
          <w:color w:val="FF0000"/>
        </w:rPr>
        <w:t>Виккерс</w:t>
      </w:r>
      <w:proofErr w:type="spellEnd"/>
      <w:r w:rsidRPr="00D510C4">
        <w:rPr>
          <w:color w:val="FF0000"/>
        </w:rPr>
        <w:t>»,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w:t>
      </w:r>
      <w:proofErr w:type="spellStart"/>
      <w:r w:rsidRPr="00D510C4">
        <w:rPr>
          <w:color w:val="FF0000"/>
          <w:sz w:val="24"/>
          <w:szCs w:val="24"/>
        </w:rPr>
        <w:t>Раушская</w:t>
      </w:r>
      <w:proofErr w:type="spellEnd"/>
      <w:r w:rsidRPr="00D510C4">
        <w:rPr>
          <w:color w:val="FF0000"/>
          <w:sz w:val="24"/>
          <w:szCs w:val="24"/>
        </w:rPr>
        <w:t>».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lastRenderedPageBreak/>
        <w:t xml:space="preserve">В следующем 1966 году сооружены выводы в сторону улицы Осипенко для теплофикации Замоскворечья и дополнительная магистраль через </w:t>
      </w:r>
      <w:proofErr w:type="spellStart"/>
      <w:r w:rsidRPr="00D510C4">
        <w:rPr>
          <w:color w:val="FF0000"/>
        </w:rPr>
        <w:t>Устьинский</w:t>
      </w:r>
      <w:proofErr w:type="spellEnd"/>
      <w:r w:rsidRPr="00D510C4">
        <w:rPr>
          <w:color w:val="FF0000"/>
        </w:rPr>
        <w:t xml:space="preserve"> мост. Отпуск </w:t>
      </w:r>
      <w:proofErr w:type="spellStart"/>
      <w:r w:rsidRPr="00D510C4">
        <w:rPr>
          <w:color w:val="FF0000"/>
        </w:rPr>
        <w:t>теплоэнергии</w:t>
      </w:r>
      <w:proofErr w:type="spellEnd"/>
      <w:r w:rsidRPr="00D510C4">
        <w:rPr>
          <w:color w:val="FF0000"/>
        </w:rPr>
        <w:t xml:space="preserve"> увеличился до 2 966 тыс. Гкал. На филиале сооружен второй вывод теплосети 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Началась модернизация оборудования РУ-110/6 </w:t>
      </w:r>
      <w:proofErr w:type="spellStart"/>
      <w:r w:rsidRPr="00D510C4">
        <w:rPr>
          <w:color w:val="FF0000"/>
        </w:rPr>
        <w:t>кВ</w:t>
      </w:r>
      <w:proofErr w:type="spellEnd"/>
      <w:r w:rsidRPr="00D510C4">
        <w:rPr>
          <w:color w:val="FF0000"/>
        </w:rPr>
        <w:t xml:space="preserve">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w:t>
      </w:r>
      <w:proofErr w:type="spellStart"/>
      <w:r w:rsidRPr="00D510C4">
        <w:rPr>
          <w:color w:val="FF0000"/>
        </w:rPr>
        <w:t>замазученных</w:t>
      </w:r>
      <w:proofErr w:type="spellEnd"/>
      <w:r w:rsidRPr="00D510C4">
        <w:rPr>
          <w:color w:val="FF0000"/>
        </w:rPr>
        <w:t xml:space="preserve"> вод, освоена горелка двухступенчатого сжигания мазута на котле № 2-В (1987 год), заменено оборудование главного щита управления. Закончена реконструкция </w:t>
      </w:r>
      <w:proofErr w:type="spellStart"/>
      <w:r w:rsidRPr="00D510C4">
        <w:rPr>
          <w:color w:val="FF0000"/>
        </w:rPr>
        <w:t>распредустройств</w:t>
      </w:r>
      <w:proofErr w:type="spellEnd"/>
      <w:r w:rsidRPr="00D510C4">
        <w:rPr>
          <w:color w:val="FF0000"/>
        </w:rPr>
        <w:t xml:space="preserve"> 110/6 </w:t>
      </w:r>
      <w:proofErr w:type="spellStart"/>
      <w:r w:rsidRPr="00D510C4">
        <w:rPr>
          <w:color w:val="FF0000"/>
        </w:rPr>
        <w:t>кВ</w:t>
      </w:r>
      <w:proofErr w:type="spellEnd"/>
      <w:r w:rsidRPr="00D510C4">
        <w:rPr>
          <w:color w:val="FF0000"/>
        </w:rPr>
        <w:t xml:space="preserve">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w:t>
      </w:r>
      <w:proofErr w:type="spellStart"/>
      <w:r w:rsidRPr="00D510C4">
        <w:rPr>
          <w:color w:val="FF0000"/>
        </w:rPr>
        <w:t>Виккерс</w:t>
      </w:r>
      <w:proofErr w:type="spellEnd"/>
      <w:r w:rsidRPr="00D510C4">
        <w:rPr>
          <w:color w:val="FF0000"/>
        </w:rPr>
        <w:t xml:space="preserve">» на отечественные по 12 МВт, реконструированы береговые водозаборные устройства с </w:t>
      </w:r>
      <w:proofErr w:type="spellStart"/>
      <w:r w:rsidRPr="00D510C4">
        <w:rPr>
          <w:color w:val="FF0000"/>
        </w:rPr>
        <w:t>рыбозащитными</w:t>
      </w:r>
      <w:proofErr w:type="spellEnd"/>
      <w:r w:rsidRPr="00D510C4">
        <w:rPr>
          <w:color w:val="FF0000"/>
        </w:rPr>
        <w:t xml:space="preserve">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lastRenderedPageBreak/>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w:t>
      </w:r>
      <w:proofErr w:type="spellStart"/>
      <w:r w:rsidRPr="00D510C4">
        <w:rPr>
          <w:color w:val="FF0000"/>
        </w:rPr>
        <w:t>газомазутный</w:t>
      </w:r>
      <w:proofErr w:type="spellEnd"/>
      <w:r w:rsidRPr="00D510C4">
        <w:rPr>
          <w:color w:val="FF0000"/>
        </w:rPr>
        <w:t xml:space="preserve"> котел, увеличивший производительность 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w:t>
      </w:r>
      <w:proofErr w:type="spellStart"/>
      <w:r w:rsidRPr="00D510C4">
        <w:rPr>
          <w:color w:val="FF0000"/>
        </w:rPr>
        <w:t>Барзис</w:t>
      </w:r>
      <w:proofErr w:type="spellEnd"/>
      <w:r w:rsidRPr="00D510C4">
        <w:rPr>
          <w:color w:val="FF0000"/>
        </w:rPr>
        <w:t>»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w:t>
      </w:r>
      <w:proofErr w:type="spellStart"/>
      <w:r w:rsidRPr="00D510C4">
        <w:rPr>
          <w:color w:val="FF0000"/>
        </w:rPr>
        <w:t>Атомэнергомаш</w:t>
      </w:r>
      <w:proofErr w:type="spellEnd"/>
      <w:r w:rsidRPr="00D510C4">
        <w:rPr>
          <w:color w:val="FF0000"/>
        </w:rPr>
        <w:t>»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xml:space="preserve">. </w:t>
      </w:r>
      <w:proofErr w:type="spellStart"/>
      <w:r w:rsidRPr="00D510C4">
        <w:rPr>
          <w:color w:val="FF0000"/>
        </w:rPr>
        <w:t>Атомэнергомаш</w:t>
      </w:r>
      <w:proofErr w:type="spellEnd"/>
      <w:r w:rsidRPr="00D510C4">
        <w:rPr>
          <w:color w:val="FF0000"/>
        </w:rPr>
        <w:t xml:space="preserve">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w:t>
      </w:r>
      <w:proofErr w:type="spellStart"/>
      <w:r w:rsidRPr="00D510C4">
        <w:rPr>
          <w:color w:val="FF0000"/>
        </w:rPr>
        <w:t>Бабкок</w:t>
      </w:r>
      <w:proofErr w:type="spellEnd"/>
      <w:r w:rsidRPr="00D510C4">
        <w:rPr>
          <w:color w:val="FF0000"/>
        </w:rPr>
        <w:t> - </w:t>
      </w:r>
      <w:proofErr w:type="spellStart"/>
      <w:r w:rsidRPr="00D510C4">
        <w:rPr>
          <w:color w:val="FF0000"/>
        </w:rPr>
        <w:t>Вилькокс</w:t>
      </w:r>
      <w:proofErr w:type="spellEnd"/>
      <w:r w:rsidRPr="00D510C4">
        <w:rPr>
          <w:color w:val="FF0000"/>
        </w:rPr>
        <w:t>». Сложность проектирования состояла в том, что в старую котельную ячейку, на место старого парового котла немецкой фирмы «</w:t>
      </w:r>
      <w:proofErr w:type="spellStart"/>
      <w:r w:rsidRPr="00D510C4">
        <w:rPr>
          <w:color w:val="FF0000"/>
        </w:rPr>
        <w:t>Бабкок-Вилькокс</w:t>
      </w:r>
      <w:proofErr w:type="spellEnd"/>
      <w:r w:rsidRPr="00D510C4">
        <w:rPr>
          <w:color w:val="FF0000"/>
        </w:rPr>
        <w:t>»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proofErr w:type="spellStart"/>
      <w:r w:rsidRPr="00D510C4">
        <w:rPr>
          <w:color w:val="FF0000"/>
        </w:rPr>
        <w:t>теплоэнергия</w:t>
      </w:r>
      <w:proofErr w:type="spellEnd"/>
      <w:r w:rsidRPr="00D510C4">
        <w:rPr>
          <w:color w:val="FF0000"/>
        </w:rPr>
        <w:t xml:space="preserve">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на </w:t>
      </w:r>
      <w:proofErr w:type="spellStart"/>
      <w:r w:rsidRPr="00D510C4">
        <w:rPr>
          <w:color w:val="FF0000"/>
        </w:rPr>
        <w:t>теплоэнергию</w:t>
      </w:r>
      <w:proofErr w:type="spellEnd"/>
      <w:r w:rsidRPr="00D510C4">
        <w:rPr>
          <w:color w:val="FF0000"/>
        </w:rPr>
        <w:t xml:space="preserve">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lastRenderedPageBreak/>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Бабкокс-Вилькокс</w:t>
      </w:r>
      <w:proofErr w:type="spellEnd"/>
      <w:r w:rsidRPr="000D0651">
        <w:rPr>
          <w:color w:val="FF0000"/>
        </w:rPr>
        <w:t xml:space="preserve">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Буккау</w:t>
      </w:r>
      <w:proofErr w:type="spellEnd"/>
      <w:r w:rsidRPr="000D0651">
        <w:rPr>
          <w:color w:val="FF0000"/>
        </w:rPr>
        <w:t xml:space="preserve">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 xml:space="preserve">Уст. </w:t>
            </w:r>
            <w:proofErr w:type="spellStart"/>
            <w:r w:rsidRPr="000D0651">
              <w:rPr>
                <w:b/>
                <w:bCs/>
                <w:color w:val="FF0000"/>
                <w:lang w:eastAsia="en-US"/>
              </w:rPr>
              <w:t>мощн</w:t>
            </w:r>
            <w:proofErr w:type="spellEnd"/>
            <w:r w:rsidRPr="000D0651">
              <w:rPr>
                <w:b/>
                <w:bCs/>
                <w:color w:val="FF0000"/>
                <w:lang w:eastAsia="en-US"/>
              </w:rPr>
              <w:t>.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w:t>
            </w:r>
            <w:proofErr w:type="spellStart"/>
            <w:r w:rsidRPr="000D0651">
              <w:rPr>
                <w:b/>
                <w:bCs/>
                <w:color w:val="FF0000"/>
                <w:lang w:eastAsia="en-US"/>
              </w:rPr>
              <w:t>тыс.кВт·ч</w:t>
            </w:r>
            <w:proofErr w:type="spellEnd"/>
            <w:r w:rsidRPr="000D0651">
              <w:rPr>
                <w:b/>
                <w:bCs/>
                <w:color w:val="FF0000"/>
                <w:lang w:eastAsia="en-US"/>
              </w:rPr>
              <w:t>)</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w:t>
            </w:r>
            <w:proofErr w:type="spellStart"/>
            <w:r w:rsidRPr="000D0651">
              <w:rPr>
                <w:b/>
                <w:bCs/>
                <w:color w:val="FF0000"/>
                <w:lang w:eastAsia="en-US"/>
              </w:rPr>
              <w:t>КВт.час</w:t>
            </w:r>
            <w:proofErr w:type="spellEnd"/>
            <w:r w:rsidRPr="000D0651">
              <w:rPr>
                <w:b/>
                <w:bCs/>
                <w:color w:val="FF0000"/>
                <w:lang w:eastAsia="en-US"/>
              </w:rPr>
              <w:t>)</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proofErr w:type="spellStart"/>
            <w:r w:rsidRPr="000D0651">
              <w:rPr>
                <w:b/>
                <w:bCs/>
                <w:color w:val="FF0000"/>
                <w:lang w:eastAsia="en-US"/>
              </w:rPr>
              <w:lastRenderedPageBreak/>
              <w:t>Станц</w:t>
            </w:r>
            <w:proofErr w:type="spellEnd"/>
            <w:r w:rsidRPr="000D0651">
              <w:rPr>
                <w:b/>
                <w:bCs/>
                <w:color w:val="FF0000"/>
                <w:lang w:eastAsia="en-US"/>
              </w:rPr>
              <w:t>.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proofErr w:type="spellStart"/>
            <w:r w:rsidRPr="000D0651">
              <w:rPr>
                <w:b/>
                <w:bCs/>
                <w:color w:val="FF0000"/>
                <w:lang w:eastAsia="en-US"/>
              </w:rPr>
              <w:t>Среднегод</w:t>
            </w:r>
            <w:proofErr w:type="spellEnd"/>
            <w:r w:rsidRPr="000D0651">
              <w:rPr>
                <w:b/>
                <w:bCs/>
                <w:color w:val="FF0000"/>
                <w:lang w:eastAsia="en-US"/>
              </w:rPr>
              <w:t>.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 xml:space="preserve">6 </w:t>
            </w:r>
            <w:proofErr w:type="spellStart"/>
            <w:r w:rsidRPr="000D0651">
              <w:rPr>
                <w:color w:val="FF0000"/>
                <w:lang w:eastAsia="en-US"/>
              </w:rPr>
              <w:t>гор.в</w:t>
            </w:r>
            <w:proofErr w:type="spellEnd"/>
            <w:r w:rsidRPr="000D0651">
              <w:rPr>
                <w:color w:val="FF0000"/>
                <w:lang w:eastAsia="en-US"/>
              </w:rPr>
              <w:t xml:space="preserve"> 2 яр. на фр. ст.+4 сопла </w:t>
            </w:r>
            <w:proofErr w:type="spellStart"/>
            <w:r w:rsidRPr="000D0651">
              <w:rPr>
                <w:color w:val="FF0000"/>
                <w:lang w:eastAsia="en-US"/>
              </w:rPr>
              <w:t>втор.дутья</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 xml:space="preserve">18 гор. в 2 яруса на </w:t>
            </w:r>
            <w:proofErr w:type="spellStart"/>
            <w:r w:rsidRPr="000D0651">
              <w:rPr>
                <w:color w:val="FF0000"/>
                <w:lang w:eastAsia="en-US"/>
              </w:rPr>
              <w:t>бок.стенах</w:t>
            </w:r>
            <w:proofErr w:type="spellEnd"/>
            <w:r w:rsidRPr="000D0651">
              <w:rPr>
                <w:color w:val="FF0000"/>
                <w:lang w:eastAsia="en-US"/>
              </w:rPr>
              <w:t xml:space="preserve">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 xml:space="preserve">16 гор. в 2 яруса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 xml:space="preserve">12 гор.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r w:rsidRPr="000D0651">
              <w:rPr>
                <w:color w:val="FF0000"/>
                <w:lang w:eastAsia="en-US"/>
              </w:rPr>
              <w:t xml:space="preserve">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proofErr w:type="spellStart"/>
            <w:r w:rsidR="00826EAE">
              <w:fldChar w:fldCharType="begin"/>
            </w:r>
            <w:r w:rsidR="00826EAE">
              <w:instrText xml:space="preserve"> HYPERLINK "https://ru.wikipedia.org/wiki/%D0%9A%D0%B8%D0%BB%D0%BE%D0%B2%D0%B0%D1%82%D1%82-%D1%87%D0%B0%D1%81" \o "Киловатт-час" </w:instrText>
            </w:r>
            <w:r w:rsidR="00826EAE">
              <w:fldChar w:fldCharType="separate"/>
            </w:r>
            <w:r w:rsidRPr="000D0651">
              <w:rPr>
                <w:rStyle w:val="aa"/>
                <w:color w:val="FF0000"/>
                <w:sz w:val="24"/>
                <w:szCs w:val="24"/>
                <w:lang w:eastAsia="en-US"/>
              </w:rPr>
              <w:t>кВт·ч</w:t>
            </w:r>
            <w:proofErr w:type="spellEnd"/>
            <w:r w:rsidR="00826EAE">
              <w:rPr>
                <w:rStyle w:val="aa"/>
                <w:color w:val="FF0000"/>
                <w:sz w:val="24"/>
                <w:szCs w:val="24"/>
                <w:lang w:eastAsia="en-US"/>
              </w:rPr>
              <w:fldChar w:fldCharType="end"/>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1"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 xml:space="preserve">2), инертные газы (преимущественно гелий (Не)). Физические свойства зависят от состава, но в среднем,   плотность    сухого   газа   </w:t>
      </w:r>
      <w:r w:rsidRPr="000D0651">
        <w:rPr>
          <w:color w:val="FF0000"/>
          <w:sz w:val="24"/>
          <w:szCs w:val="24"/>
        </w:rPr>
        <w:lastRenderedPageBreak/>
        <w:t>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2"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колеблется от 8 до 12 </w:t>
      </w:r>
      <w:proofErr w:type="spellStart"/>
      <w:r w:rsidRPr="000D0651">
        <w:rPr>
          <w:color w:val="FF0000"/>
          <w:sz w:val="24"/>
          <w:szCs w:val="24"/>
        </w:rPr>
        <w:t>кВт·ч</w:t>
      </w:r>
      <w:proofErr w:type="spellEnd"/>
      <w:r w:rsidRPr="000D0651">
        <w:rPr>
          <w:color w:val="FF0000"/>
          <w:sz w:val="24"/>
          <w:szCs w:val="24"/>
        </w:rPr>
        <w:t>/м³),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w:t>
      </w:r>
      <w:proofErr w:type="spellStart"/>
      <w:r w:rsidRPr="000D0651">
        <w:rPr>
          <w:color w:val="FF0000"/>
          <w:sz w:val="24"/>
          <w:szCs w:val="24"/>
          <w:shd w:val="clear" w:color="auto" w:fill="FFFFFF"/>
        </w:rPr>
        <w:t>кВ</w:t>
      </w:r>
      <w:proofErr w:type="spellEnd"/>
      <w:r w:rsidRPr="000D0651">
        <w:rPr>
          <w:color w:val="FF0000"/>
          <w:sz w:val="24"/>
          <w:szCs w:val="24"/>
          <w:shd w:val="clear" w:color="auto" w:fill="FFFFFF"/>
        </w:rPr>
        <w:t xml:space="preserve">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w:t>
      </w:r>
      <w:proofErr w:type="spellStart"/>
      <w:r w:rsidRPr="000D0651">
        <w:rPr>
          <w:color w:val="FF0000"/>
          <w:sz w:val="24"/>
          <w:szCs w:val="24"/>
          <w:shd w:val="clear" w:color="auto" w:fill="FFFFFF"/>
        </w:rPr>
        <w:t>вентиляторные</w:t>
      </w:r>
      <w:proofErr w:type="spellEnd"/>
      <w:r w:rsidRPr="000D0651">
        <w:rPr>
          <w:color w:val="FF0000"/>
          <w:sz w:val="24"/>
          <w:szCs w:val="24"/>
          <w:shd w:val="clear" w:color="auto" w:fill="FFFFFF"/>
        </w:rPr>
        <w:t xml:space="preserve">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w:t>
      </w:r>
      <w:proofErr w:type="spellStart"/>
      <w:r w:rsidRPr="00D510C4">
        <w:rPr>
          <w:color w:val="FF0000"/>
          <w:sz w:val="24"/>
          <w:szCs w:val="24"/>
          <w:shd w:val="clear" w:color="auto" w:fill="FFFFFF"/>
        </w:rPr>
        <w:t>водоуловителями</w:t>
      </w:r>
      <w:proofErr w:type="spellEnd"/>
      <w:r w:rsidRPr="00D510C4">
        <w:rPr>
          <w:color w:val="FF0000"/>
          <w:sz w:val="24"/>
          <w:szCs w:val="24"/>
          <w:shd w:val="clear" w:color="auto" w:fill="FFFFFF"/>
        </w:rPr>
        <w:t xml:space="preserve">. Водоснабжение осуществляется от Москвы-реки. В здании </w:t>
      </w:r>
      <w:proofErr w:type="spellStart"/>
      <w:r w:rsidRPr="00D510C4">
        <w:rPr>
          <w:color w:val="FF0000"/>
          <w:sz w:val="24"/>
          <w:szCs w:val="24"/>
          <w:shd w:val="clear" w:color="auto" w:fill="FFFFFF"/>
        </w:rPr>
        <w:t>химводоочистки</w:t>
      </w:r>
      <w:proofErr w:type="spellEnd"/>
      <w:r w:rsidRPr="00D510C4">
        <w:rPr>
          <w:color w:val="FF0000"/>
          <w:sz w:val="24"/>
          <w:szCs w:val="24"/>
          <w:shd w:val="clear" w:color="auto" w:fill="FFFFFF"/>
        </w:rPr>
        <w:t xml:space="preserve">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0EB20B1F" w:rsidR="00B86338" w:rsidRPr="00D510C4" w:rsidRDefault="00B86338" w:rsidP="00C66CA8">
      <w:pPr>
        <w:pStyle w:val="a5"/>
        <w:numPr>
          <w:ilvl w:val="0"/>
          <w:numId w:val="2"/>
        </w:numPr>
        <w:spacing w:before="240" w:after="240"/>
        <w:jc w:val="center"/>
        <w:outlineLvl w:val="0"/>
        <w:rPr>
          <w:b/>
          <w:bCs/>
          <w:color w:val="FF0000"/>
          <w:sz w:val="24"/>
          <w:szCs w:val="24"/>
        </w:rPr>
      </w:pPr>
      <w:bookmarkStart w:id="1" w:name="_Toc85707731"/>
      <w:r w:rsidRPr="00D510C4">
        <w:rPr>
          <w:b/>
          <w:bCs/>
          <w:color w:val="FF0000"/>
          <w:sz w:val="24"/>
          <w:szCs w:val="24"/>
        </w:rPr>
        <w:t>Организационная структура профильной организации «</w:t>
      </w:r>
      <w:r w:rsidR="00C66CA8" w:rsidRPr="00C66CA8">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1"/>
    </w:p>
    <w:p w14:paraId="31991AF8" w14:textId="7BD4FB53"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 xml:space="preserve">структурой ее подразделений и их основными задачами, в частности с </w:t>
      </w:r>
      <w:r w:rsidR="00B104C3">
        <w:rPr>
          <w:color w:val="FF0000"/>
        </w:rPr>
        <w:t>инженерной службой</w:t>
      </w:r>
      <w:r w:rsidRPr="000D0651">
        <w:rPr>
          <w:color w:val="FF0000"/>
        </w:rPr>
        <w:t xml:space="preserve">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lastRenderedPageBreak/>
        <w:t xml:space="preserve">содержание энергетического, электротехнического и </w:t>
      </w:r>
      <w:proofErr w:type="spellStart"/>
      <w:r w:rsidRPr="000D0651">
        <w:rPr>
          <w:color w:val="FF0000"/>
          <w:sz w:val="24"/>
          <w:szCs w:val="24"/>
        </w:rPr>
        <w:t>электротехнологического</w:t>
      </w:r>
      <w:proofErr w:type="spellEnd"/>
      <w:r w:rsidRPr="000D0651">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3A4C0DD4"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w:t>
      </w:r>
      <w:r w:rsidR="002031AC">
        <w:rPr>
          <w:color w:val="FF0000"/>
        </w:rPr>
        <w:t xml:space="preserve">ставлена организационная схема </w:t>
      </w:r>
      <w:proofErr w:type="spellStart"/>
      <w:r w:rsidR="00833B9D">
        <w:rPr>
          <w:color w:val="FF0000"/>
        </w:rPr>
        <w:t>инжкнерн</w:t>
      </w:r>
      <w:r w:rsidRPr="000D0651">
        <w:rPr>
          <w:color w:val="FF0000"/>
        </w:rPr>
        <w:t>ой</w:t>
      </w:r>
      <w:proofErr w:type="spellEnd"/>
      <w:r w:rsidRPr="000D0651">
        <w:rPr>
          <w:color w:val="FF0000"/>
        </w:rPr>
        <w:t xml:space="preserve">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497F4D2E"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 xml:space="preserve">Рисунок 5 – Организационная структура </w:t>
      </w:r>
      <w:r w:rsidR="00833B9D">
        <w:rPr>
          <w:color w:val="FF0000"/>
          <w:sz w:val="24"/>
          <w:szCs w:val="24"/>
        </w:rPr>
        <w:t>инженерной</w:t>
      </w:r>
      <w:r w:rsidR="00023CA4">
        <w:rPr>
          <w:color w:val="FF0000"/>
          <w:sz w:val="24"/>
          <w:szCs w:val="24"/>
        </w:rPr>
        <w:t xml:space="preserve"> </w:t>
      </w:r>
      <w:r w:rsidRPr="000D0651">
        <w:rPr>
          <w:color w:val="FF0000"/>
          <w:sz w:val="24"/>
          <w:szCs w:val="24"/>
        </w:rPr>
        <w:t>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0C9AE1F9"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w:t>
      </w:r>
      <w:r w:rsidR="00023CA4">
        <w:rPr>
          <w:color w:val="FF0000"/>
          <w:sz w:val="24"/>
          <w:szCs w:val="24"/>
        </w:rPr>
        <w:t>инженерной</w:t>
      </w:r>
      <w:r w:rsidR="0038138F">
        <w:rPr>
          <w:rFonts w:ascii="MuseoSansCyrl" w:hAnsi="MuseoSansCyrl"/>
          <w:color w:val="FF0000"/>
          <w:sz w:val="24"/>
          <w:szCs w:val="24"/>
        </w:rPr>
        <w:t xml:space="preserve">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в </w:t>
            </w:r>
            <w:proofErr w:type="spellStart"/>
            <w:r w:rsidRPr="000D0651">
              <w:rPr>
                <w:rFonts w:ascii="MuseoSansCyrl" w:hAnsi="MuseoSansCyrl"/>
                <w:color w:val="FF0000"/>
                <w:sz w:val="22"/>
                <w:szCs w:val="22"/>
                <w:lang w:eastAsia="en-US"/>
              </w:rPr>
              <w:t>т.ч</w:t>
            </w:r>
            <w:proofErr w:type="spellEnd"/>
            <w:r w:rsidRPr="000D0651">
              <w:rPr>
                <w:rFonts w:ascii="MuseoSansCyrl" w:hAnsi="MuseoSansCyrl"/>
                <w:color w:val="FF0000"/>
                <w:sz w:val="22"/>
                <w:szCs w:val="22"/>
                <w:lang w:eastAsia="en-US"/>
              </w:rPr>
              <w:t>.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w:t>
            </w:r>
            <w:proofErr w:type="spellStart"/>
            <w:r w:rsidRPr="000D0651">
              <w:rPr>
                <w:rFonts w:ascii="MuseoSansCyrl" w:hAnsi="MuseoSansCyrl"/>
                <w:color w:val="FF0000"/>
                <w:sz w:val="22"/>
                <w:szCs w:val="22"/>
                <w:lang w:eastAsia="en-US"/>
              </w:rPr>
              <w:t>дн</w:t>
            </w:r>
            <w:proofErr w:type="spellEnd"/>
            <w:r w:rsidRPr="000D0651">
              <w:rPr>
                <w:rFonts w:ascii="MuseoSansCyrl" w:hAnsi="MuseoSansCyrl"/>
                <w:color w:val="FF0000"/>
                <w:sz w:val="22"/>
                <w:szCs w:val="22"/>
                <w:lang w:eastAsia="en-US"/>
              </w:rPr>
              <w:t>.</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1C3A28C7" w:rsidR="006E012B" w:rsidRPr="00D510C4" w:rsidRDefault="006E012B" w:rsidP="00403DE1">
      <w:pPr>
        <w:pStyle w:val="a5"/>
        <w:numPr>
          <w:ilvl w:val="0"/>
          <w:numId w:val="2"/>
        </w:numPr>
        <w:ind w:left="0" w:firstLine="0"/>
        <w:jc w:val="center"/>
        <w:outlineLvl w:val="0"/>
        <w:rPr>
          <w:b/>
          <w:bCs/>
          <w:color w:val="FF0000"/>
          <w:sz w:val="24"/>
          <w:szCs w:val="24"/>
        </w:rPr>
      </w:pPr>
      <w:bookmarkStart w:id="2" w:name="_Toc85707732"/>
      <w:r w:rsidRPr="00D510C4">
        <w:rPr>
          <w:b/>
          <w:bCs/>
          <w:color w:val="FF0000"/>
          <w:sz w:val="24"/>
          <w:szCs w:val="24"/>
        </w:rPr>
        <w:t xml:space="preserve">Профессиональные компетенции </w:t>
      </w:r>
      <w:r w:rsidR="002031AC">
        <w:rPr>
          <w:b/>
          <w:bCs/>
          <w:color w:val="FF0000"/>
          <w:sz w:val="24"/>
          <w:szCs w:val="24"/>
        </w:rPr>
        <w:t>техника-технолога</w:t>
      </w:r>
      <w:r w:rsidRPr="00D510C4">
        <w:rPr>
          <w:b/>
          <w:bCs/>
          <w:color w:val="FF0000"/>
          <w:sz w:val="24"/>
          <w:szCs w:val="24"/>
        </w:rPr>
        <w:t xml:space="preserve"> отдела главного </w:t>
      </w:r>
      <w:r w:rsidR="002031AC">
        <w:rPr>
          <w:b/>
          <w:bCs/>
          <w:color w:val="FF0000"/>
          <w:sz w:val="24"/>
          <w:szCs w:val="24"/>
        </w:rPr>
        <w:t>инженера</w:t>
      </w:r>
      <w:r w:rsidRPr="00D510C4">
        <w:rPr>
          <w:b/>
          <w:bCs/>
          <w:color w:val="FF0000"/>
          <w:sz w:val="24"/>
          <w:szCs w:val="24"/>
        </w:rPr>
        <w:t xml:space="preserve"> «</w:t>
      </w:r>
      <w:r w:rsidR="004C3A35" w:rsidRPr="00DA64CE">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2"/>
    </w:p>
    <w:p w14:paraId="535C1517" w14:textId="77777777" w:rsidR="00403DE1" w:rsidRPr="00D510C4" w:rsidRDefault="00403DE1" w:rsidP="00403DE1">
      <w:pPr>
        <w:pStyle w:val="a5"/>
        <w:ind w:left="0"/>
        <w:outlineLvl w:val="0"/>
        <w:rPr>
          <w:b/>
          <w:bCs/>
          <w:color w:val="FF0000"/>
          <w:sz w:val="24"/>
          <w:szCs w:val="24"/>
        </w:rPr>
      </w:pPr>
    </w:p>
    <w:p w14:paraId="64ABC7E0" w14:textId="09DB5600" w:rsidR="00D05B65" w:rsidRPr="00386E8B" w:rsidRDefault="00CD6F65" w:rsidP="00403DE1">
      <w:pPr>
        <w:jc w:val="both"/>
        <w:rPr>
          <w:bCs/>
          <w:color w:val="FF0000"/>
          <w:sz w:val="24"/>
          <w:szCs w:val="24"/>
        </w:rPr>
      </w:pPr>
      <w:r w:rsidRPr="00D510C4">
        <w:rPr>
          <w:bCs/>
          <w:color w:val="FF0000"/>
          <w:sz w:val="24"/>
          <w:szCs w:val="24"/>
        </w:rPr>
        <w:tab/>
        <w:t xml:space="preserve">Во время прохождения учебной практики ознакомился с должностной инструкцией </w:t>
      </w:r>
      <w:r w:rsidR="00386E8B" w:rsidRPr="00386E8B">
        <w:rPr>
          <w:bCs/>
          <w:color w:val="FF0000"/>
          <w:sz w:val="24"/>
          <w:szCs w:val="24"/>
        </w:rPr>
        <w:t>техника-технолога отдела главного инженера</w:t>
      </w:r>
      <w:r w:rsidRPr="00386E8B">
        <w:rPr>
          <w:bCs/>
          <w:color w:val="FF0000"/>
          <w:sz w:val="24"/>
          <w:szCs w:val="24"/>
        </w:rPr>
        <w:t>.</w:t>
      </w:r>
    </w:p>
    <w:p w14:paraId="3C8CC51A" w14:textId="77777777" w:rsidR="006E012B" w:rsidRPr="00D510C4" w:rsidRDefault="006E012B" w:rsidP="00516087">
      <w:pPr>
        <w:spacing w:line="360" w:lineRule="auto"/>
        <w:jc w:val="both"/>
        <w:rPr>
          <w:bCs/>
          <w:color w:val="FF0000"/>
          <w:sz w:val="24"/>
          <w:szCs w:val="24"/>
        </w:rPr>
      </w:pPr>
    </w:p>
    <w:p w14:paraId="1BB50324" w14:textId="77777777" w:rsidR="002C33DF" w:rsidRDefault="00D05B65" w:rsidP="002C33DF">
      <w:pPr>
        <w:pStyle w:val="western"/>
        <w:spacing w:before="0" w:beforeAutospacing="0" w:after="0" w:afterAutospacing="0"/>
        <w:jc w:val="center"/>
        <w:rPr>
          <w:b/>
          <w:bCs/>
          <w:color w:val="FF0000"/>
        </w:rPr>
      </w:pPr>
      <w:r w:rsidRPr="00D510C4">
        <w:rPr>
          <w:b/>
          <w:bCs/>
          <w:color w:val="FF0000"/>
        </w:rPr>
        <w:t>ДОЛЖНОСТНАЯ ИНСТРУКЦИЯ</w:t>
      </w:r>
    </w:p>
    <w:p w14:paraId="2A07D722" w14:textId="77777777" w:rsidR="002C33DF" w:rsidRDefault="00D05B65" w:rsidP="002C33DF">
      <w:pPr>
        <w:pStyle w:val="western"/>
        <w:spacing w:before="0" w:beforeAutospacing="0" w:after="0" w:afterAutospacing="0"/>
        <w:jc w:val="center"/>
        <w:rPr>
          <w:bCs/>
          <w:color w:val="FF0000"/>
        </w:rPr>
      </w:pPr>
      <w:r w:rsidRPr="00D510C4">
        <w:rPr>
          <w:color w:val="FF0000"/>
        </w:rPr>
        <w:t xml:space="preserve">дежурного </w:t>
      </w:r>
      <w:r w:rsidR="002C33DF" w:rsidRPr="00386E8B">
        <w:rPr>
          <w:bCs/>
          <w:color w:val="FF0000"/>
        </w:rPr>
        <w:t>техника-технолога отдела главного и</w:t>
      </w:r>
      <w:r w:rsidR="002C33DF">
        <w:rPr>
          <w:bCs/>
          <w:color w:val="FF0000"/>
        </w:rPr>
        <w:t>нженер</w:t>
      </w:r>
    </w:p>
    <w:p w14:paraId="4FD9F96B" w14:textId="0551B134" w:rsidR="002C33DF" w:rsidRPr="002C33DF" w:rsidRDefault="002C33DF" w:rsidP="002C33DF">
      <w:pPr>
        <w:pStyle w:val="western"/>
        <w:spacing w:before="0" w:beforeAutospacing="0" w:after="0" w:afterAutospacing="0"/>
        <w:jc w:val="center"/>
        <w:rPr>
          <w:color w:val="FF0000"/>
        </w:rPr>
      </w:pPr>
      <w:r w:rsidRPr="002C33DF">
        <w:rPr>
          <w:bCs/>
          <w:color w:val="FF0000"/>
        </w:rPr>
        <w:t xml:space="preserve"> «</w:t>
      </w:r>
      <w:r w:rsidRPr="002C33DF">
        <w:rPr>
          <w:color w:val="FF0000"/>
        </w:rPr>
        <w:t>Государственное машиностроительное объединение № 1 им. П.Г. Смидовича</w:t>
      </w:r>
      <w:r w:rsidRPr="002C33DF">
        <w:rPr>
          <w:bCs/>
          <w:color w:val="FF0000"/>
        </w:rPr>
        <w:t>»</w:t>
      </w:r>
    </w:p>
    <w:p w14:paraId="5C645CD1" w14:textId="7467DEC4" w:rsidR="00D05B65" w:rsidRPr="00D510C4" w:rsidRDefault="00D05B65" w:rsidP="002C33DF">
      <w:pPr>
        <w:jc w:val="both"/>
        <w:rPr>
          <w:color w:val="FF0000"/>
        </w:rPr>
      </w:pPr>
    </w:p>
    <w:p w14:paraId="3059604C" w14:textId="765A87CA" w:rsidR="009F178A" w:rsidRPr="009F178A" w:rsidRDefault="00D05B65" w:rsidP="009F178A">
      <w:pPr>
        <w:pStyle w:val="western"/>
        <w:numPr>
          <w:ilvl w:val="0"/>
          <w:numId w:val="26"/>
        </w:numPr>
        <w:spacing w:before="0" w:beforeAutospacing="0" w:after="0" w:afterAutospacing="0"/>
        <w:jc w:val="center"/>
        <w:rPr>
          <w:b/>
          <w:bCs/>
          <w:color w:val="FF0000"/>
        </w:rPr>
      </w:pPr>
      <w:r w:rsidRPr="00D510C4">
        <w:rPr>
          <w:b/>
          <w:bCs/>
          <w:color w:val="FF0000"/>
        </w:rPr>
        <w:t>Общие положения</w:t>
      </w:r>
    </w:p>
    <w:p w14:paraId="4ABF4B7D" w14:textId="5EA8CE39" w:rsidR="00D05B65" w:rsidRPr="00C00927" w:rsidRDefault="00D05B65" w:rsidP="009F178A">
      <w:pPr>
        <w:pStyle w:val="western"/>
        <w:spacing w:before="0" w:beforeAutospacing="0" w:after="0" w:afterAutospacing="0"/>
        <w:jc w:val="both"/>
        <w:rPr>
          <w:bCs/>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w:t>
      </w:r>
      <w:r w:rsidR="009F178A" w:rsidRPr="00386E8B">
        <w:rPr>
          <w:bCs/>
          <w:color w:val="FF0000"/>
        </w:rPr>
        <w:t>техника-технолога</w:t>
      </w:r>
      <w:r w:rsidRPr="00D510C4">
        <w:rPr>
          <w:color w:val="FF0000"/>
        </w:rPr>
        <w:t xml:space="preserve"> подразделения «Оперативные технологии» (далее - Дежурный электромонтер) </w:t>
      </w:r>
      <w:r w:rsidR="000D5724" w:rsidRPr="00D510C4">
        <w:rPr>
          <w:color w:val="FF0000"/>
        </w:rPr>
        <w:t xml:space="preserve">Отдела </w:t>
      </w:r>
      <w:r w:rsidR="009F178A" w:rsidRPr="00386E8B">
        <w:rPr>
          <w:bCs/>
          <w:color w:val="FF0000"/>
        </w:rPr>
        <w:t>главного и</w:t>
      </w:r>
      <w:r w:rsidR="009F178A">
        <w:rPr>
          <w:bCs/>
          <w:color w:val="FF0000"/>
        </w:rPr>
        <w:t>нженер</w:t>
      </w:r>
      <w:r w:rsidR="00C00927">
        <w:rPr>
          <w:bCs/>
          <w:color w:val="FF0000"/>
        </w:rPr>
        <w:t xml:space="preserve">а </w:t>
      </w:r>
      <w:r w:rsidR="009F178A" w:rsidRPr="002C33DF">
        <w:rPr>
          <w:bCs/>
          <w:color w:val="FF0000"/>
        </w:rPr>
        <w:t>«</w:t>
      </w:r>
      <w:r w:rsidR="009F178A" w:rsidRPr="002C33DF">
        <w:rPr>
          <w:color w:val="FF0000"/>
        </w:rPr>
        <w:t>Государственное машиностроительное объединение</w:t>
      </w:r>
      <w:r w:rsidR="000D5724" w:rsidRPr="00D510C4">
        <w:rPr>
          <w:color w:val="FF0000"/>
        </w:rPr>
        <w:t xml:space="preserve">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1497658D" w:rsidR="00D05B65" w:rsidRPr="00D510C4" w:rsidRDefault="00D05B65" w:rsidP="000D5724">
      <w:pPr>
        <w:pStyle w:val="western"/>
        <w:spacing w:before="0" w:beforeAutospacing="0" w:after="0" w:afterAutospacing="0"/>
        <w:jc w:val="both"/>
        <w:rPr>
          <w:color w:val="FF0000"/>
        </w:rPr>
      </w:pPr>
      <w:r w:rsidRPr="00D510C4">
        <w:rPr>
          <w:color w:val="FF0000"/>
        </w:rPr>
        <w:t xml:space="preserve">1.2. На должность дежурного </w:t>
      </w:r>
      <w:r w:rsidR="00554169" w:rsidRPr="00386E8B">
        <w:rPr>
          <w:bCs/>
          <w:color w:val="FF0000"/>
        </w:rPr>
        <w:t>техника-технолога</w:t>
      </w:r>
      <w:r w:rsidRPr="00D510C4">
        <w:rPr>
          <w:color w:val="FF0000"/>
        </w:rPr>
        <w:t xml:space="preserve">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7E8C6BBB"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 xml:space="preserve">е менее одного года в </w:t>
      </w:r>
      <w:r w:rsidR="00554169">
        <w:rPr>
          <w:color w:val="FF0000"/>
          <w:sz w:val="24"/>
          <w:szCs w:val="24"/>
        </w:rPr>
        <w:t xml:space="preserve">машиностроительных </w:t>
      </w:r>
      <w:r w:rsidR="00D05B65" w:rsidRPr="00D510C4">
        <w:rPr>
          <w:color w:val="FF0000"/>
          <w:sz w:val="24"/>
          <w:szCs w:val="24"/>
        </w:rPr>
        <w:t>организациях;</w:t>
      </w:r>
    </w:p>
    <w:p w14:paraId="5090B242" w14:textId="652CE396"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w:t>
      </w:r>
      <w:r w:rsidR="00554169" w:rsidRPr="00386E8B">
        <w:rPr>
          <w:bCs/>
          <w:color w:val="FF0000"/>
        </w:rPr>
        <w:t>техника-технолога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48F59F0" w:rsidR="00D05B65" w:rsidRPr="00D510C4" w:rsidRDefault="00D05B65" w:rsidP="00CD6F65">
      <w:pPr>
        <w:pStyle w:val="western"/>
        <w:spacing w:before="0" w:beforeAutospacing="0" w:after="0" w:afterAutospacing="0"/>
        <w:jc w:val="both"/>
        <w:rPr>
          <w:color w:val="FF0000"/>
        </w:rPr>
      </w:pPr>
      <w:r w:rsidRPr="00D510C4">
        <w:rPr>
          <w:color w:val="FF0000"/>
        </w:rPr>
        <w:t xml:space="preserve">1.3. Дежурный </w:t>
      </w:r>
      <w:r w:rsidR="00AB300E" w:rsidRPr="00386E8B">
        <w:rPr>
          <w:bCs/>
          <w:color w:val="FF0000"/>
        </w:rPr>
        <w:t>т</w:t>
      </w:r>
      <w:r w:rsidR="00AB300E">
        <w:rPr>
          <w:bCs/>
          <w:color w:val="FF0000"/>
        </w:rPr>
        <w:t>ехник-технолог</w:t>
      </w:r>
      <w:r w:rsidRPr="00D510C4">
        <w:rPr>
          <w:color w:val="FF0000"/>
        </w:rPr>
        <w:t xml:space="preserve">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 xml:space="preserve">сновные параметры и режимы работы зарядных и </w:t>
      </w:r>
      <w:proofErr w:type="spellStart"/>
      <w:r w:rsidR="00D05B65" w:rsidRPr="00D510C4">
        <w:rPr>
          <w:color w:val="FF0000"/>
          <w:sz w:val="24"/>
          <w:szCs w:val="24"/>
        </w:rPr>
        <w:t>подзарядных</w:t>
      </w:r>
      <w:proofErr w:type="spellEnd"/>
      <w:r w:rsidR="00D05B65"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320767D8" w:rsidR="00D05B65" w:rsidRPr="00D510C4" w:rsidRDefault="00D05B65" w:rsidP="00CD6F65">
      <w:pPr>
        <w:pStyle w:val="western"/>
        <w:spacing w:before="0" w:beforeAutospacing="0" w:after="0" w:afterAutospacing="0"/>
        <w:jc w:val="both"/>
        <w:rPr>
          <w:color w:val="FF0000"/>
        </w:rPr>
      </w:pPr>
      <w:r w:rsidRPr="00D510C4">
        <w:rPr>
          <w:color w:val="FF0000"/>
        </w:rPr>
        <w:t xml:space="preserve">1.4. Дежурный </w:t>
      </w:r>
      <w:r w:rsidR="00AB300E" w:rsidRPr="00386E8B">
        <w:rPr>
          <w:bCs/>
          <w:color w:val="FF0000"/>
        </w:rPr>
        <w:t>т</w:t>
      </w:r>
      <w:r w:rsidR="00AB300E">
        <w:rPr>
          <w:bCs/>
          <w:color w:val="FF0000"/>
        </w:rPr>
        <w:t>ехник-технолог</w:t>
      </w:r>
      <w:r w:rsidRPr="00D510C4">
        <w:rPr>
          <w:color w:val="FF0000"/>
        </w:rPr>
        <w:t xml:space="preserve">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lastRenderedPageBreak/>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5C85616E"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w:t>
      </w:r>
      <w:r w:rsidR="001172A7" w:rsidRPr="00386E8B">
        <w:rPr>
          <w:bCs/>
          <w:color w:val="FF0000"/>
        </w:rPr>
        <w:t>т</w:t>
      </w:r>
      <w:r w:rsidR="001172A7">
        <w:rPr>
          <w:bCs/>
          <w:color w:val="FF0000"/>
        </w:rPr>
        <w:t>ехник-технолог</w:t>
      </w:r>
      <w:r w:rsidRPr="00D510C4">
        <w:rPr>
          <w:color w:val="FF0000"/>
        </w:rPr>
        <w:t xml:space="preserve">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19AE5EE7"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w:t>
      </w:r>
      <w:r w:rsidR="001172A7" w:rsidRPr="00386E8B">
        <w:rPr>
          <w:bCs/>
          <w:color w:val="FF0000"/>
        </w:rPr>
        <w:t>т</w:t>
      </w:r>
      <w:r w:rsidR="001172A7">
        <w:rPr>
          <w:bCs/>
          <w:color w:val="FF0000"/>
        </w:rPr>
        <w:t>ехник-технолог</w:t>
      </w:r>
      <w:r w:rsidRPr="00D510C4">
        <w:rPr>
          <w:color w:val="FF0000"/>
        </w:rPr>
        <w:t xml:space="preserve">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22310D9B" w:rsidR="00D05B65" w:rsidRPr="00D510C4" w:rsidRDefault="00D05B65" w:rsidP="00CD6F65">
      <w:pPr>
        <w:pStyle w:val="western"/>
        <w:spacing w:before="0" w:beforeAutospacing="0" w:after="0" w:afterAutospacing="0"/>
        <w:rPr>
          <w:color w:val="FF0000"/>
        </w:rPr>
      </w:pPr>
      <w:r w:rsidRPr="00D510C4">
        <w:rPr>
          <w:b/>
          <w:bCs/>
          <w:color w:val="FF0000"/>
        </w:rPr>
        <w:t xml:space="preserve">Дежурный </w:t>
      </w:r>
      <w:r w:rsidR="00394915" w:rsidRPr="00394915">
        <w:rPr>
          <w:b/>
          <w:bCs/>
          <w:color w:val="FF0000"/>
        </w:rPr>
        <w:t>техник-технолог</w:t>
      </w:r>
      <w:r w:rsidRPr="00D510C4">
        <w:rPr>
          <w:b/>
          <w:bCs/>
          <w:color w:val="FF0000"/>
        </w:rPr>
        <w:t xml:space="preserve">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lastRenderedPageBreak/>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2FC2F25F" w:rsidR="00D05B65" w:rsidRPr="00D510C4" w:rsidRDefault="00D05B65" w:rsidP="00CD6F65">
      <w:pPr>
        <w:pStyle w:val="western"/>
        <w:spacing w:before="0" w:beforeAutospacing="0" w:after="0" w:afterAutospacing="0"/>
        <w:rPr>
          <w:color w:val="FF0000"/>
        </w:rPr>
      </w:pPr>
      <w:r w:rsidRPr="00D510C4">
        <w:rPr>
          <w:b/>
          <w:bCs/>
          <w:color w:val="FF0000"/>
        </w:rPr>
        <w:t xml:space="preserve">Дежурный </w:t>
      </w:r>
      <w:r w:rsidR="00C2050E" w:rsidRPr="00C2050E">
        <w:rPr>
          <w:b/>
          <w:bCs/>
          <w:color w:val="FF0000"/>
        </w:rPr>
        <w:t>техник-технолог</w:t>
      </w:r>
      <w:r w:rsidRPr="00D510C4">
        <w:rPr>
          <w:b/>
          <w:bCs/>
          <w:color w:val="FF0000"/>
        </w:rPr>
        <w:t xml:space="preserve">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A22F68"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 xml:space="preserve">Генерального директора ГЭС, Главного </w:t>
      </w:r>
      <w:r w:rsidR="00C2050E">
        <w:rPr>
          <w:color w:val="FF0000"/>
        </w:rPr>
        <w:t>инженера</w:t>
      </w:r>
      <w:r w:rsidR="00AA7806" w:rsidRPr="00D510C4">
        <w:rPr>
          <w:color w:val="FF0000"/>
        </w:rPr>
        <w:t xml:space="preserve">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5CAF855" w:rsidR="00D05B65" w:rsidRPr="00D510C4" w:rsidRDefault="00D05B65" w:rsidP="00CD6F65">
      <w:pPr>
        <w:pStyle w:val="western"/>
        <w:spacing w:before="0" w:beforeAutospacing="0" w:after="0" w:afterAutospacing="0"/>
        <w:ind w:firstLine="708"/>
        <w:jc w:val="both"/>
        <w:rPr>
          <w:color w:val="FF0000"/>
        </w:rPr>
      </w:pPr>
      <w:r w:rsidRPr="00D510C4">
        <w:rPr>
          <w:color w:val="FF0000"/>
        </w:rPr>
        <w:t xml:space="preserve">За вышеперечисленные нарушения дежурный </w:t>
      </w:r>
      <w:r w:rsidR="00074053" w:rsidRPr="00386E8B">
        <w:rPr>
          <w:bCs/>
          <w:color w:val="FF0000"/>
        </w:rPr>
        <w:t>т</w:t>
      </w:r>
      <w:r w:rsidR="00074053">
        <w:rPr>
          <w:bCs/>
          <w:color w:val="FF0000"/>
        </w:rPr>
        <w:t>ехник-технолог</w:t>
      </w:r>
      <w:r w:rsidR="00074053" w:rsidRPr="00D510C4">
        <w:rPr>
          <w:color w:val="FF0000"/>
        </w:rPr>
        <w:t xml:space="preserve"> </w:t>
      </w:r>
      <w:r w:rsidRPr="00D510C4">
        <w:rPr>
          <w:color w:val="FF0000"/>
        </w:rPr>
        <w:t>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2C72E648" w14:textId="66AC6259" w:rsidR="003B725D" w:rsidRPr="003B725D" w:rsidRDefault="006E012B" w:rsidP="003B725D">
      <w:pPr>
        <w:pStyle w:val="western"/>
        <w:numPr>
          <w:ilvl w:val="0"/>
          <w:numId w:val="2"/>
        </w:numPr>
        <w:tabs>
          <w:tab w:val="left" w:pos="284"/>
        </w:tabs>
        <w:spacing w:before="0" w:beforeAutospacing="0" w:after="0" w:afterAutospacing="0"/>
        <w:ind w:left="0" w:firstLine="0"/>
        <w:jc w:val="center"/>
        <w:outlineLvl w:val="0"/>
        <w:rPr>
          <w:b/>
          <w:color w:val="FF0000"/>
        </w:rPr>
      </w:pPr>
      <w:bookmarkStart w:id="3" w:name="_Toc85707733"/>
      <w:r w:rsidRPr="003B725D">
        <w:rPr>
          <w:rFonts w:ascii="Roboto" w:hAnsi="Roboto"/>
          <w:b/>
          <w:color w:val="FF0000"/>
        </w:rPr>
        <w:t>Ознакомление и изучение</w:t>
      </w:r>
      <w:bookmarkEnd w:id="3"/>
      <w:r w:rsidR="003B725D">
        <w:rPr>
          <w:rFonts w:ascii="Roboto" w:hAnsi="Roboto"/>
          <w:b/>
          <w:color w:val="FF0000"/>
        </w:rPr>
        <w:t xml:space="preserve"> </w:t>
      </w:r>
      <w:r w:rsidR="003B725D" w:rsidRPr="003B725D">
        <w:rPr>
          <w:b/>
          <w:color w:val="FF0000"/>
        </w:rPr>
        <w:t>технологических процессов изготовления деталей машин в организации. Анализ состояния автоматизации технологических процессов и производств организации.</w:t>
      </w:r>
    </w:p>
    <w:p w14:paraId="003E4DC0" w14:textId="1E7B8DD7" w:rsidR="005A2B72" w:rsidRPr="003B725D"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D510C4">
        <w:rPr>
          <w:color w:val="FF0000"/>
        </w:rPr>
        <w:t>рассредоточенность</w:t>
      </w:r>
      <w:proofErr w:type="spellEnd"/>
      <w:r w:rsidRPr="00D510C4">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D510C4">
        <w:rPr>
          <w:color w:val="FF0000"/>
        </w:rPr>
        <w:t>токопроводами</w:t>
      </w:r>
      <w:proofErr w:type="spellEnd"/>
      <w:r w:rsidRPr="00D510C4">
        <w:rPr>
          <w:color w:val="FF0000"/>
        </w:rPr>
        <w:t xml:space="preserve">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lastRenderedPageBreak/>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D510C4">
        <w:rPr>
          <w:color w:val="FF0000"/>
        </w:rPr>
        <w:t>грозозащиты</w:t>
      </w:r>
      <w:proofErr w:type="spellEnd"/>
      <w:r w:rsidRPr="00D510C4">
        <w:rPr>
          <w:color w:val="FF0000"/>
        </w:rPr>
        <w:t xml:space="preserve">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lastRenderedPageBreak/>
        <w:t xml:space="preserve">Третий блок объединяет все </w:t>
      </w:r>
      <w:proofErr w:type="spellStart"/>
      <w:r w:rsidRPr="00D510C4">
        <w:rPr>
          <w:color w:val="FF0000"/>
        </w:rPr>
        <w:t>электроприемники</w:t>
      </w:r>
      <w:proofErr w:type="spellEnd"/>
      <w:r w:rsidRPr="00D510C4">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0D0651">
        <w:rPr>
          <w:color w:val="FF0000"/>
          <w:sz w:val="24"/>
          <w:szCs w:val="24"/>
        </w:rPr>
        <w:t>теплоэнергоцентрали</w:t>
      </w:r>
      <w:proofErr w:type="spellEnd"/>
      <w:r w:rsidRPr="000D0651">
        <w:rPr>
          <w:color w:val="FF0000"/>
          <w:sz w:val="24"/>
          <w:szCs w:val="24"/>
        </w:rPr>
        <w:t xml:space="preserve">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proofErr w:type="gramStart"/>
      <w:r w:rsidRPr="00B775FF">
        <w:rPr>
          <w:color w:val="FF0000"/>
          <w:sz w:val="24"/>
          <w:szCs w:val="24"/>
        </w:rPr>
        <w:t>]</w:t>
      </w:r>
      <w:r w:rsidRPr="000D0651">
        <w:rPr>
          <w:color w:val="FF0000"/>
          <w:sz w:val="24"/>
          <w:szCs w:val="24"/>
        </w:rPr>
        <w:t>.</w:t>
      </w:r>
      <w:proofErr w:type="spellStart"/>
      <w:r w:rsidRPr="000D0651">
        <w:rPr>
          <w:color w:val="FF0000"/>
          <w:sz w:val="24"/>
          <w:szCs w:val="24"/>
        </w:rPr>
        <w:t>трансформат</w:t>
      </w:r>
      <w:proofErr w:type="spellEnd"/>
      <w:proofErr w:type="gramEnd"/>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 xml:space="preserve">Схемы электроснабжения собственных нужд </w:t>
      </w:r>
      <w:proofErr w:type="spellStart"/>
      <w:r w:rsidRPr="000D0651">
        <w:rPr>
          <w:bCs/>
          <w:i/>
          <w:color w:val="FF0000"/>
          <w:sz w:val="24"/>
          <w:szCs w:val="24"/>
        </w:rPr>
        <w:t>гэс</w:t>
      </w:r>
      <w:proofErr w:type="spellEnd"/>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w:t>
      </w:r>
      <w:proofErr w:type="spellStart"/>
      <w:r w:rsidRPr="000D0651">
        <w:rPr>
          <w:color w:val="FF0000"/>
          <w:sz w:val="24"/>
          <w:szCs w:val="24"/>
          <w:shd w:val="clear" w:color="auto" w:fill="FFFFFF" w:themeFill="background1"/>
        </w:rPr>
        <w:t>приплотинная</w:t>
      </w:r>
      <w:proofErr w:type="spellEnd"/>
      <w:r w:rsidRPr="000D0651">
        <w:rPr>
          <w:color w:val="FF0000"/>
          <w:sz w:val="24"/>
          <w:szCs w:val="24"/>
          <w:shd w:val="clear" w:color="auto" w:fill="FFFFFF" w:themeFill="background1"/>
        </w:rPr>
        <w:t>,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 xml:space="preserve">ные электродвигатели напряжением 6 </w:t>
      </w:r>
      <w:proofErr w:type="spellStart"/>
      <w:r w:rsidRPr="000D0651">
        <w:rPr>
          <w:color w:val="FF0000"/>
          <w:sz w:val="24"/>
          <w:szCs w:val="24"/>
        </w:rPr>
        <w:t>кВ</w:t>
      </w:r>
      <w:proofErr w:type="spellEnd"/>
      <w:r w:rsidRPr="000D0651">
        <w:rPr>
          <w:color w:val="FF0000"/>
          <w:sz w:val="24"/>
          <w:szCs w:val="24"/>
        </w:rPr>
        <w:t xml:space="preserve">, поэтому распределение электроэнергии осуществляется на напряжении 0,4/0,23 </w:t>
      </w:r>
      <w:proofErr w:type="spellStart"/>
      <w:r w:rsidRPr="000D0651">
        <w:rPr>
          <w:color w:val="FF0000"/>
          <w:sz w:val="24"/>
          <w:szCs w:val="24"/>
        </w:rPr>
        <w:t>кВ.</w:t>
      </w:r>
      <w:proofErr w:type="spellEnd"/>
      <w:r w:rsidRPr="000D0651">
        <w:rPr>
          <w:color w:val="FF0000"/>
          <w:sz w:val="24"/>
          <w:szCs w:val="24"/>
        </w:rPr>
        <w:t xml:space="preserve">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proofErr w:type="spellStart"/>
      <w:r w:rsidRPr="000D0651">
        <w:rPr>
          <w:color w:val="FF0000"/>
          <w:sz w:val="24"/>
          <w:szCs w:val="24"/>
        </w:rPr>
        <w:t>токопроводам</w:t>
      </w:r>
      <w:proofErr w:type="spellEnd"/>
      <w:r w:rsidRPr="000D0651">
        <w:rPr>
          <w:color w:val="FF0000"/>
          <w:sz w:val="24"/>
          <w:szCs w:val="24"/>
        </w:rPr>
        <w:t xml:space="preserve">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 xml:space="preserve">соединенных к РУ 220 </w:t>
      </w:r>
      <w:proofErr w:type="spellStart"/>
      <w:r w:rsidRPr="000D0651">
        <w:rPr>
          <w:color w:val="FF0000"/>
          <w:sz w:val="24"/>
          <w:szCs w:val="24"/>
        </w:rPr>
        <w:t>кВ</w:t>
      </w:r>
      <w:proofErr w:type="spellEnd"/>
      <w:r w:rsidRPr="000D0651">
        <w:rPr>
          <w:color w:val="FF0000"/>
          <w:sz w:val="24"/>
          <w:szCs w:val="24"/>
        </w:rPr>
        <w:t xml:space="preserve">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proofErr w:type="spellStart"/>
      <w:r w:rsidRPr="000D0651">
        <w:rPr>
          <w:bCs/>
          <w:i/>
          <w:iCs/>
          <w:color w:val="FF0000"/>
          <w:sz w:val="24"/>
          <w:szCs w:val="24"/>
        </w:rPr>
        <w:t>общестанционные</w:t>
      </w:r>
      <w:proofErr w:type="spellEnd"/>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 xml:space="preserve">Агрегатные с. н. питаются от отдельных секций 0,4/0,23 </w:t>
      </w:r>
      <w:proofErr w:type="spellStart"/>
      <w:r w:rsidRPr="000D0651">
        <w:rPr>
          <w:color w:val="FF0000"/>
          <w:sz w:val="24"/>
          <w:szCs w:val="24"/>
        </w:rPr>
        <w:t>кВ.</w:t>
      </w:r>
      <w:proofErr w:type="spellEnd"/>
      <w:r w:rsidRPr="000D0651">
        <w:rPr>
          <w:color w:val="FF0000"/>
          <w:sz w:val="24"/>
          <w:szCs w:val="24"/>
        </w:rPr>
        <w:t xml:space="preserve"> Часть потребителей </w:t>
      </w:r>
      <w:proofErr w:type="spellStart"/>
      <w:r w:rsidRPr="000D0651">
        <w:rPr>
          <w:color w:val="FF0000"/>
          <w:sz w:val="24"/>
          <w:szCs w:val="24"/>
        </w:rPr>
        <w:t>общестанционных</w:t>
      </w:r>
      <w:proofErr w:type="spellEnd"/>
      <w:r w:rsidRPr="000D0651">
        <w:rPr>
          <w:color w:val="FF0000"/>
          <w:sz w:val="24"/>
          <w:szCs w:val="24"/>
        </w:rPr>
        <w:t xml:space="preserve">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 xml:space="preserve">ления электроэнергии на более высоком напряжении (3,6 или 10 </w:t>
      </w:r>
      <w:proofErr w:type="spellStart"/>
      <w:r w:rsidRPr="000D0651">
        <w:rPr>
          <w:color w:val="FF0000"/>
          <w:sz w:val="24"/>
          <w:szCs w:val="24"/>
        </w:rPr>
        <w:t>кВ</w:t>
      </w:r>
      <w:proofErr w:type="spellEnd"/>
      <w:r w:rsidRPr="000D0651">
        <w:rPr>
          <w:color w:val="FF0000"/>
          <w:sz w:val="24"/>
          <w:szCs w:val="24"/>
        </w:rPr>
        <w:t>).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xml:space="preserve"> служат для питания </w:t>
      </w:r>
      <w:proofErr w:type="spellStart"/>
      <w:r w:rsidRPr="000D0651">
        <w:rPr>
          <w:color w:val="FF0000"/>
          <w:sz w:val="24"/>
          <w:szCs w:val="24"/>
        </w:rPr>
        <w:t>общестанционных</w:t>
      </w:r>
      <w:proofErr w:type="spellEnd"/>
      <w:r w:rsidRPr="000D0651">
        <w:rPr>
          <w:color w:val="FF0000"/>
          <w:sz w:val="24"/>
          <w:szCs w:val="24"/>
        </w:rPr>
        <w:t xml:space="preserve"> нагрузок. Резервное питание сек</w:t>
      </w:r>
      <w:r w:rsidRPr="000D0651">
        <w:rPr>
          <w:color w:val="FF0000"/>
          <w:sz w:val="24"/>
          <w:szCs w:val="24"/>
        </w:rPr>
        <w:softHyphen/>
        <w:t xml:space="preserve">ций 6 </w:t>
      </w:r>
      <w:proofErr w:type="spellStart"/>
      <w:r w:rsidRPr="000D0651">
        <w:rPr>
          <w:color w:val="FF0000"/>
          <w:sz w:val="24"/>
          <w:szCs w:val="24"/>
        </w:rPr>
        <w:t>кВ</w:t>
      </w:r>
      <w:proofErr w:type="spellEnd"/>
      <w:r w:rsidRPr="000D0651">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 xml:space="preserve">тели </w:t>
      </w:r>
      <w:proofErr w:type="spellStart"/>
      <w:r w:rsidRPr="000D0651">
        <w:rPr>
          <w:color w:val="FF0000"/>
          <w:sz w:val="24"/>
          <w:szCs w:val="24"/>
        </w:rPr>
        <w:t>с.н</w:t>
      </w:r>
      <w:proofErr w:type="spellEnd"/>
      <w:r w:rsidRPr="000D0651">
        <w:rPr>
          <w:color w:val="FF0000"/>
          <w:sz w:val="24"/>
          <w:szCs w:val="24"/>
        </w:rPr>
        <w:t>.,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 xml:space="preserve">ных и </w:t>
      </w:r>
      <w:proofErr w:type="spellStart"/>
      <w:r w:rsidRPr="000D0651">
        <w:rPr>
          <w:color w:val="FF0000"/>
          <w:sz w:val="24"/>
          <w:szCs w:val="24"/>
        </w:rPr>
        <w:t>общестанционных</w:t>
      </w:r>
      <w:proofErr w:type="spellEnd"/>
      <w:r w:rsidRPr="000D0651">
        <w:rPr>
          <w:color w:val="FF0000"/>
          <w:sz w:val="24"/>
          <w:szCs w:val="24"/>
        </w:rPr>
        <w:t xml:space="preserve"> потребителей. Агрегатные сборки 0,4 </w:t>
      </w:r>
      <w:proofErr w:type="spellStart"/>
      <w:r w:rsidRPr="000D0651">
        <w:rPr>
          <w:color w:val="FF0000"/>
          <w:sz w:val="24"/>
          <w:szCs w:val="24"/>
        </w:rPr>
        <w:t>кВ</w:t>
      </w:r>
      <w:proofErr w:type="spellEnd"/>
      <w:r w:rsidRPr="000D0651">
        <w:rPr>
          <w:color w:val="FF0000"/>
          <w:sz w:val="24"/>
          <w:szCs w:val="24"/>
        </w:rPr>
        <w:t xml:space="preserve">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 xml:space="preserve">ляется от трансформаторов, присоединенных к РУ с. н. 6—10 </w:t>
      </w:r>
      <w:proofErr w:type="spellStart"/>
      <w:r w:rsidRPr="000D0651">
        <w:rPr>
          <w:color w:val="FF0000"/>
          <w:sz w:val="24"/>
          <w:szCs w:val="24"/>
        </w:rPr>
        <w:t>кВ</w:t>
      </w:r>
      <w:proofErr w:type="spellEnd"/>
      <w:r w:rsidRPr="000D0651">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Циркуляция воды в теплообменниках и </w:t>
      </w:r>
      <w:proofErr w:type="spellStart"/>
      <w:r w:rsidRPr="000D0651">
        <w:rPr>
          <w:color w:val="FF0000"/>
        </w:rPr>
        <w:t>газоохладителях</w:t>
      </w:r>
      <w:proofErr w:type="spellEnd"/>
      <w:r w:rsidRPr="000D0651">
        <w:rPr>
          <w:color w:val="FF0000"/>
        </w:rPr>
        <w:t xml:space="preserve">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proofErr w:type="spellStart"/>
      <w:r w:rsidRPr="007A10F8">
        <w:rPr>
          <w:color w:val="FF0000"/>
          <w:sz w:val="24"/>
          <w:szCs w:val="24"/>
        </w:rPr>
        <w:t>четырёхполюсные</w:t>
      </w:r>
      <w:proofErr w:type="spellEnd"/>
      <w:r w:rsidRPr="007A10F8">
        <w:rPr>
          <w:color w:val="FF0000"/>
          <w:sz w:val="24"/>
          <w:szCs w:val="24"/>
        </w:rPr>
        <w:t xml:space="preserve">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lastRenderedPageBreak/>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lastRenderedPageBreak/>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0D0651">
        <w:rPr>
          <w:color w:val="FF0000"/>
        </w:rPr>
        <w:t>отстужается</w:t>
      </w:r>
      <w:proofErr w:type="spellEnd"/>
      <w:r w:rsidRPr="000D0651">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w:t>
      </w:r>
      <w:proofErr w:type="spellStart"/>
      <w:r w:rsidRPr="000D0651">
        <w:rPr>
          <w:color w:val="FF0000"/>
        </w:rPr>
        <w:t>газоохладители</w:t>
      </w:r>
      <w:proofErr w:type="spellEnd"/>
      <w:r w:rsidRPr="000D0651">
        <w:rPr>
          <w:color w:val="FF0000"/>
        </w:rPr>
        <w:t xml:space="preserve">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0D0651">
        <w:rPr>
          <w:color w:val="FF0000"/>
        </w:rPr>
        <w:t>тиристорная</w:t>
      </w:r>
      <w:proofErr w:type="spellEnd"/>
      <w:r w:rsidRPr="000D0651">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При помощи </w:t>
      </w:r>
      <w:proofErr w:type="spellStart"/>
      <w:r w:rsidRPr="000D0651">
        <w:rPr>
          <w:color w:val="FF0000"/>
        </w:rPr>
        <w:t>термопреобразователей</w:t>
      </w:r>
      <w:proofErr w:type="spellEnd"/>
      <w:r w:rsidRPr="000D0651">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0D0651">
        <w:rPr>
          <w:color w:val="FF0000"/>
        </w:rPr>
        <w:t>газоохладителе</w:t>
      </w:r>
      <w:proofErr w:type="spellEnd"/>
      <w:r w:rsidRPr="000D0651">
        <w:rPr>
          <w:color w:val="FF0000"/>
        </w:rPr>
        <w:t>.</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lastRenderedPageBreak/>
        <w:t>Компенсатор Реактивной Мощности (КРМ)</w:t>
      </w:r>
      <w:r w:rsidRPr="000D0651">
        <w:rPr>
          <w:color w:val="FF0000"/>
        </w:rPr>
        <w:t xml:space="preserve"> является одним из видов </w:t>
      </w:r>
      <w:proofErr w:type="spellStart"/>
      <w:r w:rsidRPr="000D0651">
        <w:rPr>
          <w:color w:val="FF0000"/>
        </w:rPr>
        <w:t>электроустановочного</w:t>
      </w:r>
      <w:proofErr w:type="spellEnd"/>
      <w:r w:rsidRPr="000D0651">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w:t>
      </w:r>
      <w:proofErr w:type="gramStart"/>
      <w:r w:rsidRPr="000D0651">
        <w:rPr>
          <w:color w:val="FF0000"/>
        </w:rPr>
        <w:t>)</w:t>
      </w:r>
      <w:proofErr w:type="gramEnd"/>
      <w:r w:rsidRPr="000D0651">
        <w:rPr>
          <w:color w:val="FF0000"/>
        </w:rPr>
        <w:t xml:space="preserve">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w:t>
      </w:r>
      <w:proofErr w:type="spellStart"/>
      <w:r w:rsidRPr="000D0651">
        <w:rPr>
          <w:color w:val="FF0000"/>
        </w:rPr>
        <w:t>cos</w:t>
      </w:r>
      <w:proofErr w:type="spellEnd"/>
      <w:r w:rsidRPr="000D0651">
        <w:rPr>
          <w:color w:val="FF0000"/>
        </w:rPr>
        <w:t xml:space="preserve"> φ) электроустановок промышленных предприятий и распределительных сетей напряжением 0,4 </w:t>
      </w:r>
      <w:proofErr w:type="spellStart"/>
      <w:r w:rsidRPr="000D0651">
        <w:rPr>
          <w:color w:val="FF0000"/>
        </w:rPr>
        <w:t>кВ</w:t>
      </w:r>
      <w:proofErr w:type="spellEnd"/>
      <w:r w:rsidRPr="000D0651">
        <w:rPr>
          <w:color w:val="FF0000"/>
        </w:rPr>
        <w:t xml:space="preserve">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0D0651">
        <w:rPr>
          <w:color w:val="FF0000"/>
          <w:sz w:val="24"/>
          <w:szCs w:val="24"/>
        </w:rPr>
        <w:t>cos</w:t>
      </w:r>
      <w:proofErr w:type="spellEnd"/>
      <w:r w:rsidRPr="000D0651">
        <w:rPr>
          <w:color w:val="FF0000"/>
          <w:sz w:val="24"/>
          <w:szCs w:val="24"/>
        </w:rPr>
        <w:t xml:space="preserve">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исключается появление в сети перенапряжения, потому что отсутствует </w:t>
      </w:r>
      <w:proofErr w:type="spellStart"/>
      <w:r w:rsidRPr="000D0651">
        <w:rPr>
          <w:color w:val="FF0000"/>
          <w:sz w:val="24"/>
          <w:szCs w:val="24"/>
        </w:rPr>
        <w:t>перекомпенсация</w:t>
      </w:r>
      <w:proofErr w:type="spellEnd"/>
      <w:r w:rsidRPr="000D0651">
        <w:rPr>
          <w:color w:val="FF0000"/>
          <w:sz w:val="24"/>
          <w:szCs w:val="24"/>
        </w:rPr>
        <w:t>,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lastRenderedPageBreak/>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0D0651">
        <w:rPr>
          <w:b/>
          <w:bCs/>
          <w:color w:val="FF0000"/>
        </w:rPr>
        <w:t>cos</w:t>
      </w:r>
      <w:proofErr w:type="spellEnd"/>
      <w:r w:rsidRPr="000D0651">
        <w:rPr>
          <w:b/>
          <w:bCs/>
          <w:color w:val="FF0000"/>
        </w:rPr>
        <w:t xml:space="preserve">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0D0651">
        <w:rPr>
          <w:color w:val="FF0000"/>
        </w:rPr>
        <w:t>кВАр</w:t>
      </w:r>
      <w:proofErr w:type="spellEnd"/>
      <w:r w:rsidRPr="000D0651">
        <w:rPr>
          <w:color w:val="FF0000"/>
        </w:rPr>
        <w:t>.</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0D0651">
        <w:rPr>
          <w:color w:val="FF0000"/>
        </w:rPr>
        <w:t>трехобмоточные</w:t>
      </w:r>
      <w:proofErr w:type="spellEnd"/>
      <w:r w:rsidRPr="000D0651">
        <w:rPr>
          <w:color w:val="FF0000"/>
        </w:rPr>
        <w:t>;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Сухие (без масла) трансформаторы выпускаются мощностью до 1600 </w:t>
      </w:r>
      <w:proofErr w:type="spellStart"/>
      <w:r w:rsidRPr="000D0651">
        <w:rPr>
          <w:color w:val="FF0000"/>
        </w:rPr>
        <w:t>кВ</w:t>
      </w:r>
      <w:proofErr w:type="spellEnd"/>
      <w:r w:rsidRPr="000D0651">
        <w:rPr>
          <w:color w:val="FF0000"/>
        </w:rPr>
        <w:t xml:space="preserve"> А и напряжением до 15, 75 </w:t>
      </w:r>
      <w:proofErr w:type="spellStart"/>
      <w:r w:rsidRPr="000D0651">
        <w:rPr>
          <w:color w:val="FF0000"/>
        </w:rPr>
        <w:t>кВ</w:t>
      </w:r>
      <w:proofErr w:type="spellEnd"/>
      <w:r w:rsidRPr="000D0651">
        <w:rPr>
          <w:color w:val="FF0000"/>
        </w:rPr>
        <w:t xml:space="preserve">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 xml:space="preserve">Обмотки первичного и вторичного напряжения трехфазных </w:t>
      </w:r>
      <w:proofErr w:type="spellStart"/>
      <w:r w:rsidRPr="000D0651">
        <w:rPr>
          <w:color w:val="FF0000"/>
        </w:rPr>
        <w:t>двухобмоточных</w:t>
      </w:r>
      <w:proofErr w:type="spellEnd"/>
      <w:r w:rsidRPr="000D0651">
        <w:rPr>
          <w:color w:val="FF0000"/>
        </w:rPr>
        <w:t xml:space="preserve">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0D0651">
        <w:rPr>
          <w:color w:val="FF0000"/>
        </w:rPr>
        <w:t>масляно</w:t>
      </w:r>
      <w:proofErr w:type="spellEnd"/>
      <w:r w:rsidRPr="000D0651">
        <w:rPr>
          <w:color w:val="FF0000"/>
        </w:rPr>
        <w:t xml:space="preserve">-водяное охлаждение масла с естественной циркуляцией; Ц — </w:t>
      </w:r>
      <w:proofErr w:type="spellStart"/>
      <w:r w:rsidRPr="000D0651">
        <w:rPr>
          <w:color w:val="FF0000"/>
        </w:rPr>
        <w:t>масляно</w:t>
      </w:r>
      <w:proofErr w:type="spellEnd"/>
      <w:r w:rsidRPr="000D0651">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Третья буква указывает число обмоток (Т — </w:t>
      </w:r>
      <w:proofErr w:type="spellStart"/>
      <w:r w:rsidRPr="000D0651">
        <w:rPr>
          <w:color w:val="FF0000"/>
        </w:rPr>
        <w:t>трехобмоточный</w:t>
      </w:r>
      <w:proofErr w:type="spellEnd"/>
      <w:r w:rsidRPr="000D0651">
        <w:rPr>
          <w:color w:val="FF0000"/>
        </w:rPr>
        <w:t>),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lastRenderedPageBreak/>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xml:space="preserve">. Схемы соединений обмоток </w:t>
      </w:r>
      <w:proofErr w:type="spellStart"/>
      <w:r w:rsidRPr="000D0651">
        <w:rPr>
          <w:color w:val="FF0000"/>
        </w:rPr>
        <w:t>двухобмоточных</w:t>
      </w:r>
      <w:proofErr w:type="spellEnd"/>
      <w:r w:rsidRPr="000D0651">
        <w:rPr>
          <w:color w:val="FF0000"/>
        </w:rPr>
        <w:t xml:space="preserve"> трансформаторов:</w:t>
      </w:r>
      <w:r w:rsidRPr="000D0651">
        <w:rPr>
          <w:color w:val="FF0000"/>
        </w:rPr>
        <w:br/>
      </w:r>
      <w:r w:rsidRPr="000D0651">
        <w:rPr>
          <w:i/>
          <w:iCs/>
          <w:color w:val="FF0000"/>
        </w:rPr>
        <w:t>а</w:t>
      </w:r>
      <w:r w:rsidRPr="000D0651">
        <w:rPr>
          <w:color w:val="FF0000"/>
        </w:rPr>
        <w:t xml:space="preserve"> — звезда-звезда с выведенной </w:t>
      </w:r>
      <w:proofErr w:type="spellStart"/>
      <w:r w:rsidRPr="000D0651">
        <w:rPr>
          <w:color w:val="FF0000"/>
        </w:rPr>
        <w:t>нейтралью</w:t>
      </w:r>
      <w:proofErr w:type="spellEnd"/>
      <w:r w:rsidRPr="000D0651">
        <w:rPr>
          <w:color w:val="FF0000"/>
        </w:rPr>
        <w:t>;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xml:space="preserve"> — звезда с выведенной </w:t>
      </w:r>
      <w:proofErr w:type="spellStart"/>
      <w:r w:rsidRPr="000D0651">
        <w:rPr>
          <w:color w:val="FF0000"/>
        </w:rPr>
        <w:t>нейтралью</w:t>
      </w:r>
      <w:proofErr w:type="spellEnd"/>
      <w:r w:rsidRPr="000D0651">
        <w:rPr>
          <w:color w:val="FF0000"/>
        </w:rPr>
        <w:t>-треугольник.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0D0651">
        <w:rPr>
          <w:color w:val="FF0000"/>
        </w:rPr>
        <w:t>кВ•А</w:t>
      </w:r>
      <w:proofErr w:type="spellEnd"/>
      <w:r w:rsidRPr="000D0651">
        <w:rPr>
          <w:color w:val="FF0000"/>
        </w:rPr>
        <w:t xml:space="preserve">, а знаменатель — высшее напряжение обмоток (ВН) в </w:t>
      </w:r>
      <w:proofErr w:type="spellStart"/>
      <w:r w:rsidRPr="000D0651">
        <w:rPr>
          <w:color w:val="FF0000"/>
        </w:rPr>
        <w:t>кВ</w:t>
      </w:r>
      <w:proofErr w:type="spellEnd"/>
      <w:r w:rsidRPr="000D0651">
        <w:rPr>
          <w:color w:val="FF0000"/>
        </w:rPr>
        <w:t xml:space="preserve">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Например, трансформатор типа ТДТН-15000/35 — трехфазный, с дутьевым охлаждением, </w:t>
      </w:r>
      <w:proofErr w:type="spellStart"/>
      <w:r w:rsidRPr="000D0651">
        <w:rPr>
          <w:color w:val="FF0000"/>
        </w:rPr>
        <w:t>трехобмоточный</w:t>
      </w:r>
      <w:proofErr w:type="spellEnd"/>
      <w:r w:rsidRPr="000D0651">
        <w:rPr>
          <w:color w:val="FF0000"/>
        </w:rPr>
        <w:t xml:space="preserve">, с регулировкой напряжения под нагрузкой, мощностью 15000 </w:t>
      </w:r>
      <w:proofErr w:type="spellStart"/>
      <w:r w:rsidRPr="000D0651">
        <w:rPr>
          <w:color w:val="FF0000"/>
        </w:rPr>
        <w:t>кВ•А</w:t>
      </w:r>
      <w:proofErr w:type="spellEnd"/>
      <w:r w:rsidRPr="000D0651">
        <w:rPr>
          <w:color w:val="FF0000"/>
        </w:rPr>
        <w:t xml:space="preserve"> и напряжением ВН — 35 </w:t>
      </w:r>
      <w:proofErr w:type="spellStart"/>
      <w:r w:rsidRPr="000D0651">
        <w:rPr>
          <w:color w:val="FF0000"/>
        </w:rPr>
        <w:t>кВ</w:t>
      </w:r>
      <w:proofErr w:type="spellEnd"/>
      <w:r w:rsidRPr="000D0651">
        <w:rPr>
          <w:color w:val="FF0000"/>
        </w:rPr>
        <w:t xml:space="preserve">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Основой конструкции силового </w:t>
      </w:r>
      <w:proofErr w:type="spellStart"/>
      <w:r w:rsidRPr="000D0651">
        <w:rPr>
          <w:color w:val="FF0000"/>
        </w:rPr>
        <w:t>двухобмоточного</w:t>
      </w:r>
      <w:proofErr w:type="spellEnd"/>
      <w:r w:rsidRPr="000D0651">
        <w:rPr>
          <w:color w:val="FF0000"/>
        </w:rPr>
        <w:t xml:space="preserve"> трансформатора (рис. 1</w:t>
      </w:r>
      <w:r w:rsidR="00D510C4">
        <w:rPr>
          <w:color w:val="FF0000"/>
        </w:rPr>
        <w:t>2</w:t>
      </w:r>
      <w:r w:rsidRPr="000D0651">
        <w:rPr>
          <w:color w:val="FF0000"/>
        </w:rPr>
        <w:t xml:space="preserve">) является его активная часть, состоящая из </w:t>
      </w:r>
      <w:proofErr w:type="spellStart"/>
      <w:r w:rsidRPr="000D0651">
        <w:rPr>
          <w:color w:val="FF0000"/>
        </w:rPr>
        <w:t>магнитопровода</w:t>
      </w:r>
      <w:proofErr w:type="spellEnd"/>
      <w:r w:rsidRPr="000D0651">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0D0651">
        <w:rPr>
          <w:color w:val="FF0000"/>
        </w:rPr>
        <w:t>Магнитопровод</w:t>
      </w:r>
      <w:proofErr w:type="spellEnd"/>
      <w:r w:rsidRPr="000D0651">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0D0651">
        <w:rPr>
          <w:color w:val="FF0000"/>
        </w:rPr>
        <w:t>магнитопровода</w:t>
      </w:r>
      <w:proofErr w:type="spellEnd"/>
      <w:r w:rsidRPr="000D0651">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0D0651">
        <w:rPr>
          <w:color w:val="FF0000"/>
        </w:rPr>
        <w:t>ярмовых</w:t>
      </w:r>
      <w:proofErr w:type="spellEnd"/>
      <w:r w:rsidRPr="000D0651">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0D0651">
        <w:rPr>
          <w:color w:val="FF0000"/>
        </w:rPr>
        <w:t>Ярмовыми</w:t>
      </w:r>
      <w:proofErr w:type="spellEnd"/>
      <w:r w:rsidRPr="000D0651">
        <w:rPr>
          <w:color w:val="FF0000"/>
        </w:rPr>
        <w:t xml:space="preserve"> балками из швеллеров листы стали </w:t>
      </w:r>
      <w:proofErr w:type="spellStart"/>
      <w:r w:rsidRPr="000D0651">
        <w:rPr>
          <w:color w:val="FF0000"/>
        </w:rPr>
        <w:t>магнитопровода</w:t>
      </w:r>
      <w:proofErr w:type="spellEnd"/>
      <w:r w:rsidRPr="000D0651">
        <w:rPr>
          <w:color w:val="FF0000"/>
        </w:rPr>
        <w:t xml:space="preserve"> плотно </w:t>
      </w:r>
      <w:proofErr w:type="spellStart"/>
      <w:r w:rsidRPr="000D0651">
        <w:rPr>
          <w:color w:val="FF0000"/>
        </w:rPr>
        <w:t>опрессовывают</w:t>
      </w:r>
      <w:proofErr w:type="spellEnd"/>
      <w:r w:rsidRPr="000D0651">
        <w:rPr>
          <w:color w:val="FF0000"/>
        </w:rPr>
        <w:t xml:space="preserve"> при помощи шпилек. </w:t>
      </w:r>
      <w:proofErr w:type="spellStart"/>
      <w:r w:rsidRPr="000D0651">
        <w:rPr>
          <w:color w:val="FF0000"/>
        </w:rPr>
        <w:t>Ярмовые</w:t>
      </w:r>
      <w:proofErr w:type="spellEnd"/>
      <w:r w:rsidRPr="000D0651">
        <w:rPr>
          <w:color w:val="FF0000"/>
        </w:rPr>
        <w:t xml:space="preserve"> балки и шпильки изолируют от активной стали </w:t>
      </w:r>
      <w:proofErr w:type="spellStart"/>
      <w:r w:rsidRPr="000D0651">
        <w:rPr>
          <w:color w:val="FF0000"/>
        </w:rPr>
        <w:t>магнитопровода</w:t>
      </w:r>
      <w:proofErr w:type="spellEnd"/>
      <w:r w:rsidRPr="000D0651">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w:t>
      </w:r>
      <w:proofErr w:type="spellStart"/>
      <w:r w:rsidRPr="000D0651">
        <w:rPr>
          <w:color w:val="FF0000"/>
        </w:rPr>
        <w:t>кВ•А</w:t>
      </w:r>
      <w:proofErr w:type="spellEnd"/>
      <w:r w:rsidRPr="000D0651">
        <w:rPr>
          <w:color w:val="FF0000"/>
        </w:rPr>
        <w:t xml:space="preserve"> с масляным охлаждением:</w:t>
      </w:r>
      <w:r w:rsidRPr="000D0651">
        <w:rPr>
          <w:color w:val="FF0000"/>
        </w:rPr>
        <w:br/>
      </w:r>
      <w:r w:rsidRPr="000D0651">
        <w:rPr>
          <w:color w:val="FF0000"/>
        </w:rPr>
        <w:lastRenderedPageBreak/>
        <w:t xml:space="preserve">1 — бак; 2, 5 — нижняя и верхняя </w:t>
      </w:r>
      <w:proofErr w:type="spellStart"/>
      <w:r w:rsidRPr="000D0651">
        <w:rPr>
          <w:color w:val="FF0000"/>
        </w:rPr>
        <w:t>ярмовые</w:t>
      </w:r>
      <w:proofErr w:type="spellEnd"/>
      <w:r w:rsidRPr="000D0651">
        <w:rPr>
          <w:color w:val="FF0000"/>
        </w:rPr>
        <w:t xml:space="preserve"> балки; 3 — обмотка ВН; 4 — регулировочные отводы; 6 — </w:t>
      </w:r>
      <w:proofErr w:type="spellStart"/>
      <w:r w:rsidRPr="000D0651">
        <w:rPr>
          <w:color w:val="FF0000"/>
        </w:rPr>
        <w:t>магнитопровод</w:t>
      </w:r>
      <w:proofErr w:type="spellEnd"/>
      <w:r w:rsidRPr="000D0651">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0D0651">
        <w:rPr>
          <w:color w:val="FF0000"/>
        </w:rPr>
        <w:t>маслоуказатель</w:t>
      </w:r>
      <w:proofErr w:type="spellEnd"/>
      <w:r w:rsidRPr="000D0651">
        <w:rPr>
          <w:color w:val="FF0000"/>
        </w:rPr>
        <w:t xml:space="preserve">; 18 — газовое реле; 19 — циркуляционные трубы; 20 — </w:t>
      </w:r>
      <w:proofErr w:type="spellStart"/>
      <w:r w:rsidRPr="000D0651">
        <w:rPr>
          <w:color w:val="FF0000"/>
        </w:rPr>
        <w:t>маслоспускной</w:t>
      </w:r>
      <w:proofErr w:type="spellEnd"/>
      <w:r w:rsidRPr="000D0651">
        <w:rPr>
          <w:color w:val="FF0000"/>
        </w:rPr>
        <w:t xml:space="preserve">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 xml:space="preserve">1 — выравнивающие кольца; 2 — коробочка из </w:t>
      </w:r>
      <w:proofErr w:type="spellStart"/>
      <w:r w:rsidRPr="000D0651">
        <w:rPr>
          <w:color w:val="FF0000"/>
        </w:rPr>
        <w:t>электрокартона</w:t>
      </w:r>
      <w:proofErr w:type="spellEnd"/>
      <w:r w:rsidRPr="000D0651">
        <w:rPr>
          <w:color w:val="FF0000"/>
        </w:rPr>
        <w:t>;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0D0651">
        <w:rPr>
          <w:color w:val="FF0000"/>
        </w:rPr>
        <w:t>кВ•А</w:t>
      </w:r>
      <w:proofErr w:type="spellEnd"/>
      <w:r w:rsidRPr="000D0651">
        <w:rPr>
          <w:color w:val="FF0000"/>
        </w:rPr>
        <w:t>.</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0D0651">
        <w:rPr>
          <w:color w:val="FF0000"/>
        </w:rPr>
        <w:t>электрокартона</w:t>
      </w:r>
      <w:proofErr w:type="spellEnd"/>
      <w:r w:rsidRPr="000D0651">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Для измерения температуры верхних слоев масла в трансформаторах мощностью до 1000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применяют стеклянный термометр с шкалой от -20 до +100 ºС, а в трансформаторах свыше 1000 </w:t>
      </w:r>
      <w:proofErr w:type="spellStart"/>
      <w:r w:rsidRPr="000D0651">
        <w:rPr>
          <w:color w:val="FF0000"/>
        </w:rPr>
        <w:t>кВ•А</w:t>
      </w:r>
      <w:proofErr w:type="spellEnd"/>
      <w:r w:rsidRPr="000D0651">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тех случаях, когда вторичные сети имеют изолированную от земли </w:t>
      </w:r>
      <w:proofErr w:type="spellStart"/>
      <w:r w:rsidRPr="000D0651">
        <w:rPr>
          <w:color w:val="FF0000"/>
        </w:rPr>
        <w:t>нейтраль</w:t>
      </w:r>
      <w:proofErr w:type="spellEnd"/>
      <w:r w:rsidRPr="000D0651">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6">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lastRenderedPageBreak/>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xml:space="preserve">,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0D0651">
        <w:rPr>
          <w:color w:val="FF0000"/>
        </w:rPr>
        <w:t>нейтрали</w:t>
      </w:r>
      <w:proofErr w:type="spellEnd"/>
      <w:r w:rsidRPr="000D0651">
        <w:rPr>
          <w:color w:val="FF0000"/>
        </w:rPr>
        <w:t xml:space="preserve">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proofErr w:type="spellStart"/>
      <w:r w:rsidRPr="000D0651">
        <w:rPr>
          <w:i/>
          <w:iCs/>
          <w:color w:val="FF0000"/>
        </w:rPr>
        <w:t>I</w:t>
      </w:r>
      <w:r w:rsidRPr="000D0651">
        <w:rPr>
          <w:color w:val="FF0000"/>
          <w:vertAlign w:val="subscript"/>
        </w:rPr>
        <w:t>цирк</w:t>
      </w:r>
      <w:proofErr w:type="spellEnd"/>
      <w:r w:rsidRPr="000D0651">
        <w:rPr>
          <w:color w:val="FF0000"/>
          <w:vertAlign w:val="subscript"/>
        </w:rPr>
        <w:t>.</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w:t>
      </w:r>
      <w:proofErr w:type="spellStart"/>
      <w:r w:rsidRPr="000D0651">
        <w:rPr>
          <w:color w:val="FF0000"/>
        </w:rPr>
        <w:t>маслоуказателе</w:t>
      </w:r>
      <w:proofErr w:type="spellEnd"/>
      <w:r w:rsidRPr="000D0651">
        <w:rPr>
          <w:color w:val="FF0000"/>
        </w:rPr>
        <w:t xml:space="preserve">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xml:space="preserve">). Автотрансформаторы широко используются для связи электрических сетей напряжением 150/121, 230/121. 350/121, 500/121 и 750/330 </w:t>
      </w:r>
      <w:proofErr w:type="spellStart"/>
      <w:r w:rsidRPr="000D0651">
        <w:rPr>
          <w:color w:val="FF0000"/>
        </w:rPr>
        <w:t>кВ.</w:t>
      </w:r>
      <w:proofErr w:type="spellEnd"/>
      <w:r w:rsidRPr="000D0651">
        <w:rPr>
          <w:color w:val="FF0000"/>
        </w:rPr>
        <w:t xml:space="preserve">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 xml:space="preserve">1 —  сборные шины, 2 — отсек для контрольных кабелей, 3— кабельные конструкции, 4 — приборный отсек, 5 — </w:t>
      </w:r>
      <w:proofErr w:type="spellStart"/>
      <w:r w:rsidRPr="000D0651">
        <w:rPr>
          <w:color w:val="FF0000"/>
          <w:sz w:val="24"/>
          <w:szCs w:val="24"/>
        </w:rPr>
        <w:t>втычные</w:t>
      </w:r>
      <w:proofErr w:type="spellEnd"/>
      <w:r w:rsidRPr="000D0651">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w:t>
      </w:r>
      <w:proofErr w:type="spellStart"/>
      <w:r w:rsidRPr="000D0651">
        <w:rPr>
          <w:color w:val="FF0000"/>
          <w:sz w:val="24"/>
          <w:szCs w:val="24"/>
        </w:rPr>
        <w:t>неавтоматически</w:t>
      </w:r>
      <w:proofErr w:type="spellEnd"/>
      <w:r w:rsidRPr="000D0651">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w:t>
      </w:r>
      <w:proofErr w:type="spellStart"/>
      <w:r w:rsidRPr="000D0651">
        <w:rPr>
          <w:color w:val="FF0000"/>
          <w:sz w:val="24"/>
          <w:szCs w:val="24"/>
        </w:rPr>
        <w:t>командоаппараты</w:t>
      </w:r>
      <w:proofErr w:type="spellEnd"/>
      <w:r w:rsidRPr="000D0651">
        <w:rPr>
          <w:color w:val="FF0000"/>
          <w:sz w:val="24"/>
          <w:szCs w:val="24"/>
        </w:rPr>
        <w:t>,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w:t>
      </w:r>
      <w:proofErr w:type="spellStart"/>
      <w:r w:rsidRPr="000D0651">
        <w:rPr>
          <w:color w:val="FF0000"/>
          <w:sz w:val="24"/>
          <w:szCs w:val="24"/>
        </w:rPr>
        <w:t>кВ.</w:t>
      </w:r>
      <w:proofErr w:type="spellEnd"/>
      <w:r w:rsidRPr="000D0651">
        <w:rPr>
          <w:color w:val="FF0000"/>
          <w:sz w:val="24"/>
          <w:szCs w:val="24"/>
        </w:rPr>
        <w:t xml:space="preserve">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0D0651">
        <w:rPr>
          <w:color w:val="FF0000"/>
          <w:sz w:val="24"/>
          <w:szCs w:val="24"/>
        </w:rPr>
        <w:t>кинематически</w:t>
      </w:r>
      <w:proofErr w:type="spellEnd"/>
      <w:r w:rsidRPr="000D0651">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0D0651">
        <w:rPr>
          <w:color w:val="FF0000"/>
          <w:sz w:val="24"/>
          <w:szCs w:val="24"/>
        </w:rPr>
        <w:t>дугогасительная</w:t>
      </w:r>
      <w:proofErr w:type="spellEnd"/>
      <w:r w:rsidRPr="000D0651">
        <w:rPr>
          <w:color w:val="FF0000"/>
          <w:sz w:val="24"/>
          <w:szCs w:val="24"/>
        </w:rPr>
        <w:t xml:space="preserve"> камера поперечного дутья 13. Для контроля за уровнем масла в баке служит </w:t>
      </w:r>
      <w:proofErr w:type="spellStart"/>
      <w:r w:rsidRPr="000D0651">
        <w:rPr>
          <w:color w:val="FF0000"/>
          <w:sz w:val="24"/>
          <w:szCs w:val="24"/>
        </w:rPr>
        <w:t>маслоуказательное</w:t>
      </w:r>
      <w:proofErr w:type="spellEnd"/>
      <w:r w:rsidRPr="000D0651">
        <w:rPr>
          <w:color w:val="FF0000"/>
          <w:sz w:val="24"/>
          <w:szCs w:val="24"/>
        </w:rPr>
        <w:t xml:space="preserve">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 современным воздушным выключателям относят </w:t>
      </w:r>
      <w:proofErr w:type="spellStart"/>
      <w:r w:rsidRPr="000D0651">
        <w:rPr>
          <w:color w:val="FF0000"/>
          <w:sz w:val="24"/>
          <w:szCs w:val="24"/>
        </w:rPr>
        <w:t>воздухонаполненные</w:t>
      </w:r>
      <w:proofErr w:type="spellEnd"/>
      <w:r w:rsidRPr="000D0651">
        <w:rPr>
          <w:color w:val="FF0000"/>
          <w:sz w:val="24"/>
          <w:szCs w:val="24"/>
        </w:rPr>
        <w:t xml:space="preserve">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w:t>
      </w:r>
      <w:proofErr w:type="spellStart"/>
      <w:r w:rsidRPr="000D0651">
        <w:rPr>
          <w:color w:val="FF0000"/>
          <w:sz w:val="24"/>
          <w:szCs w:val="24"/>
        </w:rPr>
        <w:t>кВ.</w:t>
      </w:r>
      <w:proofErr w:type="spellEnd"/>
      <w:r w:rsidRPr="000D0651">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w:t>
      </w:r>
      <w:proofErr w:type="spellStart"/>
      <w:r w:rsidRPr="000D0651">
        <w:rPr>
          <w:color w:val="FF0000"/>
          <w:sz w:val="24"/>
          <w:szCs w:val="24"/>
        </w:rPr>
        <w:t>Воздухонаполненный</w:t>
      </w:r>
      <w:proofErr w:type="spellEnd"/>
      <w:r w:rsidRPr="000D0651">
        <w:rPr>
          <w:color w:val="FF0000"/>
          <w:sz w:val="24"/>
          <w:szCs w:val="24"/>
        </w:rPr>
        <w:t xml:space="preserve"> выключатель ВВБ на 220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0D0651">
        <w:rPr>
          <w:color w:val="FF0000"/>
          <w:sz w:val="24"/>
          <w:szCs w:val="24"/>
        </w:rPr>
        <w:t>кВ</w:t>
      </w:r>
      <w:proofErr w:type="spellEnd"/>
      <w:r w:rsidRPr="000D0651">
        <w:rPr>
          <w:color w:val="FF0000"/>
          <w:sz w:val="24"/>
          <w:szCs w:val="24"/>
        </w:rPr>
        <w:t xml:space="preserve"> имеет одну камеру, па 110 и 154 </w:t>
      </w:r>
      <w:proofErr w:type="spellStart"/>
      <w:r w:rsidRPr="000D0651">
        <w:rPr>
          <w:color w:val="FF0000"/>
          <w:sz w:val="24"/>
          <w:szCs w:val="24"/>
        </w:rPr>
        <w:t>кВ</w:t>
      </w:r>
      <w:proofErr w:type="spellEnd"/>
      <w:r w:rsidRPr="000D0651">
        <w:rPr>
          <w:color w:val="FF0000"/>
          <w:sz w:val="24"/>
          <w:szCs w:val="24"/>
        </w:rPr>
        <w:t xml:space="preserve">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0D0651">
        <w:rPr>
          <w:color w:val="FF0000"/>
          <w:sz w:val="24"/>
          <w:szCs w:val="24"/>
        </w:rPr>
        <w:t>дугогасительных</w:t>
      </w:r>
      <w:proofErr w:type="spellEnd"/>
      <w:r w:rsidRPr="000D0651">
        <w:rPr>
          <w:color w:val="FF0000"/>
          <w:sz w:val="24"/>
          <w:szCs w:val="24"/>
        </w:rPr>
        <w:t xml:space="preserve">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0D0651">
        <w:rPr>
          <w:color w:val="FF0000"/>
          <w:sz w:val="24"/>
          <w:szCs w:val="24"/>
        </w:rPr>
        <w:t>кВ</w:t>
      </w:r>
      <w:proofErr w:type="spellEnd"/>
      <w:r w:rsidRPr="000D0651">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0D0651">
        <w:rPr>
          <w:color w:val="FF0000"/>
          <w:sz w:val="24"/>
          <w:szCs w:val="24"/>
        </w:rPr>
        <w:t>двухколонковый</w:t>
      </w:r>
      <w:proofErr w:type="spellEnd"/>
      <w:r w:rsidRPr="000D0651">
        <w:rPr>
          <w:color w:val="FF0000"/>
          <w:sz w:val="24"/>
          <w:szCs w:val="24"/>
        </w:rPr>
        <w:t>)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w:t>
      </w:r>
      <w:proofErr w:type="spellStart"/>
      <w:r w:rsidRPr="000D0651">
        <w:rPr>
          <w:color w:val="FF0000"/>
          <w:sz w:val="24"/>
          <w:szCs w:val="24"/>
        </w:rPr>
        <w:t>кВ</w:t>
      </w:r>
      <w:proofErr w:type="spellEnd"/>
      <w:r w:rsidRPr="000D0651">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0D0651">
        <w:rPr>
          <w:color w:val="FF0000"/>
          <w:sz w:val="24"/>
          <w:szCs w:val="24"/>
        </w:rPr>
        <w:t>кинематически</w:t>
      </w:r>
      <w:proofErr w:type="spellEnd"/>
      <w:r w:rsidRPr="000D0651">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0D0651">
        <w:rPr>
          <w:color w:val="FF0000"/>
          <w:sz w:val="24"/>
          <w:szCs w:val="24"/>
        </w:rPr>
        <w:t>кинематически</w:t>
      </w:r>
      <w:proofErr w:type="spellEnd"/>
      <w:r w:rsidRPr="000D0651">
        <w:rPr>
          <w:color w:val="FF0000"/>
          <w:sz w:val="24"/>
          <w:szCs w:val="24"/>
        </w:rPr>
        <w:t xml:space="preserve"> соединены между собой тягой 10, а каждый</w:t>
      </w:r>
      <w:r w:rsidRPr="000D0651">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0D0651">
        <w:rPr>
          <w:color w:val="FF0000"/>
          <w:sz w:val="24"/>
          <w:szCs w:val="24"/>
        </w:rPr>
        <w:t>кинематически</w:t>
      </w:r>
      <w:proofErr w:type="spellEnd"/>
      <w:r w:rsidRPr="000D0651">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w:t>
      </w:r>
      <w:proofErr w:type="spellStart"/>
      <w:r w:rsidRPr="000D0651">
        <w:rPr>
          <w:color w:val="FF0000"/>
          <w:sz w:val="24"/>
          <w:szCs w:val="24"/>
        </w:rPr>
        <w:t>воздухонаполненных</w:t>
      </w:r>
      <w:proofErr w:type="spellEnd"/>
      <w:r w:rsidRPr="000D0651">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w:t>
      </w:r>
      <w:proofErr w:type="spellStart"/>
      <w:r w:rsidRPr="000D0651">
        <w:rPr>
          <w:color w:val="FF0000"/>
          <w:sz w:val="24"/>
          <w:szCs w:val="24"/>
        </w:rPr>
        <w:t>кВ</w:t>
      </w:r>
      <w:proofErr w:type="spellEnd"/>
      <w:r w:rsidRPr="000D0651">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 xml:space="preserve">На рис. 26 показан привод ПРН-110 для управления разъединителями наружной установки на 35 и 110 </w:t>
      </w:r>
      <w:proofErr w:type="spellStart"/>
      <w:r w:rsidRPr="000D0651">
        <w:rPr>
          <w:color w:val="FF0000"/>
          <w:sz w:val="24"/>
          <w:szCs w:val="24"/>
        </w:rPr>
        <w:t>кВ.</w:t>
      </w:r>
      <w:proofErr w:type="spellEnd"/>
      <w:r w:rsidRPr="000D0651">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w:t>
      </w:r>
      <w:proofErr w:type="spellStart"/>
      <w:r w:rsidRPr="000D0651">
        <w:rPr>
          <w:color w:val="FF0000"/>
          <w:sz w:val="24"/>
          <w:szCs w:val="24"/>
        </w:rPr>
        <w:t>кВ.</w:t>
      </w:r>
      <w:proofErr w:type="spellEnd"/>
      <w:r w:rsidRPr="000D0651">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0D0651">
        <w:rPr>
          <w:color w:val="FF0000"/>
          <w:sz w:val="24"/>
          <w:szCs w:val="24"/>
        </w:rPr>
        <w:t>кинематически</w:t>
      </w:r>
      <w:proofErr w:type="spellEnd"/>
      <w:r w:rsidRPr="000D0651">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xml:space="preserve">). Эти реакторы выпускают на напряжение 6 и 10 </w:t>
      </w:r>
      <w:proofErr w:type="spellStart"/>
      <w:r w:rsidRPr="000D0651">
        <w:rPr>
          <w:color w:val="FF0000"/>
          <w:sz w:val="24"/>
          <w:szCs w:val="24"/>
        </w:rPr>
        <w:t>кВ</w:t>
      </w:r>
      <w:proofErr w:type="spellEnd"/>
      <w:r w:rsidRPr="000D0651">
        <w:rPr>
          <w:color w:val="FF0000"/>
          <w:sz w:val="24"/>
          <w:szCs w:val="24"/>
        </w:rPr>
        <w:t xml:space="preserve">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 xml:space="preserve">где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—относительное сопротивление реактора, %;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0D0651">
        <w:rPr>
          <w:color w:val="FF0000"/>
          <w:sz w:val="24"/>
          <w:szCs w:val="24"/>
        </w:rPr>
        <w:t>кВ</w:t>
      </w:r>
      <w:proofErr w:type="spellEnd"/>
      <w:r w:rsidRPr="000D0651">
        <w:rPr>
          <w:color w:val="FF0000"/>
          <w:sz w:val="24"/>
          <w:szCs w:val="24"/>
        </w:rPr>
        <w:t xml:space="preserve"> и ток 600 А, имеет индуктивное сопротивление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w:t>
      </w:r>
      <w:proofErr w:type="gramStart"/>
      <w:r w:rsidRPr="000D0651">
        <w:rPr>
          <w:color w:val="FF0000"/>
          <w:sz w:val="24"/>
          <w:szCs w:val="24"/>
        </w:rPr>
        <w:t>А</w:t>
      </w:r>
      <w:proofErr w:type="gramEnd"/>
      <w:r w:rsidRPr="000D0651">
        <w:rPr>
          <w:color w:val="FF0000"/>
          <w:sz w:val="24"/>
          <w:szCs w:val="24"/>
        </w:rPr>
        <w:t xml:space="preserve">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В нормальных условиях примерно одинаковые токи нагрузки протекают по </w:t>
      </w:r>
      <w:proofErr w:type="spellStart"/>
      <w:r w:rsidRPr="000D0651">
        <w:rPr>
          <w:color w:val="FF0000"/>
          <w:sz w:val="24"/>
          <w:szCs w:val="24"/>
        </w:rPr>
        <w:t>полуобмоткам</w:t>
      </w:r>
      <w:proofErr w:type="spellEnd"/>
      <w:r w:rsidRPr="000D0651">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0D0651">
        <w:rPr>
          <w:color w:val="FF0000"/>
          <w:sz w:val="24"/>
          <w:szCs w:val="24"/>
        </w:rPr>
        <w:t>полуобмотки</w:t>
      </w:r>
      <w:proofErr w:type="spellEnd"/>
      <w:r w:rsidRPr="000D0651">
        <w:rPr>
          <w:color w:val="FF0000"/>
          <w:sz w:val="24"/>
          <w:szCs w:val="24"/>
        </w:rPr>
        <w:t xml:space="preserve">, влиянием второй </w:t>
      </w:r>
      <w:proofErr w:type="spellStart"/>
      <w:r w:rsidRPr="000D0651">
        <w:rPr>
          <w:color w:val="FF0000"/>
          <w:sz w:val="24"/>
          <w:szCs w:val="24"/>
        </w:rPr>
        <w:t>полуобмотки</w:t>
      </w:r>
      <w:proofErr w:type="spellEnd"/>
      <w:r w:rsidRPr="000D0651">
        <w:rPr>
          <w:color w:val="FF0000"/>
          <w:sz w:val="24"/>
          <w:szCs w:val="24"/>
        </w:rPr>
        <w:t xml:space="preserve">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 xml:space="preserve">35 </w:t>
      </w:r>
      <w:proofErr w:type="spellStart"/>
      <w:r w:rsidRPr="000D0651">
        <w:rPr>
          <w:color w:val="FF0000"/>
          <w:sz w:val="24"/>
          <w:szCs w:val="24"/>
        </w:rPr>
        <w:t>кВ</w:t>
      </w:r>
      <w:proofErr w:type="spellEnd"/>
      <w:r w:rsidRPr="000D0651">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0D0651">
        <w:rPr>
          <w:color w:val="FF0000"/>
          <w:sz w:val="24"/>
          <w:szCs w:val="24"/>
        </w:rPr>
        <w:t>кВ</w:t>
      </w:r>
      <w:proofErr w:type="spellEnd"/>
      <w:r w:rsidRPr="000D0651">
        <w:rPr>
          <w:color w:val="FF0000"/>
          <w:sz w:val="24"/>
          <w:szCs w:val="24"/>
        </w:rPr>
        <w:t xml:space="preserve">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1">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w:t>
      </w:r>
      <w:proofErr w:type="gramStart"/>
      <w:r w:rsidRPr="000D0651">
        <w:rPr>
          <w:color w:val="FF0000"/>
          <w:sz w:val="24"/>
          <w:szCs w:val="24"/>
        </w:rPr>
        <w:t>и ]</w:t>
      </w:r>
      <w:proofErr w:type="gramEnd"/>
      <w:r w:rsidRPr="000D0651">
        <w:rPr>
          <w:color w:val="FF0000"/>
          <w:sz w:val="24"/>
          <w:szCs w:val="24"/>
        </w:rPr>
        <w:t xml:space="preserve">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0D0651">
        <w:rPr>
          <w:color w:val="FF0000"/>
          <w:sz w:val="24"/>
          <w:szCs w:val="24"/>
        </w:rPr>
        <w:t>фибробакелитовые</w:t>
      </w:r>
      <w:proofErr w:type="spellEnd"/>
      <w:r w:rsidRPr="000D0651">
        <w:rPr>
          <w:color w:val="FF0000"/>
          <w:sz w:val="24"/>
          <w:szCs w:val="24"/>
        </w:rPr>
        <w:t xml:space="preserve"> РТ на напряжения от 3 до 110 </w:t>
      </w:r>
      <w:proofErr w:type="spellStart"/>
      <w:r w:rsidRPr="000D0651">
        <w:rPr>
          <w:color w:val="FF0000"/>
          <w:sz w:val="24"/>
          <w:szCs w:val="24"/>
        </w:rPr>
        <w:t>кВ</w:t>
      </w:r>
      <w:proofErr w:type="spellEnd"/>
      <w:r w:rsidRPr="000D0651">
        <w:rPr>
          <w:color w:val="FF0000"/>
          <w:sz w:val="24"/>
          <w:szCs w:val="24"/>
        </w:rPr>
        <w:t xml:space="preserve">, винипластовые РТВ на напряжения от 6 до 110 </w:t>
      </w:r>
      <w:proofErr w:type="spellStart"/>
      <w:r w:rsidRPr="000D0651">
        <w:rPr>
          <w:color w:val="FF0000"/>
          <w:sz w:val="24"/>
          <w:szCs w:val="24"/>
        </w:rPr>
        <w:t>кВ</w:t>
      </w:r>
      <w:proofErr w:type="spellEnd"/>
      <w:r w:rsidRPr="000D0651">
        <w:rPr>
          <w:color w:val="FF0000"/>
          <w:sz w:val="24"/>
          <w:szCs w:val="24"/>
        </w:rPr>
        <w:t xml:space="preserve"> и </w:t>
      </w:r>
      <w:proofErr w:type="spellStart"/>
      <w:r w:rsidRPr="000D0651">
        <w:rPr>
          <w:color w:val="FF0000"/>
          <w:sz w:val="24"/>
          <w:szCs w:val="24"/>
        </w:rPr>
        <w:t>стеклоэпоксидные</w:t>
      </w:r>
      <w:proofErr w:type="spellEnd"/>
      <w:r w:rsidRPr="000D0651">
        <w:rPr>
          <w:color w:val="FF0000"/>
          <w:sz w:val="24"/>
          <w:szCs w:val="24"/>
        </w:rPr>
        <w:t xml:space="preserve"> винипластовые (усиленные) на напряжения 35 и 110 </w:t>
      </w:r>
      <w:proofErr w:type="spellStart"/>
      <w:r w:rsidRPr="000D0651">
        <w:rPr>
          <w:color w:val="FF0000"/>
          <w:sz w:val="24"/>
          <w:szCs w:val="24"/>
        </w:rPr>
        <w:t>кВ.</w:t>
      </w:r>
      <w:proofErr w:type="spellEnd"/>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xml:space="preserve">)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0D0651">
        <w:rPr>
          <w:color w:val="FF0000"/>
          <w:sz w:val="24"/>
          <w:szCs w:val="24"/>
        </w:rPr>
        <w:t>высокоомными</w:t>
      </w:r>
      <w:proofErr w:type="spellEnd"/>
      <w:r w:rsidRPr="000D0651">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D510C4">
        <w:rPr>
          <w:color w:val="FF0000"/>
          <w:sz w:val="24"/>
          <w:szCs w:val="24"/>
        </w:rPr>
        <w:t>кВ</w:t>
      </w:r>
      <w:proofErr w:type="spellEnd"/>
      <w:r w:rsidRPr="00D510C4">
        <w:rPr>
          <w:color w:val="FF0000"/>
          <w:sz w:val="24"/>
          <w:szCs w:val="24"/>
        </w:rPr>
        <w:t xml:space="preserve"> и РВП (разрядник вентильный подстанционный) упрощенной конструкции на напряжение 3—10 </w:t>
      </w:r>
      <w:proofErr w:type="spellStart"/>
      <w:r w:rsidRPr="00D510C4">
        <w:rPr>
          <w:color w:val="FF0000"/>
          <w:sz w:val="24"/>
          <w:szCs w:val="24"/>
        </w:rPr>
        <w:t>кВ.</w:t>
      </w:r>
      <w:proofErr w:type="spellEnd"/>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 xml:space="preserve">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w:t>
      </w:r>
      <w:r w:rsidRPr="00D510C4">
        <w:rPr>
          <w:color w:val="FF0000"/>
          <w:sz w:val="24"/>
          <w:szCs w:val="24"/>
        </w:rPr>
        <w:lastRenderedPageBreak/>
        <w:t>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w:t>
      </w:r>
      <w:proofErr w:type="spellStart"/>
      <w:r w:rsidRPr="00D510C4">
        <w:rPr>
          <w:color w:val="FF0000"/>
          <w:sz w:val="24"/>
          <w:szCs w:val="24"/>
        </w:rPr>
        <w:t>магнитопроводе</w:t>
      </w:r>
      <w:proofErr w:type="spellEnd"/>
      <w:r w:rsidRPr="00D510C4">
        <w:rPr>
          <w:color w:val="FF0000"/>
          <w:sz w:val="24"/>
          <w:szCs w:val="24"/>
        </w:rPr>
        <w:t xml:space="preserve">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 xml:space="preserve">а — устройство, б — включение амперметра непосредственно и через трансформатор тока: I и 2 — обмотки, 3 — </w:t>
      </w:r>
      <w:proofErr w:type="spellStart"/>
      <w:r w:rsidRPr="00D510C4">
        <w:rPr>
          <w:color w:val="FF0000"/>
          <w:sz w:val="24"/>
          <w:szCs w:val="24"/>
        </w:rPr>
        <w:t>магнитопровод</w:t>
      </w:r>
      <w:proofErr w:type="spellEnd"/>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6">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proofErr w:type="spellStart"/>
      <w:r w:rsidRPr="00D510C4">
        <w:rPr>
          <w:i/>
          <w:color w:val="FF0000"/>
          <w:sz w:val="24"/>
          <w:szCs w:val="24"/>
        </w:rPr>
        <w:t>К</w:t>
      </w:r>
      <w:r w:rsidRPr="00D510C4">
        <w:rPr>
          <w:i/>
          <w:color w:val="FF0000"/>
          <w:sz w:val="24"/>
          <w:szCs w:val="24"/>
          <w:vertAlign w:val="subscript"/>
        </w:rPr>
        <w:t>тт</w:t>
      </w:r>
      <w:proofErr w:type="spellEnd"/>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Промышленность выпускает трансформаторы тока для электроустановок напряжением до 750 </w:t>
      </w:r>
      <w:proofErr w:type="spellStart"/>
      <w:r w:rsidRPr="00D510C4">
        <w:rPr>
          <w:color w:val="FF0000"/>
          <w:sz w:val="24"/>
          <w:szCs w:val="24"/>
        </w:rPr>
        <w:t>кВ</w:t>
      </w:r>
      <w:proofErr w:type="spellEnd"/>
      <w:r w:rsidRPr="00D510C4">
        <w:rPr>
          <w:color w:val="FF0000"/>
          <w:sz w:val="24"/>
          <w:szCs w:val="24"/>
        </w:rPr>
        <w:t xml:space="preserve"> в различном конструктивном исполнении в зависимости от места и способа </w:t>
      </w:r>
      <w:r w:rsidRPr="00D510C4">
        <w:rPr>
          <w:color w:val="FF0000"/>
          <w:sz w:val="24"/>
          <w:szCs w:val="24"/>
        </w:rPr>
        <w:lastRenderedPageBreak/>
        <w:t>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В сетях с изолированной </w:t>
      </w:r>
      <w:proofErr w:type="spellStart"/>
      <w:r w:rsidRPr="00D510C4">
        <w:rPr>
          <w:color w:val="FF0000"/>
          <w:sz w:val="24"/>
          <w:szCs w:val="24"/>
        </w:rPr>
        <w:t>нейтралью</w:t>
      </w:r>
      <w:proofErr w:type="spellEnd"/>
      <w:r w:rsidRPr="00D510C4">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D510C4">
        <w:rPr>
          <w:color w:val="FF0000"/>
          <w:sz w:val="24"/>
          <w:szCs w:val="24"/>
        </w:rPr>
        <w:t>междуфазовые</w:t>
      </w:r>
      <w:proofErr w:type="spellEnd"/>
      <w:r w:rsidRPr="00D510C4">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lastRenderedPageBreak/>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w:t>
      </w:r>
      <w:proofErr w:type="gramStart"/>
      <w:r w:rsidRPr="00D510C4">
        <w:rPr>
          <w:color w:val="FF0000"/>
          <w:sz w:val="24"/>
          <w:szCs w:val="24"/>
        </w:rPr>
        <w:t>О</w:t>
      </w:r>
      <w:proofErr w:type="gramEnd"/>
      <w:r w:rsidRPr="00D510C4">
        <w:rPr>
          <w:color w:val="FF0000"/>
          <w:sz w:val="24"/>
          <w:szCs w:val="24"/>
        </w:rPr>
        <w:t xml:space="preserve">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D510C4">
        <w:rPr>
          <w:color w:val="FF0000"/>
          <w:sz w:val="24"/>
          <w:szCs w:val="24"/>
        </w:rPr>
        <w:t>пятистержневым</w:t>
      </w:r>
      <w:proofErr w:type="spellEnd"/>
      <w:r w:rsidRPr="00D510C4">
        <w:rPr>
          <w:color w:val="FF0000"/>
          <w:sz w:val="24"/>
          <w:szCs w:val="24"/>
        </w:rPr>
        <w:t xml:space="preserve">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Например, однофазный сухой трансформатор напряжения на 3 </w:t>
      </w:r>
      <w:proofErr w:type="spellStart"/>
      <w:r w:rsidRPr="00D510C4">
        <w:rPr>
          <w:color w:val="FF0000"/>
          <w:sz w:val="24"/>
          <w:szCs w:val="24"/>
        </w:rPr>
        <w:t>кВ</w:t>
      </w:r>
      <w:proofErr w:type="spellEnd"/>
      <w:r w:rsidRPr="00D510C4">
        <w:rPr>
          <w:color w:val="FF0000"/>
          <w:sz w:val="24"/>
          <w:szCs w:val="24"/>
        </w:rPr>
        <w:t xml:space="preserve"> обозначают HGC-3, однофазный масляный трансформатор напряжения на 35 </w:t>
      </w:r>
      <w:proofErr w:type="spellStart"/>
      <w:r w:rsidRPr="00D510C4">
        <w:rPr>
          <w:color w:val="FF0000"/>
          <w:sz w:val="24"/>
          <w:szCs w:val="24"/>
        </w:rPr>
        <w:t>кВ</w:t>
      </w:r>
      <w:proofErr w:type="spellEnd"/>
      <w:r w:rsidRPr="00D510C4">
        <w:rPr>
          <w:color w:val="FF0000"/>
          <w:sz w:val="24"/>
          <w:szCs w:val="24"/>
        </w:rPr>
        <w:t xml:space="preserve"> — НОМ-35, каскадный трансформатор напряжения на 220 </w:t>
      </w:r>
      <w:proofErr w:type="spellStart"/>
      <w:r w:rsidRPr="00D510C4">
        <w:rPr>
          <w:color w:val="FF0000"/>
          <w:sz w:val="24"/>
          <w:szCs w:val="24"/>
        </w:rPr>
        <w:t>кВ</w:t>
      </w:r>
      <w:proofErr w:type="spellEnd"/>
      <w:r w:rsidRPr="00D510C4">
        <w:rPr>
          <w:color w:val="FF0000"/>
          <w:sz w:val="24"/>
          <w:szCs w:val="24"/>
        </w:rPr>
        <w:t xml:space="preserve"> — НКФ-220, трехфазный масляный трансформатор напряжения на 10 </w:t>
      </w:r>
      <w:proofErr w:type="spellStart"/>
      <w:r w:rsidRPr="00D510C4">
        <w:rPr>
          <w:color w:val="FF0000"/>
          <w:sz w:val="24"/>
          <w:szCs w:val="24"/>
        </w:rPr>
        <w:t>кВ</w:t>
      </w:r>
      <w:proofErr w:type="spellEnd"/>
      <w:r w:rsidRPr="00D510C4">
        <w:rPr>
          <w:color w:val="FF0000"/>
          <w:sz w:val="24"/>
          <w:szCs w:val="24"/>
        </w:rPr>
        <w:t xml:space="preserve"> </w:t>
      </w:r>
      <w:proofErr w:type="spellStart"/>
      <w:r w:rsidRPr="00D510C4">
        <w:rPr>
          <w:color w:val="FF0000"/>
          <w:sz w:val="24"/>
          <w:szCs w:val="24"/>
        </w:rPr>
        <w:t>пятистержневой</w:t>
      </w:r>
      <w:proofErr w:type="spellEnd"/>
      <w:r w:rsidRPr="00D510C4">
        <w:rPr>
          <w:color w:val="FF0000"/>
          <w:sz w:val="24"/>
          <w:szCs w:val="24"/>
        </w:rPr>
        <w:t xml:space="preserve"> — НТМИ-10 и, наконец, трехфазный </w:t>
      </w:r>
      <w:proofErr w:type="spellStart"/>
      <w:r w:rsidRPr="00D510C4">
        <w:rPr>
          <w:color w:val="FF0000"/>
          <w:sz w:val="24"/>
          <w:szCs w:val="24"/>
        </w:rPr>
        <w:t>трехстержневой</w:t>
      </w:r>
      <w:proofErr w:type="spellEnd"/>
      <w:r w:rsidRPr="00D510C4">
        <w:rPr>
          <w:color w:val="FF0000"/>
          <w:sz w:val="24"/>
          <w:szCs w:val="24"/>
        </w:rPr>
        <w:t xml:space="preserve"> трансформатор напряжения на 6 </w:t>
      </w:r>
      <w:proofErr w:type="spellStart"/>
      <w:r w:rsidRPr="00D510C4">
        <w:rPr>
          <w:color w:val="FF0000"/>
          <w:sz w:val="24"/>
          <w:szCs w:val="24"/>
        </w:rPr>
        <w:t>кВ</w:t>
      </w:r>
      <w:proofErr w:type="spellEnd"/>
      <w:r w:rsidRPr="00D510C4">
        <w:rPr>
          <w:color w:val="FF0000"/>
          <w:sz w:val="24"/>
          <w:szCs w:val="24"/>
        </w:rPr>
        <w:t xml:space="preserve"> с компенсирующей обмоткой—НТМК-6.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xml:space="preserve">,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D510C4">
        <w:rPr>
          <w:color w:val="FF0000"/>
          <w:sz w:val="24"/>
          <w:szCs w:val="24"/>
        </w:rPr>
        <w:t>хд</w:t>
      </w:r>
      <w:proofErr w:type="spellEnd"/>
      <w:r w:rsidRPr="00D510C4">
        <w:rPr>
          <w:color w:val="FF0000"/>
          <w:sz w:val="24"/>
          <w:szCs w:val="24"/>
        </w:rPr>
        <w:t>.</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xml:space="preserve">, в) состоят из отдельных элементов, соединенных последовательно. Каждый элемент представляет собой </w:t>
      </w:r>
      <w:proofErr w:type="spellStart"/>
      <w:r w:rsidRPr="00D510C4">
        <w:rPr>
          <w:color w:val="FF0000"/>
          <w:sz w:val="24"/>
          <w:szCs w:val="24"/>
        </w:rPr>
        <w:t>двухстержневой</w:t>
      </w:r>
      <w:proofErr w:type="spellEnd"/>
      <w:r w:rsidRPr="00D510C4">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D510C4">
        <w:rPr>
          <w:color w:val="FF0000"/>
          <w:sz w:val="24"/>
          <w:szCs w:val="24"/>
        </w:rPr>
        <w:t>магнитопроводом</w:t>
      </w:r>
      <w:proofErr w:type="spellEnd"/>
      <w:r w:rsidRPr="00D510C4">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D510C4">
        <w:rPr>
          <w:color w:val="FF0000"/>
          <w:sz w:val="24"/>
          <w:szCs w:val="24"/>
        </w:rPr>
        <w:t>хп</w:t>
      </w:r>
      <w:proofErr w:type="spellEnd"/>
      <w:r w:rsidRPr="00D510C4">
        <w:rPr>
          <w:color w:val="FF0000"/>
          <w:sz w:val="24"/>
          <w:szCs w:val="24"/>
        </w:rPr>
        <w:t xml:space="preserve">). Выравнивающие и связывающие обмотки служат для </w:t>
      </w:r>
      <w:r w:rsidRPr="00D510C4">
        <w:rPr>
          <w:color w:val="FF0000"/>
          <w:sz w:val="24"/>
          <w:szCs w:val="24"/>
        </w:rPr>
        <w:lastRenderedPageBreak/>
        <w:t>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w:t>
      </w:r>
      <w:proofErr w:type="spellStart"/>
      <w:r w:rsidRPr="00D510C4">
        <w:rPr>
          <w:color w:val="FF0000"/>
          <w:sz w:val="24"/>
          <w:szCs w:val="24"/>
        </w:rPr>
        <w:t>магнитопровод</w:t>
      </w:r>
      <w:proofErr w:type="spellEnd"/>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0"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FF64A8"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1"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FF64A8"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FF64A8"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FF64A8"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FF64A8"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прохождения </w:t>
      </w:r>
      <w:proofErr w:type="spellStart"/>
      <w:r w:rsidRPr="00D510C4">
        <w:rPr>
          <w:color w:val="FF0000"/>
          <w:sz w:val="24"/>
          <w:szCs w:val="24"/>
        </w:rPr>
        <w:t>учебнойпрактики</w:t>
      </w:r>
      <w:proofErr w:type="spellEnd"/>
      <w:r w:rsidRPr="00D510C4">
        <w:rPr>
          <w:color w:val="FF0000"/>
          <w:sz w:val="24"/>
          <w:szCs w:val="24"/>
        </w:rPr>
        <w:t xml:space="preserve">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C8D8FC9" w14:textId="5E779077" w:rsidR="006E012B" w:rsidRDefault="005A2B72" w:rsidP="00CE101F">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2BEDFB8D" w14:textId="77777777" w:rsidR="00CE101F" w:rsidRPr="00CE101F" w:rsidRDefault="00CE101F" w:rsidP="00CE101F">
      <w:pPr>
        <w:widowControl/>
        <w:tabs>
          <w:tab w:val="left" w:pos="348"/>
        </w:tabs>
        <w:autoSpaceDE/>
        <w:adjustRightInd/>
        <w:jc w:val="both"/>
        <w:rPr>
          <w:color w:val="FF0000"/>
          <w:sz w:val="24"/>
          <w:szCs w:val="24"/>
        </w:rPr>
      </w:pPr>
    </w:p>
    <w:p w14:paraId="17D31C60" w14:textId="00ED841C" w:rsidR="00CE101F" w:rsidRPr="00CE101F" w:rsidRDefault="00CE101F" w:rsidP="00ED795D">
      <w:pPr>
        <w:pStyle w:val="a5"/>
        <w:numPr>
          <w:ilvl w:val="0"/>
          <w:numId w:val="2"/>
        </w:numPr>
        <w:jc w:val="center"/>
        <w:rPr>
          <w:color w:val="FF0000"/>
          <w:sz w:val="24"/>
          <w:szCs w:val="24"/>
        </w:rPr>
      </w:pPr>
      <w:bookmarkStart w:id="4" w:name="_Hlk58506611"/>
      <w:r w:rsidRPr="00CE101F">
        <w:rPr>
          <w:rFonts w:eastAsia="Calibri"/>
          <w:b/>
          <w:color w:val="FF0000"/>
          <w:sz w:val="24"/>
          <w:szCs w:val="24"/>
        </w:rPr>
        <w:lastRenderedPageBreak/>
        <w:t>Экспериментально-практическая работа</w:t>
      </w:r>
      <w:bookmarkEnd w:id="4"/>
      <w:r w:rsidRPr="00CE101F">
        <w:rPr>
          <w:rFonts w:eastAsia="Calibri"/>
          <w:b/>
          <w:color w:val="FF0000"/>
          <w:sz w:val="24"/>
          <w:szCs w:val="24"/>
        </w:rPr>
        <w:t xml:space="preserve">. Приобретение необходимых умений и первоначального практического опыта работы по специальности в рамках освоения вида деятельности </w:t>
      </w:r>
      <w:r w:rsidR="00ED795D" w:rsidRPr="00ED795D">
        <w:rPr>
          <w:b/>
          <w:color w:val="FF0000"/>
          <w:sz w:val="24"/>
          <w:szCs w:val="24"/>
        </w:rPr>
        <w:t>ВД 6. Освоение видов работ по одной или нескольким профессиям рабочих, должностям служащих (16045 Оператор станков с программным управлением)</w:t>
      </w:r>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D510C4">
        <w:rPr>
          <w:color w:val="FF0000"/>
        </w:rPr>
        <w:t>газоохладителе</w:t>
      </w:r>
      <w:proofErr w:type="spellEnd"/>
      <w:r w:rsidRPr="00D510C4">
        <w:rPr>
          <w:color w:val="FF0000"/>
        </w:rPr>
        <w:t>,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proofErr w:type="spellStart"/>
      <w:r w:rsidRPr="00D510C4">
        <w:rPr>
          <w:bCs/>
          <w:i/>
          <w:color w:val="FF0000"/>
        </w:rPr>
        <w:t>Котлоагрегат</w:t>
      </w:r>
      <w:proofErr w:type="spellEnd"/>
      <w:r w:rsidRPr="00D510C4">
        <w:rPr>
          <w:bCs/>
          <w:i/>
          <w:color w:val="FF0000"/>
        </w:rPr>
        <w:t xml:space="preserve">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w:t>
      </w:r>
      <w:proofErr w:type="spellEnd"/>
      <w:r w:rsidRPr="00D510C4">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w:t>
      </w:r>
      <w:proofErr w:type="spellStart"/>
      <w:r w:rsidRPr="00D510C4">
        <w:rPr>
          <w:color w:val="FF0000"/>
        </w:rPr>
        <w:t>котлоагрегата</w:t>
      </w:r>
      <w:proofErr w:type="spellEnd"/>
      <w:r w:rsidRPr="00D510C4">
        <w:rPr>
          <w:color w:val="FF0000"/>
        </w:rPr>
        <w:t>.</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Главной частью </w:t>
      </w:r>
      <w:proofErr w:type="spellStart"/>
      <w:r w:rsidRPr="00D510C4">
        <w:rPr>
          <w:color w:val="FF0000"/>
        </w:rPr>
        <w:t>котлоагрегата</w:t>
      </w:r>
      <w:proofErr w:type="spellEnd"/>
      <w:r w:rsidRPr="00D510C4">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Элементы </w:t>
      </w:r>
      <w:proofErr w:type="spellStart"/>
      <w:r w:rsidRPr="00D510C4">
        <w:rPr>
          <w:color w:val="FF0000"/>
        </w:rPr>
        <w:t>котлоагрегата</w:t>
      </w:r>
      <w:proofErr w:type="spellEnd"/>
      <w:r w:rsidRPr="00D510C4">
        <w:rPr>
          <w:color w:val="FF0000"/>
        </w:rPr>
        <w:t xml:space="preserve">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Котлоагрегаты</w:t>
      </w:r>
      <w:proofErr w:type="spellEnd"/>
      <w:r w:rsidRPr="00D510C4">
        <w:rPr>
          <w:color w:val="FF0000"/>
        </w:rPr>
        <w:t xml:space="preserve">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lastRenderedPageBreak/>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w:t>
      </w:r>
      <w:proofErr w:type="spellStart"/>
      <w:r w:rsidRPr="00D510C4">
        <w:rPr>
          <w:color w:val="FF0000"/>
        </w:rPr>
        <w:t>котлоагрегата</w:t>
      </w:r>
      <w:proofErr w:type="spellEnd"/>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Конструкция </w:t>
      </w:r>
      <w:proofErr w:type="spellStart"/>
      <w:r w:rsidRPr="00D510C4">
        <w:rPr>
          <w:color w:val="FF0000"/>
        </w:rPr>
        <w:t>котлоагрегата</w:t>
      </w:r>
      <w:proofErr w:type="spellEnd"/>
      <w:r w:rsidRPr="00D510C4">
        <w:rPr>
          <w:color w:val="FF0000"/>
        </w:rPr>
        <w:t xml:space="preserve"> зависит от его назначения, вида применяемого топлива и способа сжигания, единичной </w:t>
      </w:r>
      <w:proofErr w:type="spellStart"/>
      <w:r w:rsidRPr="00D510C4">
        <w:rPr>
          <w:color w:val="FF0000"/>
        </w:rPr>
        <w:t>паропроизводительности</w:t>
      </w:r>
      <w:proofErr w:type="spellEnd"/>
      <w:r w:rsidRPr="00D510C4">
        <w:rPr>
          <w:color w:val="FF0000"/>
        </w:rPr>
        <w:t>,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топочной камере </w:t>
      </w:r>
      <w:proofErr w:type="spellStart"/>
      <w:r w:rsidRPr="00D510C4">
        <w:rPr>
          <w:color w:val="FF0000"/>
        </w:rPr>
        <w:t>котлоагрегата</w:t>
      </w:r>
      <w:proofErr w:type="spellEnd"/>
      <w:r w:rsidRPr="00D510C4">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Теплообмен в </w:t>
      </w:r>
      <w:proofErr w:type="spellStart"/>
      <w:r w:rsidRPr="00D510C4">
        <w:rPr>
          <w:color w:val="FF0000"/>
        </w:rPr>
        <w:t>ширмовых</w:t>
      </w:r>
      <w:proofErr w:type="spellEnd"/>
      <w:r w:rsidRPr="00D510C4">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Пройдя </w:t>
      </w:r>
      <w:proofErr w:type="spellStart"/>
      <w:r w:rsidRPr="00D510C4">
        <w:rPr>
          <w:color w:val="FF0000"/>
        </w:rPr>
        <w:t>ширмовый</w:t>
      </w:r>
      <w:proofErr w:type="spellEnd"/>
      <w:r w:rsidRPr="00D510C4">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Дальнейшему снижению температуры уходящих из </w:t>
      </w:r>
      <w:proofErr w:type="spellStart"/>
      <w:r w:rsidRPr="00D510C4">
        <w:rPr>
          <w:color w:val="FF0000"/>
        </w:rPr>
        <w:t>котлоагрегата</w:t>
      </w:r>
      <w:proofErr w:type="spellEnd"/>
      <w:r w:rsidRPr="00D510C4">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w:t>
      </w:r>
      <w:proofErr w:type="spellStart"/>
      <w:r w:rsidRPr="00D510C4">
        <w:rPr>
          <w:color w:val="FF0000"/>
        </w:rPr>
        <w:t>золовыми</w:t>
      </w:r>
      <w:proofErr w:type="spellEnd"/>
      <w:r w:rsidRPr="00D510C4">
        <w:rPr>
          <w:color w:val="FF0000"/>
        </w:rPr>
        <w:t xml:space="preserve">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Твердые продукты сгорания топлива, уловленные в </w:t>
      </w:r>
      <w:proofErr w:type="spellStart"/>
      <w:r w:rsidRPr="00D510C4">
        <w:rPr>
          <w:color w:val="FF0000"/>
        </w:rPr>
        <w:t>котлоагрегате</w:t>
      </w:r>
      <w:proofErr w:type="spellEnd"/>
      <w:r w:rsidRPr="00D510C4">
        <w:rPr>
          <w:color w:val="FF0000"/>
        </w:rPr>
        <w:t>,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поверхностей нагрева в чистоте предусматривается комплекс периодически включаемых </w:t>
      </w:r>
      <w:proofErr w:type="spellStart"/>
      <w:r w:rsidRPr="00D510C4">
        <w:rPr>
          <w:color w:val="FF0000"/>
        </w:rPr>
        <w:t>обдувочных</w:t>
      </w:r>
      <w:proofErr w:type="spellEnd"/>
      <w:r w:rsidRPr="00D510C4">
        <w:rPr>
          <w:color w:val="FF0000"/>
        </w:rPr>
        <w:t xml:space="preserve"> и обмывочных аппаратов, вибраторов и </w:t>
      </w:r>
      <w:proofErr w:type="spellStart"/>
      <w:r w:rsidRPr="00D510C4">
        <w:rPr>
          <w:color w:val="FF0000"/>
        </w:rPr>
        <w:t>дробеочистительных</w:t>
      </w:r>
      <w:proofErr w:type="spellEnd"/>
      <w:r w:rsidRPr="00D510C4">
        <w:rPr>
          <w:color w:val="FF0000"/>
        </w:rPr>
        <w:t xml:space="preserve">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lastRenderedPageBreak/>
        <w:t xml:space="preserve">По характеру движения рабочей среды </w:t>
      </w:r>
      <w:proofErr w:type="spellStart"/>
      <w:r w:rsidRPr="00D510C4">
        <w:rPr>
          <w:color w:val="FF0000"/>
        </w:rPr>
        <w:t>котлоагрегаты</w:t>
      </w:r>
      <w:proofErr w:type="spellEnd"/>
      <w:r w:rsidRPr="00D510C4">
        <w:rPr>
          <w:color w:val="FF0000"/>
        </w:rPr>
        <w:t xml:space="preserve">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Движение рабочей среды по циркуляционному контуру в </w:t>
      </w:r>
      <w:proofErr w:type="spellStart"/>
      <w:r w:rsidRPr="00D510C4">
        <w:rPr>
          <w:color w:val="FF0000"/>
        </w:rPr>
        <w:t>котлоагрегатах</w:t>
      </w:r>
      <w:proofErr w:type="spellEnd"/>
      <w:r w:rsidRPr="00D510C4">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Непрерывное упаривание котловой воды в </w:t>
      </w:r>
      <w:proofErr w:type="spellStart"/>
      <w:r w:rsidRPr="00D510C4">
        <w:rPr>
          <w:color w:val="FF0000"/>
        </w:rPr>
        <w:t>котлоагрегатах</w:t>
      </w:r>
      <w:proofErr w:type="spellEnd"/>
      <w:r w:rsidRPr="00D510C4">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D510C4">
        <w:rPr>
          <w:color w:val="FF0000"/>
        </w:rPr>
        <w:t>котлоагрегата</w:t>
      </w:r>
      <w:proofErr w:type="spellEnd"/>
      <w:r w:rsidRPr="00D510C4">
        <w:rPr>
          <w:color w:val="FF0000"/>
        </w:rPr>
        <w:t xml:space="preserve">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D510C4">
        <w:rPr>
          <w:color w:val="FF0000"/>
        </w:rPr>
        <w:t>кпд</w:t>
      </w:r>
      <w:proofErr w:type="spellEnd"/>
      <w:r w:rsidRPr="00D510C4">
        <w:rPr>
          <w:color w:val="FF0000"/>
        </w:rPr>
        <w:t>.</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Предельно допустимая концентрация примесей определяется конструкцией и параметрами </w:t>
      </w:r>
      <w:proofErr w:type="spellStart"/>
      <w:r w:rsidRPr="00D510C4">
        <w:rPr>
          <w:color w:val="FF0000"/>
        </w:rPr>
        <w:t>котлоагрегата</w:t>
      </w:r>
      <w:proofErr w:type="spellEnd"/>
      <w:r w:rsidRPr="00D510C4">
        <w:rPr>
          <w:color w:val="FF0000"/>
        </w:rPr>
        <w:t>,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D510C4">
        <w:rPr>
          <w:color w:val="FF0000"/>
        </w:rPr>
        <w:t>котлоагрегата</w:t>
      </w:r>
      <w:proofErr w:type="spellEnd"/>
      <w:r w:rsidRPr="00D510C4">
        <w:rPr>
          <w:color w:val="FF0000"/>
        </w:rPr>
        <w:t xml:space="preserve"> продувкой части котловой воды, как это имеет место в </w:t>
      </w:r>
      <w:proofErr w:type="spellStart"/>
      <w:r w:rsidRPr="00D510C4">
        <w:rPr>
          <w:color w:val="FF0000"/>
        </w:rPr>
        <w:t>котлоагрегате</w:t>
      </w:r>
      <w:proofErr w:type="spellEnd"/>
      <w:r w:rsidRPr="00D510C4">
        <w:rPr>
          <w:color w:val="FF0000"/>
        </w:rPr>
        <w:t xml:space="preserve">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Поэтому к питательной воде прямоточных </w:t>
      </w:r>
      <w:proofErr w:type="spellStart"/>
      <w:r w:rsidRPr="00D510C4">
        <w:rPr>
          <w:color w:val="FF0000"/>
        </w:rPr>
        <w:t>котлоагрегатов</w:t>
      </w:r>
      <w:proofErr w:type="spellEnd"/>
      <w:r w:rsidRPr="00D510C4">
        <w:rPr>
          <w:color w:val="FF0000"/>
        </w:rPr>
        <w:t xml:space="preserve">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Вода, поступающая в такие </w:t>
      </w:r>
      <w:proofErr w:type="spellStart"/>
      <w:r w:rsidRPr="00D510C4">
        <w:rPr>
          <w:color w:val="FF0000"/>
        </w:rPr>
        <w:t>котлоагрегаты</w:t>
      </w:r>
      <w:proofErr w:type="spellEnd"/>
      <w:r w:rsidRPr="00D510C4">
        <w:rPr>
          <w:color w:val="FF0000"/>
        </w:rPr>
        <w:t>,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D510C4">
        <w:rPr>
          <w:color w:val="FF0000"/>
        </w:rPr>
        <w:t>котлоагрегат</w:t>
      </w:r>
      <w:proofErr w:type="spellEnd"/>
      <w:r w:rsidRPr="00D510C4">
        <w:rPr>
          <w:color w:val="FF0000"/>
        </w:rPr>
        <w:t>,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температуры первичного и вторичного перегрева пара на требуемом уровне </w:t>
      </w:r>
      <w:proofErr w:type="spellStart"/>
      <w:r w:rsidRPr="00D510C4">
        <w:rPr>
          <w:color w:val="FF0000"/>
        </w:rPr>
        <w:t>котлоагрегата</w:t>
      </w:r>
      <w:proofErr w:type="spellEnd"/>
      <w:r w:rsidRPr="00D510C4">
        <w:rPr>
          <w:color w:val="FF0000"/>
        </w:rPr>
        <w:t xml:space="preserve"> снабжен регулирующими устройствами в виде смесительных и </w:t>
      </w:r>
      <w:r w:rsidRPr="00D510C4">
        <w:rPr>
          <w:color w:val="FF0000"/>
        </w:rPr>
        <w:lastRenderedPageBreak/>
        <w:t>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t xml:space="preserve">Текущий ремонт трансформатора мощностью 10000 – 63000 </w:t>
      </w:r>
      <w:proofErr w:type="spellStart"/>
      <w:r w:rsidRPr="00D510C4">
        <w:rPr>
          <w:b/>
          <w:bCs/>
          <w:i/>
          <w:color w:val="FF0000"/>
        </w:rPr>
        <w:t>кВ·А</w:t>
      </w:r>
      <w:proofErr w:type="spellEnd"/>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Каски защитные, пояс предохранительный, лестница, заземления, </w:t>
      </w:r>
      <w:proofErr w:type="spellStart"/>
      <w:r w:rsidRPr="00D510C4">
        <w:rPr>
          <w:color w:val="FF0000"/>
          <w:shd w:val="clear" w:color="auto" w:fill="FFFFFF"/>
        </w:rPr>
        <w:t>закоротки</w:t>
      </w:r>
      <w:proofErr w:type="spellEnd"/>
      <w:r w:rsidRPr="00D510C4">
        <w:rPr>
          <w:color w:val="FF0000"/>
          <w:shd w:val="clear" w:color="auto" w:fill="FFFFFF"/>
        </w:rPr>
        <w:t xml:space="preserve">,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w:t>
      </w:r>
      <w:proofErr w:type="spellStart"/>
      <w:r w:rsidRPr="00D510C4">
        <w:rPr>
          <w:color w:val="FF0000"/>
          <w:shd w:val="clear" w:color="auto" w:fill="FFFFFF"/>
        </w:rPr>
        <w:t>уайт</w:t>
      </w:r>
      <w:proofErr w:type="spellEnd"/>
      <w:r w:rsidRPr="00D510C4">
        <w:rPr>
          <w:color w:val="FF0000"/>
          <w:shd w:val="clear" w:color="auto" w:fill="FFFFFF"/>
        </w:rPr>
        <w:t xml:space="preserve">-спирит,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-маслостойкий лак или эмаль, запасные </w:t>
      </w:r>
      <w:proofErr w:type="spellStart"/>
      <w:r w:rsidRPr="00D510C4">
        <w:rPr>
          <w:color w:val="FF0000"/>
          <w:shd w:val="clear" w:color="auto" w:fill="FFFFFF"/>
        </w:rPr>
        <w:t>маслоуказательные</w:t>
      </w:r>
      <w:proofErr w:type="spellEnd"/>
      <w:r w:rsidRPr="00D510C4">
        <w:rPr>
          <w:color w:val="FF0000"/>
          <w:shd w:val="clear" w:color="auto" w:fill="FFFFFF"/>
        </w:rPr>
        <w:t xml:space="preserve">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w:t>
      </w:r>
      <w:proofErr w:type="spellStart"/>
      <w:r w:rsidRPr="00D510C4">
        <w:rPr>
          <w:color w:val="FF0000"/>
          <w:shd w:val="clear" w:color="auto" w:fill="FFFFFF"/>
        </w:rPr>
        <w:t>термосигнализаторов</w:t>
      </w:r>
      <w:proofErr w:type="spellEnd"/>
      <w:r w:rsidRPr="00D510C4">
        <w:rPr>
          <w:color w:val="FF0000"/>
          <w:shd w:val="clear" w:color="auto" w:fill="FFFFFF"/>
        </w:rPr>
        <w:t xml:space="preserve">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 xml:space="preserve">5.3. Проверка </w:t>
      </w:r>
      <w:proofErr w:type="spellStart"/>
      <w:r w:rsidRPr="00D510C4">
        <w:rPr>
          <w:bCs/>
          <w:i/>
          <w:color w:val="FF0000"/>
        </w:rPr>
        <w:t>маслоуказательных</w:t>
      </w:r>
      <w:proofErr w:type="spellEnd"/>
      <w:r w:rsidRPr="00D510C4">
        <w:rPr>
          <w:bCs/>
          <w:i/>
          <w:color w:val="FF0000"/>
        </w:rPr>
        <w:t xml:space="preserve">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уплотнения и целостность </w:t>
      </w:r>
      <w:proofErr w:type="spellStart"/>
      <w:r w:rsidRPr="00D510C4">
        <w:rPr>
          <w:color w:val="FF0000"/>
          <w:shd w:val="clear" w:color="auto" w:fill="FFFFFF"/>
        </w:rPr>
        <w:t>маслоуказательной</w:t>
      </w:r>
      <w:proofErr w:type="spellEnd"/>
      <w:r w:rsidRPr="00D510C4">
        <w:rPr>
          <w:color w:val="FF0000"/>
          <w:shd w:val="clear" w:color="auto" w:fill="FFFFFF"/>
        </w:rPr>
        <w:t xml:space="preserve">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Удалить грязь и протереть крышку, бак, радиаторы и расширитель трансформатора. Изоляторы протереть салфеткой, смоченной в </w:t>
      </w:r>
      <w:proofErr w:type="spellStart"/>
      <w:r w:rsidRPr="00D510C4">
        <w:rPr>
          <w:color w:val="FF0000"/>
          <w:shd w:val="clear" w:color="auto" w:fill="FFFFFF"/>
        </w:rPr>
        <w:t>уайт</w:t>
      </w:r>
      <w:proofErr w:type="spellEnd"/>
      <w:r w:rsidRPr="00D510C4">
        <w:rPr>
          <w:color w:val="FF0000"/>
          <w:shd w:val="clear" w:color="auto" w:fill="FFFFFF"/>
        </w:rPr>
        <w:t>-спирите,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-маслостойким лаком. Проверить исправность </w:t>
      </w:r>
      <w:proofErr w:type="spellStart"/>
      <w:r w:rsidRPr="00D510C4">
        <w:rPr>
          <w:color w:val="FF0000"/>
          <w:shd w:val="clear" w:color="auto" w:fill="FFFFFF"/>
        </w:rPr>
        <w:t>термопатрона</w:t>
      </w:r>
      <w:proofErr w:type="spellEnd"/>
      <w:r w:rsidRPr="00D510C4">
        <w:rPr>
          <w:color w:val="FF0000"/>
          <w:shd w:val="clear" w:color="auto" w:fill="FFFFFF"/>
        </w:rPr>
        <w:t xml:space="preserve">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w:t>
      </w:r>
      <w:proofErr w:type="spellStart"/>
      <w:r w:rsidRPr="00D510C4">
        <w:rPr>
          <w:color w:val="FF0000"/>
          <w:shd w:val="clear" w:color="auto" w:fill="FFFFFF"/>
        </w:rPr>
        <w:t>мегаомметра</w:t>
      </w:r>
      <w:proofErr w:type="spellEnd"/>
      <w:r w:rsidRPr="00D510C4">
        <w:rPr>
          <w:color w:val="FF0000"/>
          <w:shd w:val="clear" w:color="auto" w:fill="FFFFFF"/>
        </w:rPr>
        <w:t xml:space="preserve"> на напряжение 2500 </w:t>
      </w:r>
      <w:proofErr w:type="gramStart"/>
      <w:r w:rsidRPr="00D510C4">
        <w:rPr>
          <w:color w:val="FF0000"/>
          <w:shd w:val="clear" w:color="auto" w:fill="FFFFFF"/>
        </w:rPr>
        <w:t>В</w:t>
      </w:r>
      <w:proofErr w:type="gramEnd"/>
      <w:r w:rsidRPr="00D510C4">
        <w:rPr>
          <w:color w:val="FF0000"/>
          <w:shd w:val="clear" w:color="auto" w:fill="FFFFFF"/>
        </w:rPr>
        <w:t xml:space="preserve">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w:t>
      </w:r>
      <w:proofErr w:type="spellStart"/>
      <w:r w:rsidRPr="00D510C4">
        <w:rPr>
          <w:color w:val="FF0000"/>
          <w:shd w:val="clear" w:color="auto" w:fill="FFFFFF"/>
        </w:rPr>
        <w:t>мегаомметра</w:t>
      </w:r>
      <w:proofErr w:type="spellEnd"/>
      <w:r w:rsidRPr="00D510C4">
        <w:rPr>
          <w:color w:val="FF0000"/>
          <w:shd w:val="clear" w:color="auto" w:fill="FFFFFF"/>
        </w:rPr>
        <w:t xml:space="preserve">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xml:space="preserve">). Испытанную обмотку заземлить и закоротить на время не менее 2 минут. Замер выполнить 2 – 3 раза. Аналогично выполнить измерения по схемам: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 НН - бак, СН, ВН; СН - бак, НН, ВН; ВН - бак, СН, НН; для </w:t>
      </w:r>
      <w:proofErr w:type="spellStart"/>
      <w:r w:rsidRPr="00D510C4">
        <w:rPr>
          <w:color w:val="FF0000"/>
          <w:shd w:val="clear" w:color="auto" w:fill="FFFFFF"/>
        </w:rPr>
        <w:t>двухобмоточных</w:t>
      </w:r>
      <w:proofErr w:type="spellEnd"/>
      <w:r w:rsidRPr="00D510C4">
        <w:rPr>
          <w:color w:val="FF0000"/>
          <w:shd w:val="clear" w:color="auto" w:fill="FFFFFF"/>
        </w:rPr>
        <w:t xml:space="preserve"> трансформаторов – НН - бак, ВН; ВН - бак, НН; ВН+СН - бак.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мощностью 16000 </w:t>
      </w:r>
      <w:proofErr w:type="spellStart"/>
      <w:r w:rsidRPr="00D510C4">
        <w:rPr>
          <w:color w:val="FF0000"/>
          <w:shd w:val="clear" w:color="auto" w:fill="FFFFFF"/>
        </w:rPr>
        <w:t>кВ·А</w:t>
      </w:r>
      <w:proofErr w:type="spellEnd"/>
      <w:r w:rsidRPr="00D510C4">
        <w:rPr>
          <w:color w:val="FF0000"/>
          <w:shd w:val="clear" w:color="auto" w:fill="FFFFFF"/>
        </w:rPr>
        <w:t xml:space="preserve"> и более дополнительно производятся измерения по схемам: ВН+СН - бак, НН; ВН+СН+НН - бак. У трансформаторов на напряжение 220 </w:t>
      </w:r>
      <w:proofErr w:type="spellStart"/>
      <w:r w:rsidRPr="00D510C4">
        <w:rPr>
          <w:color w:val="FF0000"/>
          <w:shd w:val="clear" w:color="auto" w:fill="FFFFFF"/>
        </w:rPr>
        <w:t>кВ</w:t>
      </w:r>
      <w:proofErr w:type="spellEnd"/>
      <w:r w:rsidRPr="00D510C4">
        <w:rPr>
          <w:color w:val="FF0000"/>
          <w:shd w:val="clear" w:color="auto" w:fill="FFFFFF"/>
        </w:rPr>
        <w:t xml:space="preserve"> сопротивление изоляции не нормируется, но учитывается при комплексном рассмотрении измерений. У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 xml:space="preserve">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w:t>
      </w:r>
      <w:proofErr w:type="spellStart"/>
      <w:r w:rsidRPr="00D510C4">
        <w:rPr>
          <w:color w:val="FF0000"/>
          <w:shd w:val="clear" w:color="auto" w:fill="FFFFFF"/>
        </w:rPr>
        <w:t>хроматографический</w:t>
      </w:r>
      <w:proofErr w:type="spellEnd"/>
      <w:r w:rsidRPr="00D510C4">
        <w:rPr>
          <w:color w:val="FF0000"/>
          <w:shd w:val="clear" w:color="auto" w:fill="FFFFFF"/>
        </w:rPr>
        <w:t xml:space="preserve">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w:t>
      </w:r>
      <w:proofErr w:type="spellStart"/>
      <w:r w:rsidRPr="00D510C4">
        <w:rPr>
          <w:color w:val="FF0000"/>
          <w:shd w:val="clear" w:color="auto" w:fill="FFFFFF"/>
        </w:rPr>
        <w:t>кВ</w:t>
      </w:r>
      <w:proofErr w:type="spellEnd"/>
      <w:r w:rsidRPr="00D510C4">
        <w:rPr>
          <w:color w:val="FF0000"/>
          <w:shd w:val="clear" w:color="auto" w:fill="FFFFFF"/>
        </w:rPr>
        <w:t xml:space="preserve"> – 65 </w:t>
      </w:r>
      <w:proofErr w:type="spellStart"/>
      <w:r w:rsidRPr="00D510C4">
        <w:rPr>
          <w:color w:val="FF0000"/>
          <w:shd w:val="clear" w:color="auto" w:fill="FFFFFF"/>
        </w:rPr>
        <w:t>кВ</w:t>
      </w:r>
      <w:proofErr w:type="spellEnd"/>
      <w:r w:rsidRPr="00D510C4">
        <w:rPr>
          <w:color w:val="FF0000"/>
          <w:shd w:val="clear" w:color="auto" w:fill="FFFFFF"/>
        </w:rPr>
        <w:t xml:space="preserve">; 110 </w:t>
      </w:r>
      <w:proofErr w:type="spellStart"/>
      <w:r w:rsidRPr="00D510C4">
        <w:rPr>
          <w:color w:val="FF0000"/>
          <w:shd w:val="clear" w:color="auto" w:fill="FFFFFF"/>
        </w:rPr>
        <w:t>кВ</w:t>
      </w:r>
      <w:proofErr w:type="spellEnd"/>
      <w:r w:rsidRPr="00D510C4">
        <w:rPr>
          <w:color w:val="FF0000"/>
          <w:shd w:val="clear" w:color="auto" w:fill="FFFFFF"/>
        </w:rPr>
        <w:t xml:space="preserve"> – 60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 35 </w:t>
      </w:r>
      <w:proofErr w:type="spellStart"/>
      <w:r w:rsidRPr="00D510C4">
        <w:rPr>
          <w:color w:val="FF0000"/>
          <w:shd w:val="clear" w:color="auto" w:fill="FFFFFF"/>
        </w:rPr>
        <w:t>кВ.</w:t>
      </w:r>
      <w:proofErr w:type="spellEnd"/>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w:t>
      </w:r>
      <w:proofErr w:type="spellStart"/>
      <w:r w:rsidRPr="00D510C4">
        <w:rPr>
          <w:color w:val="FF0000"/>
          <w:shd w:val="clear" w:color="auto" w:fill="FFFFFF"/>
        </w:rPr>
        <w:t>клеммной</w:t>
      </w:r>
      <w:proofErr w:type="spellEnd"/>
      <w:r w:rsidRPr="00D510C4">
        <w:rPr>
          <w:color w:val="FF0000"/>
          <w:shd w:val="clear" w:color="auto" w:fill="FFFFFF"/>
        </w:rPr>
        <w:t xml:space="preserve">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 45 </w:t>
      </w:r>
      <w:proofErr w:type="spellStart"/>
      <w:r w:rsidRPr="00D510C4">
        <w:rPr>
          <w:color w:val="FF0000"/>
          <w:shd w:val="clear" w:color="auto" w:fill="FFFFFF"/>
        </w:rPr>
        <w:t>кВ</w:t>
      </w:r>
      <w:proofErr w:type="spellEnd"/>
      <w:r w:rsidRPr="00D510C4">
        <w:rPr>
          <w:color w:val="FF0000"/>
          <w:shd w:val="clear" w:color="auto" w:fill="FFFFFF"/>
        </w:rPr>
        <w:t xml:space="preserve">, для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Проверить надежность контактных присоединений на </w:t>
      </w:r>
      <w:proofErr w:type="spellStart"/>
      <w:r w:rsidRPr="00D510C4">
        <w:rPr>
          <w:color w:val="FF0000"/>
          <w:shd w:val="clear" w:color="auto" w:fill="FFFFFF"/>
        </w:rPr>
        <w:t>клеммных</w:t>
      </w:r>
      <w:proofErr w:type="spellEnd"/>
      <w:r w:rsidRPr="00D510C4">
        <w:rPr>
          <w:color w:val="FF0000"/>
          <w:shd w:val="clear" w:color="auto" w:fill="FFFFFF"/>
        </w:rPr>
        <w:t xml:space="preserve">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w:t>
      </w:r>
      <w:proofErr w:type="spellStart"/>
      <w:r w:rsidRPr="00D510C4">
        <w:rPr>
          <w:color w:val="FF0000"/>
          <w:shd w:val="clear" w:color="auto" w:fill="FFFFFF"/>
        </w:rPr>
        <w:t>Мегаомметром</w:t>
      </w:r>
      <w:proofErr w:type="spellEnd"/>
      <w:r w:rsidRPr="00D510C4">
        <w:rPr>
          <w:color w:val="FF0000"/>
          <w:shd w:val="clear" w:color="auto" w:fill="FFFFFF"/>
        </w:rPr>
        <w:t xml:space="preserve">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 xml:space="preserve">во </w:t>
      </w:r>
      <w:proofErr w:type="spellStart"/>
      <w:r w:rsidRPr="00D510C4">
        <w:rPr>
          <w:bCs/>
          <w:i/>
          <w:color w:val="FF0000"/>
        </w:rPr>
        <w:t>влагопоглащающих</w:t>
      </w:r>
      <w:proofErr w:type="spellEnd"/>
      <w:r w:rsidRPr="00D510C4">
        <w:rPr>
          <w:bCs/>
          <w:i/>
          <w:color w:val="FF0000"/>
        </w:rPr>
        <w:t xml:space="preserve">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Состояние силикагеля во </w:t>
      </w:r>
      <w:proofErr w:type="spellStart"/>
      <w:r w:rsidRPr="00D510C4">
        <w:rPr>
          <w:color w:val="FF0000"/>
          <w:shd w:val="clear" w:color="auto" w:fill="FFFFFF"/>
        </w:rPr>
        <w:t>влагопоглащающих</w:t>
      </w:r>
      <w:proofErr w:type="spellEnd"/>
      <w:r w:rsidRPr="00D510C4">
        <w:rPr>
          <w:color w:val="FF0000"/>
          <w:shd w:val="clear" w:color="auto" w:fill="FFFFFF"/>
        </w:rPr>
        <w:t xml:space="preserve">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w:t>
      </w:r>
      <w:proofErr w:type="spellStart"/>
      <w:r w:rsidRPr="00D510C4">
        <w:rPr>
          <w:color w:val="FF0000"/>
          <w:shd w:val="clear" w:color="auto" w:fill="FFFFFF"/>
        </w:rPr>
        <w:t>темосингализаторов</w:t>
      </w:r>
      <w:proofErr w:type="spellEnd"/>
      <w:r w:rsidRPr="00D510C4">
        <w:rPr>
          <w:color w:val="FF0000"/>
          <w:shd w:val="clear" w:color="auto" w:fill="FFFFFF"/>
        </w:rPr>
        <w:t>,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Примечание: все операции с маслонаполненными вводами на напряжение 110-220 </w:t>
      </w:r>
      <w:proofErr w:type="spellStart"/>
      <w:r w:rsidRPr="00D510C4">
        <w:rPr>
          <w:color w:val="FF0000"/>
          <w:shd w:val="clear" w:color="auto" w:fill="FFFFFF"/>
        </w:rPr>
        <w:t>кВ</w:t>
      </w:r>
      <w:proofErr w:type="spellEnd"/>
      <w:r w:rsidRPr="00D510C4">
        <w:rPr>
          <w:color w:val="FF0000"/>
          <w:shd w:val="clear" w:color="auto" w:fill="FFFFFF"/>
        </w:rPr>
        <w:t xml:space="preserve">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lastRenderedPageBreak/>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proofErr w:type="spellStart"/>
      <w:r w:rsidRPr="00D510C4">
        <w:rPr>
          <w:bCs/>
          <w:color w:val="FF0000"/>
        </w:rPr>
        <w:t>Термосифониый</w:t>
      </w:r>
      <w:proofErr w:type="spellEnd"/>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5"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5"/>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lastRenderedPageBreak/>
        <w:t>о</w:t>
      </w:r>
      <w:hyperlink r:id="rId91"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 xml:space="preserve">увеличение коэффициентов загрузки </w:t>
      </w:r>
      <w:proofErr w:type="spellStart"/>
      <w:r w:rsidRPr="00D510C4">
        <w:rPr>
          <w:color w:val="FF0000"/>
          <w:sz w:val="24"/>
          <w:szCs w:val="24"/>
        </w:rPr>
        <w:t>электроприемников</w:t>
      </w:r>
      <w:proofErr w:type="spellEnd"/>
      <w:r w:rsidRPr="00D510C4">
        <w:rPr>
          <w:color w:val="FF0000"/>
          <w:sz w:val="24"/>
          <w:szCs w:val="24"/>
        </w:rPr>
        <w:t xml:space="preserve">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w:t>
      </w:r>
      <w:proofErr w:type="spellStart"/>
      <w:r w:rsidRPr="00D510C4">
        <w:rPr>
          <w:color w:val="FF0000"/>
          <w:sz w:val="24"/>
          <w:szCs w:val="24"/>
        </w:rPr>
        <w:t>методуказания</w:t>
      </w:r>
      <w:proofErr w:type="spellEnd"/>
      <w:r w:rsidRPr="00D510C4">
        <w:rPr>
          <w:color w:val="FF0000"/>
          <w:sz w:val="24"/>
          <w:szCs w:val="24"/>
        </w:rPr>
        <w:t xml:space="preserve">,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9533A4" w:rsidRDefault="005A2B72" w:rsidP="006E012B">
      <w:pPr>
        <w:pStyle w:val="1"/>
        <w:jc w:val="center"/>
        <w:rPr>
          <w:sz w:val="24"/>
          <w:szCs w:val="24"/>
        </w:rPr>
      </w:pPr>
      <w:bookmarkStart w:id="6" w:name="_Toc85707736"/>
      <w:r w:rsidRPr="009533A4">
        <w:rPr>
          <w:sz w:val="24"/>
          <w:szCs w:val="24"/>
        </w:rPr>
        <w:t>Список использованной литературы</w:t>
      </w:r>
      <w:bookmarkEnd w:id="6"/>
    </w:p>
    <w:p w14:paraId="608256D8" w14:textId="77777777" w:rsidR="00682E0E" w:rsidRDefault="00B40629" w:rsidP="00682E0E">
      <w:pPr>
        <w:numPr>
          <w:ilvl w:val="0"/>
          <w:numId w:val="31"/>
        </w:numPr>
        <w:tabs>
          <w:tab w:val="left" w:pos="0"/>
        </w:tabs>
        <w:autoSpaceDE/>
        <w:autoSpaceDN/>
        <w:adjustRightInd/>
        <w:ind w:left="0" w:firstLine="709"/>
        <w:contextualSpacing/>
        <w:jc w:val="both"/>
        <w:rPr>
          <w:sz w:val="24"/>
          <w:szCs w:val="24"/>
        </w:rPr>
      </w:pPr>
      <w:bookmarkStart w:id="7" w:name="_Toc24987708"/>
      <w:bookmarkStart w:id="8" w:name="_Toc28427176"/>
      <w:r w:rsidRPr="00501181">
        <w:rPr>
          <w:sz w:val="24"/>
          <w:szCs w:val="24"/>
        </w:rPr>
        <w:t xml:space="preserve">Бакунина, Т. А. Основы автоматизации производственных процессов в </w:t>
      </w:r>
      <w:proofErr w:type="gramStart"/>
      <w:r w:rsidRPr="00501181">
        <w:rPr>
          <w:sz w:val="24"/>
          <w:szCs w:val="24"/>
        </w:rPr>
        <w:t>машиностроении :</w:t>
      </w:r>
      <w:proofErr w:type="gramEnd"/>
      <w:r w:rsidRPr="00501181">
        <w:rPr>
          <w:sz w:val="24"/>
          <w:szCs w:val="24"/>
        </w:rPr>
        <w:t xml:space="preserve"> учебное пособие : [16+] / Т. А. Бакунина. – </w:t>
      </w:r>
      <w:proofErr w:type="gramStart"/>
      <w:r w:rsidRPr="00501181">
        <w:rPr>
          <w:sz w:val="24"/>
          <w:szCs w:val="24"/>
        </w:rPr>
        <w:t>Москва ;</w:t>
      </w:r>
      <w:proofErr w:type="gramEnd"/>
      <w:r w:rsidRPr="00501181">
        <w:rPr>
          <w:sz w:val="24"/>
          <w:szCs w:val="24"/>
        </w:rPr>
        <w:t xml:space="preserve"> Вологда : Инфра-Инженерия, 2019. – 193 </w:t>
      </w:r>
      <w:proofErr w:type="gramStart"/>
      <w:r w:rsidRPr="00501181">
        <w:rPr>
          <w:sz w:val="24"/>
          <w:szCs w:val="24"/>
        </w:rPr>
        <w:t>с. :</w:t>
      </w:r>
      <w:proofErr w:type="gramEnd"/>
      <w:r w:rsidRPr="00501181">
        <w:rPr>
          <w:sz w:val="24"/>
          <w:szCs w:val="24"/>
        </w:rPr>
        <w:t xml:space="preserve"> ил., табл., схем. – URL: </w:t>
      </w:r>
      <w:hyperlink r:id="rId92" w:history="1">
        <w:r w:rsidRPr="00501181">
          <w:rPr>
            <w:rStyle w:val="aa"/>
            <w:rFonts w:eastAsiaTheme="majorEastAsia"/>
            <w:color w:val="auto"/>
            <w:sz w:val="24"/>
            <w:szCs w:val="24"/>
          </w:rPr>
          <w:t>http://biblioclub.ru/</w:t>
        </w:r>
      </w:hyperlink>
    </w:p>
    <w:p w14:paraId="4B2B9CEA" w14:textId="060DF526" w:rsidR="00682E0E" w:rsidRPr="00682E0E" w:rsidRDefault="00682E0E" w:rsidP="00682E0E">
      <w:pPr>
        <w:numPr>
          <w:ilvl w:val="0"/>
          <w:numId w:val="31"/>
        </w:numPr>
        <w:tabs>
          <w:tab w:val="left" w:pos="0"/>
        </w:tabs>
        <w:autoSpaceDE/>
        <w:autoSpaceDN/>
        <w:adjustRightInd/>
        <w:ind w:left="0" w:firstLine="709"/>
        <w:contextualSpacing/>
        <w:jc w:val="both"/>
        <w:rPr>
          <w:sz w:val="24"/>
          <w:szCs w:val="24"/>
        </w:rPr>
      </w:pPr>
      <w:r w:rsidRPr="00682E0E">
        <w:rPr>
          <w:rFonts w:eastAsia="Calibri"/>
          <w:snapToGrid w:val="0"/>
          <w:sz w:val="24"/>
          <w:szCs w:val="24"/>
        </w:rPr>
        <w:t xml:space="preserve">Балла, О. М. Обработка деталей на станках с </w:t>
      </w:r>
      <w:proofErr w:type="gramStart"/>
      <w:r w:rsidRPr="00682E0E">
        <w:rPr>
          <w:rFonts w:eastAsia="Calibri"/>
          <w:snapToGrid w:val="0"/>
          <w:sz w:val="24"/>
          <w:szCs w:val="24"/>
        </w:rPr>
        <w:t>ЧПУ :</w:t>
      </w:r>
      <w:proofErr w:type="gramEnd"/>
      <w:r w:rsidRPr="00682E0E">
        <w:rPr>
          <w:rFonts w:eastAsia="Calibri"/>
          <w:snapToGrid w:val="0"/>
          <w:sz w:val="24"/>
          <w:szCs w:val="24"/>
        </w:rPr>
        <w:t xml:space="preserve"> учебное пособие для СПО / О. М. Балла. — 4-е изд., стер. — Санкт-</w:t>
      </w:r>
      <w:proofErr w:type="gramStart"/>
      <w:r w:rsidRPr="00682E0E">
        <w:rPr>
          <w:rFonts w:eastAsia="Calibri"/>
          <w:snapToGrid w:val="0"/>
          <w:sz w:val="24"/>
          <w:szCs w:val="24"/>
        </w:rPr>
        <w:t>Петербург :</w:t>
      </w:r>
      <w:proofErr w:type="gramEnd"/>
      <w:r w:rsidRPr="00682E0E">
        <w:rPr>
          <w:rFonts w:eastAsia="Calibri"/>
          <w:snapToGrid w:val="0"/>
          <w:sz w:val="24"/>
          <w:szCs w:val="24"/>
        </w:rPr>
        <w:t xml:space="preserve"> Лань, 2025. — 368 с. — ISBN 978-5-507-50589-0. — </w:t>
      </w:r>
      <w:proofErr w:type="gramStart"/>
      <w:r w:rsidRPr="00682E0E">
        <w:rPr>
          <w:rFonts w:eastAsia="Calibri"/>
          <w:snapToGrid w:val="0"/>
          <w:sz w:val="24"/>
          <w:szCs w:val="24"/>
        </w:rPr>
        <w:t>Текст :</w:t>
      </w:r>
      <w:proofErr w:type="gramEnd"/>
      <w:r w:rsidRPr="00682E0E">
        <w:rPr>
          <w:rFonts w:eastAsia="Calibri"/>
          <w:snapToGrid w:val="0"/>
          <w:sz w:val="24"/>
          <w:szCs w:val="24"/>
        </w:rPr>
        <w:t xml:space="preserve"> электронный // Лань : электронно-библиотечная система. — URL: https://e.lanbook.com/book/448634</w:t>
      </w:r>
    </w:p>
    <w:p w14:paraId="396DCCA7" w14:textId="77777777" w:rsidR="00B40629" w:rsidRPr="00501181" w:rsidRDefault="00B40629" w:rsidP="00B40629">
      <w:pPr>
        <w:numPr>
          <w:ilvl w:val="0"/>
          <w:numId w:val="31"/>
        </w:numPr>
        <w:tabs>
          <w:tab w:val="left" w:pos="0"/>
        </w:tabs>
        <w:autoSpaceDE/>
        <w:autoSpaceDN/>
        <w:adjustRightInd/>
        <w:ind w:left="0" w:firstLine="709"/>
        <w:contextualSpacing/>
        <w:jc w:val="both"/>
        <w:rPr>
          <w:sz w:val="24"/>
          <w:szCs w:val="24"/>
          <w:lang w:val="x-none"/>
        </w:rPr>
      </w:pPr>
      <w:proofErr w:type="spellStart"/>
      <w:r w:rsidRPr="00501181">
        <w:rPr>
          <w:sz w:val="24"/>
          <w:szCs w:val="24"/>
        </w:rPr>
        <w:t>Завистовский</w:t>
      </w:r>
      <w:proofErr w:type="spellEnd"/>
      <w:r w:rsidRPr="00501181">
        <w:rPr>
          <w:sz w:val="24"/>
          <w:szCs w:val="24"/>
        </w:rPr>
        <w:t xml:space="preserve">, С. Э. Технологическое оборудование машиностроительного </w:t>
      </w:r>
      <w:proofErr w:type="gramStart"/>
      <w:r w:rsidRPr="00501181">
        <w:rPr>
          <w:sz w:val="24"/>
          <w:szCs w:val="24"/>
        </w:rPr>
        <w:t>производства :</w:t>
      </w:r>
      <w:proofErr w:type="gramEnd"/>
      <w:r w:rsidRPr="00501181">
        <w:rPr>
          <w:sz w:val="24"/>
          <w:szCs w:val="24"/>
        </w:rPr>
        <w:t xml:space="preserve"> учебное пособие / С. Э. </w:t>
      </w:r>
      <w:proofErr w:type="spellStart"/>
      <w:r w:rsidRPr="00501181">
        <w:rPr>
          <w:sz w:val="24"/>
          <w:szCs w:val="24"/>
        </w:rPr>
        <w:t>Завистовский</w:t>
      </w:r>
      <w:proofErr w:type="spellEnd"/>
      <w:r w:rsidRPr="00501181">
        <w:rPr>
          <w:sz w:val="24"/>
          <w:szCs w:val="24"/>
        </w:rPr>
        <w:t xml:space="preserve">. – </w:t>
      </w:r>
      <w:proofErr w:type="gramStart"/>
      <w:r w:rsidRPr="00501181">
        <w:rPr>
          <w:sz w:val="24"/>
          <w:szCs w:val="24"/>
        </w:rPr>
        <w:t>Минск :</w:t>
      </w:r>
      <w:proofErr w:type="gramEnd"/>
      <w:r w:rsidRPr="00501181">
        <w:rPr>
          <w:sz w:val="24"/>
          <w:szCs w:val="24"/>
        </w:rPr>
        <w:t xml:space="preserve"> РИПО, 2019. – 353 </w:t>
      </w:r>
      <w:proofErr w:type="gramStart"/>
      <w:r w:rsidRPr="00501181">
        <w:rPr>
          <w:sz w:val="24"/>
          <w:szCs w:val="24"/>
        </w:rPr>
        <w:t>с. :</w:t>
      </w:r>
      <w:proofErr w:type="gramEnd"/>
      <w:r w:rsidRPr="00501181">
        <w:rPr>
          <w:sz w:val="24"/>
          <w:szCs w:val="24"/>
        </w:rPr>
        <w:t xml:space="preserve"> ил., табл., схем. – Режим доступа: по подписке. – URL: </w:t>
      </w:r>
      <w:hyperlink r:id="rId93" w:history="1">
        <w:r w:rsidRPr="00501181">
          <w:rPr>
            <w:rStyle w:val="aa"/>
            <w:rFonts w:eastAsiaTheme="majorEastAsia"/>
            <w:color w:val="auto"/>
            <w:sz w:val="24"/>
            <w:szCs w:val="24"/>
          </w:rPr>
          <w:t>http://biblioclub.ru/</w:t>
        </w:r>
      </w:hyperlink>
    </w:p>
    <w:p w14:paraId="2B98D4A6" w14:textId="77777777" w:rsidR="00501181" w:rsidRPr="00501181" w:rsidRDefault="00501181" w:rsidP="00501181">
      <w:pPr>
        <w:numPr>
          <w:ilvl w:val="0"/>
          <w:numId w:val="29"/>
        </w:numPr>
        <w:tabs>
          <w:tab w:val="left" w:pos="0"/>
        </w:tabs>
        <w:autoSpaceDE/>
        <w:autoSpaceDN/>
        <w:adjustRightInd/>
        <w:ind w:left="0" w:firstLine="567"/>
        <w:contextualSpacing/>
        <w:jc w:val="both"/>
        <w:rPr>
          <w:sz w:val="24"/>
          <w:szCs w:val="24"/>
          <w:lang w:val="x-none"/>
        </w:rPr>
      </w:pPr>
      <w:bookmarkStart w:id="9" w:name="_Toc103860570"/>
      <w:bookmarkStart w:id="10" w:name="_Toc103860397"/>
      <w:proofErr w:type="spellStart"/>
      <w:r w:rsidRPr="00501181">
        <w:rPr>
          <w:sz w:val="24"/>
          <w:szCs w:val="24"/>
        </w:rPr>
        <w:t>Завистовский</w:t>
      </w:r>
      <w:proofErr w:type="spellEnd"/>
      <w:r w:rsidRPr="00501181">
        <w:rPr>
          <w:sz w:val="24"/>
          <w:szCs w:val="24"/>
        </w:rPr>
        <w:t xml:space="preserve">, С. Э. Технология </w:t>
      </w:r>
      <w:proofErr w:type="gramStart"/>
      <w:r w:rsidRPr="00501181">
        <w:rPr>
          <w:sz w:val="24"/>
          <w:szCs w:val="24"/>
        </w:rPr>
        <w:t>машиностроения :</w:t>
      </w:r>
      <w:proofErr w:type="gramEnd"/>
      <w:r w:rsidRPr="00501181">
        <w:rPr>
          <w:sz w:val="24"/>
          <w:szCs w:val="24"/>
        </w:rPr>
        <w:t xml:space="preserve"> учебное пособие / С. Э. </w:t>
      </w:r>
      <w:proofErr w:type="spellStart"/>
      <w:r w:rsidRPr="00501181">
        <w:rPr>
          <w:sz w:val="24"/>
          <w:szCs w:val="24"/>
        </w:rPr>
        <w:t>Завистовский</w:t>
      </w:r>
      <w:proofErr w:type="spellEnd"/>
      <w:r w:rsidRPr="00501181">
        <w:rPr>
          <w:sz w:val="24"/>
          <w:szCs w:val="24"/>
        </w:rPr>
        <w:t xml:space="preserve">. – </w:t>
      </w:r>
      <w:proofErr w:type="gramStart"/>
      <w:r w:rsidRPr="00501181">
        <w:rPr>
          <w:sz w:val="24"/>
          <w:szCs w:val="24"/>
        </w:rPr>
        <w:t>Минск :</w:t>
      </w:r>
      <w:proofErr w:type="gramEnd"/>
      <w:r w:rsidRPr="00501181">
        <w:rPr>
          <w:sz w:val="24"/>
          <w:szCs w:val="24"/>
        </w:rPr>
        <w:t xml:space="preserve"> РИПО, 2019. – 247 </w:t>
      </w:r>
      <w:proofErr w:type="gramStart"/>
      <w:r w:rsidRPr="00501181">
        <w:rPr>
          <w:sz w:val="24"/>
          <w:szCs w:val="24"/>
        </w:rPr>
        <w:t>с. :</w:t>
      </w:r>
      <w:proofErr w:type="gramEnd"/>
      <w:r w:rsidRPr="00501181">
        <w:rPr>
          <w:sz w:val="24"/>
          <w:szCs w:val="24"/>
        </w:rPr>
        <w:t xml:space="preserve"> ил., табл., схем., граф. – Режим доступа: по подписке. – URL: </w:t>
      </w:r>
      <w:hyperlink r:id="rId94" w:history="1">
        <w:r w:rsidRPr="00501181">
          <w:rPr>
            <w:rStyle w:val="aa"/>
            <w:rFonts w:eastAsiaTheme="majorEastAsia"/>
            <w:color w:val="auto"/>
            <w:sz w:val="24"/>
            <w:szCs w:val="24"/>
          </w:rPr>
          <w:t>https://biblioclub.ru/index.php?page=book&amp;id=600134</w:t>
        </w:r>
      </w:hyperlink>
    </w:p>
    <w:p w14:paraId="67B87F3D" w14:textId="77777777" w:rsidR="00682E0E" w:rsidRDefault="00501181" w:rsidP="00682E0E">
      <w:pPr>
        <w:numPr>
          <w:ilvl w:val="0"/>
          <w:numId w:val="29"/>
        </w:numPr>
        <w:tabs>
          <w:tab w:val="left" w:pos="0"/>
        </w:tabs>
        <w:autoSpaceDE/>
        <w:autoSpaceDN/>
        <w:adjustRightInd/>
        <w:ind w:left="0" w:firstLine="567"/>
        <w:contextualSpacing/>
        <w:jc w:val="both"/>
        <w:rPr>
          <w:sz w:val="24"/>
          <w:szCs w:val="24"/>
          <w:lang w:val="x-none"/>
        </w:rPr>
      </w:pPr>
      <w:proofErr w:type="spellStart"/>
      <w:r w:rsidRPr="00501181">
        <w:rPr>
          <w:sz w:val="24"/>
          <w:szCs w:val="24"/>
          <w:lang w:val="x-none"/>
        </w:rPr>
        <w:t>Золкин</w:t>
      </w:r>
      <w:proofErr w:type="spellEnd"/>
      <w:r w:rsidRPr="00501181">
        <w:rPr>
          <w:sz w:val="24"/>
          <w:szCs w:val="24"/>
          <w:lang w:val="x-none"/>
        </w:rPr>
        <w:t xml:space="preserve">, А. Л. Автоматизация и диспетчеризация систем. Применение языковых средств высокоуровневого программирования : учебник для СПО / А. Л. </w:t>
      </w:r>
      <w:proofErr w:type="spellStart"/>
      <w:r w:rsidRPr="00501181">
        <w:rPr>
          <w:sz w:val="24"/>
          <w:szCs w:val="24"/>
          <w:lang w:val="x-none"/>
        </w:rPr>
        <w:t>Золкин</w:t>
      </w:r>
      <w:proofErr w:type="spellEnd"/>
      <w:r w:rsidRPr="00501181">
        <w:rPr>
          <w:sz w:val="24"/>
          <w:szCs w:val="24"/>
          <w:lang w:val="x-none"/>
        </w:rPr>
        <w:t xml:space="preserve">, В. Д. </w:t>
      </w:r>
      <w:proofErr w:type="spellStart"/>
      <w:r w:rsidRPr="00501181">
        <w:rPr>
          <w:sz w:val="24"/>
          <w:szCs w:val="24"/>
          <w:lang w:val="x-none"/>
        </w:rPr>
        <w:t>Мунистер</w:t>
      </w:r>
      <w:proofErr w:type="spellEnd"/>
      <w:r w:rsidRPr="00501181">
        <w:rPr>
          <w:sz w:val="24"/>
          <w:szCs w:val="24"/>
          <w:lang w:val="x-none"/>
        </w:rPr>
        <w:t xml:space="preserve">. — Санкт-Петербург : Лань, 2025. — 164 с. — ISBN 978-5-507-51452-6. — Текст : электронный // Лань : электронно-библиотечная система. — URL: https://e.lanbook.com/book/450809 </w:t>
      </w:r>
    </w:p>
    <w:p w14:paraId="02461C16" w14:textId="77777777" w:rsidR="00A22218" w:rsidRDefault="00682E0E" w:rsidP="00A22218">
      <w:pPr>
        <w:numPr>
          <w:ilvl w:val="0"/>
          <w:numId w:val="29"/>
        </w:numPr>
        <w:tabs>
          <w:tab w:val="left" w:pos="0"/>
        </w:tabs>
        <w:autoSpaceDE/>
        <w:autoSpaceDN/>
        <w:adjustRightInd/>
        <w:ind w:left="0" w:firstLine="567"/>
        <w:contextualSpacing/>
        <w:jc w:val="both"/>
        <w:rPr>
          <w:sz w:val="24"/>
          <w:szCs w:val="24"/>
          <w:lang w:val="x-none"/>
        </w:rPr>
      </w:pPr>
      <w:r w:rsidRPr="00682E0E">
        <w:rPr>
          <w:rFonts w:eastAsia="Calibri"/>
          <w:snapToGrid w:val="0"/>
          <w:sz w:val="24"/>
          <w:szCs w:val="24"/>
        </w:rPr>
        <w:t xml:space="preserve">Зубарев, Ю. М. Процессы обработки и инструмент для формообразования поверхностей </w:t>
      </w:r>
      <w:proofErr w:type="gramStart"/>
      <w:r w:rsidRPr="00682E0E">
        <w:rPr>
          <w:rFonts w:eastAsia="Calibri"/>
          <w:snapToGrid w:val="0"/>
          <w:sz w:val="24"/>
          <w:szCs w:val="24"/>
        </w:rPr>
        <w:t>деталей :</w:t>
      </w:r>
      <w:proofErr w:type="gramEnd"/>
      <w:r w:rsidRPr="00682E0E">
        <w:rPr>
          <w:rFonts w:eastAsia="Calibri"/>
          <w:snapToGrid w:val="0"/>
          <w:sz w:val="24"/>
          <w:szCs w:val="24"/>
        </w:rPr>
        <w:t xml:space="preserve"> учебник для СПО / Ю. М. Зубарев, В. П. Максименко. — 3-е изд., стер. — Санкт-</w:t>
      </w:r>
      <w:proofErr w:type="gramStart"/>
      <w:r w:rsidRPr="00682E0E">
        <w:rPr>
          <w:rFonts w:eastAsia="Calibri"/>
          <w:snapToGrid w:val="0"/>
          <w:sz w:val="24"/>
          <w:szCs w:val="24"/>
        </w:rPr>
        <w:t>Петербург :</w:t>
      </w:r>
      <w:proofErr w:type="gramEnd"/>
      <w:r w:rsidRPr="00682E0E">
        <w:rPr>
          <w:rFonts w:eastAsia="Calibri"/>
          <w:snapToGrid w:val="0"/>
          <w:sz w:val="24"/>
          <w:szCs w:val="24"/>
        </w:rPr>
        <w:t xml:space="preserve"> Лань, 2025. — 152 с. — ISBN 978-5-507-52786-1. — </w:t>
      </w:r>
      <w:proofErr w:type="gramStart"/>
      <w:r w:rsidRPr="00682E0E">
        <w:rPr>
          <w:rFonts w:eastAsia="Calibri"/>
          <w:snapToGrid w:val="0"/>
          <w:sz w:val="24"/>
          <w:szCs w:val="24"/>
        </w:rPr>
        <w:t>Текст :</w:t>
      </w:r>
      <w:proofErr w:type="gramEnd"/>
      <w:r w:rsidRPr="00682E0E">
        <w:rPr>
          <w:rFonts w:eastAsia="Calibri"/>
          <w:snapToGrid w:val="0"/>
          <w:sz w:val="24"/>
          <w:szCs w:val="24"/>
        </w:rPr>
        <w:t xml:space="preserve"> электронный // Лань : электронно-библиотечная система. — URL: https://e.lanbook.com/book/458642 (дата обращения: 09.07.2025). — Режим доступа: для </w:t>
      </w:r>
      <w:proofErr w:type="spellStart"/>
      <w:r w:rsidRPr="00682E0E">
        <w:rPr>
          <w:rFonts w:eastAsia="Calibri"/>
          <w:snapToGrid w:val="0"/>
          <w:sz w:val="24"/>
          <w:szCs w:val="24"/>
        </w:rPr>
        <w:t>авториз</w:t>
      </w:r>
      <w:proofErr w:type="spellEnd"/>
      <w:r w:rsidRPr="00682E0E">
        <w:rPr>
          <w:rFonts w:eastAsia="Calibri"/>
          <w:snapToGrid w:val="0"/>
          <w:sz w:val="24"/>
          <w:szCs w:val="24"/>
        </w:rPr>
        <w:t>. Пользователей.</w:t>
      </w:r>
    </w:p>
    <w:p w14:paraId="34594AFD" w14:textId="660C55D8" w:rsidR="00A22218" w:rsidRPr="00A22218" w:rsidRDefault="00A22218" w:rsidP="00A22218">
      <w:pPr>
        <w:numPr>
          <w:ilvl w:val="0"/>
          <w:numId w:val="29"/>
        </w:numPr>
        <w:tabs>
          <w:tab w:val="left" w:pos="0"/>
        </w:tabs>
        <w:autoSpaceDE/>
        <w:autoSpaceDN/>
        <w:adjustRightInd/>
        <w:ind w:left="0" w:firstLine="567"/>
        <w:contextualSpacing/>
        <w:jc w:val="both"/>
        <w:rPr>
          <w:sz w:val="24"/>
          <w:szCs w:val="24"/>
          <w:lang w:val="x-none"/>
        </w:rPr>
      </w:pPr>
      <w:proofErr w:type="spellStart"/>
      <w:r w:rsidRPr="00A22218">
        <w:rPr>
          <w:sz w:val="24"/>
          <w:szCs w:val="24"/>
        </w:rPr>
        <w:t>Кулигин</w:t>
      </w:r>
      <w:proofErr w:type="spellEnd"/>
      <w:r w:rsidRPr="00A22218">
        <w:rPr>
          <w:sz w:val="24"/>
          <w:szCs w:val="24"/>
        </w:rPr>
        <w:t xml:space="preserve">, В. А. Автоматизация </w:t>
      </w:r>
      <w:proofErr w:type="gramStart"/>
      <w:r w:rsidRPr="00A22218">
        <w:rPr>
          <w:sz w:val="24"/>
          <w:szCs w:val="24"/>
        </w:rPr>
        <w:t>производства :</w:t>
      </w:r>
      <w:proofErr w:type="gramEnd"/>
      <w:r w:rsidRPr="00A22218">
        <w:rPr>
          <w:sz w:val="24"/>
          <w:szCs w:val="24"/>
        </w:rPr>
        <w:t xml:space="preserve"> учебное пособие / В. А. </w:t>
      </w:r>
      <w:proofErr w:type="spellStart"/>
      <w:r w:rsidRPr="00A22218">
        <w:rPr>
          <w:sz w:val="24"/>
          <w:szCs w:val="24"/>
        </w:rPr>
        <w:t>Кулигин</w:t>
      </w:r>
      <w:proofErr w:type="spellEnd"/>
      <w:r w:rsidRPr="00A22218">
        <w:rPr>
          <w:sz w:val="24"/>
          <w:szCs w:val="24"/>
        </w:rPr>
        <w:t xml:space="preserve">. — </w:t>
      </w:r>
      <w:proofErr w:type="gramStart"/>
      <w:r w:rsidRPr="00A22218">
        <w:rPr>
          <w:sz w:val="24"/>
          <w:szCs w:val="24"/>
        </w:rPr>
        <w:t>Вологда :</w:t>
      </w:r>
      <w:proofErr w:type="gramEnd"/>
      <w:r w:rsidRPr="00A22218">
        <w:rPr>
          <w:sz w:val="24"/>
          <w:szCs w:val="24"/>
        </w:rPr>
        <w:t xml:space="preserve"> </w:t>
      </w:r>
      <w:proofErr w:type="spellStart"/>
      <w:r w:rsidRPr="00A22218">
        <w:rPr>
          <w:sz w:val="24"/>
          <w:szCs w:val="24"/>
        </w:rPr>
        <w:t>ВоГУ</w:t>
      </w:r>
      <w:proofErr w:type="spellEnd"/>
      <w:r w:rsidRPr="00A22218">
        <w:rPr>
          <w:sz w:val="24"/>
          <w:szCs w:val="24"/>
        </w:rPr>
        <w:t xml:space="preserve">, 2017. — 64 с. — </w:t>
      </w:r>
      <w:proofErr w:type="gramStart"/>
      <w:r w:rsidRPr="00A22218">
        <w:rPr>
          <w:sz w:val="24"/>
          <w:szCs w:val="24"/>
        </w:rPr>
        <w:t>Текст :</w:t>
      </w:r>
      <w:proofErr w:type="gramEnd"/>
      <w:r w:rsidRPr="00A22218">
        <w:rPr>
          <w:sz w:val="24"/>
          <w:szCs w:val="24"/>
        </w:rPr>
        <w:t xml:space="preserve"> электронный // Лань : электронно-библиотечная система. — URL: https://e.lanbook.com/book/171254 </w:t>
      </w:r>
    </w:p>
    <w:p w14:paraId="4CC39CB7" w14:textId="77777777" w:rsidR="00A22218" w:rsidRDefault="00501181" w:rsidP="00A22218">
      <w:pPr>
        <w:numPr>
          <w:ilvl w:val="0"/>
          <w:numId w:val="29"/>
        </w:numPr>
        <w:tabs>
          <w:tab w:val="left" w:pos="0"/>
        </w:tabs>
        <w:autoSpaceDE/>
        <w:autoSpaceDN/>
        <w:adjustRightInd/>
        <w:ind w:left="0" w:firstLine="567"/>
        <w:contextualSpacing/>
        <w:jc w:val="both"/>
        <w:rPr>
          <w:sz w:val="24"/>
          <w:szCs w:val="24"/>
          <w:lang w:val="x-none"/>
        </w:rPr>
      </w:pPr>
      <w:proofErr w:type="spellStart"/>
      <w:r w:rsidRPr="00501181">
        <w:rPr>
          <w:sz w:val="24"/>
          <w:szCs w:val="24"/>
        </w:rPr>
        <w:t>Лупачёв</w:t>
      </w:r>
      <w:proofErr w:type="spellEnd"/>
      <w:r w:rsidRPr="00501181">
        <w:rPr>
          <w:sz w:val="24"/>
          <w:szCs w:val="24"/>
        </w:rPr>
        <w:t xml:space="preserve">, В. Г. Оборудование и технология механизированной и автоматической </w:t>
      </w:r>
      <w:proofErr w:type="gramStart"/>
      <w:r w:rsidRPr="00501181">
        <w:rPr>
          <w:sz w:val="24"/>
          <w:szCs w:val="24"/>
        </w:rPr>
        <w:t>сварки :</w:t>
      </w:r>
      <w:proofErr w:type="gramEnd"/>
      <w:r w:rsidRPr="00501181">
        <w:rPr>
          <w:sz w:val="24"/>
          <w:szCs w:val="24"/>
        </w:rPr>
        <w:t xml:space="preserve"> учебное пособие : [12+] / В. Г. </w:t>
      </w:r>
      <w:proofErr w:type="spellStart"/>
      <w:r w:rsidRPr="00501181">
        <w:rPr>
          <w:sz w:val="24"/>
          <w:szCs w:val="24"/>
        </w:rPr>
        <w:t>Лупачёв</w:t>
      </w:r>
      <w:proofErr w:type="spellEnd"/>
      <w:r w:rsidRPr="00501181">
        <w:rPr>
          <w:sz w:val="24"/>
          <w:szCs w:val="24"/>
        </w:rPr>
        <w:t>, А. В. </w:t>
      </w:r>
      <w:proofErr w:type="spellStart"/>
      <w:r w:rsidRPr="00501181">
        <w:rPr>
          <w:sz w:val="24"/>
          <w:szCs w:val="24"/>
        </w:rPr>
        <w:t>Лупачев</w:t>
      </w:r>
      <w:proofErr w:type="spellEnd"/>
      <w:r w:rsidRPr="00501181">
        <w:rPr>
          <w:sz w:val="24"/>
          <w:szCs w:val="24"/>
        </w:rPr>
        <w:t xml:space="preserve">. – </w:t>
      </w:r>
      <w:proofErr w:type="gramStart"/>
      <w:r w:rsidRPr="00501181">
        <w:rPr>
          <w:sz w:val="24"/>
          <w:szCs w:val="24"/>
        </w:rPr>
        <w:t>Минск :</w:t>
      </w:r>
      <w:proofErr w:type="gramEnd"/>
      <w:r w:rsidRPr="00501181">
        <w:rPr>
          <w:sz w:val="24"/>
          <w:szCs w:val="24"/>
        </w:rPr>
        <w:t xml:space="preserve"> РИПО, 2016. – 388 </w:t>
      </w:r>
      <w:proofErr w:type="gramStart"/>
      <w:r w:rsidRPr="00501181">
        <w:rPr>
          <w:sz w:val="24"/>
          <w:szCs w:val="24"/>
        </w:rPr>
        <w:t>с. :</w:t>
      </w:r>
      <w:proofErr w:type="gramEnd"/>
      <w:r w:rsidRPr="00501181">
        <w:rPr>
          <w:sz w:val="24"/>
          <w:szCs w:val="24"/>
        </w:rPr>
        <w:t xml:space="preserve"> табл., схем., ил. – Режим доступа: по подписке. – URL: </w:t>
      </w:r>
      <w:hyperlink r:id="rId95" w:history="1">
        <w:r w:rsidRPr="00501181">
          <w:rPr>
            <w:rStyle w:val="aa"/>
            <w:rFonts w:eastAsiaTheme="majorEastAsia"/>
            <w:color w:val="auto"/>
            <w:sz w:val="24"/>
            <w:szCs w:val="24"/>
          </w:rPr>
          <w:t>https://biblioclub.ru/index.php?page=book&amp;id=463636</w:t>
        </w:r>
      </w:hyperlink>
    </w:p>
    <w:p w14:paraId="31681B28" w14:textId="77777777" w:rsidR="00A22218" w:rsidRDefault="00A22218" w:rsidP="00A22218">
      <w:pPr>
        <w:numPr>
          <w:ilvl w:val="0"/>
          <w:numId w:val="29"/>
        </w:numPr>
        <w:tabs>
          <w:tab w:val="left" w:pos="0"/>
        </w:tabs>
        <w:autoSpaceDE/>
        <w:autoSpaceDN/>
        <w:adjustRightInd/>
        <w:ind w:left="0" w:firstLine="567"/>
        <w:contextualSpacing/>
        <w:jc w:val="both"/>
        <w:rPr>
          <w:sz w:val="24"/>
          <w:szCs w:val="24"/>
          <w:lang w:val="x-none"/>
        </w:rPr>
      </w:pPr>
      <w:r w:rsidRPr="00A22218">
        <w:rPr>
          <w:sz w:val="24"/>
          <w:szCs w:val="24"/>
        </w:rPr>
        <w:t xml:space="preserve">Полторацкая, И. В. Программирование для автоматизированного </w:t>
      </w:r>
      <w:proofErr w:type="gramStart"/>
      <w:r w:rsidRPr="00A22218">
        <w:rPr>
          <w:sz w:val="24"/>
          <w:szCs w:val="24"/>
        </w:rPr>
        <w:t>оборудования :</w:t>
      </w:r>
      <w:proofErr w:type="gramEnd"/>
      <w:r w:rsidRPr="00A22218">
        <w:rPr>
          <w:sz w:val="24"/>
          <w:szCs w:val="24"/>
        </w:rPr>
        <w:t xml:space="preserve"> учебное пособие / И. В. Полторацкая. – </w:t>
      </w:r>
      <w:proofErr w:type="gramStart"/>
      <w:r w:rsidRPr="00A22218">
        <w:rPr>
          <w:sz w:val="24"/>
          <w:szCs w:val="24"/>
        </w:rPr>
        <w:t>Минск :</w:t>
      </w:r>
      <w:proofErr w:type="gramEnd"/>
      <w:r w:rsidRPr="00A22218">
        <w:rPr>
          <w:sz w:val="24"/>
          <w:szCs w:val="24"/>
        </w:rPr>
        <w:t xml:space="preserve"> РИПО, 2023. – 205 </w:t>
      </w:r>
      <w:proofErr w:type="gramStart"/>
      <w:r w:rsidRPr="00A22218">
        <w:rPr>
          <w:sz w:val="24"/>
          <w:szCs w:val="24"/>
        </w:rPr>
        <w:t>с. :</w:t>
      </w:r>
      <w:proofErr w:type="gramEnd"/>
      <w:r w:rsidRPr="00A22218">
        <w:rPr>
          <w:sz w:val="24"/>
          <w:szCs w:val="24"/>
        </w:rPr>
        <w:t xml:space="preserve"> ил., табл., схем. – Режим доступа: по подписке. – URL: </w:t>
      </w:r>
      <w:hyperlink r:id="rId96" w:history="1">
        <w:r w:rsidRPr="00A22218">
          <w:rPr>
            <w:rStyle w:val="aa"/>
            <w:rFonts w:eastAsiaTheme="majorEastAsia"/>
            <w:color w:val="auto"/>
            <w:sz w:val="24"/>
            <w:szCs w:val="24"/>
          </w:rPr>
          <w:t>https://biblioclub.ru/index.php?page=book&amp;id=712249</w:t>
        </w:r>
      </w:hyperlink>
    </w:p>
    <w:p w14:paraId="048E2E54" w14:textId="77777777" w:rsidR="00A22218" w:rsidRDefault="00A22218" w:rsidP="00A22218">
      <w:pPr>
        <w:numPr>
          <w:ilvl w:val="0"/>
          <w:numId w:val="29"/>
        </w:numPr>
        <w:tabs>
          <w:tab w:val="left" w:pos="0"/>
        </w:tabs>
        <w:autoSpaceDE/>
        <w:autoSpaceDN/>
        <w:adjustRightInd/>
        <w:ind w:left="0" w:firstLine="567"/>
        <w:contextualSpacing/>
        <w:jc w:val="both"/>
        <w:rPr>
          <w:sz w:val="24"/>
          <w:szCs w:val="24"/>
          <w:lang w:val="x-none"/>
        </w:rPr>
      </w:pPr>
      <w:r w:rsidRPr="00A22218">
        <w:rPr>
          <w:sz w:val="24"/>
          <w:szCs w:val="24"/>
        </w:rPr>
        <w:t xml:space="preserve">Рыжков, Н. И. Производство сварных конструкций в тяжелом </w:t>
      </w:r>
      <w:proofErr w:type="gramStart"/>
      <w:r w:rsidRPr="00A22218">
        <w:rPr>
          <w:sz w:val="24"/>
          <w:szCs w:val="24"/>
        </w:rPr>
        <w:t>машиностроении :</w:t>
      </w:r>
      <w:proofErr w:type="gramEnd"/>
      <w:r w:rsidRPr="00A22218">
        <w:rPr>
          <w:sz w:val="24"/>
          <w:szCs w:val="24"/>
        </w:rPr>
        <w:t xml:space="preserve"> организация и технология / Н. И. Рыжков. – 2-изд., </w:t>
      </w:r>
      <w:proofErr w:type="spellStart"/>
      <w:r w:rsidRPr="00A22218">
        <w:rPr>
          <w:sz w:val="24"/>
          <w:szCs w:val="24"/>
        </w:rPr>
        <w:t>перераб</w:t>
      </w:r>
      <w:proofErr w:type="spellEnd"/>
      <w:r w:rsidRPr="00A22218">
        <w:rPr>
          <w:sz w:val="24"/>
          <w:szCs w:val="24"/>
        </w:rPr>
        <w:t xml:space="preserve">. и доп. – </w:t>
      </w:r>
      <w:proofErr w:type="gramStart"/>
      <w:r w:rsidRPr="00A22218">
        <w:rPr>
          <w:sz w:val="24"/>
          <w:szCs w:val="24"/>
        </w:rPr>
        <w:t>Москва :</w:t>
      </w:r>
      <w:proofErr w:type="gramEnd"/>
      <w:r w:rsidRPr="00A22218">
        <w:rPr>
          <w:sz w:val="24"/>
          <w:szCs w:val="24"/>
        </w:rPr>
        <w:t xml:space="preserve"> Машиностроение, 1980. – 376 </w:t>
      </w:r>
      <w:proofErr w:type="gramStart"/>
      <w:r w:rsidRPr="00A22218">
        <w:rPr>
          <w:sz w:val="24"/>
          <w:szCs w:val="24"/>
        </w:rPr>
        <w:t>с. :</w:t>
      </w:r>
      <w:proofErr w:type="gramEnd"/>
      <w:r w:rsidRPr="00A22218">
        <w:rPr>
          <w:sz w:val="24"/>
          <w:szCs w:val="24"/>
        </w:rPr>
        <w:t xml:space="preserve"> ил., табл. – Режим доступа: по подписке. – URL: </w:t>
      </w:r>
      <w:hyperlink r:id="rId97" w:history="1">
        <w:r w:rsidRPr="00A22218">
          <w:rPr>
            <w:rStyle w:val="aa"/>
            <w:rFonts w:eastAsiaTheme="majorEastAsia"/>
            <w:color w:val="auto"/>
            <w:sz w:val="24"/>
            <w:szCs w:val="24"/>
          </w:rPr>
          <w:t>https://biblioclub.ru/index.php?page=book&amp;id=718546</w:t>
        </w:r>
      </w:hyperlink>
      <w:r w:rsidRPr="00A22218">
        <w:rPr>
          <w:sz w:val="24"/>
          <w:szCs w:val="24"/>
        </w:rPr>
        <w:t xml:space="preserve">  </w:t>
      </w:r>
    </w:p>
    <w:p w14:paraId="28C363E0" w14:textId="0F7131BF" w:rsidR="00A22218" w:rsidRPr="00A22218" w:rsidRDefault="00A22218" w:rsidP="00A22218">
      <w:pPr>
        <w:numPr>
          <w:ilvl w:val="0"/>
          <w:numId w:val="29"/>
        </w:numPr>
        <w:tabs>
          <w:tab w:val="left" w:pos="0"/>
        </w:tabs>
        <w:autoSpaceDE/>
        <w:autoSpaceDN/>
        <w:adjustRightInd/>
        <w:ind w:left="0" w:firstLine="567"/>
        <w:contextualSpacing/>
        <w:jc w:val="both"/>
        <w:rPr>
          <w:rStyle w:val="aa"/>
          <w:color w:val="auto"/>
          <w:sz w:val="24"/>
          <w:szCs w:val="24"/>
          <w:u w:val="none"/>
          <w:lang w:val="x-none"/>
        </w:rPr>
      </w:pPr>
      <w:r w:rsidRPr="00A22218">
        <w:rPr>
          <w:sz w:val="24"/>
          <w:szCs w:val="24"/>
        </w:rPr>
        <w:t xml:space="preserve">Соловей, И. А. Технология </w:t>
      </w:r>
      <w:proofErr w:type="gramStart"/>
      <w:r w:rsidRPr="00A22218">
        <w:rPr>
          <w:sz w:val="24"/>
          <w:szCs w:val="24"/>
        </w:rPr>
        <w:t>машиностроения :</w:t>
      </w:r>
      <w:proofErr w:type="gramEnd"/>
      <w:r w:rsidRPr="00A22218">
        <w:rPr>
          <w:sz w:val="24"/>
          <w:szCs w:val="24"/>
        </w:rPr>
        <w:t xml:space="preserve"> практикум : учебное пособие : </w:t>
      </w:r>
      <w:r w:rsidRPr="00A22218">
        <w:rPr>
          <w:sz w:val="24"/>
          <w:szCs w:val="24"/>
        </w:rPr>
        <w:lastRenderedPageBreak/>
        <w:t xml:space="preserve">[12+] / И. А. Соловей. – </w:t>
      </w:r>
      <w:proofErr w:type="gramStart"/>
      <w:r w:rsidRPr="00A22218">
        <w:rPr>
          <w:sz w:val="24"/>
          <w:szCs w:val="24"/>
        </w:rPr>
        <w:t>Минск :</w:t>
      </w:r>
      <w:proofErr w:type="gramEnd"/>
      <w:r w:rsidRPr="00A22218">
        <w:rPr>
          <w:sz w:val="24"/>
          <w:szCs w:val="24"/>
        </w:rPr>
        <w:t xml:space="preserve"> РИПО, 2017. – 112 </w:t>
      </w:r>
      <w:proofErr w:type="gramStart"/>
      <w:r w:rsidRPr="00A22218">
        <w:rPr>
          <w:sz w:val="24"/>
          <w:szCs w:val="24"/>
        </w:rPr>
        <w:t>с. :</w:t>
      </w:r>
      <w:proofErr w:type="gramEnd"/>
      <w:r w:rsidRPr="00A22218">
        <w:rPr>
          <w:sz w:val="24"/>
          <w:szCs w:val="24"/>
        </w:rPr>
        <w:t xml:space="preserve"> схем., табл. – Режим доступа: по подписке. – URL: </w:t>
      </w:r>
      <w:hyperlink r:id="rId98" w:history="1">
        <w:r w:rsidRPr="00A22218">
          <w:rPr>
            <w:rStyle w:val="aa"/>
            <w:rFonts w:eastAsiaTheme="majorEastAsia"/>
            <w:color w:val="auto"/>
            <w:sz w:val="24"/>
            <w:szCs w:val="24"/>
          </w:rPr>
          <w:t>https://biblioclub.ru/index.php?page=book&amp;id=487980</w:t>
        </w:r>
      </w:hyperlink>
    </w:p>
    <w:p w14:paraId="6014A044" w14:textId="77777777" w:rsidR="0042475D" w:rsidRDefault="0042475D" w:rsidP="0042475D">
      <w:pPr>
        <w:numPr>
          <w:ilvl w:val="0"/>
          <w:numId w:val="29"/>
        </w:numPr>
        <w:tabs>
          <w:tab w:val="left" w:pos="0"/>
        </w:tabs>
        <w:autoSpaceDE/>
        <w:autoSpaceDN/>
        <w:adjustRightInd/>
        <w:ind w:left="0" w:firstLine="567"/>
        <w:contextualSpacing/>
        <w:jc w:val="both"/>
        <w:rPr>
          <w:sz w:val="24"/>
          <w:szCs w:val="24"/>
          <w:lang w:val="x-none"/>
        </w:rPr>
      </w:pPr>
      <w:r w:rsidRPr="00501181">
        <w:rPr>
          <w:sz w:val="24"/>
          <w:szCs w:val="24"/>
        </w:rPr>
        <w:t xml:space="preserve">Смирнов, Ю. А. Контроль и метрологическое обеспечение средств и систем автоматизации. Технические измерения и </w:t>
      </w:r>
      <w:proofErr w:type="gramStart"/>
      <w:r w:rsidRPr="00501181">
        <w:rPr>
          <w:sz w:val="24"/>
          <w:szCs w:val="24"/>
        </w:rPr>
        <w:t>приборы :</w:t>
      </w:r>
      <w:proofErr w:type="gramEnd"/>
      <w:r w:rsidRPr="00501181">
        <w:rPr>
          <w:sz w:val="24"/>
          <w:szCs w:val="24"/>
        </w:rPr>
        <w:t xml:space="preserve"> учебное пособие для СПО / Ю. А. Смирнов. — 4-е изд., стер. — Санкт-</w:t>
      </w:r>
      <w:proofErr w:type="gramStart"/>
      <w:r w:rsidRPr="00501181">
        <w:rPr>
          <w:sz w:val="24"/>
          <w:szCs w:val="24"/>
        </w:rPr>
        <w:t>Петербург :</w:t>
      </w:r>
      <w:proofErr w:type="gramEnd"/>
      <w:r w:rsidRPr="00501181">
        <w:rPr>
          <w:sz w:val="24"/>
          <w:szCs w:val="24"/>
        </w:rPr>
        <w:t xml:space="preserve"> Лань, 2025. — 252 с. — ISBN 978-5-507-50879-2. — </w:t>
      </w:r>
      <w:proofErr w:type="gramStart"/>
      <w:r w:rsidRPr="00501181">
        <w:rPr>
          <w:sz w:val="24"/>
          <w:szCs w:val="24"/>
        </w:rPr>
        <w:t>Текст :</w:t>
      </w:r>
      <w:proofErr w:type="gramEnd"/>
      <w:r w:rsidRPr="00501181">
        <w:rPr>
          <w:sz w:val="24"/>
          <w:szCs w:val="24"/>
        </w:rPr>
        <w:t xml:space="preserve"> электронный // Лань : электронно-библиотечная система. — URL: https://e.lanbook.com/book/483482 </w:t>
      </w:r>
    </w:p>
    <w:p w14:paraId="291632B1" w14:textId="77777777" w:rsidR="0042475D" w:rsidRDefault="00A22218" w:rsidP="0042475D">
      <w:pPr>
        <w:numPr>
          <w:ilvl w:val="0"/>
          <w:numId w:val="29"/>
        </w:numPr>
        <w:tabs>
          <w:tab w:val="left" w:pos="0"/>
        </w:tabs>
        <w:autoSpaceDE/>
        <w:autoSpaceDN/>
        <w:adjustRightInd/>
        <w:ind w:left="0" w:firstLine="567"/>
        <w:contextualSpacing/>
        <w:jc w:val="both"/>
        <w:rPr>
          <w:sz w:val="24"/>
          <w:szCs w:val="24"/>
          <w:lang w:val="x-none"/>
        </w:rPr>
      </w:pPr>
      <w:r w:rsidRPr="0042475D">
        <w:rPr>
          <w:rFonts w:eastAsia="Calibri"/>
          <w:snapToGrid w:val="0"/>
          <w:sz w:val="24"/>
          <w:szCs w:val="24"/>
        </w:rPr>
        <w:t xml:space="preserve">Сурина, Е. С. Разработка управляющих программ для системы </w:t>
      </w:r>
      <w:proofErr w:type="gramStart"/>
      <w:r w:rsidRPr="0042475D">
        <w:rPr>
          <w:rFonts w:eastAsia="Calibri"/>
          <w:snapToGrid w:val="0"/>
          <w:sz w:val="24"/>
          <w:szCs w:val="24"/>
        </w:rPr>
        <w:t>ЧПУ :</w:t>
      </w:r>
      <w:proofErr w:type="gramEnd"/>
      <w:r w:rsidRPr="0042475D">
        <w:rPr>
          <w:rFonts w:eastAsia="Calibri"/>
          <w:snapToGrid w:val="0"/>
          <w:sz w:val="24"/>
          <w:szCs w:val="24"/>
        </w:rPr>
        <w:t xml:space="preserve"> учебное пособие для СПО / Е. С. Сурина. — 5-е изд., стер. — Санкт-</w:t>
      </w:r>
      <w:proofErr w:type="gramStart"/>
      <w:r w:rsidRPr="0042475D">
        <w:rPr>
          <w:rFonts w:eastAsia="Calibri"/>
          <w:snapToGrid w:val="0"/>
          <w:sz w:val="24"/>
          <w:szCs w:val="24"/>
        </w:rPr>
        <w:t>Петербург :</w:t>
      </w:r>
      <w:proofErr w:type="gramEnd"/>
      <w:r w:rsidRPr="0042475D">
        <w:rPr>
          <w:rFonts w:eastAsia="Calibri"/>
          <w:snapToGrid w:val="0"/>
          <w:sz w:val="24"/>
          <w:szCs w:val="24"/>
        </w:rPr>
        <w:t xml:space="preserve"> Лань, 2025. — 268 с. — ISBN 978-5-507-52316-0. — </w:t>
      </w:r>
      <w:proofErr w:type="gramStart"/>
      <w:r w:rsidRPr="0042475D">
        <w:rPr>
          <w:rFonts w:eastAsia="Calibri"/>
          <w:snapToGrid w:val="0"/>
          <w:sz w:val="24"/>
          <w:szCs w:val="24"/>
        </w:rPr>
        <w:t>Текст :</w:t>
      </w:r>
      <w:proofErr w:type="gramEnd"/>
      <w:r w:rsidRPr="0042475D">
        <w:rPr>
          <w:rFonts w:eastAsia="Calibri"/>
          <w:snapToGrid w:val="0"/>
          <w:sz w:val="24"/>
          <w:szCs w:val="24"/>
        </w:rPr>
        <w:t xml:space="preserve"> электронный // Лань : электронно-библиотечная система. — URL: </w:t>
      </w:r>
      <w:hyperlink r:id="rId99" w:history="1">
        <w:r w:rsidR="0042475D" w:rsidRPr="0042475D">
          <w:rPr>
            <w:rStyle w:val="aa"/>
            <w:rFonts w:eastAsia="Calibri"/>
            <w:snapToGrid w:val="0"/>
            <w:sz w:val="24"/>
            <w:szCs w:val="24"/>
          </w:rPr>
          <w:t>https://e.lanbook.com/book/447317</w:t>
        </w:r>
      </w:hyperlink>
      <w:r w:rsidRPr="0042475D">
        <w:rPr>
          <w:rFonts w:eastAsia="Calibri"/>
          <w:snapToGrid w:val="0"/>
          <w:sz w:val="24"/>
          <w:szCs w:val="24"/>
        </w:rPr>
        <w:t>.</w:t>
      </w:r>
    </w:p>
    <w:p w14:paraId="12A5E49B" w14:textId="77777777" w:rsidR="0042475D" w:rsidRDefault="00501181" w:rsidP="0042475D">
      <w:pPr>
        <w:numPr>
          <w:ilvl w:val="0"/>
          <w:numId w:val="29"/>
        </w:numPr>
        <w:tabs>
          <w:tab w:val="left" w:pos="0"/>
        </w:tabs>
        <w:autoSpaceDE/>
        <w:autoSpaceDN/>
        <w:adjustRightInd/>
        <w:ind w:left="0" w:firstLine="567"/>
        <w:contextualSpacing/>
        <w:jc w:val="both"/>
        <w:rPr>
          <w:sz w:val="24"/>
          <w:szCs w:val="24"/>
          <w:lang w:val="x-none"/>
        </w:rPr>
      </w:pPr>
      <w:r w:rsidRPr="0042475D">
        <w:rPr>
          <w:sz w:val="24"/>
          <w:szCs w:val="24"/>
          <w:lang w:val="x-none"/>
        </w:rPr>
        <w:t xml:space="preserve">Технология машиностроения. Лабораторный практикум / А. В. </w:t>
      </w:r>
      <w:proofErr w:type="spellStart"/>
      <w:r w:rsidRPr="0042475D">
        <w:rPr>
          <w:sz w:val="24"/>
          <w:szCs w:val="24"/>
          <w:lang w:val="x-none"/>
        </w:rPr>
        <w:t>Коломейченко</w:t>
      </w:r>
      <w:proofErr w:type="spellEnd"/>
      <w:r w:rsidRPr="0042475D">
        <w:rPr>
          <w:sz w:val="24"/>
          <w:szCs w:val="24"/>
          <w:lang w:val="x-none"/>
        </w:rPr>
        <w:t xml:space="preserve">, И. Н. Кравченко, Н. В. Титов [и др.]. — 2-е изд., стер. — Санкт-Петербург : Лань, 2023. — 268 с. — ISBN 978-5-507-46537-8. — Текст : электронный // Лань : электронно-библиотечная система. — URL: https://e.lanbook.com/book/310268 </w:t>
      </w:r>
    </w:p>
    <w:p w14:paraId="48B3C7B6" w14:textId="77777777" w:rsidR="0042475D" w:rsidRDefault="00501181" w:rsidP="0042475D">
      <w:pPr>
        <w:numPr>
          <w:ilvl w:val="0"/>
          <w:numId w:val="29"/>
        </w:numPr>
        <w:tabs>
          <w:tab w:val="left" w:pos="0"/>
        </w:tabs>
        <w:autoSpaceDE/>
        <w:autoSpaceDN/>
        <w:adjustRightInd/>
        <w:ind w:left="0" w:firstLine="567"/>
        <w:contextualSpacing/>
        <w:jc w:val="both"/>
        <w:rPr>
          <w:sz w:val="24"/>
          <w:szCs w:val="24"/>
          <w:lang w:val="x-none"/>
        </w:rPr>
      </w:pPr>
      <w:r w:rsidRPr="0042475D">
        <w:rPr>
          <w:sz w:val="24"/>
          <w:szCs w:val="24"/>
        </w:rPr>
        <w:t xml:space="preserve">Фещенко, В. Н. Обеспечение качества продукции в машиностроении: </w:t>
      </w:r>
      <w:proofErr w:type="gramStart"/>
      <w:r w:rsidRPr="0042475D">
        <w:rPr>
          <w:sz w:val="24"/>
          <w:szCs w:val="24"/>
        </w:rPr>
        <w:t>учебник :</w:t>
      </w:r>
      <w:proofErr w:type="gramEnd"/>
      <w:r w:rsidRPr="0042475D">
        <w:rPr>
          <w:sz w:val="24"/>
          <w:szCs w:val="24"/>
        </w:rPr>
        <w:t xml:space="preserve"> [16+] / В. Н. Фещенко. – </w:t>
      </w:r>
      <w:proofErr w:type="gramStart"/>
      <w:r w:rsidRPr="0042475D">
        <w:rPr>
          <w:sz w:val="24"/>
          <w:szCs w:val="24"/>
        </w:rPr>
        <w:t>Москва ;</w:t>
      </w:r>
      <w:proofErr w:type="gramEnd"/>
      <w:r w:rsidRPr="0042475D">
        <w:rPr>
          <w:sz w:val="24"/>
          <w:szCs w:val="24"/>
        </w:rPr>
        <w:t xml:space="preserve"> Вологда : Инфра-Инженерия, 2019. – 789 </w:t>
      </w:r>
      <w:proofErr w:type="gramStart"/>
      <w:r w:rsidRPr="0042475D">
        <w:rPr>
          <w:sz w:val="24"/>
          <w:szCs w:val="24"/>
        </w:rPr>
        <w:t>с. :</w:t>
      </w:r>
      <w:proofErr w:type="gramEnd"/>
      <w:r w:rsidRPr="0042475D">
        <w:rPr>
          <w:sz w:val="24"/>
          <w:szCs w:val="24"/>
        </w:rPr>
        <w:t xml:space="preserve"> ил., табл., схем. – Режим доступа: по подписке. – URL: </w:t>
      </w:r>
      <w:hyperlink r:id="rId100" w:history="1">
        <w:r w:rsidRPr="0042475D">
          <w:rPr>
            <w:rStyle w:val="aa"/>
            <w:rFonts w:eastAsiaTheme="majorEastAsia"/>
            <w:color w:val="auto"/>
            <w:sz w:val="24"/>
            <w:szCs w:val="24"/>
          </w:rPr>
          <w:t>https://biblioclub.ru/index.php?page=book&amp;id=564257</w:t>
        </w:r>
      </w:hyperlink>
    </w:p>
    <w:p w14:paraId="0406CF0C" w14:textId="406DA084" w:rsidR="00501181" w:rsidRPr="0042475D" w:rsidRDefault="00501181" w:rsidP="0042475D">
      <w:pPr>
        <w:numPr>
          <w:ilvl w:val="0"/>
          <w:numId w:val="29"/>
        </w:numPr>
        <w:tabs>
          <w:tab w:val="left" w:pos="0"/>
        </w:tabs>
        <w:autoSpaceDE/>
        <w:autoSpaceDN/>
        <w:adjustRightInd/>
        <w:ind w:left="0" w:firstLine="567"/>
        <w:contextualSpacing/>
        <w:jc w:val="both"/>
        <w:rPr>
          <w:sz w:val="24"/>
          <w:szCs w:val="24"/>
          <w:lang w:val="x-none"/>
        </w:rPr>
      </w:pPr>
      <w:r w:rsidRPr="0042475D">
        <w:rPr>
          <w:rFonts w:eastAsia="Calibri"/>
          <w:snapToGrid w:val="0"/>
          <w:sz w:val="24"/>
          <w:szCs w:val="24"/>
        </w:rPr>
        <w:t xml:space="preserve">Черепахин, А. А. Технологические процессы в </w:t>
      </w:r>
      <w:proofErr w:type="gramStart"/>
      <w:r w:rsidRPr="0042475D">
        <w:rPr>
          <w:rFonts w:eastAsia="Calibri"/>
          <w:snapToGrid w:val="0"/>
          <w:sz w:val="24"/>
          <w:szCs w:val="24"/>
        </w:rPr>
        <w:t>машиностроении :</w:t>
      </w:r>
      <w:proofErr w:type="gramEnd"/>
      <w:r w:rsidRPr="0042475D">
        <w:rPr>
          <w:rFonts w:eastAsia="Calibri"/>
          <w:snapToGrid w:val="0"/>
          <w:sz w:val="24"/>
          <w:szCs w:val="24"/>
        </w:rPr>
        <w:t xml:space="preserve"> учебное пособие для СПО / А. А. Черепахин, В. А. Кузнецов. — 6-е изд., стер. — Санкт-</w:t>
      </w:r>
      <w:proofErr w:type="gramStart"/>
      <w:r w:rsidRPr="0042475D">
        <w:rPr>
          <w:rFonts w:eastAsia="Calibri"/>
          <w:snapToGrid w:val="0"/>
          <w:sz w:val="24"/>
          <w:szCs w:val="24"/>
        </w:rPr>
        <w:t>Петербург :</w:t>
      </w:r>
      <w:proofErr w:type="gramEnd"/>
      <w:r w:rsidRPr="0042475D">
        <w:rPr>
          <w:rFonts w:eastAsia="Calibri"/>
          <w:snapToGrid w:val="0"/>
          <w:sz w:val="24"/>
          <w:szCs w:val="24"/>
        </w:rPr>
        <w:t xml:space="preserve"> Лань, 2025. — 184 с. — ISBN 978-5-507-52901-8. — </w:t>
      </w:r>
      <w:proofErr w:type="gramStart"/>
      <w:r w:rsidRPr="0042475D">
        <w:rPr>
          <w:rFonts w:eastAsia="Calibri"/>
          <w:snapToGrid w:val="0"/>
          <w:sz w:val="24"/>
          <w:szCs w:val="24"/>
        </w:rPr>
        <w:t>Текст :</w:t>
      </w:r>
      <w:proofErr w:type="gramEnd"/>
      <w:r w:rsidRPr="0042475D">
        <w:rPr>
          <w:rFonts w:eastAsia="Calibri"/>
          <w:snapToGrid w:val="0"/>
          <w:sz w:val="24"/>
          <w:szCs w:val="24"/>
        </w:rPr>
        <w:t xml:space="preserve"> электронный // Лань : электронно-библиотечная система. — URL: https://e.lanbook.com/book/462299 </w:t>
      </w:r>
    </w:p>
    <w:p w14:paraId="6868CAB1" w14:textId="77777777" w:rsidR="00501181" w:rsidRDefault="00501181" w:rsidP="0028361D">
      <w:pPr>
        <w:tabs>
          <w:tab w:val="left" w:pos="142"/>
          <w:tab w:val="left" w:pos="851"/>
          <w:tab w:val="left" w:pos="1134"/>
        </w:tabs>
        <w:jc w:val="center"/>
        <w:outlineLvl w:val="1"/>
        <w:rPr>
          <w:b/>
          <w:sz w:val="24"/>
          <w:szCs w:val="24"/>
          <w:lang w:eastAsia="ar-SA"/>
        </w:rPr>
      </w:pPr>
      <w:bookmarkStart w:id="11" w:name="_GoBack"/>
      <w:bookmarkEnd w:id="11"/>
    </w:p>
    <w:p w14:paraId="1E053407" w14:textId="5BD729BB" w:rsidR="00B40629" w:rsidRPr="00501181" w:rsidRDefault="00B40629" w:rsidP="0028361D">
      <w:pPr>
        <w:tabs>
          <w:tab w:val="left" w:pos="142"/>
          <w:tab w:val="left" w:pos="851"/>
          <w:tab w:val="left" w:pos="1134"/>
        </w:tabs>
        <w:jc w:val="center"/>
        <w:outlineLvl w:val="1"/>
        <w:rPr>
          <w:b/>
          <w:sz w:val="24"/>
          <w:szCs w:val="24"/>
          <w:lang w:eastAsia="ar-SA"/>
        </w:rPr>
      </w:pPr>
      <w:r w:rsidRPr="00501181">
        <w:rPr>
          <w:b/>
          <w:sz w:val="24"/>
          <w:szCs w:val="24"/>
          <w:lang w:eastAsia="ar-SA"/>
        </w:rPr>
        <w:t>Информационные ресурсы сети Интернет:</w:t>
      </w:r>
      <w:bookmarkEnd w:id="7"/>
      <w:bookmarkEnd w:id="8"/>
      <w:bookmarkEnd w:id="9"/>
      <w:bookmarkEnd w:id="10"/>
    </w:p>
    <w:tbl>
      <w:tblPr>
        <w:tblW w:w="907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672"/>
        <w:gridCol w:w="5416"/>
        <w:gridCol w:w="2987"/>
      </w:tblGrid>
      <w:tr w:rsidR="00501181" w:rsidRPr="00501181" w14:paraId="047D0786" w14:textId="77777777" w:rsidTr="00E95AA5">
        <w:trPr>
          <w:tblCellSpacing w:w="20" w:type="dxa"/>
          <w:jc w:val="center"/>
        </w:trPr>
        <w:tc>
          <w:tcPr>
            <w:tcW w:w="612" w:type="dxa"/>
            <w:tcBorders>
              <w:top w:val="outset" w:sz="6" w:space="0" w:color="auto"/>
              <w:left w:val="outset" w:sz="6" w:space="0" w:color="auto"/>
              <w:bottom w:val="outset" w:sz="6" w:space="0" w:color="auto"/>
              <w:right w:val="outset" w:sz="6" w:space="0" w:color="auto"/>
            </w:tcBorders>
            <w:hideMark/>
          </w:tcPr>
          <w:p w14:paraId="3D0BFBDF" w14:textId="77777777" w:rsidR="00501181" w:rsidRPr="00501181" w:rsidRDefault="00501181" w:rsidP="00E95AA5">
            <w:pPr>
              <w:tabs>
                <w:tab w:val="left" w:pos="993"/>
              </w:tabs>
              <w:jc w:val="center"/>
              <w:rPr>
                <w:rFonts w:eastAsia="Calibri"/>
                <w:b/>
                <w:bCs/>
                <w:iCs/>
                <w:sz w:val="24"/>
                <w:szCs w:val="24"/>
              </w:rPr>
            </w:pPr>
            <w:r w:rsidRPr="00501181">
              <w:rPr>
                <w:b/>
                <w:bCs/>
                <w:iCs/>
                <w:sz w:val="24"/>
                <w:szCs w:val="24"/>
              </w:rPr>
              <w:t>№</w:t>
            </w:r>
          </w:p>
        </w:tc>
        <w:tc>
          <w:tcPr>
            <w:tcW w:w="5376" w:type="dxa"/>
            <w:tcBorders>
              <w:top w:val="outset" w:sz="6" w:space="0" w:color="auto"/>
              <w:left w:val="outset" w:sz="6" w:space="0" w:color="auto"/>
              <w:bottom w:val="outset" w:sz="6" w:space="0" w:color="auto"/>
              <w:right w:val="outset" w:sz="6" w:space="0" w:color="auto"/>
            </w:tcBorders>
            <w:hideMark/>
          </w:tcPr>
          <w:p w14:paraId="0FCA6551" w14:textId="77777777" w:rsidR="00501181" w:rsidRPr="00501181" w:rsidRDefault="00501181" w:rsidP="00E95AA5">
            <w:pPr>
              <w:tabs>
                <w:tab w:val="left" w:pos="993"/>
              </w:tabs>
              <w:jc w:val="center"/>
              <w:rPr>
                <w:b/>
                <w:bCs/>
                <w:iCs/>
                <w:sz w:val="24"/>
                <w:szCs w:val="24"/>
              </w:rPr>
            </w:pPr>
            <w:r w:rsidRPr="00501181">
              <w:rPr>
                <w:b/>
                <w:bCs/>
                <w:iCs/>
                <w:sz w:val="24"/>
                <w:szCs w:val="24"/>
              </w:rPr>
              <w:t>Наименование портала</w:t>
            </w:r>
          </w:p>
          <w:p w14:paraId="629D9CF4" w14:textId="77777777" w:rsidR="00501181" w:rsidRPr="00501181" w:rsidRDefault="00501181" w:rsidP="00E95AA5">
            <w:pPr>
              <w:tabs>
                <w:tab w:val="left" w:pos="993"/>
              </w:tabs>
              <w:jc w:val="center"/>
              <w:rPr>
                <w:b/>
                <w:bCs/>
                <w:iCs/>
                <w:sz w:val="24"/>
                <w:szCs w:val="24"/>
              </w:rPr>
            </w:pPr>
            <w:r w:rsidRPr="00501181">
              <w:rPr>
                <w:b/>
                <w:bCs/>
                <w:iCs/>
                <w:sz w:val="24"/>
                <w:szCs w:val="24"/>
              </w:rPr>
              <w:t xml:space="preserve"> (издания, курса, документа)</w:t>
            </w:r>
          </w:p>
        </w:tc>
        <w:tc>
          <w:tcPr>
            <w:tcW w:w="2927" w:type="dxa"/>
            <w:tcBorders>
              <w:top w:val="outset" w:sz="6" w:space="0" w:color="auto"/>
              <w:left w:val="outset" w:sz="6" w:space="0" w:color="auto"/>
              <w:bottom w:val="outset" w:sz="6" w:space="0" w:color="auto"/>
              <w:right w:val="outset" w:sz="6" w:space="0" w:color="auto"/>
            </w:tcBorders>
            <w:hideMark/>
          </w:tcPr>
          <w:p w14:paraId="539B3640" w14:textId="77777777" w:rsidR="00501181" w:rsidRPr="00501181" w:rsidRDefault="00501181" w:rsidP="00E95AA5">
            <w:pPr>
              <w:tabs>
                <w:tab w:val="left" w:pos="993"/>
              </w:tabs>
              <w:jc w:val="center"/>
              <w:rPr>
                <w:b/>
                <w:bCs/>
                <w:iCs/>
                <w:sz w:val="24"/>
                <w:szCs w:val="24"/>
              </w:rPr>
            </w:pPr>
            <w:r w:rsidRPr="00501181">
              <w:rPr>
                <w:b/>
                <w:bCs/>
                <w:iCs/>
                <w:sz w:val="24"/>
                <w:szCs w:val="24"/>
              </w:rPr>
              <w:t>Ссылка</w:t>
            </w:r>
          </w:p>
        </w:tc>
      </w:tr>
      <w:tr w:rsidR="00501181" w14:paraId="146AE936" w14:textId="77777777" w:rsidTr="00E95AA5">
        <w:trPr>
          <w:tblCellSpacing w:w="20" w:type="dxa"/>
          <w:jc w:val="center"/>
        </w:trPr>
        <w:tc>
          <w:tcPr>
            <w:tcW w:w="612" w:type="dxa"/>
            <w:tcBorders>
              <w:top w:val="outset" w:sz="6" w:space="0" w:color="auto"/>
              <w:left w:val="outset" w:sz="6" w:space="0" w:color="auto"/>
              <w:bottom w:val="outset" w:sz="6" w:space="0" w:color="auto"/>
              <w:right w:val="outset" w:sz="6" w:space="0" w:color="auto"/>
            </w:tcBorders>
            <w:hideMark/>
          </w:tcPr>
          <w:p w14:paraId="4B966417" w14:textId="77777777" w:rsidR="00501181" w:rsidRDefault="00501181" w:rsidP="00E95AA5">
            <w:pPr>
              <w:tabs>
                <w:tab w:val="left" w:pos="993"/>
              </w:tabs>
              <w:jc w:val="center"/>
              <w:rPr>
                <w:bCs/>
                <w:iCs/>
                <w:color w:val="000000"/>
                <w:sz w:val="24"/>
                <w:szCs w:val="24"/>
              </w:rPr>
            </w:pPr>
            <w:r>
              <w:rPr>
                <w:bCs/>
                <w:iCs/>
                <w:color w:val="000000"/>
                <w:sz w:val="24"/>
                <w:szCs w:val="24"/>
              </w:rPr>
              <w:t>1</w:t>
            </w:r>
          </w:p>
        </w:tc>
        <w:tc>
          <w:tcPr>
            <w:tcW w:w="5376" w:type="dxa"/>
            <w:tcBorders>
              <w:top w:val="outset" w:sz="6" w:space="0" w:color="auto"/>
              <w:left w:val="outset" w:sz="6" w:space="0" w:color="auto"/>
              <w:bottom w:val="outset" w:sz="6" w:space="0" w:color="auto"/>
              <w:right w:val="outset" w:sz="6" w:space="0" w:color="auto"/>
            </w:tcBorders>
          </w:tcPr>
          <w:p w14:paraId="638A99F9" w14:textId="77777777" w:rsidR="00501181" w:rsidRPr="009A02CA" w:rsidRDefault="00501181" w:rsidP="00E95AA5">
            <w:pPr>
              <w:rPr>
                <w:b/>
                <w:bCs/>
                <w:iCs/>
                <w:sz w:val="24"/>
                <w:szCs w:val="24"/>
              </w:rPr>
            </w:pPr>
            <w:r w:rsidRPr="009A02CA">
              <w:t>Портал «Всё о металлообработке»</w:t>
            </w:r>
          </w:p>
        </w:tc>
        <w:tc>
          <w:tcPr>
            <w:tcW w:w="2927" w:type="dxa"/>
            <w:tcBorders>
              <w:top w:val="outset" w:sz="6" w:space="0" w:color="auto"/>
              <w:left w:val="outset" w:sz="6" w:space="0" w:color="auto"/>
              <w:bottom w:val="outset" w:sz="6" w:space="0" w:color="auto"/>
              <w:right w:val="outset" w:sz="6" w:space="0" w:color="auto"/>
            </w:tcBorders>
          </w:tcPr>
          <w:p w14:paraId="5741DA92" w14:textId="77777777" w:rsidR="00501181" w:rsidRPr="009A02CA" w:rsidRDefault="00FF64A8" w:rsidP="00E95AA5">
            <w:pPr>
              <w:rPr>
                <w:b/>
                <w:bCs/>
                <w:iCs/>
                <w:sz w:val="24"/>
                <w:szCs w:val="24"/>
              </w:rPr>
            </w:pPr>
            <w:hyperlink r:id="rId101" w:history="1">
              <w:r w:rsidR="00501181" w:rsidRPr="009A02CA">
                <w:rPr>
                  <w:rStyle w:val="aa"/>
                  <w:rFonts w:eastAsiaTheme="majorEastAsia"/>
                </w:rPr>
                <w:t>http://met-all.org/</w:t>
              </w:r>
            </w:hyperlink>
          </w:p>
        </w:tc>
      </w:tr>
      <w:tr w:rsidR="00501181" w:rsidRPr="008C4D69" w14:paraId="30C5004F" w14:textId="77777777" w:rsidTr="00E95AA5">
        <w:trPr>
          <w:tblCellSpacing w:w="20" w:type="dxa"/>
          <w:jc w:val="center"/>
        </w:trPr>
        <w:tc>
          <w:tcPr>
            <w:tcW w:w="612" w:type="dxa"/>
            <w:tcBorders>
              <w:top w:val="outset" w:sz="6" w:space="0" w:color="auto"/>
              <w:left w:val="outset" w:sz="6" w:space="0" w:color="auto"/>
              <w:bottom w:val="outset" w:sz="6" w:space="0" w:color="auto"/>
              <w:right w:val="outset" w:sz="6" w:space="0" w:color="auto"/>
            </w:tcBorders>
            <w:hideMark/>
          </w:tcPr>
          <w:p w14:paraId="64816BBF" w14:textId="77777777" w:rsidR="00501181" w:rsidRDefault="00501181" w:rsidP="00E95AA5">
            <w:pPr>
              <w:tabs>
                <w:tab w:val="left" w:pos="993"/>
              </w:tabs>
              <w:jc w:val="center"/>
              <w:rPr>
                <w:bCs/>
                <w:iCs/>
                <w:color w:val="000000"/>
                <w:sz w:val="24"/>
                <w:szCs w:val="24"/>
              </w:rPr>
            </w:pPr>
            <w:r>
              <w:rPr>
                <w:bCs/>
                <w:iCs/>
                <w:color w:val="000000"/>
                <w:sz w:val="24"/>
                <w:szCs w:val="24"/>
              </w:rPr>
              <w:t>2</w:t>
            </w:r>
          </w:p>
        </w:tc>
        <w:tc>
          <w:tcPr>
            <w:tcW w:w="5376" w:type="dxa"/>
            <w:tcBorders>
              <w:top w:val="outset" w:sz="6" w:space="0" w:color="auto"/>
              <w:left w:val="outset" w:sz="6" w:space="0" w:color="auto"/>
              <w:bottom w:val="outset" w:sz="6" w:space="0" w:color="auto"/>
              <w:right w:val="outset" w:sz="6" w:space="0" w:color="auto"/>
            </w:tcBorders>
          </w:tcPr>
          <w:p w14:paraId="540F61E4" w14:textId="77777777" w:rsidR="00501181" w:rsidRPr="009A02CA" w:rsidRDefault="00501181" w:rsidP="00E95AA5">
            <w:pPr>
              <w:rPr>
                <w:bCs/>
                <w:iCs/>
                <w:sz w:val="24"/>
                <w:szCs w:val="24"/>
              </w:rPr>
            </w:pPr>
            <w:r w:rsidRPr="009A02CA">
              <w:t>Международный технический информационный журнал «Оборудование и инструмент для профессионалов»</w:t>
            </w:r>
          </w:p>
        </w:tc>
        <w:tc>
          <w:tcPr>
            <w:tcW w:w="2927" w:type="dxa"/>
            <w:tcBorders>
              <w:top w:val="outset" w:sz="6" w:space="0" w:color="auto"/>
              <w:left w:val="outset" w:sz="6" w:space="0" w:color="auto"/>
              <w:bottom w:val="outset" w:sz="6" w:space="0" w:color="auto"/>
              <w:right w:val="outset" w:sz="6" w:space="0" w:color="auto"/>
            </w:tcBorders>
          </w:tcPr>
          <w:p w14:paraId="6D2B4A0F" w14:textId="77777777" w:rsidR="00501181" w:rsidRPr="009A02CA" w:rsidRDefault="00FF64A8" w:rsidP="00E95AA5">
            <w:pPr>
              <w:rPr>
                <w:u w:val="single"/>
              </w:rPr>
            </w:pPr>
            <w:hyperlink r:id="rId102" w:history="1">
              <w:r w:rsidR="00501181" w:rsidRPr="009A02CA">
                <w:rPr>
                  <w:rStyle w:val="aa"/>
                  <w:rFonts w:eastAsiaTheme="majorEastAsia"/>
                </w:rPr>
                <w:t>http://www.informdom.com/</w:t>
              </w:r>
            </w:hyperlink>
          </w:p>
        </w:tc>
      </w:tr>
      <w:tr w:rsidR="00501181" w:rsidRPr="008C4D69" w14:paraId="73313A3D" w14:textId="77777777" w:rsidTr="00E95AA5">
        <w:trPr>
          <w:tblCellSpacing w:w="20" w:type="dxa"/>
          <w:jc w:val="center"/>
        </w:trPr>
        <w:tc>
          <w:tcPr>
            <w:tcW w:w="612" w:type="dxa"/>
            <w:tcBorders>
              <w:top w:val="outset" w:sz="6" w:space="0" w:color="auto"/>
              <w:left w:val="outset" w:sz="6" w:space="0" w:color="auto"/>
              <w:bottom w:val="outset" w:sz="6" w:space="0" w:color="auto"/>
              <w:right w:val="outset" w:sz="6" w:space="0" w:color="auto"/>
            </w:tcBorders>
          </w:tcPr>
          <w:p w14:paraId="10A9AF0B" w14:textId="77777777" w:rsidR="00501181" w:rsidRDefault="00501181" w:rsidP="00E95AA5">
            <w:pPr>
              <w:tabs>
                <w:tab w:val="left" w:pos="993"/>
              </w:tabs>
              <w:jc w:val="center"/>
              <w:rPr>
                <w:bCs/>
                <w:iCs/>
                <w:color w:val="000000"/>
                <w:sz w:val="24"/>
                <w:szCs w:val="24"/>
              </w:rPr>
            </w:pPr>
            <w:r>
              <w:rPr>
                <w:bCs/>
                <w:iCs/>
                <w:color w:val="000000"/>
                <w:sz w:val="24"/>
                <w:szCs w:val="24"/>
              </w:rPr>
              <w:t>3</w:t>
            </w:r>
          </w:p>
        </w:tc>
        <w:tc>
          <w:tcPr>
            <w:tcW w:w="5376" w:type="dxa"/>
            <w:tcBorders>
              <w:top w:val="outset" w:sz="6" w:space="0" w:color="auto"/>
              <w:left w:val="outset" w:sz="6" w:space="0" w:color="auto"/>
              <w:bottom w:val="outset" w:sz="6" w:space="0" w:color="auto"/>
              <w:right w:val="outset" w:sz="6" w:space="0" w:color="auto"/>
            </w:tcBorders>
          </w:tcPr>
          <w:p w14:paraId="58ACF264" w14:textId="77777777" w:rsidR="00501181" w:rsidRPr="001C243B" w:rsidRDefault="00501181" w:rsidP="00E95AA5">
            <w:proofErr w:type="spellStart"/>
            <w:r w:rsidRPr="001C243B">
              <w:t>TechPortal.Ru</w:t>
            </w:r>
            <w:proofErr w:type="spellEnd"/>
            <w:r w:rsidRPr="001C243B">
              <w:t xml:space="preserve"> – Инженерный портал</w:t>
            </w:r>
          </w:p>
        </w:tc>
        <w:tc>
          <w:tcPr>
            <w:tcW w:w="2927" w:type="dxa"/>
            <w:tcBorders>
              <w:top w:val="outset" w:sz="6" w:space="0" w:color="auto"/>
              <w:left w:val="outset" w:sz="6" w:space="0" w:color="auto"/>
              <w:bottom w:val="outset" w:sz="6" w:space="0" w:color="auto"/>
              <w:right w:val="outset" w:sz="6" w:space="0" w:color="auto"/>
            </w:tcBorders>
          </w:tcPr>
          <w:p w14:paraId="7DDBC569" w14:textId="77777777" w:rsidR="00501181" w:rsidRPr="001C243B" w:rsidRDefault="00501181" w:rsidP="00E95AA5">
            <w:r w:rsidRPr="001C243B">
              <w:t>https://www.techportal.ru/</w:t>
            </w:r>
          </w:p>
        </w:tc>
      </w:tr>
      <w:tr w:rsidR="00501181" w:rsidRPr="008C4D69" w14:paraId="47BB9776" w14:textId="77777777" w:rsidTr="00E95AA5">
        <w:trPr>
          <w:tblCellSpacing w:w="20" w:type="dxa"/>
          <w:jc w:val="center"/>
        </w:trPr>
        <w:tc>
          <w:tcPr>
            <w:tcW w:w="612" w:type="dxa"/>
            <w:tcBorders>
              <w:top w:val="outset" w:sz="6" w:space="0" w:color="auto"/>
              <w:left w:val="outset" w:sz="6" w:space="0" w:color="auto"/>
              <w:bottom w:val="outset" w:sz="6" w:space="0" w:color="auto"/>
              <w:right w:val="outset" w:sz="6" w:space="0" w:color="auto"/>
            </w:tcBorders>
          </w:tcPr>
          <w:p w14:paraId="429421FB" w14:textId="77777777" w:rsidR="00501181" w:rsidRDefault="00501181" w:rsidP="00E95AA5">
            <w:pPr>
              <w:tabs>
                <w:tab w:val="left" w:pos="993"/>
              </w:tabs>
              <w:jc w:val="center"/>
              <w:rPr>
                <w:bCs/>
                <w:iCs/>
                <w:color w:val="000000"/>
                <w:sz w:val="24"/>
                <w:szCs w:val="24"/>
              </w:rPr>
            </w:pPr>
            <w:r>
              <w:rPr>
                <w:bCs/>
                <w:iCs/>
                <w:color w:val="000000"/>
                <w:sz w:val="24"/>
                <w:szCs w:val="24"/>
              </w:rPr>
              <w:t>4</w:t>
            </w:r>
          </w:p>
        </w:tc>
        <w:tc>
          <w:tcPr>
            <w:tcW w:w="5376" w:type="dxa"/>
            <w:tcBorders>
              <w:top w:val="outset" w:sz="6" w:space="0" w:color="auto"/>
              <w:left w:val="outset" w:sz="6" w:space="0" w:color="auto"/>
              <w:bottom w:val="outset" w:sz="6" w:space="0" w:color="auto"/>
              <w:right w:val="outset" w:sz="6" w:space="0" w:color="auto"/>
            </w:tcBorders>
          </w:tcPr>
          <w:p w14:paraId="47E882B5" w14:textId="77777777" w:rsidR="00501181" w:rsidRPr="001C243B" w:rsidRDefault="00501181" w:rsidP="00E95AA5">
            <w:r w:rsidRPr="001C243B">
              <w:t>Каталоги, статьи, новости, обучение по металлообработке и станкам.</w:t>
            </w:r>
          </w:p>
        </w:tc>
        <w:tc>
          <w:tcPr>
            <w:tcW w:w="2927" w:type="dxa"/>
            <w:tcBorders>
              <w:top w:val="outset" w:sz="6" w:space="0" w:color="auto"/>
              <w:left w:val="outset" w:sz="6" w:space="0" w:color="auto"/>
              <w:bottom w:val="outset" w:sz="6" w:space="0" w:color="auto"/>
              <w:right w:val="outset" w:sz="6" w:space="0" w:color="auto"/>
            </w:tcBorders>
          </w:tcPr>
          <w:p w14:paraId="3DEB4281" w14:textId="77777777" w:rsidR="00501181" w:rsidRPr="001C243B" w:rsidRDefault="00FF64A8" w:rsidP="00E95AA5">
            <w:hyperlink r:id="rId103" w:history="1">
              <w:r w:rsidR="00501181" w:rsidRPr="001C243B">
                <w:rPr>
                  <w:rStyle w:val="aa"/>
                  <w:rFonts w:eastAsiaTheme="majorEastAsia"/>
                </w:rPr>
                <w:t>https://www.stanki.ru/</w:t>
              </w:r>
            </w:hyperlink>
          </w:p>
          <w:p w14:paraId="05632629" w14:textId="77777777" w:rsidR="00501181" w:rsidRPr="001C243B" w:rsidRDefault="00501181" w:rsidP="00E95AA5"/>
        </w:tc>
      </w:tr>
      <w:tr w:rsidR="00501181" w:rsidRPr="008C4D69" w14:paraId="03C934E0" w14:textId="77777777" w:rsidTr="00E95AA5">
        <w:trPr>
          <w:tblCellSpacing w:w="20" w:type="dxa"/>
          <w:jc w:val="center"/>
        </w:trPr>
        <w:tc>
          <w:tcPr>
            <w:tcW w:w="612" w:type="dxa"/>
            <w:tcBorders>
              <w:top w:val="outset" w:sz="6" w:space="0" w:color="auto"/>
              <w:left w:val="outset" w:sz="6" w:space="0" w:color="auto"/>
              <w:bottom w:val="outset" w:sz="6" w:space="0" w:color="auto"/>
              <w:right w:val="outset" w:sz="6" w:space="0" w:color="auto"/>
            </w:tcBorders>
          </w:tcPr>
          <w:p w14:paraId="02AE55EC" w14:textId="77777777" w:rsidR="00501181" w:rsidRDefault="00501181" w:rsidP="00E95AA5">
            <w:pPr>
              <w:tabs>
                <w:tab w:val="left" w:pos="993"/>
              </w:tabs>
              <w:jc w:val="center"/>
              <w:rPr>
                <w:bCs/>
                <w:iCs/>
                <w:color w:val="000000"/>
                <w:sz w:val="24"/>
                <w:szCs w:val="24"/>
              </w:rPr>
            </w:pPr>
            <w:r>
              <w:rPr>
                <w:bCs/>
                <w:iCs/>
                <w:color w:val="000000"/>
                <w:sz w:val="24"/>
                <w:szCs w:val="24"/>
              </w:rPr>
              <w:t>5</w:t>
            </w:r>
          </w:p>
        </w:tc>
        <w:tc>
          <w:tcPr>
            <w:tcW w:w="5376" w:type="dxa"/>
            <w:tcBorders>
              <w:top w:val="outset" w:sz="6" w:space="0" w:color="auto"/>
              <w:left w:val="outset" w:sz="6" w:space="0" w:color="auto"/>
              <w:bottom w:val="outset" w:sz="6" w:space="0" w:color="auto"/>
              <w:right w:val="outset" w:sz="6" w:space="0" w:color="auto"/>
            </w:tcBorders>
          </w:tcPr>
          <w:p w14:paraId="75230038" w14:textId="77777777" w:rsidR="00501181" w:rsidRPr="001C243B" w:rsidRDefault="00501181" w:rsidP="00E95AA5">
            <w:r w:rsidRPr="001C243B">
              <w:t>Русскоязычное сообщество, посвящённое ЧПУ, проектированию, программированию, обработке, моделированию. Форум, статьи, обсуждения станков, CAM/CAD-систем, программирования G-кода.</w:t>
            </w:r>
          </w:p>
        </w:tc>
        <w:tc>
          <w:tcPr>
            <w:tcW w:w="2927" w:type="dxa"/>
            <w:tcBorders>
              <w:top w:val="outset" w:sz="6" w:space="0" w:color="auto"/>
              <w:left w:val="outset" w:sz="6" w:space="0" w:color="auto"/>
              <w:bottom w:val="outset" w:sz="6" w:space="0" w:color="auto"/>
              <w:right w:val="outset" w:sz="6" w:space="0" w:color="auto"/>
            </w:tcBorders>
          </w:tcPr>
          <w:p w14:paraId="5ACC5B1B" w14:textId="77777777" w:rsidR="00501181" w:rsidRPr="001C243B" w:rsidRDefault="00FF64A8" w:rsidP="00E95AA5">
            <w:hyperlink r:id="rId104" w:history="1">
              <w:r w:rsidR="00501181" w:rsidRPr="001C243B">
                <w:rPr>
                  <w:rStyle w:val="aa"/>
                  <w:rFonts w:eastAsiaTheme="majorEastAsia"/>
                </w:rPr>
                <w:t>https://www.cnc-club.ru/</w:t>
              </w:r>
            </w:hyperlink>
          </w:p>
          <w:p w14:paraId="6CD007D4" w14:textId="77777777" w:rsidR="00501181" w:rsidRPr="001C243B" w:rsidRDefault="00501181" w:rsidP="00E95AA5"/>
        </w:tc>
      </w:tr>
    </w:tbl>
    <w:p w14:paraId="0D7ACF64" w14:textId="77777777" w:rsidR="005A2B72" w:rsidRPr="007A6BA8" w:rsidRDefault="005A2B72" w:rsidP="00B40629">
      <w:pPr>
        <w:pStyle w:val="a5"/>
        <w:tabs>
          <w:tab w:val="left" w:pos="1078"/>
        </w:tabs>
        <w:ind w:left="709"/>
        <w:jc w:val="both"/>
        <w:rPr>
          <w:rFonts w:ascii="Roboto" w:hAnsi="Roboto"/>
          <w:color w:val="FF0000"/>
          <w:sz w:val="26"/>
          <w:szCs w:val="26"/>
        </w:rPr>
      </w:pPr>
    </w:p>
    <w:sectPr w:rsidR="005A2B72" w:rsidRPr="007A6BA8" w:rsidSect="00516087">
      <w:footerReference w:type="default" r:id="rId10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3833A" w14:textId="77777777" w:rsidR="00FF64A8" w:rsidRDefault="00FF64A8" w:rsidP="00CE7DE4">
      <w:r>
        <w:separator/>
      </w:r>
    </w:p>
  </w:endnote>
  <w:endnote w:type="continuationSeparator" w:id="0">
    <w:p w14:paraId="62B323FE" w14:textId="77777777" w:rsidR="00FF64A8" w:rsidRDefault="00FF64A8"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708157F7" w:rsidR="009E5887" w:rsidRDefault="009E5887">
        <w:pPr>
          <w:pStyle w:val="af6"/>
          <w:jc w:val="center"/>
        </w:pPr>
        <w:r>
          <w:fldChar w:fldCharType="begin"/>
        </w:r>
        <w:r>
          <w:instrText>PAGE   \* MERGEFORMAT</w:instrText>
        </w:r>
        <w:r>
          <w:fldChar w:fldCharType="separate"/>
        </w:r>
        <w:r w:rsidR="001D7ED0">
          <w:rPr>
            <w:noProof/>
          </w:rPr>
          <w:t>53</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35459" w14:textId="77777777" w:rsidR="00FF64A8" w:rsidRDefault="00FF64A8" w:rsidP="00CE7DE4">
      <w:r>
        <w:separator/>
      </w:r>
    </w:p>
  </w:footnote>
  <w:footnote w:type="continuationSeparator" w:id="0">
    <w:p w14:paraId="59D3B4B6" w14:textId="77777777" w:rsidR="00FF64A8" w:rsidRDefault="00FF64A8"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54AF83C"/>
    <w:lvl w:ilvl="0">
      <w:start w:val="1"/>
      <w:numFmt w:val="decimal"/>
      <w:lvlText w:val="%1."/>
      <w:lvlJc w:val="left"/>
      <w:pPr>
        <w:ind w:left="495" w:hanging="495"/>
      </w:pPr>
      <w:rPr>
        <w:b w:val="0"/>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806D05"/>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4"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42C7FF6"/>
    <w:multiLevelType w:val="multilevel"/>
    <w:tmpl w:val="142C7FF6"/>
    <w:lvl w:ilvl="0">
      <w:start w:val="1"/>
      <w:numFmt w:val="bullet"/>
      <w:lvlText w:val=""/>
      <w:lvlJc w:val="left"/>
      <w:pPr>
        <w:ind w:left="920" w:hanging="360"/>
      </w:pPr>
      <w:rPr>
        <w:rFonts w:ascii="Symbol" w:hAnsi="Symbol" w:hint="default"/>
      </w:rPr>
    </w:lvl>
    <w:lvl w:ilvl="1">
      <w:start w:val="1"/>
      <w:numFmt w:val="bullet"/>
      <w:lvlText w:val="o"/>
      <w:lvlJc w:val="left"/>
      <w:pPr>
        <w:ind w:left="1640" w:hanging="360"/>
      </w:pPr>
      <w:rPr>
        <w:rFonts w:ascii="Courier New" w:hAnsi="Courier New" w:cs="Courier New" w:hint="default"/>
      </w:rPr>
    </w:lvl>
    <w:lvl w:ilvl="2">
      <w:start w:val="1"/>
      <w:numFmt w:val="bullet"/>
      <w:lvlText w:val=""/>
      <w:lvlJc w:val="left"/>
      <w:pPr>
        <w:ind w:left="2360" w:hanging="360"/>
      </w:pPr>
      <w:rPr>
        <w:rFonts w:ascii="Wingdings" w:hAnsi="Wingdings" w:hint="default"/>
      </w:rPr>
    </w:lvl>
    <w:lvl w:ilvl="3">
      <w:start w:val="1"/>
      <w:numFmt w:val="bullet"/>
      <w:lvlText w:val=""/>
      <w:lvlJc w:val="left"/>
      <w:pPr>
        <w:ind w:left="3080" w:hanging="360"/>
      </w:pPr>
      <w:rPr>
        <w:rFonts w:ascii="Symbol" w:hAnsi="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hint="default"/>
      </w:rPr>
    </w:lvl>
    <w:lvl w:ilvl="6">
      <w:start w:val="1"/>
      <w:numFmt w:val="bullet"/>
      <w:lvlText w:val=""/>
      <w:lvlJc w:val="left"/>
      <w:pPr>
        <w:ind w:left="5240" w:hanging="360"/>
      </w:pPr>
      <w:rPr>
        <w:rFonts w:ascii="Symbol" w:hAnsi="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hint="default"/>
      </w:rPr>
    </w:lvl>
  </w:abstractNum>
  <w:abstractNum w:abstractNumId="7"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15:restartNumberingAfterBreak="0">
    <w:nsid w:val="270B0F2B"/>
    <w:multiLevelType w:val="hybridMultilevel"/>
    <w:tmpl w:val="161C9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ED5C00"/>
    <w:multiLevelType w:val="multilevel"/>
    <w:tmpl w:val="D54AF83C"/>
    <w:lvl w:ilvl="0">
      <w:start w:val="1"/>
      <w:numFmt w:val="decimal"/>
      <w:lvlText w:val="%1."/>
      <w:lvlJc w:val="left"/>
      <w:pPr>
        <w:ind w:left="495" w:hanging="495"/>
      </w:pPr>
      <w:rPr>
        <w:b w:val="0"/>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F062FA"/>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20"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22"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19"/>
  </w:num>
  <w:num w:numId="4">
    <w:abstractNumId w:val="21"/>
  </w:num>
  <w:num w:numId="5">
    <w:abstractNumId w:val="20"/>
  </w:num>
  <w:num w:numId="6">
    <w:abstractNumId w:val="15"/>
  </w:num>
  <w:num w:numId="7">
    <w:abstractNumId w:val="13"/>
  </w:num>
  <w:num w:numId="8">
    <w:abstractNumId w:val="25"/>
  </w:num>
  <w:num w:numId="9">
    <w:abstractNumId w:val="9"/>
  </w:num>
  <w:num w:numId="10">
    <w:abstractNumId w:val="24"/>
  </w:num>
  <w:num w:numId="11">
    <w:abstractNumId w:val="30"/>
  </w:num>
  <w:num w:numId="12">
    <w:abstractNumId w:val="17"/>
  </w:num>
  <w:num w:numId="13">
    <w:abstractNumId w:val="4"/>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3"/>
  </w:num>
  <w:num w:numId="17">
    <w:abstractNumId w:val="26"/>
  </w:num>
  <w:num w:numId="18">
    <w:abstractNumId w:val="3"/>
  </w:num>
  <w:num w:numId="19">
    <w:abstractNumId w:val="27"/>
  </w:num>
  <w:num w:numId="20">
    <w:abstractNumId w:val="7"/>
  </w:num>
  <w:num w:numId="21">
    <w:abstractNumId w:val="8"/>
  </w:num>
  <w:num w:numId="22">
    <w:abstractNumId w:val="22"/>
  </w:num>
  <w:num w:numId="23">
    <w:abstractNumId w:val="18"/>
  </w:num>
  <w:num w:numId="24">
    <w:abstractNumId w:val="29"/>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0"/>
  </w:num>
  <w:num w:numId="28">
    <w:abstractNumId w:val="6"/>
  </w:num>
  <w:num w:numId="29">
    <w:abstractNumId w:val="11"/>
  </w:num>
  <w:num w:numId="30">
    <w:abstractNumId w:val="5"/>
  </w:num>
  <w:num w:numId="31">
    <w:abstractNumId w:val="2"/>
  </w:num>
  <w:num w:numId="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23CA4"/>
    <w:rsid w:val="00030592"/>
    <w:rsid w:val="00030D2C"/>
    <w:rsid w:val="00033386"/>
    <w:rsid w:val="000454E4"/>
    <w:rsid w:val="0006154D"/>
    <w:rsid w:val="00064A86"/>
    <w:rsid w:val="00074053"/>
    <w:rsid w:val="00082759"/>
    <w:rsid w:val="00090E70"/>
    <w:rsid w:val="0009596D"/>
    <w:rsid w:val="000962CD"/>
    <w:rsid w:val="00097363"/>
    <w:rsid w:val="000A009E"/>
    <w:rsid w:val="000A63FE"/>
    <w:rsid w:val="000A64CA"/>
    <w:rsid w:val="000A7B70"/>
    <w:rsid w:val="000B43EB"/>
    <w:rsid w:val="000B593D"/>
    <w:rsid w:val="000B5BD9"/>
    <w:rsid w:val="000C6083"/>
    <w:rsid w:val="000D32B0"/>
    <w:rsid w:val="000D5724"/>
    <w:rsid w:val="000E4294"/>
    <w:rsid w:val="000E65D0"/>
    <w:rsid w:val="00100D11"/>
    <w:rsid w:val="00113B0F"/>
    <w:rsid w:val="001172A7"/>
    <w:rsid w:val="00127E2E"/>
    <w:rsid w:val="00133417"/>
    <w:rsid w:val="00135EC6"/>
    <w:rsid w:val="00140925"/>
    <w:rsid w:val="00142412"/>
    <w:rsid w:val="001535A6"/>
    <w:rsid w:val="001627B7"/>
    <w:rsid w:val="001821D3"/>
    <w:rsid w:val="00183DC3"/>
    <w:rsid w:val="0019256F"/>
    <w:rsid w:val="00193F27"/>
    <w:rsid w:val="001B459C"/>
    <w:rsid w:val="001B7E7C"/>
    <w:rsid w:val="001C02D2"/>
    <w:rsid w:val="001C2B7E"/>
    <w:rsid w:val="001C3B47"/>
    <w:rsid w:val="001D6856"/>
    <w:rsid w:val="001D7ED0"/>
    <w:rsid w:val="001E0A80"/>
    <w:rsid w:val="001E1968"/>
    <w:rsid w:val="001E2D44"/>
    <w:rsid w:val="001F79AD"/>
    <w:rsid w:val="002031AC"/>
    <w:rsid w:val="002052F5"/>
    <w:rsid w:val="00212A28"/>
    <w:rsid w:val="00217B25"/>
    <w:rsid w:val="00221A9E"/>
    <w:rsid w:val="00221C27"/>
    <w:rsid w:val="00222949"/>
    <w:rsid w:val="00230FE9"/>
    <w:rsid w:val="0023121E"/>
    <w:rsid w:val="002505E7"/>
    <w:rsid w:val="0028361D"/>
    <w:rsid w:val="00292FD8"/>
    <w:rsid w:val="002A09AC"/>
    <w:rsid w:val="002B2DB6"/>
    <w:rsid w:val="002C33DF"/>
    <w:rsid w:val="002D64C8"/>
    <w:rsid w:val="002E17F1"/>
    <w:rsid w:val="002E3A38"/>
    <w:rsid w:val="002F341F"/>
    <w:rsid w:val="002F5555"/>
    <w:rsid w:val="00306E6E"/>
    <w:rsid w:val="00311553"/>
    <w:rsid w:val="003147F3"/>
    <w:rsid w:val="003216DE"/>
    <w:rsid w:val="00322C9C"/>
    <w:rsid w:val="00324EDF"/>
    <w:rsid w:val="00332561"/>
    <w:rsid w:val="003430C0"/>
    <w:rsid w:val="00343ACB"/>
    <w:rsid w:val="00355ADE"/>
    <w:rsid w:val="003604F4"/>
    <w:rsid w:val="0038138F"/>
    <w:rsid w:val="0038349D"/>
    <w:rsid w:val="003834D3"/>
    <w:rsid w:val="00386E8B"/>
    <w:rsid w:val="003903C2"/>
    <w:rsid w:val="00394915"/>
    <w:rsid w:val="003A54CF"/>
    <w:rsid w:val="003B725D"/>
    <w:rsid w:val="003C2835"/>
    <w:rsid w:val="003C3971"/>
    <w:rsid w:val="003F0C8A"/>
    <w:rsid w:val="00403DE1"/>
    <w:rsid w:val="004046EE"/>
    <w:rsid w:val="00404E5C"/>
    <w:rsid w:val="00416434"/>
    <w:rsid w:val="0042475D"/>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C3A35"/>
    <w:rsid w:val="004D1E6E"/>
    <w:rsid w:val="004E3947"/>
    <w:rsid w:val="004F4DC0"/>
    <w:rsid w:val="004F568A"/>
    <w:rsid w:val="004F5895"/>
    <w:rsid w:val="004F609F"/>
    <w:rsid w:val="004F61F2"/>
    <w:rsid w:val="00501181"/>
    <w:rsid w:val="005055A8"/>
    <w:rsid w:val="00510F1A"/>
    <w:rsid w:val="00516087"/>
    <w:rsid w:val="00516200"/>
    <w:rsid w:val="005266B2"/>
    <w:rsid w:val="0053018E"/>
    <w:rsid w:val="00531374"/>
    <w:rsid w:val="00535E5F"/>
    <w:rsid w:val="00542646"/>
    <w:rsid w:val="0054461C"/>
    <w:rsid w:val="00544E0C"/>
    <w:rsid w:val="00554169"/>
    <w:rsid w:val="00554AF8"/>
    <w:rsid w:val="00554F6F"/>
    <w:rsid w:val="00556C81"/>
    <w:rsid w:val="00567F34"/>
    <w:rsid w:val="00570BC9"/>
    <w:rsid w:val="00577D20"/>
    <w:rsid w:val="0058208C"/>
    <w:rsid w:val="005825F9"/>
    <w:rsid w:val="0059068A"/>
    <w:rsid w:val="00594AA8"/>
    <w:rsid w:val="0059706F"/>
    <w:rsid w:val="005A2B72"/>
    <w:rsid w:val="005A3427"/>
    <w:rsid w:val="005A738E"/>
    <w:rsid w:val="005B3A2E"/>
    <w:rsid w:val="005B60A7"/>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82E0E"/>
    <w:rsid w:val="006D0A1E"/>
    <w:rsid w:val="006E012B"/>
    <w:rsid w:val="006E0E2A"/>
    <w:rsid w:val="006E14E9"/>
    <w:rsid w:val="006E229C"/>
    <w:rsid w:val="006E6910"/>
    <w:rsid w:val="006F1E87"/>
    <w:rsid w:val="006F7669"/>
    <w:rsid w:val="0070489C"/>
    <w:rsid w:val="0071268D"/>
    <w:rsid w:val="00714971"/>
    <w:rsid w:val="007176B8"/>
    <w:rsid w:val="00731EF4"/>
    <w:rsid w:val="007355CF"/>
    <w:rsid w:val="00736E0F"/>
    <w:rsid w:val="0074625A"/>
    <w:rsid w:val="0075204E"/>
    <w:rsid w:val="00772F65"/>
    <w:rsid w:val="007730E1"/>
    <w:rsid w:val="00774665"/>
    <w:rsid w:val="007800A4"/>
    <w:rsid w:val="00796CCF"/>
    <w:rsid w:val="007A2554"/>
    <w:rsid w:val="007A6BA8"/>
    <w:rsid w:val="007C08C6"/>
    <w:rsid w:val="007C7257"/>
    <w:rsid w:val="007C7E8E"/>
    <w:rsid w:val="007E4DD9"/>
    <w:rsid w:val="007F6523"/>
    <w:rsid w:val="00814BB1"/>
    <w:rsid w:val="008156A9"/>
    <w:rsid w:val="00817799"/>
    <w:rsid w:val="00826EAE"/>
    <w:rsid w:val="00827B01"/>
    <w:rsid w:val="00833B9D"/>
    <w:rsid w:val="008406E9"/>
    <w:rsid w:val="0084342F"/>
    <w:rsid w:val="00850158"/>
    <w:rsid w:val="00852901"/>
    <w:rsid w:val="00856317"/>
    <w:rsid w:val="008653C3"/>
    <w:rsid w:val="00866B40"/>
    <w:rsid w:val="00870BC1"/>
    <w:rsid w:val="0088691A"/>
    <w:rsid w:val="00893A57"/>
    <w:rsid w:val="008B2B83"/>
    <w:rsid w:val="008F236F"/>
    <w:rsid w:val="00904C6A"/>
    <w:rsid w:val="009175DA"/>
    <w:rsid w:val="00921E1A"/>
    <w:rsid w:val="009462B6"/>
    <w:rsid w:val="009533A4"/>
    <w:rsid w:val="00956E7D"/>
    <w:rsid w:val="00957B4D"/>
    <w:rsid w:val="009820C0"/>
    <w:rsid w:val="009A0FB9"/>
    <w:rsid w:val="009A53A3"/>
    <w:rsid w:val="009B2953"/>
    <w:rsid w:val="009B7AC7"/>
    <w:rsid w:val="009C1568"/>
    <w:rsid w:val="009C5B2A"/>
    <w:rsid w:val="009E5887"/>
    <w:rsid w:val="009E6139"/>
    <w:rsid w:val="009F178A"/>
    <w:rsid w:val="009F17C9"/>
    <w:rsid w:val="00A17980"/>
    <w:rsid w:val="00A20ED9"/>
    <w:rsid w:val="00A22218"/>
    <w:rsid w:val="00A265C8"/>
    <w:rsid w:val="00A31F21"/>
    <w:rsid w:val="00A3203A"/>
    <w:rsid w:val="00A56498"/>
    <w:rsid w:val="00A61571"/>
    <w:rsid w:val="00A832E4"/>
    <w:rsid w:val="00A94663"/>
    <w:rsid w:val="00A9764C"/>
    <w:rsid w:val="00AA0388"/>
    <w:rsid w:val="00AA162F"/>
    <w:rsid w:val="00AA1C37"/>
    <w:rsid w:val="00AA348D"/>
    <w:rsid w:val="00AA7806"/>
    <w:rsid w:val="00AB300E"/>
    <w:rsid w:val="00AC01BE"/>
    <w:rsid w:val="00AC028E"/>
    <w:rsid w:val="00AC5B91"/>
    <w:rsid w:val="00AD6FC7"/>
    <w:rsid w:val="00AE49BA"/>
    <w:rsid w:val="00AE5576"/>
    <w:rsid w:val="00AE5FB0"/>
    <w:rsid w:val="00AF205C"/>
    <w:rsid w:val="00AF5378"/>
    <w:rsid w:val="00B05E94"/>
    <w:rsid w:val="00B104C3"/>
    <w:rsid w:val="00B2182F"/>
    <w:rsid w:val="00B22CA2"/>
    <w:rsid w:val="00B40629"/>
    <w:rsid w:val="00B536A5"/>
    <w:rsid w:val="00B564E7"/>
    <w:rsid w:val="00B86338"/>
    <w:rsid w:val="00B866DB"/>
    <w:rsid w:val="00BB5706"/>
    <w:rsid w:val="00BC0E61"/>
    <w:rsid w:val="00BD19EE"/>
    <w:rsid w:val="00BD366B"/>
    <w:rsid w:val="00BD420A"/>
    <w:rsid w:val="00BE0968"/>
    <w:rsid w:val="00BE0CA2"/>
    <w:rsid w:val="00BE5280"/>
    <w:rsid w:val="00BE705D"/>
    <w:rsid w:val="00BF7B17"/>
    <w:rsid w:val="00C00927"/>
    <w:rsid w:val="00C2050E"/>
    <w:rsid w:val="00C37260"/>
    <w:rsid w:val="00C410FA"/>
    <w:rsid w:val="00C456D2"/>
    <w:rsid w:val="00C5330A"/>
    <w:rsid w:val="00C54817"/>
    <w:rsid w:val="00C5699C"/>
    <w:rsid w:val="00C6544F"/>
    <w:rsid w:val="00C654CA"/>
    <w:rsid w:val="00C668F4"/>
    <w:rsid w:val="00C66CA8"/>
    <w:rsid w:val="00C7145D"/>
    <w:rsid w:val="00C819C9"/>
    <w:rsid w:val="00C8290F"/>
    <w:rsid w:val="00C8718D"/>
    <w:rsid w:val="00CB590C"/>
    <w:rsid w:val="00CB6071"/>
    <w:rsid w:val="00CC3745"/>
    <w:rsid w:val="00CD2DD8"/>
    <w:rsid w:val="00CD6F65"/>
    <w:rsid w:val="00CE101F"/>
    <w:rsid w:val="00CE1A7B"/>
    <w:rsid w:val="00CE4685"/>
    <w:rsid w:val="00CE7DE4"/>
    <w:rsid w:val="00D01C00"/>
    <w:rsid w:val="00D01F63"/>
    <w:rsid w:val="00D02251"/>
    <w:rsid w:val="00D05B65"/>
    <w:rsid w:val="00D13203"/>
    <w:rsid w:val="00D16939"/>
    <w:rsid w:val="00D21A21"/>
    <w:rsid w:val="00D41D40"/>
    <w:rsid w:val="00D510C4"/>
    <w:rsid w:val="00D63B0E"/>
    <w:rsid w:val="00D725E3"/>
    <w:rsid w:val="00D76189"/>
    <w:rsid w:val="00D775E1"/>
    <w:rsid w:val="00D9645E"/>
    <w:rsid w:val="00DA0E65"/>
    <w:rsid w:val="00DA43AF"/>
    <w:rsid w:val="00DA5219"/>
    <w:rsid w:val="00DA64CE"/>
    <w:rsid w:val="00DC6B9D"/>
    <w:rsid w:val="00DD04C4"/>
    <w:rsid w:val="00DD3109"/>
    <w:rsid w:val="00DE217E"/>
    <w:rsid w:val="00DF4574"/>
    <w:rsid w:val="00DF4BAE"/>
    <w:rsid w:val="00E04C34"/>
    <w:rsid w:val="00E07E6C"/>
    <w:rsid w:val="00E11DCB"/>
    <w:rsid w:val="00E17AD7"/>
    <w:rsid w:val="00E21F44"/>
    <w:rsid w:val="00E22582"/>
    <w:rsid w:val="00E228BF"/>
    <w:rsid w:val="00E23A0B"/>
    <w:rsid w:val="00E26FEF"/>
    <w:rsid w:val="00E3118D"/>
    <w:rsid w:val="00E323A4"/>
    <w:rsid w:val="00E45375"/>
    <w:rsid w:val="00E47E54"/>
    <w:rsid w:val="00E52116"/>
    <w:rsid w:val="00E53D78"/>
    <w:rsid w:val="00E556BA"/>
    <w:rsid w:val="00E572FA"/>
    <w:rsid w:val="00E621EF"/>
    <w:rsid w:val="00E636E0"/>
    <w:rsid w:val="00E71629"/>
    <w:rsid w:val="00E8588F"/>
    <w:rsid w:val="00EA3C87"/>
    <w:rsid w:val="00EA5FE1"/>
    <w:rsid w:val="00ED795D"/>
    <w:rsid w:val="00ED7E1F"/>
    <w:rsid w:val="00EF0E82"/>
    <w:rsid w:val="00F01178"/>
    <w:rsid w:val="00F136F2"/>
    <w:rsid w:val="00F1463D"/>
    <w:rsid w:val="00F2205C"/>
    <w:rsid w:val="00F3056F"/>
    <w:rsid w:val="00F3751B"/>
    <w:rsid w:val="00F51ED9"/>
    <w:rsid w:val="00F57EFF"/>
    <w:rsid w:val="00F6408D"/>
    <w:rsid w:val="00F74FDC"/>
    <w:rsid w:val="00FA448F"/>
    <w:rsid w:val="00FB1131"/>
    <w:rsid w:val="00FB62B0"/>
    <w:rsid w:val="00FC7B53"/>
    <w:rsid w:val="00FD4196"/>
    <w:rsid w:val="00FD4CE3"/>
    <w:rsid w:val="00FE13E6"/>
    <w:rsid w:val="00FE2EDB"/>
    <w:rsid w:val="00FF6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Содержание. 2 уровень"/>
    <w:basedOn w:val="a"/>
    <w:link w:val="a6"/>
    <w:uiPriority w:val="99"/>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Содержание. 2 уровень Знак"/>
    <w:link w:val="a5"/>
    <w:uiPriority w:val="99"/>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 w:type="character" w:styleId="aff">
    <w:name w:val="Subtle Emphasis"/>
    <w:uiPriority w:val="19"/>
    <w:qFormat/>
    <w:rsid w:val="00B40629"/>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energo-museum.ru/History_of_Mosenergo/Mosenergo_Yesterday_and_Today/" TargetMode="External"/><Relationship Id="rId21" Type="http://schemas.openxmlformats.org/officeDocument/2006/relationships/hyperlink" Target="http://www.mosenergo-museum.ru/History_of_Mosenergo/Mosenergo_Yesterday_and_Today/" TargetMode="External"/><Relationship Id="rId42" Type="http://schemas.openxmlformats.org/officeDocument/2006/relationships/hyperlink" Target="https://ru.wikipedia.org/wiki/%D0%A3%D0%B4%D0%B5%D0%BB%D1%8C%D0%BD%D0%B0%D1%8F_%D1%82%D0%B5%D0%BF%D0%BB%D0%BE%D1%82%D0%B0_%D1%81%D0%B3%D0%BE%D1%80%D0%B0%D0%BD%D0%B8%D1%8F" TargetMode="External"/><Relationship Id="rId47" Type="http://schemas.openxmlformats.org/officeDocument/2006/relationships/image" Target="media/image8.png"/><Relationship Id="rId63" Type="http://schemas.openxmlformats.org/officeDocument/2006/relationships/image" Target="media/image24.gif"/><Relationship Id="rId68" Type="http://schemas.openxmlformats.org/officeDocument/2006/relationships/image" Target="media/image29.gif"/><Relationship Id="rId84" Type="http://schemas.openxmlformats.org/officeDocument/2006/relationships/hyperlink" Target="https://ru.wikipedia.org/wiki/%D0%9F%D1%80%D0%BE%D0%BC%D1%8B%D1%88%D0%BB%D0%B5%D0%BD%D0%BD%D0%B0%D1%8F_%D0%B1%D0%B5%D0%B7%D0%BE%D0%BF%D0%B0%D1%81%D0%BD%D0%BE%D1%81%D1%82%D1%8C" TargetMode="External"/><Relationship Id="rId89" Type="http://schemas.openxmlformats.org/officeDocument/2006/relationships/image" Target="media/image44.png"/><Relationship Id="rId16" Type="http://schemas.openxmlformats.org/officeDocument/2006/relationships/hyperlink" Target="http://www.mosenergo-museum.ru/History_of_Mosenergo/Mosenergo_Yesterday_and_Today/" TargetMode="External"/><Relationship Id="rId107" Type="http://schemas.openxmlformats.org/officeDocument/2006/relationships/theme" Target="theme/theme1.xml"/><Relationship Id="rId11"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image" Target="media/image35.gif"/><Relationship Id="rId79" Type="http://schemas.openxmlformats.org/officeDocument/2006/relationships/image" Target="media/image40.gif"/><Relationship Id="rId102" Type="http://schemas.openxmlformats.org/officeDocument/2006/relationships/hyperlink" Target="http://www.informdom.com/" TargetMode="Externa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hyperlink" Target="https://biblioclub.ru/index.php?page=book&amp;id=463636" TargetMode="External"/><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43" Type="http://schemas.openxmlformats.org/officeDocument/2006/relationships/image" Target="media/image4.png"/><Relationship Id="rId48" Type="http://schemas.openxmlformats.org/officeDocument/2006/relationships/image" Target="media/image9.jpeg"/><Relationship Id="rId64" Type="http://schemas.openxmlformats.org/officeDocument/2006/relationships/image" Target="media/image25.gif"/><Relationship Id="rId69" Type="http://schemas.openxmlformats.org/officeDocument/2006/relationships/image" Target="media/image30.gif"/><Relationship Id="rId80" Type="http://schemas.openxmlformats.org/officeDocument/2006/relationships/hyperlink" Target="https://ru.wikipedia.org/wiki/%D0%9F%D1%80%D0%BE%D0%B8%D0%B7%D0%B2%D0%BE%D0%B4%D1%81%D1%82%D0%B2%D0%B5%D0%BD%D0%BD%D0%B0%D1%8F_%D1%81%D0%B0%D0%BD%D0%B8%D1%82%D0%B0%D1%80%D0%B8%D1%8F" TargetMode="External"/><Relationship Id="rId85" Type="http://schemas.openxmlformats.org/officeDocument/2006/relationships/hyperlink" Target="https://ru.wikipedia.org/wiki/%D0%91%D0%B5%D0%B7%D0%BE%D0%BF%D0%B0%D1%81%D0%BD%D0%BE%D1%81%D1%82%D1%8C_%D0%B6%D0%B8%D0%B7%D0%BD%D0%B5%D0%B4%D0%B5%D1%8F%D1%82%D0%B5%D0%BB%D1%8C%D0%BD%D0%BE%D1%81%D1%82%D0%B8" TargetMode="Externa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59" Type="http://schemas.openxmlformats.org/officeDocument/2006/relationships/image" Target="media/image20.jpeg"/><Relationship Id="rId103" Type="http://schemas.openxmlformats.org/officeDocument/2006/relationships/hyperlink" Target="https://www.stanki.ru/" TargetMode="External"/><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3%D0%BA%D0%B0%D0%BB" TargetMode="External"/><Relationship Id="rId54" Type="http://schemas.openxmlformats.org/officeDocument/2006/relationships/image" Target="media/image15.jpeg"/><Relationship Id="rId62" Type="http://schemas.openxmlformats.org/officeDocument/2006/relationships/image" Target="media/image23.gif"/><Relationship Id="rId70" Type="http://schemas.openxmlformats.org/officeDocument/2006/relationships/image" Target="media/image31.gif"/><Relationship Id="rId75" Type="http://schemas.openxmlformats.org/officeDocument/2006/relationships/image" Target="media/image36.gif"/><Relationship Id="rId83" Type="http://schemas.openxmlformats.org/officeDocument/2006/relationships/hyperlink" Target="https://ru.wikipedia.org/wiki/%D0%9F%D0%BE%D0%B6%D0%B0%D1%80%D0%BD%D0%B0%D1%8F_%D0%B1%D0%B5%D0%B7%D0%BE%D0%BF%D0%B0%D1%81%D0%BD%D0%BE%D1%81%D1%82%D1%8C" TargetMode="External"/><Relationship Id="rId88" Type="http://schemas.openxmlformats.org/officeDocument/2006/relationships/image" Target="media/image43.png"/><Relationship Id="rId91" Type="http://schemas.openxmlformats.org/officeDocument/2006/relationships/hyperlink" Target="https://energo-audit.com/obsledovanie-osveshchenija" TargetMode="External"/><Relationship Id="rId96" Type="http://schemas.openxmlformats.org/officeDocument/2006/relationships/hyperlink" Target="https://biblioclub.ru/index.php?page=book&amp;id=71224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10.png"/><Relationship Id="rId57" Type="http://schemas.openxmlformats.org/officeDocument/2006/relationships/image" Target="media/image18.jpeg"/><Relationship Id="rId106" Type="http://schemas.openxmlformats.org/officeDocument/2006/relationships/fontTable" Target="fontTable.xml"/><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6.gif"/><Relationship Id="rId73" Type="http://schemas.openxmlformats.org/officeDocument/2006/relationships/image" Target="media/image34.gif"/><Relationship Id="rId78" Type="http://schemas.openxmlformats.org/officeDocument/2006/relationships/image" Target="media/image39.gif"/><Relationship Id="rId81" Type="http://schemas.openxmlformats.org/officeDocument/2006/relationships/hyperlink" Target="https://ru.wikipedia.org/wiki/%D0%93%D0%B8%D0%B3%D0%B8%D0%B5%D0%BD%D0%B0_%D1%82%D1%80%D1%83%D0%B4%D0%B0" TargetMode="External"/><Relationship Id="rId86" Type="http://schemas.openxmlformats.org/officeDocument/2006/relationships/image" Target="media/image41.png"/><Relationship Id="rId94" Type="http://schemas.openxmlformats.org/officeDocument/2006/relationships/hyperlink" Target="https://biblioclub.ru/index.php?page=book&amp;id=600134" TargetMode="External"/><Relationship Id="rId99" Type="http://schemas.openxmlformats.org/officeDocument/2006/relationships/hyperlink" Target="https://e.lanbook.com/book/447317" TargetMode="External"/><Relationship Id="rId101" Type="http://schemas.openxmlformats.org/officeDocument/2006/relationships/hyperlink" Target="http://met-all.org/" TargetMode="Externa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34" Type="http://schemas.openxmlformats.org/officeDocument/2006/relationships/image" Target="media/image2.png"/><Relationship Id="rId50" Type="http://schemas.openxmlformats.org/officeDocument/2006/relationships/image" Target="media/image11.png"/><Relationship Id="rId55" Type="http://schemas.openxmlformats.org/officeDocument/2006/relationships/image" Target="media/image16.jpeg"/><Relationship Id="rId76" Type="http://schemas.openxmlformats.org/officeDocument/2006/relationships/image" Target="media/image37.gif"/><Relationship Id="rId97" Type="http://schemas.openxmlformats.org/officeDocument/2006/relationships/hyperlink" Target="https://biblioclub.ru/index.php?page=book&amp;id=718546" TargetMode="External"/><Relationship Id="rId104" Type="http://schemas.openxmlformats.org/officeDocument/2006/relationships/hyperlink" Target="https://www.cnc-club.ru/" TargetMode="External"/><Relationship Id="rId7" Type="http://schemas.openxmlformats.org/officeDocument/2006/relationships/endnotes" Target="endnotes.xml"/><Relationship Id="rId71" Type="http://schemas.openxmlformats.org/officeDocument/2006/relationships/image" Target="media/image32.gif"/><Relationship Id="rId92" Type="http://schemas.openxmlformats.org/officeDocument/2006/relationships/hyperlink" Target="http://biblioclub.ru/" TargetMode="External"/><Relationship Id="rId2" Type="http://schemas.openxmlformats.org/officeDocument/2006/relationships/numbering" Target="numbering.xml"/><Relationship Id="rId29"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6.png"/><Relationship Id="rId66" Type="http://schemas.openxmlformats.org/officeDocument/2006/relationships/image" Target="media/image27.gif"/><Relationship Id="rId87" Type="http://schemas.openxmlformats.org/officeDocument/2006/relationships/image" Target="media/image42.png"/><Relationship Id="rId61" Type="http://schemas.openxmlformats.org/officeDocument/2006/relationships/image" Target="media/image22.gif"/><Relationship Id="rId82" Type="http://schemas.openxmlformats.org/officeDocument/2006/relationships/hyperlink" Target="https://ru.wikipedia.org/wiki/%D0%AD%D0%BB%D0%B5%D0%BA%D1%82%D1%80%D0%BE%D0%B1%D0%B5%D0%B7%D0%BE%D0%BF%D0%B0%D1%81%D0%BD%D0%BE%D1%81%D1%82%D1%8C" TargetMode="Externa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56" Type="http://schemas.openxmlformats.org/officeDocument/2006/relationships/image" Target="media/image17.jpeg"/><Relationship Id="rId77" Type="http://schemas.openxmlformats.org/officeDocument/2006/relationships/image" Target="media/image38.gif"/><Relationship Id="rId100" Type="http://schemas.openxmlformats.org/officeDocument/2006/relationships/hyperlink" Target="https://biblioclub.ru/index.php?page=book&amp;id=564257" TargetMode="External"/><Relationship Id="rId105" Type="http://schemas.openxmlformats.org/officeDocument/2006/relationships/footer" Target="footer1.xml"/><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2.png"/><Relationship Id="rId72" Type="http://schemas.openxmlformats.org/officeDocument/2006/relationships/image" Target="media/image33.gif"/><Relationship Id="rId93" Type="http://schemas.openxmlformats.org/officeDocument/2006/relationships/hyperlink" Target="http://biblioclub.ru/" TargetMode="External"/><Relationship Id="rId98" Type="http://schemas.openxmlformats.org/officeDocument/2006/relationships/hyperlink" Target="https://biblioclub.ru/index.php?page=book&amp;id=487980" TargetMode="External"/><Relationship Id="rId3" Type="http://schemas.openxmlformats.org/officeDocument/2006/relationships/styles" Target="styles.xml"/><Relationship Id="rId25" Type="http://schemas.openxmlformats.org/officeDocument/2006/relationships/hyperlink" Target="http://www.mosenergo-museum.ru/History_of_Mosenergo/Mosenergo_Yesterday_and_Today/" TargetMode="External"/><Relationship Id="rId46" Type="http://schemas.openxmlformats.org/officeDocument/2006/relationships/image" Target="media/image7.png"/><Relationship Id="rId67" Type="http://schemas.openxmlformats.org/officeDocument/2006/relationships/image" Target="media/image2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8334F-230C-455C-8243-83900DE3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53</Pages>
  <Words>21131</Words>
  <Characters>120451</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Чеха Ольга Вячеславовна</cp:lastModifiedBy>
  <cp:revision>50</cp:revision>
  <cp:lastPrinted>2021-04-19T08:35:00Z</cp:lastPrinted>
  <dcterms:created xsi:type="dcterms:W3CDTF">2025-05-15T08:36:00Z</dcterms:created>
  <dcterms:modified xsi:type="dcterms:W3CDTF">2025-07-16T15:17:00Z</dcterms:modified>
</cp:coreProperties>
</file>