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Default="002875F4" w:rsidP="002875F4">
      <w:pPr>
        <w:widowControl/>
        <w:autoSpaceDE/>
        <w:adjustRightInd/>
        <w:spacing w:before="100" w:beforeAutospacing="1" w:after="100" w:afterAutospacing="1"/>
        <w:outlineLvl w:val="0"/>
        <w:rPr>
          <w:bCs/>
          <w:kern w:val="36"/>
          <w:sz w:val="24"/>
          <w:szCs w:val="24"/>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6"/>
        <w:gridCol w:w="2285"/>
        <w:gridCol w:w="1698"/>
      </w:tblGrid>
      <w:tr w:rsidR="002875F4" w:rsidTr="001D6AED">
        <w:trPr>
          <w:trHeight w:val="890"/>
          <w:tblCellSpacing w:w="20" w:type="dxa"/>
        </w:trPr>
        <w:tc>
          <w:tcPr>
            <w:tcW w:w="316"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498"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2"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7"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498" w:type="pct"/>
            <w:tcBorders>
              <w:top w:val="outset" w:sz="6" w:space="0" w:color="auto"/>
              <w:left w:val="outset" w:sz="6" w:space="0" w:color="auto"/>
              <w:bottom w:val="outset" w:sz="6" w:space="0" w:color="auto"/>
              <w:right w:val="outset" w:sz="6" w:space="0" w:color="auto"/>
            </w:tcBorders>
            <w:hideMark/>
          </w:tcPr>
          <w:p w:rsidR="001D6AED" w:rsidRPr="002D66DD" w:rsidRDefault="001D6AED" w:rsidP="001D6AED">
            <w:pPr>
              <w:pStyle w:val="a4"/>
              <w:tabs>
                <w:tab w:val="left" w:pos="191"/>
              </w:tabs>
              <w:spacing w:line="264" w:lineRule="auto"/>
              <w:ind w:left="23"/>
              <w:rPr>
                <w:sz w:val="24"/>
                <w:szCs w:val="24"/>
              </w:rPr>
            </w:pPr>
            <w:r>
              <w:rPr>
                <w:sz w:val="24"/>
                <w:szCs w:val="24"/>
              </w:rPr>
              <w:t>Разрабатывать</w:t>
            </w:r>
            <w:r w:rsidRPr="002D66DD">
              <w:rPr>
                <w:sz w:val="24"/>
                <w:szCs w:val="24"/>
              </w:rPr>
              <w:t xml:space="preserve"> мероприятия по </w:t>
            </w:r>
            <w:r>
              <w:rPr>
                <w:sz w:val="24"/>
                <w:szCs w:val="28"/>
              </w:rPr>
              <w:t>выявлению</w:t>
            </w:r>
            <w:r w:rsidRPr="002D66DD">
              <w:rPr>
                <w:sz w:val="24"/>
                <w:szCs w:val="28"/>
              </w:rPr>
              <w:t xml:space="preserve"> причины брака в производстве продукции и разрабатывать рекомендации по его предотвращению</w:t>
            </w:r>
            <w:r>
              <w:rPr>
                <w:sz w:val="24"/>
                <w:szCs w:val="28"/>
              </w:rPr>
              <w:t>.</w:t>
            </w:r>
          </w:p>
          <w:p w:rsidR="002875F4" w:rsidRDefault="002875F4" w:rsidP="009468A4">
            <w:pPr>
              <w:widowControl/>
              <w:tabs>
                <w:tab w:val="left" w:pos="0"/>
              </w:tabs>
              <w:autoSpaceDE/>
              <w:adjustRightInd/>
              <w:spacing w:line="256" w:lineRule="auto"/>
              <w:rPr>
                <w:sz w:val="24"/>
                <w:szCs w:val="24"/>
                <w:lang w:eastAsia="en-US"/>
              </w:rPr>
            </w:pP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498" w:type="pct"/>
            <w:tcBorders>
              <w:top w:val="outset" w:sz="6" w:space="0" w:color="auto"/>
              <w:left w:val="outset" w:sz="6" w:space="0" w:color="auto"/>
              <w:bottom w:val="outset" w:sz="6" w:space="0" w:color="auto"/>
              <w:right w:val="outset" w:sz="6" w:space="0" w:color="auto"/>
            </w:tcBorders>
            <w:hideMark/>
          </w:tcPr>
          <w:p w:rsidR="002875F4" w:rsidRDefault="001D6AED" w:rsidP="009468A4">
            <w:pPr>
              <w:widowControl/>
              <w:spacing w:line="256" w:lineRule="auto"/>
              <w:rPr>
                <w:sz w:val="24"/>
                <w:szCs w:val="24"/>
                <w:lang w:eastAsia="en-US"/>
              </w:rPr>
            </w:pPr>
            <w:r w:rsidRPr="002D66DD">
              <w:rPr>
                <w:sz w:val="24"/>
                <w:szCs w:val="24"/>
              </w:rPr>
              <w:t xml:space="preserve">Разработать мероприятия по </w:t>
            </w:r>
            <w:r w:rsidRPr="002D66DD">
              <w:rPr>
                <w:sz w:val="24"/>
                <w:szCs w:val="28"/>
              </w:rPr>
              <w:t>организ</w:t>
            </w:r>
            <w:r>
              <w:rPr>
                <w:sz w:val="24"/>
                <w:szCs w:val="28"/>
              </w:rPr>
              <w:t>ации</w:t>
            </w:r>
            <w:r w:rsidRPr="002D66DD">
              <w:rPr>
                <w:sz w:val="24"/>
                <w:szCs w:val="28"/>
              </w:rPr>
              <w:t xml:space="preserve"> работы по предотвращению выпуска бракованной продукции</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498" w:type="pct"/>
            <w:tcBorders>
              <w:top w:val="outset" w:sz="6" w:space="0" w:color="auto"/>
              <w:left w:val="outset" w:sz="6" w:space="0" w:color="auto"/>
              <w:bottom w:val="outset" w:sz="6" w:space="0" w:color="auto"/>
              <w:right w:val="outset" w:sz="6" w:space="0" w:color="auto"/>
            </w:tcBorders>
          </w:tcPr>
          <w:p w:rsidR="002875F4" w:rsidRDefault="001D6AED" w:rsidP="009468A4">
            <w:pPr>
              <w:widowControl/>
              <w:spacing w:line="256" w:lineRule="auto"/>
              <w:rPr>
                <w:sz w:val="24"/>
                <w:szCs w:val="24"/>
                <w:lang w:eastAsia="en-US"/>
              </w:rPr>
            </w:pPr>
            <w:r w:rsidRPr="002D66DD">
              <w:rPr>
                <w:sz w:val="24"/>
                <w:szCs w:val="24"/>
              </w:rPr>
              <w:t xml:space="preserve">Разработать </w:t>
            </w:r>
            <w:r w:rsidRPr="002D66DD">
              <w:rPr>
                <w:sz w:val="24"/>
                <w:szCs w:val="28"/>
              </w:rPr>
              <w:t>новые методики технического контроля качества продукции</w:t>
            </w:r>
            <w:r w:rsidRPr="002D66DD">
              <w:rPr>
                <w:sz w:val="24"/>
                <w:szCs w:val="24"/>
              </w:rPr>
              <w:t>.</w:t>
            </w:r>
          </w:p>
        </w:tc>
        <w:tc>
          <w:tcPr>
            <w:tcW w:w="1202"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1D6AED"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1D6AED" w:rsidRDefault="001D6AED" w:rsidP="001D6AED">
            <w:pPr>
              <w:widowControl/>
              <w:spacing w:line="256" w:lineRule="auto"/>
              <w:jc w:val="center"/>
              <w:rPr>
                <w:sz w:val="24"/>
                <w:szCs w:val="24"/>
                <w:lang w:eastAsia="en-US"/>
              </w:rPr>
            </w:pPr>
            <w:r>
              <w:rPr>
                <w:sz w:val="24"/>
                <w:szCs w:val="24"/>
                <w:lang w:eastAsia="en-US"/>
              </w:rPr>
              <w:t>10</w:t>
            </w:r>
          </w:p>
        </w:tc>
        <w:tc>
          <w:tcPr>
            <w:tcW w:w="2498"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2"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r>
      <w:tr w:rsidR="001D6AED" w:rsidTr="001D6AED">
        <w:trPr>
          <w:tblCellSpacing w:w="20" w:type="dxa"/>
        </w:trPr>
        <w:tc>
          <w:tcPr>
            <w:tcW w:w="316" w:type="pct"/>
            <w:tcBorders>
              <w:top w:val="outset" w:sz="6" w:space="0" w:color="auto"/>
              <w:left w:val="outset" w:sz="6" w:space="0" w:color="auto"/>
              <w:bottom w:val="outset" w:sz="6" w:space="0" w:color="auto"/>
              <w:right w:val="outset" w:sz="6" w:space="0" w:color="auto"/>
            </w:tcBorders>
            <w:hideMark/>
          </w:tcPr>
          <w:p w:rsidR="001D6AED" w:rsidRDefault="001D6AED" w:rsidP="001D6AED">
            <w:pPr>
              <w:widowControl/>
              <w:spacing w:line="256" w:lineRule="auto"/>
              <w:jc w:val="center"/>
              <w:rPr>
                <w:sz w:val="24"/>
                <w:szCs w:val="24"/>
                <w:lang w:eastAsia="en-US"/>
              </w:rPr>
            </w:pPr>
            <w:r>
              <w:rPr>
                <w:sz w:val="24"/>
                <w:szCs w:val="24"/>
                <w:lang w:eastAsia="en-US"/>
              </w:rPr>
              <w:t>11</w:t>
            </w:r>
          </w:p>
        </w:tc>
        <w:tc>
          <w:tcPr>
            <w:tcW w:w="2498"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rPr>
                <w:sz w:val="24"/>
                <w:szCs w:val="24"/>
                <w:lang w:eastAsia="en-US"/>
              </w:rPr>
            </w:pPr>
            <w:r>
              <w:rPr>
                <w:iCs/>
                <w:sz w:val="24"/>
                <w:szCs w:val="24"/>
                <w:lang w:eastAsia="en-US"/>
              </w:rPr>
              <w:t>Сдача отчета</w:t>
            </w:r>
          </w:p>
        </w:tc>
        <w:tc>
          <w:tcPr>
            <w:tcW w:w="1202"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c>
          <w:tcPr>
            <w:tcW w:w="877" w:type="pct"/>
            <w:tcBorders>
              <w:top w:val="outset" w:sz="6" w:space="0" w:color="auto"/>
              <w:left w:val="outset" w:sz="6" w:space="0" w:color="auto"/>
              <w:bottom w:val="outset" w:sz="6" w:space="0" w:color="auto"/>
              <w:right w:val="outset" w:sz="6" w:space="0" w:color="auto"/>
            </w:tcBorders>
          </w:tcPr>
          <w:p w:rsidR="001D6AED" w:rsidRDefault="001D6AED" w:rsidP="001D6AED">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pStyle w:val="a4"/>
        <w:widowControl/>
        <w:autoSpaceDE/>
        <w:adjustRightInd/>
        <w:spacing w:line="360" w:lineRule="auto"/>
        <w:ind w:left="785"/>
        <w:rPr>
          <w:b/>
          <w:sz w:val="28"/>
          <w:szCs w:val="28"/>
        </w:rPr>
      </w:pPr>
    </w:p>
    <w:p w:rsidR="002875F4" w:rsidRDefault="002875F4" w:rsidP="002875F4">
      <w:pPr>
        <w:widowControl/>
        <w:autoSpaceDE/>
        <w:adjustRightInd/>
        <w:spacing w:after="160" w:line="256" w:lineRule="auto"/>
        <w:jc w:val="center"/>
        <w:rPr>
          <w:b/>
          <w:sz w:val="24"/>
          <w:szCs w:val="24"/>
        </w:rPr>
      </w:pPr>
      <w:r>
        <w:rPr>
          <w:b/>
          <w:sz w:val="24"/>
          <w:szCs w:val="24"/>
        </w:rPr>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5F7157" w:rsidRDefault="005F7157" w:rsidP="005F7157">
      <w:pPr>
        <w:widowControl/>
        <w:autoSpaceDE/>
        <w:autoSpaceDN/>
        <w:adjustRightInd/>
        <w:spacing w:line="259" w:lineRule="auto"/>
        <w:jc w:val="center"/>
        <w:rPr>
          <w:rFonts w:eastAsiaTheme="minorHAnsi"/>
          <w:sz w:val="24"/>
          <w:szCs w:val="24"/>
        </w:rPr>
      </w:pPr>
      <w:r w:rsidRPr="001A5EED">
        <w:rPr>
          <w:rFonts w:eastAsiaTheme="minorHAnsi"/>
          <w:sz w:val="24"/>
          <w:szCs w:val="24"/>
        </w:rPr>
        <w:t>Факультет «</w:t>
      </w:r>
      <w:r>
        <w:rPr>
          <w:rFonts w:eastAsiaTheme="minorHAnsi"/>
          <w:sz w:val="24"/>
          <w:szCs w:val="24"/>
        </w:rPr>
        <w:t>Информационных технологий</w:t>
      </w:r>
      <w:r w:rsidRPr="001A5EED">
        <w:rPr>
          <w:rFonts w:eastAsiaTheme="minorHAnsi"/>
          <w:sz w:val="24"/>
          <w:szCs w:val="24"/>
        </w:rPr>
        <w:t>»</w:t>
      </w:r>
    </w:p>
    <w:p w:rsidR="005F7157" w:rsidRDefault="005F7157" w:rsidP="005F7157">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0A0B25">
        <w:rPr>
          <w:rFonts w:eastAsiaTheme="minorHAnsi"/>
          <w:b/>
          <w:sz w:val="24"/>
          <w:szCs w:val="24"/>
        </w:rPr>
        <w:t>27.03.04 Управление в технических системах</w:t>
      </w:r>
    </w:p>
    <w:p w:rsidR="005F7157" w:rsidRPr="000218A4" w:rsidRDefault="005F7157" w:rsidP="005F7157">
      <w:pPr>
        <w:widowControl/>
        <w:autoSpaceDE/>
        <w:autoSpaceDN/>
        <w:adjustRightInd/>
        <w:spacing w:line="259" w:lineRule="auto"/>
        <w:jc w:val="center"/>
        <w:rPr>
          <w:rFonts w:eastAsiaTheme="minorHAnsi"/>
          <w:sz w:val="24"/>
          <w:szCs w:val="24"/>
        </w:rPr>
      </w:pPr>
      <w:r>
        <w:rPr>
          <w:rFonts w:eastAsiaTheme="minorHAnsi"/>
          <w:sz w:val="24"/>
          <w:szCs w:val="24"/>
        </w:rPr>
        <w:t xml:space="preserve">Направленность: </w:t>
      </w:r>
      <w:r w:rsidRPr="000A0B25">
        <w:rPr>
          <w:rFonts w:eastAsiaTheme="minorHAnsi"/>
          <w:b/>
          <w:sz w:val="24"/>
          <w:szCs w:val="24"/>
        </w:rPr>
        <w:t>Качество и управление в технических системах</w:t>
      </w:r>
    </w:p>
    <w:p w:rsidR="002677F4" w:rsidRPr="00551C4C" w:rsidRDefault="002677F4" w:rsidP="002677F4">
      <w:pPr>
        <w:jc w:val="right"/>
        <w:rPr>
          <w:sz w:val="32"/>
          <w:szCs w:val="32"/>
        </w:rPr>
      </w:pPr>
    </w:p>
    <w:tbl>
      <w:tblPr>
        <w:tblStyle w:val="a5"/>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826"/>
      </w:tblGrid>
      <w:tr w:rsidR="002677F4" w:rsidRPr="00551C4C" w:rsidTr="00FF42E1">
        <w:tc>
          <w:tcPr>
            <w:tcW w:w="4955" w:type="dxa"/>
          </w:tcPr>
          <w:p w:rsidR="002677F4" w:rsidRPr="00551C4C" w:rsidRDefault="002677F4" w:rsidP="00FF42E1">
            <w:pPr>
              <w:jc w:val="center"/>
              <w:rPr>
                <w:rFonts w:eastAsia="Calibri"/>
                <w:sz w:val="28"/>
                <w:szCs w:val="28"/>
              </w:rPr>
            </w:pPr>
          </w:p>
        </w:tc>
        <w:tc>
          <w:tcPr>
            <w:tcW w:w="4826" w:type="dxa"/>
          </w:tcPr>
          <w:p w:rsidR="002677F4" w:rsidRPr="00551C4C" w:rsidRDefault="002677F4" w:rsidP="00FF42E1">
            <w:pPr>
              <w:jc w:val="center"/>
              <w:rPr>
                <w:rFonts w:eastAsia="Calibri"/>
                <w:sz w:val="28"/>
                <w:szCs w:val="28"/>
              </w:rPr>
            </w:pPr>
            <w:r w:rsidRPr="00551C4C">
              <w:rPr>
                <w:rFonts w:eastAsia="Calibri"/>
                <w:b/>
                <w:sz w:val="24"/>
                <w:szCs w:val="24"/>
              </w:rPr>
              <w:t>УТВЕРЖДАЮ</w:t>
            </w:r>
          </w:p>
        </w:tc>
      </w:tr>
      <w:tr w:rsidR="002677F4" w:rsidRPr="00551C4C" w:rsidTr="00FF42E1">
        <w:tc>
          <w:tcPr>
            <w:tcW w:w="4955" w:type="dxa"/>
          </w:tcPr>
          <w:p w:rsidR="002677F4" w:rsidRPr="00551C4C" w:rsidRDefault="002677F4" w:rsidP="00FF42E1">
            <w:pPr>
              <w:jc w:val="both"/>
              <w:rPr>
                <w:rFonts w:eastAsia="Calibri"/>
                <w:sz w:val="28"/>
                <w:szCs w:val="28"/>
              </w:rPr>
            </w:pPr>
          </w:p>
        </w:tc>
        <w:tc>
          <w:tcPr>
            <w:tcW w:w="4826" w:type="dxa"/>
          </w:tcPr>
          <w:p w:rsidR="002677F4" w:rsidRPr="00551C4C" w:rsidRDefault="002677F4" w:rsidP="000A12F1">
            <w:pPr>
              <w:jc w:val="both"/>
              <w:rPr>
                <w:rFonts w:eastAsia="Calibri"/>
                <w:sz w:val="28"/>
                <w:szCs w:val="28"/>
              </w:rPr>
            </w:pPr>
            <w:r>
              <w:rPr>
                <w:rFonts w:eastAsia="Calibri"/>
                <w:sz w:val="24"/>
                <w:szCs w:val="24"/>
              </w:rPr>
              <w:t>Д</w:t>
            </w:r>
            <w:r w:rsidRPr="00551C4C">
              <w:rPr>
                <w:rFonts w:eastAsia="Calibri"/>
                <w:sz w:val="24"/>
                <w:szCs w:val="24"/>
              </w:rPr>
              <w:t>екан</w:t>
            </w:r>
            <w:r>
              <w:rPr>
                <w:rFonts w:eastAsia="Calibri"/>
                <w:sz w:val="24"/>
                <w:szCs w:val="24"/>
              </w:rPr>
              <w:t xml:space="preserve"> </w:t>
            </w:r>
            <w:r w:rsidRPr="00551C4C">
              <w:rPr>
                <w:rFonts w:eastAsia="Calibri"/>
                <w:sz w:val="24"/>
                <w:szCs w:val="24"/>
              </w:rPr>
              <w:t>факультета</w:t>
            </w:r>
            <w:r>
              <w:rPr>
                <w:rFonts w:eastAsia="Calibri"/>
                <w:sz w:val="24"/>
                <w:szCs w:val="24"/>
              </w:rPr>
              <w:t xml:space="preserve"> </w:t>
            </w:r>
            <w:r w:rsidR="000A12F1">
              <w:rPr>
                <w:rFonts w:eastAsiaTheme="minorHAnsi"/>
                <w:sz w:val="24"/>
                <w:szCs w:val="24"/>
              </w:rPr>
              <w:t>Информационных технологий</w:t>
            </w:r>
          </w:p>
        </w:tc>
      </w:tr>
      <w:tr w:rsidR="002677F4" w:rsidRPr="00551C4C" w:rsidTr="00FF42E1">
        <w:tc>
          <w:tcPr>
            <w:tcW w:w="4955" w:type="dxa"/>
          </w:tcPr>
          <w:p w:rsidR="002677F4" w:rsidRPr="00551C4C" w:rsidRDefault="002677F4" w:rsidP="00FF42E1">
            <w:pPr>
              <w:jc w:val="center"/>
              <w:rPr>
                <w:bCs/>
                <w:color w:val="000000"/>
                <w:spacing w:val="-4"/>
                <w:sz w:val="16"/>
                <w:szCs w:val="16"/>
              </w:rPr>
            </w:pPr>
          </w:p>
        </w:tc>
        <w:tc>
          <w:tcPr>
            <w:tcW w:w="4826" w:type="dxa"/>
          </w:tcPr>
          <w:p w:rsidR="002677F4" w:rsidRPr="00551C4C" w:rsidRDefault="002677F4" w:rsidP="00FF42E1">
            <w:pPr>
              <w:jc w:val="both"/>
              <w:rPr>
                <w:bCs/>
                <w:color w:val="000000"/>
                <w:spacing w:val="-4"/>
                <w:sz w:val="24"/>
                <w:szCs w:val="24"/>
              </w:rPr>
            </w:pPr>
            <w:r>
              <w:rPr>
                <w:bCs/>
                <w:color w:val="000000"/>
                <w:spacing w:val="-4"/>
                <w:sz w:val="24"/>
                <w:szCs w:val="24"/>
              </w:rPr>
              <w:t xml:space="preserve">_______________________ </w:t>
            </w:r>
            <w:proofErr w:type="spellStart"/>
            <w:r w:rsidR="000A12F1">
              <w:rPr>
                <w:bCs/>
                <w:color w:val="000000"/>
                <w:spacing w:val="-4"/>
                <w:sz w:val="24"/>
                <w:szCs w:val="24"/>
              </w:rPr>
              <w:t>А.Г.Свирина</w:t>
            </w:r>
            <w:proofErr w:type="spellEnd"/>
          </w:p>
          <w:p w:rsidR="002677F4" w:rsidRPr="00551C4C" w:rsidRDefault="002677F4" w:rsidP="00FF42E1">
            <w:pPr>
              <w:jc w:val="both"/>
              <w:rPr>
                <w:rFonts w:eastAsia="Calibri"/>
                <w:sz w:val="28"/>
                <w:szCs w:val="28"/>
              </w:rPr>
            </w:pPr>
            <w:r w:rsidRPr="00551C4C">
              <w:rPr>
                <w:bCs/>
                <w:color w:val="000000"/>
                <w:spacing w:val="-4"/>
                <w:sz w:val="16"/>
                <w:szCs w:val="16"/>
              </w:rPr>
              <w:t xml:space="preserve">           </w:t>
            </w:r>
            <w:r w:rsidRPr="00013CDE">
              <w:rPr>
                <w:bCs/>
                <w:color w:val="000000"/>
                <w:spacing w:val="-4"/>
                <w:sz w:val="16"/>
                <w:szCs w:val="16"/>
              </w:rPr>
              <w:t xml:space="preserve">          </w:t>
            </w:r>
            <w:r w:rsidRPr="00551C4C">
              <w:rPr>
                <w:bCs/>
                <w:color w:val="000000"/>
                <w:spacing w:val="-4"/>
                <w:sz w:val="16"/>
                <w:szCs w:val="16"/>
              </w:rPr>
              <w:t xml:space="preserve">              Подпись                                                               </w:t>
            </w:r>
          </w:p>
        </w:tc>
      </w:tr>
      <w:tr w:rsidR="002677F4" w:rsidRPr="00551C4C" w:rsidTr="00FF42E1">
        <w:tc>
          <w:tcPr>
            <w:tcW w:w="4955" w:type="dxa"/>
          </w:tcPr>
          <w:p w:rsidR="002677F4" w:rsidRPr="00551C4C" w:rsidRDefault="002677F4" w:rsidP="00FF42E1">
            <w:pPr>
              <w:rPr>
                <w:bCs/>
                <w:color w:val="000000"/>
                <w:spacing w:val="-4"/>
                <w:sz w:val="16"/>
                <w:szCs w:val="16"/>
              </w:rPr>
            </w:pPr>
          </w:p>
        </w:tc>
        <w:tc>
          <w:tcPr>
            <w:tcW w:w="4826" w:type="dxa"/>
          </w:tcPr>
          <w:p w:rsidR="002677F4" w:rsidRPr="00551C4C" w:rsidRDefault="002677F4" w:rsidP="00FF42E1">
            <w:pPr>
              <w:jc w:val="both"/>
              <w:rPr>
                <w:bCs/>
                <w:color w:val="000000"/>
                <w:spacing w:val="-4"/>
                <w:sz w:val="24"/>
                <w:szCs w:val="24"/>
              </w:rPr>
            </w:pPr>
            <w:r>
              <w:rPr>
                <w:rFonts w:eastAsia="Calibri"/>
                <w:sz w:val="24"/>
                <w:szCs w:val="24"/>
              </w:rPr>
              <w:t>«____» _________________ 202</w:t>
            </w:r>
            <w:r w:rsidRPr="00551C4C">
              <w:rPr>
                <w:rFonts w:eastAsia="Calibri"/>
                <w:sz w:val="24"/>
                <w:szCs w:val="24"/>
              </w:rPr>
              <w:t>__ г.</w:t>
            </w:r>
          </w:p>
        </w:tc>
      </w:tr>
      <w:tr w:rsidR="002677F4" w:rsidRPr="00551C4C" w:rsidTr="00FF42E1">
        <w:tc>
          <w:tcPr>
            <w:tcW w:w="4955" w:type="dxa"/>
          </w:tcPr>
          <w:p w:rsidR="002677F4" w:rsidRPr="00551C4C" w:rsidRDefault="002677F4" w:rsidP="00FF42E1">
            <w:pPr>
              <w:jc w:val="both"/>
              <w:rPr>
                <w:bCs/>
                <w:color w:val="000000"/>
                <w:spacing w:val="-4"/>
                <w:sz w:val="24"/>
                <w:szCs w:val="24"/>
              </w:rPr>
            </w:pPr>
          </w:p>
        </w:tc>
        <w:tc>
          <w:tcPr>
            <w:tcW w:w="4826" w:type="dxa"/>
          </w:tcPr>
          <w:p w:rsidR="002677F4" w:rsidRPr="00551C4C" w:rsidRDefault="002677F4" w:rsidP="00FF42E1">
            <w:pPr>
              <w:jc w:val="both"/>
              <w:rPr>
                <w:rFonts w:eastAsia="Calibri"/>
                <w:sz w:val="24"/>
                <w:szCs w:val="24"/>
              </w:rPr>
            </w:pPr>
          </w:p>
        </w:tc>
      </w:tr>
    </w:tbl>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lastRenderedPageBreak/>
              <w:t>подготовка промежуточного 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5F7157" w:rsidRDefault="005F7157" w:rsidP="005F7157">
      <w:pPr>
        <w:widowControl/>
        <w:autoSpaceDE/>
        <w:autoSpaceDN/>
        <w:adjustRightInd/>
        <w:spacing w:line="259" w:lineRule="auto"/>
        <w:jc w:val="center"/>
        <w:rPr>
          <w:rFonts w:eastAsiaTheme="minorHAnsi"/>
          <w:sz w:val="24"/>
          <w:szCs w:val="24"/>
        </w:rPr>
      </w:pPr>
      <w:r w:rsidRPr="001A5EED">
        <w:rPr>
          <w:rFonts w:eastAsiaTheme="minorHAnsi"/>
          <w:sz w:val="24"/>
          <w:szCs w:val="24"/>
        </w:rPr>
        <w:t>Факультет «</w:t>
      </w:r>
      <w:r>
        <w:rPr>
          <w:rFonts w:eastAsiaTheme="minorHAnsi"/>
          <w:sz w:val="24"/>
          <w:szCs w:val="24"/>
        </w:rPr>
        <w:t>Информационных технологий</w:t>
      </w:r>
      <w:r w:rsidRPr="001A5EED">
        <w:rPr>
          <w:rFonts w:eastAsiaTheme="minorHAnsi"/>
          <w:sz w:val="24"/>
          <w:szCs w:val="24"/>
        </w:rPr>
        <w:t>»</w:t>
      </w:r>
    </w:p>
    <w:p w:rsidR="005F7157" w:rsidRDefault="005F7157" w:rsidP="005F7157">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0A0B25">
        <w:rPr>
          <w:rFonts w:eastAsiaTheme="minorHAnsi"/>
          <w:b/>
          <w:sz w:val="24"/>
          <w:szCs w:val="24"/>
        </w:rPr>
        <w:t>27.03.04 Управление в технических системах</w:t>
      </w:r>
    </w:p>
    <w:p w:rsidR="005F7157" w:rsidRPr="000218A4" w:rsidRDefault="005F7157" w:rsidP="005F7157">
      <w:pPr>
        <w:widowControl/>
        <w:autoSpaceDE/>
        <w:autoSpaceDN/>
        <w:adjustRightInd/>
        <w:spacing w:line="259" w:lineRule="auto"/>
        <w:jc w:val="center"/>
        <w:rPr>
          <w:rFonts w:eastAsiaTheme="minorHAnsi"/>
          <w:sz w:val="24"/>
          <w:szCs w:val="24"/>
        </w:rPr>
      </w:pPr>
      <w:r>
        <w:rPr>
          <w:rFonts w:eastAsiaTheme="minorHAnsi"/>
          <w:sz w:val="24"/>
          <w:szCs w:val="24"/>
        </w:rPr>
        <w:t xml:space="preserve">Направленность: </w:t>
      </w:r>
      <w:r w:rsidRPr="000A0B25">
        <w:rPr>
          <w:rFonts w:eastAsiaTheme="minorHAnsi"/>
          <w:b/>
          <w:sz w:val="24"/>
          <w:szCs w:val="24"/>
        </w:rPr>
        <w:t>Качество и управление в технических системах</w:t>
      </w:r>
    </w:p>
    <w:p w:rsidR="002677F4" w:rsidRPr="00961D63" w:rsidRDefault="002677F4" w:rsidP="002677F4">
      <w:pPr>
        <w:jc w:val="center"/>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782"/>
      </w:tblGrid>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b/>
                <w:sz w:val="24"/>
                <w:szCs w:val="24"/>
              </w:rPr>
            </w:pPr>
          </w:p>
        </w:tc>
        <w:tc>
          <w:tcPr>
            <w:tcW w:w="4886" w:type="dxa"/>
            <w:tcBorders>
              <w:top w:val="nil"/>
              <w:left w:val="nil"/>
              <w:bottom w:val="nil"/>
              <w:right w:val="nil"/>
            </w:tcBorders>
            <w:shd w:val="clear" w:color="auto" w:fill="auto"/>
          </w:tcPr>
          <w:p w:rsidR="002677F4" w:rsidRPr="00961D63" w:rsidRDefault="002677F4" w:rsidP="00FF42E1">
            <w:pPr>
              <w:jc w:val="center"/>
              <w:rPr>
                <w:rFonts w:eastAsia="Calibri"/>
                <w:b/>
                <w:sz w:val="24"/>
                <w:szCs w:val="24"/>
              </w:rPr>
            </w:pPr>
            <w:r w:rsidRPr="00961D63">
              <w:rPr>
                <w:rFonts w:eastAsia="Calibri"/>
                <w:b/>
                <w:sz w:val="24"/>
                <w:szCs w:val="24"/>
              </w:rPr>
              <w:t>УТВЕРЖДАЮ</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961D63" w:rsidRDefault="002677F4" w:rsidP="000A12F1">
            <w:pPr>
              <w:jc w:val="center"/>
              <w:rPr>
                <w:rFonts w:eastAsia="Calibri"/>
                <w:sz w:val="24"/>
                <w:szCs w:val="24"/>
              </w:rPr>
            </w:pPr>
            <w:r w:rsidRPr="00961D63">
              <w:rPr>
                <w:rFonts w:eastAsia="Calibri"/>
                <w:sz w:val="24"/>
                <w:szCs w:val="24"/>
              </w:rPr>
              <w:t xml:space="preserve">Декан факультета </w:t>
            </w:r>
            <w:r w:rsidR="000A12F1">
              <w:rPr>
                <w:rFonts w:eastAsia="Calibri"/>
                <w:sz w:val="24"/>
                <w:szCs w:val="24"/>
              </w:rPr>
              <w:t>Информационных технологий</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single" w:sz="4" w:space="0" w:color="auto"/>
              <w:right w:val="nil"/>
            </w:tcBorders>
            <w:shd w:val="clear" w:color="auto" w:fill="auto"/>
          </w:tcPr>
          <w:p w:rsidR="002677F4" w:rsidRPr="00961D63" w:rsidRDefault="002677F4" w:rsidP="00FF42E1">
            <w:pPr>
              <w:jc w:val="center"/>
              <w:rPr>
                <w:rFonts w:eastAsia="Calibri"/>
                <w:sz w:val="24"/>
                <w:szCs w:val="24"/>
              </w:rPr>
            </w:pPr>
          </w:p>
          <w:p w:rsidR="002677F4" w:rsidRPr="00961D63" w:rsidRDefault="002677F4" w:rsidP="00FF42E1">
            <w:pPr>
              <w:jc w:val="center"/>
              <w:rPr>
                <w:rFonts w:eastAsia="Calibri"/>
                <w:sz w:val="24"/>
                <w:szCs w:val="24"/>
              </w:rPr>
            </w:pP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rPr>
            </w:pPr>
          </w:p>
        </w:tc>
        <w:tc>
          <w:tcPr>
            <w:tcW w:w="4886" w:type="dxa"/>
            <w:tcBorders>
              <w:top w:val="single" w:sz="4" w:space="0" w:color="auto"/>
              <w:left w:val="nil"/>
              <w:bottom w:val="nil"/>
              <w:right w:val="nil"/>
            </w:tcBorders>
            <w:shd w:val="clear" w:color="auto" w:fill="auto"/>
          </w:tcPr>
          <w:p w:rsidR="002677F4" w:rsidRPr="00961D63" w:rsidRDefault="002677F4" w:rsidP="00FF42E1">
            <w:pPr>
              <w:jc w:val="center"/>
              <w:rPr>
                <w:rFonts w:eastAsia="Calibri"/>
              </w:rPr>
            </w:pPr>
            <w:r w:rsidRPr="00961D63">
              <w:rPr>
                <w:rFonts w:eastAsia="Calibri"/>
              </w:rPr>
              <w:t>(подпись)</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961D63" w:rsidRDefault="000A12F1" w:rsidP="00FF42E1">
            <w:pPr>
              <w:jc w:val="center"/>
              <w:rPr>
                <w:rFonts w:eastAsia="Calibri"/>
                <w:sz w:val="24"/>
                <w:szCs w:val="24"/>
                <w:u w:val="single"/>
              </w:rPr>
            </w:pPr>
            <w:proofErr w:type="spellStart"/>
            <w:r>
              <w:rPr>
                <w:rFonts w:eastAsia="Calibri"/>
                <w:sz w:val="24"/>
                <w:szCs w:val="24"/>
                <w:u w:val="single"/>
              </w:rPr>
              <w:t>А.Г.Свирина</w:t>
            </w:r>
            <w:proofErr w:type="spellEnd"/>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rPr>
            </w:pPr>
          </w:p>
        </w:tc>
        <w:tc>
          <w:tcPr>
            <w:tcW w:w="4886" w:type="dxa"/>
            <w:tcBorders>
              <w:top w:val="nil"/>
              <w:left w:val="nil"/>
              <w:bottom w:val="nil"/>
              <w:right w:val="nil"/>
            </w:tcBorders>
            <w:shd w:val="clear" w:color="auto" w:fill="auto"/>
          </w:tcPr>
          <w:p w:rsidR="002677F4" w:rsidRPr="00961D63" w:rsidRDefault="002677F4" w:rsidP="00FF42E1">
            <w:pPr>
              <w:jc w:val="center"/>
              <w:rPr>
                <w:rFonts w:eastAsia="Calibri"/>
              </w:rPr>
            </w:pPr>
            <w:r w:rsidRPr="00E60B4A">
              <w:rPr>
                <w:rFonts w:eastAsia="Calibri"/>
              </w:rPr>
              <w:t>(</w:t>
            </w:r>
            <w:r w:rsidRPr="00961D63">
              <w:rPr>
                <w:rFonts w:eastAsia="Calibri"/>
              </w:rPr>
              <w:t>ФИО декана)</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E60B4A" w:rsidRDefault="002677F4" w:rsidP="00FF42E1">
            <w:pPr>
              <w:jc w:val="center"/>
              <w:rPr>
                <w:rFonts w:eastAsia="Calibri"/>
                <w:sz w:val="24"/>
                <w:szCs w:val="24"/>
              </w:rPr>
            </w:pPr>
          </w:p>
          <w:p w:rsidR="002677F4" w:rsidRDefault="002677F4" w:rsidP="00FF42E1">
            <w:pPr>
              <w:jc w:val="center"/>
              <w:rPr>
                <w:rFonts w:eastAsia="Calibri"/>
                <w:sz w:val="24"/>
                <w:szCs w:val="24"/>
              </w:rPr>
            </w:pPr>
            <w:r w:rsidRPr="00961D63">
              <w:rPr>
                <w:rFonts w:eastAsia="Calibri"/>
                <w:sz w:val="24"/>
                <w:szCs w:val="24"/>
              </w:rPr>
              <w:t>«____» _________________ 202 ____ г.</w:t>
            </w:r>
          </w:p>
          <w:p w:rsidR="002677F4" w:rsidRDefault="002677F4" w:rsidP="00FF42E1">
            <w:pPr>
              <w:jc w:val="center"/>
              <w:rPr>
                <w:rFonts w:eastAsia="Calibri"/>
                <w:sz w:val="24"/>
                <w:szCs w:val="24"/>
              </w:rPr>
            </w:pPr>
          </w:p>
          <w:p w:rsidR="002677F4" w:rsidRDefault="002677F4" w:rsidP="00FF42E1">
            <w:pPr>
              <w:jc w:val="center"/>
              <w:rPr>
                <w:rFonts w:eastAsia="Calibri"/>
                <w:sz w:val="24"/>
                <w:szCs w:val="24"/>
              </w:rPr>
            </w:pPr>
          </w:p>
          <w:p w:rsidR="002677F4" w:rsidRPr="00961D63" w:rsidRDefault="002677F4" w:rsidP="00FF42E1">
            <w:pPr>
              <w:jc w:val="center"/>
              <w:rPr>
                <w:rFonts w:eastAsia="Calibri"/>
                <w:sz w:val="24"/>
                <w:szCs w:val="24"/>
              </w:rPr>
            </w:pPr>
          </w:p>
        </w:tc>
      </w:tr>
    </w:tbl>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384"/>
        <w:gridCol w:w="1961"/>
      </w:tblGrid>
      <w:tr w:rsidR="001D6AED" w:rsidRPr="00AA6E78" w:rsidTr="002316E6">
        <w:tc>
          <w:tcPr>
            <w:tcW w:w="0" w:type="auto"/>
            <w:hideMark/>
          </w:tcPr>
          <w:p w:rsidR="001D6AED" w:rsidRPr="00AA6E78" w:rsidRDefault="001D6AED" w:rsidP="002316E6">
            <w:pPr>
              <w:widowControl/>
              <w:autoSpaceDE/>
              <w:autoSpaceDN/>
              <w:adjustRightInd/>
              <w:spacing w:after="225"/>
              <w:jc w:val="center"/>
              <w:rPr>
                <w:b/>
                <w:bCs/>
                <w:color w:val="212529"/>
                <w:sz w:val="24"/>
                <w:szCs w:val="24"/>
              </w:rPr>
            </w:pPr>
            <w:r w:rsidRPr="00AA6E78">
              <w:rPr>
                <w:b/>
                <w:bCs/>
                <w:color w:val="212529"/>
                <w:sz w:val="24"/>
                <w:szCs w:val="24"/>
              </w:rPr>
              <w:t>Наименование работ и индивидуальных заданий</w:t>
            </w:r>
          </w:p>
        </w:tc>
        <w:tc>
          <w:tcPr>
            <w:tcW w:w="0" w:type="auto"/>
            <w:hideMark/>
          </w:tcPr>
          <w:p w:rsidR="001D6AED" w:rsidRPr="00AA6E78" w:rsidRDefault="001D6AED" w:rsidP="002316E6">
            <w:pPr>
              <w:widowControl/>
              <w:autoSpaceDE/>
              <w:autoSpaceDN/>
              <w:adjustRightInd/>
              <w:spacing w:after="225"/>
              <w:jc w:val="center"/>
              <w:rPr>
                <w:b/>
                <w:bCs/>
                <w:color w:val="212529"/>
                <w:sz w:val="24"/>
                <w:szCs w:val="24"/>
              </w:rPr>
            </w:pPr>
            <w:r w:rsidRPr="00AA6E78">
              <w:rPr>
                <w:b/>
                <w:bCs/>
                <w:color w:val="212529"/>
                <w:sz w:val="24"/>
                <w:szCs w:val="24"/>
              </w:rPr>
              <w:t>Период выполнения работ и заданий</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1. </w:t>
            </w:r>
            <w:r w:rsidRPr="00AA6E78">
              <w:rPr>
                <w:b/>
                <w:bCs/>
                <w:color w:val="212529"/>
                <w:sz w:val="24"/>
                <w:szCs w:val="24"/>
              </w:rPr>
              <w:t>Анализ системы управления качеством (СУК) на предприятии:</w:t>
            </w:r>
            <w:r w:rsidRPr="00AA6E78">
              <w:rPr>
                <w:color w:val="212529"/>
                <w:sz w:val="24"/>
                <w:szCs w:val="24"/>
              </w:rPr>
              <w:t> Провести аудит существующей СУК, выявить несоответствия, узкие места, а также возможности для улучшения и оптимизации процессов.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2. </w:t>
            </w:r>
            <w:r w:rsidRPr="00AA6E78">
              <w:rPr>
                <w:b/>
                <w:bCs/>
                <w:color w:val="212529"/>
                <w:sz w:val="24"/>
                <w:szCs w:val="24"/>
              </w:rPr>
              <w:t>Разработка требований к системе управления данными о качестве:</w:t>
            </w:r>
            <w:r w:rsidRPr="00AA6E78">
              <w:rPr>
                <w:color w:val="212529"/>
                <w:sz w:val="24"/>
                <w:szCs w:val="24"/>
              </w:rPr>
              <w:t> Сформулировать требования к структуре данных, процессам сбора, обработки и анализа информации о качестве продукции/услуг.</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3. </w:t>
            </w:r>
            <w:r w:rsidRPr="00AA6E78">
              <w:rPr>
                <w:b/>
                <w:bCs/>
                <w:color w:val="212529"/>
                <w:sz w:val="24"/>
                <w:szCs w:val="24"/>
              </w:rPr>
              <w:t>Проектирование информационной модели для СУК:</w:t>
            </w:r>
            <w:r w:rsidRPr="00AA6E78">
              <w:rPr>
                <w:color w:val="212529"/>
                <w:sz w:val="24"/>
                <w:szCs w:val="24"/>
              </w:rPr>
              <w:t xml:space="preserve"> Разработать информационную модель, обеспечивающую </w:t>
            </w:r>
            <w:r w:rsidRPr="00AA6E78">
              <w:rPr>
                <w:color w:val="212529"/>
                <w:sz w:val="24"/>
                <w:szCs w:val="24"/>
              </w:rPr>
              <w:lastRenderedPageBreak/>
              <w:t>прозрачность процессов управления качеством, мониторинга показателей и принятия управленческих решений.</w:t>
            </w:r>
          </w:p>
        </w:tc>
        <w:tc>
          <w:tcPr>
            <w:tcW w:w="0" w:type="auto"/>
            <w:hideMark/>
          </w:tcPr>
          <w:p w:rsidR="001D6AED" w:rsidRDefault="001D6AED" w:rsidP="001D6AED">
            <w:pPr>
              <w:jc w:val="center"/>
              <w:rPr>
                <w:color w:val="FF0000"/>
              </w:rPr>
            </w:pPr>
            <w:r w:rsidRPr="0071033C">
              <w:rPr>
                <w:color w:val="FF0000"/>
              </w:rPr>
              <w:lastRenderedPageBreak/>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lastRenderedPageBreak/>
              <w:t>4. </w:t>
            </w:r>
            <w:r w:rsidRPr="00AA6E78">
              <w:rPr>
                <w:b/>
                <w:bCs/>
                <w:color w:val="212529"/>
                <w:sz w:val="24"/>
                <w:szCs w:val="24"/>
              </w:rPr>
              <w:t>Проведение теоретического анализа по теме ВКР:</w:t>
            </w:r>
            <w:r w:rsidRPr="00AA6E78">
              <w:rPr>
                <w:color w:val="212529"/>
                <w:sz w:val="24"/>
                <w:szCs w:val="24"/>
              </w:rPr>
              <w:t> Осуществить поиск, анализ и систематизацию научных и технических публикаций, стандартов и нормативных документов, связанных с темой ВКР в области управления качеством.</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5. </w:t>
            </w:r>
            <w:r w:rsidRPr="00AA6E78">
              <w:rPr>
                <w:b/>
                <w:bCs/>
                <w:color w:val="212529"/>
                <w:sz w:val="24"/>
                <w:szCs w:val="24"/>
              </w:rPr>
              <w:t>Разработка мероприятий по улучшению качества процессов/продукции:</w:t>
            </w:r>
            <w:r w:rsidRPr="00AA6E78">
              <w:rPr>
                <w:color w:val="212529"/>
                <w:sz w:val="24"/>
                <w:szCs w:val="24"/>
              </w:rPr>
              <w:t> На основе анализа данных и теоретических исследований разработать конкретные мероприятия по улучшению качества процессов, продукции или услуг (например, внедрение новых методов контроля, оптимизация технологических параметров).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6. </w:t>
            </w:r>
            <w:r w:rsidRPr="00AA6E78">
              <w:rPr>
                <w:b/>
                <w:bCs/>
                <w:color w:val="212529"/>
                <w:sz w:val="24"/>
                <w:szCs w:val="24"/>
              </w:rPr>
              <w:t>Формирование структуры и основных глав ВКР:</w:t>
            </w:r>
            <w:r w:rsidRPr="00AA6E78">
              <w:rPr>
                <w:color w:val="212529"/>
                <w:sz w:val="24"/>
                <w:szCs w:val="24"/>
              </w:rPr>
              <w:t> Составить детальный план ВКР, определить цели и задачи исследования, разработать структуру глав и разделов.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7. </w:t>
            </w:r>
            <w:r w:rsidRPr="00AA6E78">
              <w:rPr>
                <w:b/>
                <w:bCs/>
                <w:color w:val="212529"/>
                <w:sz w:val="24"/>
                <w:szCs w:val="24"/>
              </w:rPr>
              <w:t>Разработка методик оценки экономической/технической эффективности:</w:t>
            </w:r>
            <w:r w:rsidRPr="00AA6E78">
              <w:rPr>
                <w:color w:val="212529"/>
                <w:sz w:val="24"/>
                <w:szCs w:val="24"/>
              </w:rPr>
              <w:t> Разработать методики оценки эффективности внедряемых мероприятий по улучшению качества, включая расчет экономических показателей (например, снижение затрат на брак, повышение производительности) и технических показателей (например, увеличение надежности, улучшение потребительских свойств).</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r w:rsidR="001D6AED" w:rsidRPr="00AA6E78" w:rsidTr="002316E6">
        <w:tc>
          <w:tcPr>
            <w:tcW w:w="0" w:type="auto"/>
            <w:hideMark/>
          </w:tcPr>
          <w:p w:rsidR="001D6AED" w:rsidRPr="00AA6E78" w:rsidRDefault="001D6AED" w:rsidP="002316E6">
            <w:pPr>
              <w:widowControl/>
              <w:autoSpaceDE/>
              <w:autoSpaceDN/>
              <w:adjustRightInd/>
              <w:rPr>
                <w:color w:val="212529"/>
                <w:sz w:val="24"/>
                <w:szCs w:val="24"/>
              </w:rPr>
            </w:pPr>
            <w:r w:rsidRPr="00AA6E78">
              <w:rPr>
                <w:color w:val="212529"/>
                <w:sz w:val="24"/>
                <w:szCs w:val="24"/>
              </w:rPr>
              <w:t>8. </w:t>
            </w:r>
            <w:r w:rsidRPr="00AA6E78">
              <w:rPr>
                <w:b/>
                <w:bCs/>
                <w:color w:val="212529"/>
                <w:sz w:val="24"/>
                <w:szCs w:val="24"/>
              </w:rPr>
              <w:t>Разработка документации для внедрения улучшений:</w:t>
            </w:r>
            <w:r w:rsidRPr="00AA6E78">
              <w:rPr>
                <w:color w:val="212529"/>
                <w:sz w:val="24"/>
                <w:szCs w:val="24"/>
              </w:rPr>
              <w:t> Разработать техническую документацию, регламентирующую внедрение разработанных мероприятий по улучшению качества, включая инструкции, регламенты и методические указания.</w:t>
            </w:r>
          </w:p>
        </w:tc>
        <w:tc>
          <w:tcPr>
            <w:tcW w:w="0" w:type="auto"/>
            <w:hideMark/>
          </w:tcPr>
          <w:p w:rsidR="001D6AED" w:rsidRDefault="001D6AED" w:rsidP="001D6AED">
            <w:pPr>
              <w:jc w:val="center"/>
              <w:rPr>
                <w:color w:val="FF0000"/>
              </w:rPr>
            </w:pPr>
            <w:r w:rsidRPr="0071033C">
              <w:rPr>
                <w:color w:val="FF0000"/>
              </w:rPr>
              <w:t>ХХ.ХХ.ХХХХ</w:t>
            </w:r>
          </w:p>
          <w:p w:rsidR="001D6AED" w:rsidRPr="00AA6E78" w:rsidRDefault="001D6AED" w:rsidP="001D6AED">
            <w:pPr>
              <w:widowControl/>
              <w:autoSpaceDE/>
              <w:autoSpaceDN/>
              <w:adjustRightInd/>
              <w:rPr>
                <w:color w:val="212529"/>
                <w:sz w:val="24"/>
                <w:szCs w:val="24"/>
              </w:rPr>
            </w:pPr>
            <w:r w:rsidRPr="0071033C">
              <w:rPr>
                <w:color w:val="FF0000"/>
              </w:rPr>
              <w:t>ХХ.ХХ.ХХХХ</w:t>
            </w:r>
          </w:p>
        </w:tc>
      </w:tr>
    </w:tbl>
    <w:p w:rsidR="001D6AED" w:rsidRDefault="001D6AED" w:rsidP="002677F4">
      <w:pPr>
        <w:ind w:firstLine="709"/>
        <w:jc w:val="both"/>
        <w:rPr>
          <w:b/>
          <w:sz w:val="28"/>
          <w:szCs w:val="28"/>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1D6AED" w:rsidRDefault="001D6AED" w:rsidP="002677F4">
      <w:pPr>
        <w:jc w:val="center"/>
        <w:rPr>
          <w:b/>
          <w:sz w:val="32"/>
          <w:szCs w:val="32"/>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6"/>
        <w:gridCol w:w="2285"/>
        <w:gridCol w:w="1698"/>
      </w:tblGrid>
      <w:tr w:rsidR="002677F4" w:rsidRPr="006728B8" w:rsidTr="001D6AED">
        <w:trPr>
          <w:trHeight w:val="890"/>
          <w:tblCellSpacing w:w="20" w:type="dxa"/>
        </w:trPr>
        <w:tc>
          <w:tcPr>
            <w:tcW w:w="316"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498"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2"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7"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1D6AED">
        <w:trPr>
          <w:tblCellSpacing w:w="20" w:type="dxa"/>
        </w:trPr>
        <w:tc>
          <w:tcPr>
            <w:tcW w:w="316" w:type="pct"/>
          </w:tcPr>
          <w:p w:rsidR="002677F4" w:rsidRPr="006728B8" w:rsidRDefault="002677F4" w:rsidP="00FF42E1">
            <w:pPr>
              <w:keepNext/>
              <w:jc w:val="center"/>
              <w:rPr>
                <w:sz w:val="24"/>
                <w:szCs w:val="24"/>
              </w:rPr>
            </w:pPr>
            <w:r>
              <w:rPr>
                <w:sz w:val="24"/>
                <w:szCs w:val="24"/>
              </w:rPr>
              <w:t>1</w:t>
            </w:r>
          </w:p>
        </w:tc>
        <w:tc>
          <w:tcPr>
            <w:tcW w:w="2498"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2"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7"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2</w:t>
            </w:r>
          </w:p>
        </w:tc>
        <w:tc>
          <w:tcPr>
            <w:tcW w:w="2498"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3</w:t>
            </w:r>
          </w:p>
        </w:tc>
        <w:tc>
          <w:tcPr>
            <w:tcW w:w="2498"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rHeight w:val="1525"/>
          <w:tblCellSpacing w:w="20" w:type="dxa"/>
        </w:trPr>
        <w:tc>
          <w:tcPr>
            <w:tcW w:w="316" w:type="pct"/>
          </w:tcPr>
          <w:p w:rsidR="002677F4" w:rsidRPr="006728B8" w:rsidRDefault="002677F4" w:rsidP="00FF42E1">
            <w:pPr>
              <w:jc w:val="center"/>
              <w:rPr>
                <w:sz w:val="24"/>
                <w:szCs w:val="24"/>
              </w:rPr>
            </w:pPr>
            <w:r>
              <w:rPr>
                <w:sz w:val="24"/>
                <w:szCs w:val="24"/>
              </w:rPr>
              <w:lastRenderedPageBreak/>
              <w:t>4</w:t>
            </w:r>
          </w:p>
        </w:tc>
        <w:tc>
          <w:tcPr>
            <w:tcW w:w="2498"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5</w:t>
            </w:r>
          </w:p>
        </w:tc>
        <w:tc>
          <w:tcPr>
            <w:tcW w:w="2498"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6</w:t>
            </w:r>
          </w:p>
        </w:tc>
        <w:tc>
          <w:tcPr>
            <w:tcW w:w="2498"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7</w:t>
            </w:r>
          </w:p>
        </w:tc>
        <w:tc>
          <w:tcPr>
            <w:tcW w:w="2498" w:type="pct"/>
          </w:tcPr>
          <w:p w:rsidR="001D6AED" w:rsidRPr="002D66DD" w:rsidRDefault="001D6AED" w:rsidP="001D6AED">
            <w:pPr>
              <w:pStyle w:val="a4"/>
              <w:tabs>
                <w:tab w:val="left" w:pos="191"/>
              </w:tabs>
              <w:spacing w:line="264" w:lineRule="auto"/>
              <w:ind w:left="23"/>
              <w:rPr>
                <w:sz w:val="24"/>
                <w:szCs w:val="24"/>
              </w:rPr>
            </w:pPr>
            <w:r>
              <w:rPr>
                <w:sz w:val="24"/>
                <w:szCs w:val="24"/>
              </w:rPr>
              <w:t>Разрабатывать</w:t>
            </w:r>
            <w:r w:rsidRPr="002D66DD">
              <w:rPr>
                <w:sz w:val="24"/>
                <w:szCs w:val="24"/>
              </w:rPr>
              <w:t xml:space="preserve"> мероприятия по </w:t>
            </w:r>
            <w:r>
              <w:rPr>
                <w:sz w:val="24"/>
                <w:szCs w:val="28"/>
              </w:rPr>
              <w:t>выявлению</w:t>
            </w:r>
            <w:r w:rsidRPr="002D66DD">
              <w:rPr>
                <w:sz w:val="24"/>
                <w:szCs w:val="28"/>
              </w:rPr>
              <w:t xml:space="preserve"> причины брака в производстве продукции и разрабатывать рекомендации по его предотвращению</w:t>
            </w:r>
            <w:r>
              <w:rPr>
                <w:sz w:val="24"/>
                <w:szCs w:val="28"/>
              </w:rPr>
              <w:t>.</w:t>
            </w:r>
          </w:p>
          <w:p w:rsidR="002677F4" w:rsidRPr="0064551E" w:rsidRDefault="002677F4" w:rsidP="00FF42E1">
            <w:pPr>
              <w:tabs>
                <w:tab w:val="left" w:pos="0"/>
              </w:tabs>
              <w:jc w:val="both"/>
              <w:rPr>
                <w:sz w:val="24"/>
                <w:szCs w:val="24"/>
              </w:rPr>
            </w:pP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8</w:t>
            </w:r>
          </w:p>
        </w:tc>
        <w:tc>
          <w:tcPr>
            <w:tcW w:w="2498" w:type="pct"/>
          </w:tcPr>
          <w:p w:rsidR="002677F4" w:rsidRPr="0064551E" w:rsidRDefault="001D6AED" w:rsidP="00FF42E1">
            <w:pPr>
              <w:jc w:val="both"/>
              <w:rPr>
                <w:sz w:val="24"/>
                <w:szCs w:val="24"/>
              </w:rPr>
            </w:pPr>
            <w:r w:rsidRPr="002D66DD">
              <w:rPr>
                <w:sz w:val="24"/>
                <w:szCs w:val="24"/>
              </w:rPr>
              <w:t xml:space="preserve">Разработать мероприятия по </w:t>
            </w:r>
            <w:r w:rsidRPr="002D66DD">
              <w:rPr>
                <w:sz w:val="24"/>
                <w:szCs w:val="28"/>
              </w:rPr>
              <w:t>организ</w:t>
            </w:r>
            <w:r>
              <w:rPr>
                <w:sz w:val="24"/>
                <w:szCs w:val="28"/>
              </w:rPr>
              <w:t>ации</w:t>
            </w:r>
            <w:r w:rsidRPr="002D66DD">
              <w:rPr>
                <w:sz w:val="24"/>
                <w:szCs w:val="28"/>
              </w:rPr>
              <w:t xml:space="preserve"> работы по предотвращению выпуска бракованной продукции</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1D6AED">
        <w:trPr>
          <w:tblCellSpacing w:w="20" w:type="dxa"/>
        </w:trPr>
        <w:tc>
          <w:tcPr>
            <w:tcW w:w="316" w:type="pct"/>
          </w:tcPr>
          <w:p w:rsidR="002677F4" w:rsidRPr="006728B8" w:rsidRDefault="002677F4" w:rsidP="00FF42E1">
            <w:pPr>
              <w:jc w:val="center"/>
              <w:rPr>
                <w:sz w:val="24"/>
                <w:szCs w:val="24"/>
              </w:rPr>
            </w:pPr>
            <w:r>
              <w:rPr>
                <w:sz w:val="24"/>
                <w:szCs w:val="24"/>
              </w:rPr>
              <w:t>9</w:t>
            </w:r>
          </w:p>
        </w:tc>
        <w:tc>
          <w:tcPr>
            <w:tcW w:w="2498" w:type="pct"/>
          </w:tcPr>
          <w:p w:rsidR="002677F4" w:rsidRPr="0064551E" w:rsidRDefault="001D6AED" w:rsidP="00FF42E1">
            <w:pPr>
              <w:jc w:val="both"/>
              <w:rPr>
                <w:sz w:val="24"/>
                <w:szCs w:val="24"/>
              </w:rPr>
            </w:pPr>
            <w:r w:rsidRPr="002D66DD">
              <w:rPr>
                <w:sz w:val="24"/>
                <w:szCs w:val="24"/>
              </w:rPr>
              <w:t xml:space="preserve">Разработать </w:t>
            </w:r>
            <w:r w:rsidRPr="002D66DD">
              <w:rPr>
                <w:sz w:val="24"/>
                <w:szCs w:val="28"/>
              </w:rPr>
              <w:t>новые методики технического контроля качества продукции</w:t>
            </w:r>
            <w:r w:rsidRPr="002D66DD">
              <w:rPr>
                <w:sz w:val="24"/>
                <w:szCs w:val="24"/>
              </w:rPr>
              <w:t>.</w:t>
            </w:r>
          </w:p>
        </w:tc>
        <w:tc>
          <w:tcPr>
            <w:tcW w:w="1202" w:type="pct"/>
          </w:tcPr>
          <w:p w:rsidR="002677F4" w:rsidRPr="006728B8" w:rsidRDefault="002677F4" w:rsidP="00FF42E1">
            <w:pPr>
              <w:jc w:val="center"/>
              <w:rPr>
                <w:sz w:val="24"/>
                <w:szCs w:val="24"/>
              </w:rPr>
            </w:pPr>
            <w:r>
              <w:rPr>
                <w:color w:val="FF0000"/>
                <w:sz w:val="24"/>
                <w:szCs w:val="24"/>
              </w:rPr>
              <w:t>ХХ.ХХ.ХХХХ</w:t>
            </w:r>
          </w:p>
        </w:tc>
        <w:tc>
          <w:tcPr>
            <w:tcW w:w="877"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1D6AED" w:rsidRPr="006728B8" w:rsidTr="001D6AED">
        <w:trPr>
          <w:tblCellSpacing w:w="20" w:type="dxa"/>
        </w:trPr>
        <w:tc>
          <w:tcPr>
            <w:tcW w:w="316" w:type="pct"/>
          </w:tcPr>
          <w:p w:rsidR="001D6AED" w:rsidRPr="006728B8" w:rsidRDefault="001D6AED" w:rsidP="001D6AED">
            <w:pPr>
              <w:jc w:val="center"/>
              <w:rPr>
                <w:sz w:val="24"/>
                <w:szCs w:val="24"/>
              </w:rPr>
            </w:pPr>
            <w:r>
              <w:rPr>
                <w:sz w:val="24"/>
                <w:szCs w:val="24"/>
              </w:rPr>
              <w:t>10</w:t>
            </w:r>
          </w:p>
        </w:tc>
        <w:tc>
          <w:tcPr>
            <w:tcW w:w="2498" w:type="pct"/>
          </w:tcPr>
          <w:p w:rsidR="001D6AED" w:rsidRPr="0064551E" w:rsidRDefault="001D6AED" w:rsidP="001D6AED">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2" w:type="pct"/>
          </w:tcPr>
          <w:p w:rsidR="001D6AED" w:rsidRPr="006728B8" w:rsidRDefault="001D6AED" w:rsidP="001D6AED">
            <w:pPr>
              <w:jc w:val="center"/>
              <w:rPr>
                <w:sz w:val="24"/>
                <w:szCs w:val="24"/>
              </w:rPr>
            </w:pPr>
            <w:r>
              <w:rPr>
                <w:color w:val="FF0000"/>
                <w:sz w:val="24"/>
                <w:szCs w:val="24"/>
              </w:rPr>
              <w:t>ХХ.ХХ.ХХХХ</w:t>
            </w:r>
          </w:p>
        </w:tc>
        <w:tc>
          <w:tcPr>
            <w:tcW w:w="877" w:type="pct"/>
          </w:tcPr>
          <w:p w:rsidR="001D6AED" w:rsidRPr="0064551E" w:rsidRDefault="001D6AED" w:rsidP="001D6AED">
            <w:pPr>
              <w:jc w:val="center"/>
              <w:rPr>
                <w:color w:val="FF0000"/>
                <w:sz w:val="24"/>
                <w:szCs w:val="24"/>
              </w:rPr>
            </w:pPr>
            <w:r w:rsidRPr="0064551E">
              <w:rPr>
                <w:color w:val="FF0000"/>
                <w:sz w:val="24"/>
                <w:szCs w:val="24"/>
              </w:rPr>
              <w:t>выполнено</w:t>
            </w:r>
          </w:p>
        </w:tc>
      </w:tr>
      <w:tr w:rsidR="001D6AED" w:rsidRPr="006728B8" w:rsidTr="001D6AED">
        <w:trPr>
          <w:tblCellSpacing w:w="20" w:type="dxa"/>
        </w:trPr>
        <w:tc>
          <w:tcPr>
            <w:tcW w:w="316" w:type="pct"/>
          </w:tcPr>
          <w:p w:rsidR="001D6AED" w:rsidRPr="006728B8" w:rsidRDefault="001D6AED" w:rsidP="001D6AED">
            <w:pPr>
              <w:jc w:val="center"/>
              <w:rPr>
                <w:sz w:val="24"/>
                <w:szCs w:val="24"/>
              </w:rPr>
            </w:pPr>
            <w:r>
              <w:rPr>
                <w:sz w:val="24"/>
                <w:szCs w:val="24"/>
              </w:rPr>
              <w:t>11</w:t>
            </w:r>
          </w:p>
        </w:tc>
        <w:tc>
          <w:tcPr>
            <w:tcW w:w="2498" w:type="pct"/>
          </w:tcPr>
          <w:p w:rsidR="001D6AED" w:rsidRPr="0064551E" w:rsidRDefault="001D6AED" w:rsidP="001D6AED">
            <w:pPr>
              <w:jc w:val="both"/>
              <w:rPr>
                <w:sz w:val="24"/>
                <w:szCs w:val="24"/>
              </w:rPr>
            </w:pPr>
            <w:r w:rsidRPr="0064551E">
              <w:rPr>
                <w:iCs/>
                <w:sz w:val="24"/>
                <w:szCs w:val="24"/>
              </w:rPr>
              <w:t>Сдача отчета</w:t>
            </w:r>
            <w:r>
              <w:rPr>
                <w:iCs/>
                <w:sz w:val="24"/>
                <w:szCs w:val="24"/>
              </w:rPr>
              <w:t>.</w:t>
            </w:r>
          </w:p>
        </w:tc>
        <w:tc>
          <w:tcPr>
            <w:tcW w:w="1202" w:type="pct"/>
          </w:tcPr>
          <w:p w:rsidR="001D6AED" w:rsidRPr="006728B8" w:rsidRDefault="001D6AED" w:rsidP="001D6AED">
            <w:pPr>
              <w:jc w:val="center"/>
              <w:rPr>
                <w:sz w:val="24"/>
                <w:szCs w:val="24"/>
              </w:rPr>
            </w:pPr>
            <w:r>
              <w:rPr>
                <w:color w:val="FF0000"/>
                <w:sz w:val="24"/>
                <w:szCs w:val="24"/>
              </w:rPr>
              <w:t>ХХ.ХХ.ХХХХ</w:t>
            </w:r>
          </w:p>
        </w:tc>
        <w:tc>
          <w:tcPr>
            <w:tcW w:w="877" w:type="pct"/>
          </w:tcPr>
          <w:p w:rsidR="001D6AED" w:rsidRPr="0064551E" w:rsidRDefault="001D6AED" w:rsidP="001D6AED">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Pr="00E5132A" w:rsidRDefault="002677F4" w:rsidP="002677F4">
      <w:pPr>
        <w:ind w:left="360"/>
        <w:jc w:val="center"/>
        <w:rPr>
          <w:b/>
          <w:sz w:val="28"/>
          <w:szCs w:val="28"/>
        </w:rPr>
      </w:pPr>
      <w:bookmarkStart w:id="4" w:name="_GoBack"/>
      <w:bookmarkEnd w:id="4"/>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АСУП. Спроектировал информационную модель данных АСУП,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Отработал навыки проверки технической и эксплуатационной документации АСУП.</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Осуществил контроль результатов опытной эксплуатации АСУП.</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5"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5"/>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6" w:name="_Toc10182757"/>
      <w:bookmarkStart w:id="7" w:name="_Toc10182784"/>
      <w:bookmarkStart w:id="8" w:name="_Toc10281619"/>
      <w:r w:rsidRPr="007545A7">
        <w:rPr>
          <w:color w:val="FF0000"/>
          <w:sz w:val="24"/>
          <w:szCs w:val="24"/>
        </w:rPr>
        <w:t>3 Программная реализация</w:t>
      </w:r>
      <w:bookmarkEnd w:id="6"/>
      <w:bookmarkEnd w:id="7"/>
      <w:bookmarkEnd w:id="8"/>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9" w:name="_Toc10182761"/>
      <w:bookmarkStart w:id="10" w:name="_Toc10182788"/>
      <w:bookmarkStart w:id="11"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9"/>
      <w:bookmarkEnd w:id="10"/>
      <w:bookmarkEnd w:id="11"/>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2" w:name="_Toc10182762"/>
      <w:bookmarkStart w:id="13" w:name="_Toc10182789"/>
      <w:bookmarkStart w:id="14"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2"/>
      <w:bookmarkEnd w:id="13"/>
      <w:bookmarkEnd w:id="14"/>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5" w:name="_Toc10182764"/>
      <w:bookmarkStart w:id="16" w:name="_Toc10182791"/>
      <w:bookmarkStart w:id="17" w:name="_Toc10281626"/>
      <w:r>
        <w:rPr>
          <w:color w:val="FF0000"/>
          <w:sz w:val="24"/>
          <w:szCs w:val="24"/>
        </w:rPr>
        <w:t>6.</w:t>
      </w:r>
      <w:r w:rsidRPr="002E409A">
        <w:rPr>
          <w:color w:val="FF0000"/>
          <w:sz w:val="24"/>
          <w:szCs w:val="24"/>
        </w:rPr>
        <w:t xml:space="preserve"> Тестирование работы приложения</w:t>
      </w:r>
      <w:bookmarkEnd w:id="15"/>
      <w:bookmarkEnd w:id="16"/>
      <w:bookmarkEnd w:id="17"/>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8" w:name="_Toc10182766"/>
      <w:bookmarkStart w:id="19" w:name="_Toc10182793"/>
      <w:bookmarkStart w:id="20" w:name="_Toc10281628"/>
      <w:r w:rsidRPr="00707E94">
        <w:rPr>
          <w:color w:val="FF0000"/>
          <w:sz w:val="24"/>
          <w:szCs w:val="24"/>
        </w:rPr>
        <w:lastRenderedPageBreak/>
        <w:t>СПИСОК ИСПОЛЬЗОВАННЫХ ИСТОЧНИКОВ</w:t>
      </w:r>
      <w:bookmarkEnd w:id="18"/>
      <w:bookmarkEnd w:id="19"/>
      <w:bookmarkEnd w:id="20"/>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2677F4" w:rsidRDefault="002677F4" w:rsidP="002677F4">
      <w:pPr>
        <w:spacing w:after="160" w:line="259" w:lineRule="auto"/>
        <w:rPr>
          <w:sz w:val="22"/>
        </w:rPr>
      </w:pPr>
      <w:r>
        <w:rPr>
          <w:sz w:val="22"/>
        </w:rPr>
        <w:br w:type="page"/>
      </w:r>
    </w:p>
    <w:p w:rsidR="002677F4" w:rsidRPr="00BC66AD" w:rsidRDefault="002677F4" w:rsidP="002677F4">
      <w:pPr>
        <w:spacing w:line="276" w:lineRule="auto"/>
        <w:jc w:val="center"/>
        <w:rPr>
          <w:sz w:val="22"/>
        </w:rPr>
      </w:pPr>
      <w:r w:rsidRPr="00BC66AD">
        <w:rPr>
          <w:sz w:val="22"/>
        </w:rPr>
        <w:lastRenderedPageBreak/>
        <w:t>Договор №___</w:t>
      </w:r>
    </w:p>
    <w:p w:rsidR="002677F4" w:rsidRPr="00BC66AD" w:rsidRDefault="002677F4" w:rsidP="002677F4">
      <w:pPr>
        <w:spacing w:line="276" w:lineRule="auto"/>
        <w:jc w:val="center"/>
        <w:rPr>
          <w:sz w:val="22"/>
        </w:rPr>
      </w:pPr>
      <w:r w:rsidRPr="00BC66AD">
        <w:rPr>
          <w:sz w:val="22"/>
        </w:rPr>
        <w:t>о практической подготовке обучающихся</w:t>
      </w:r>
    </w:p>
    <w:p w:rsidR="002677F4" w:rsidRPr="00BC66AD" w:rsidRDefault="002677F4" w:rsidP="002677F4">
      <w:pPr>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78"/>
        <w:gridCol w:w="4805"/>
        <w:gridCol w:w="2268"/>
      </w:tblGrid>
      <w:tr w:rsidR="002677F4" w:rsidRPr="00BC66AD" w:rsidTr="00FF42E1">
        <w:tc>
          <w:tcPr>
            <w:tcW w:w="1978" w:type="dxa"/>
            <w:vAlign w:val="center"/>
            <w:hideMark/>
          </w:tcPr>
          <w:p w:rsidR="002677F4" w:rsidRPr="00BC66AD" w:rsidRDefault="002677F4" w:rsidP="00FF42E1">
            <w:pPr>
              <w:spacing w:line="276" w:lineRule="auto"/>
              <w:rPr>
                <w:sz w:val="22"/>
                <w:lang w:eastAsia="en-US"/>
              </w:rPr>
            </w:pPr>
            <w:r w:rsidRPr="00BC66AD">
              <w:rPr>
                <w:sz w:val="22"/>
                <w:lang w:eastAsia="en-US"/>
              </w:rPr>
              <w:t>г. Москва</w:t>
            </w:r>
          </w:p>
        </w:tc>
        <w:tc>
          <w:tcPr>
            <w:tcW w:w="4805" w:type="dxa"/>
            <w:hideMark/>
          </w:tcPr>
          <w:p w:rsidR="002677F4" w:rsidRPr="00BC66AD" w:rsidRDefault="002677F4" w:rsidP="00FF42E1">
            <w:pPr>
              <w:spacing w:line="276" w:lineRule="auto"/>
              <w:rPr>
                <w:sz w:val="22"/>
                <w:lang w:eastAsia="en-US"/>
              </w:rPr>
            </w:pPr>
            <w:r w:rsidRPr="00BC66AD">
              <w:rPr>
                <w:sz w:val="22"/>
                <w:lang w:eastAsia="en-US"/>
              </w:rPr>
              <w:t xml:space="preserve">             </w:t>
            </w:r>
          </w:p>
        </w:tc>
        <w:tc>
          <w:tcPr>
            <w:tcW w:w="2268" w:type="dxa"/>
            <w:vAlign w:val="center"/>
            <w:hideMark/>
          </w:tcPr>
          <w:p w:rsidR="002677F4" w:rsidRPr="00BC66AD" w:rsidRDefault="002677F4" w:rsidP="00FF42E1">
            <w:pPr>
              <w:spacing w:line="276" w:lineRule="auto"/>
              <w:jc w:val="right"/>
              <w:rPr>
                <w:sz w:val="22"/>
                <w:lang w:eastAsia="en-US"/>
              </w:rPr>
            </w:pPr>
            <w:r w:rsidRPr="00BC66AD">
              <w:rPr>
                <w:sz w:val="22"/>
                <w:lang w:eastAsia="en-US"/>
              </w:rPr>
              <w:t>«__» _______ 20__ г.</w:t>
            </w:r>
          </w:p>
        </w:tc>
      </w:tr>
    </w:tbl>
    <w:p w:rsidR="002677F4" w:rsidRPr="00BC66AD" w:rsidRDefault="002677F4" w:rsidP="002677F4">
      <w:pPr>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781"/>
      </w:tblGrid>
      <w:tr w:rsidR="002677F4" w:rsidRPr="00BC66AD" w:rsidTr="00FF42E1">
        <w:tc>
          <w:tcPr>
            <w:tcW w:w="9781" w:type="dxa"/>
            <w:hideMark/>
          </w:tcPr>
          <w:p w:rsidR="002677F4" w:rsidRPr="00BC66AD" w:rsidRDefault="002677F4" w:rsidP="00FF42E1">
            <w:pPr>
              <w:spacing w:line="276" w:lineRule="auto"/>
              <w:jc w:val="both"/>
              <w:rPr>
                <w:sz w:val="22"/>
                <w:lang w:eastAsia="en-US"/>
              </w:rPr>
            </w:pPr>
            <w:r w:rsidRPr="00BC66AD">
              <w:rPr>
                <w:sz w:val="22"/>
                <w:lang w:eastAsia="en-US"/>
              </w:rPr>
              <w:t xml:space="preserve">Образовательная автономная некоммерческая организация высшего </w:t>
            </w:r>
            <w:r>
              <w:rPr>
                <w:sz w:val="22"/>
                <w:lang w:eastAsia="en-US"/>
              </w:rPr>
              <w:t>образования «Московский технологический</w:t>
            </w:r>
            <w:r w:rsidRPr="00BC66AD">
              <w:rPr>
                <w:sz w:val="22"/>
                <w:lang w:eastAsia="en-US"/>
              </w:rPr>
              <w:t xml:space="preserve"> институт», именуемая в дальнейшем «Организация», в лице исполнительного директора </w:t>
            </w:r>
            <w:r w:rsidRPr="002533DD">
              <w:rPr>
                <w:sz w:val="22"/>
                <w:lang w:eastAsia="en-US"/>
              </w:rPr>
              <w:t>Нестеровой Ангелины Всеволодовны</w:t>
            </w:r>
            <w:r w:rsidRPr="00BC66AD">
              <w:rPr>
                <w:sz w:val="22"/>
                <w:lang w:eastAsia="en-US"/>
              </w:rPr>
              <w:t>, действующего на основании Устава, с одной стороны, и ________________________________________________________, именуем__ в дальнейшем «Профильная организация», в лице ________________________________________________, действующего на основании________________________________________________, с другой стороны, именуемые по отдельности «Сторона», а вместе – «Стороны», заключили настоящий Договор о нижеследующем.</w:t>
            </w:r>
          </w:p>
        </w:tc>
      </w:tr>
    </w:tbl>
    <w:p w:rsidR="002677F4" w:rsidRPr="00BC66AD" w:rsidRDefault="002677F4" w:rsidP="002677F4">
      <w:pPr>
        <w:spacing w:line="276" w:lineRule="auto"/>
        <w:jc w:val="both"/>
        <w:rPr>
          <w:sz w:val="22"/>
        </w:rPr>
      </w:pPr>
    </w:p>
    <w:p w:rsidR="002677F4" w:rsidRPr="00490986" w:rsidRDefault="002677F4" w:rsidP="002677F4">
      <w:pPr>
        <w:jc w:val="center"/>
        <w:rPr>
          <w:sz w:val="24"/>
          <w:szCs w:val="24"/>
        </w:rPr>
      </w:pPr>
      <w:r w:rsidRPr="00490986">
        <w:rPr>
          <w:sz w:val="24"/>
          <w:szCs w:val="24"/>
        </w:rPr>
        <w:t>1. Предмет Договора</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1.1. Предметом настоящего Договора является организация практической подготовки обучающихся (далее - практическая подготовка).</w:t>
      </w:r>
    </w:p>
    <w:p w:rsidR="002677F4" w:rsidRPr="00BC66AD" w:rsidRDefault="002677F4" w:rsidP="002677F4">
      <w:pPr>
        <w:spacing w:line="276" w:lineRule="auto"/>
        <w:ind w:firstLine="540"/>
        <w:jc w:val="both"/>
        <w:rPr>
          <w:sz w:val="22"/>
        </w:rPr>
      </w:pPr>
      <w:r w:rsidRPr="00BC66AD">
        <w:rPr>
          <w:sz w:val="22"/>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2677F4" w:rsidRPr="00BC66AD" w:rsidRDefault="002677F4" w:rsidP="002677F4">
      <w:pPr>
        <w:spacing w:line="276" w:lineRule="auto"/>
        <w:ind w:firstLine="540"/>
        <w:jc w:val="both"/>
        <w:rPr>
          <w:sz w:val="22"/>
        </w:rPr>
      </w:pPr>
      <w:r w:rsidRPr="00BC66AD">
        <w:rPr>
          <w:sz w:val="22"/>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 Приложение №2 согласовывается сторонами не позднее чем за 10 рабочих дней до начала практической подготовки.</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2. Права и обязанности Сторон</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2.1. Организация обязана:</w:t>
      </w:r>
    </w:p>
    <w:p w:rsidR="002677F4" w:rsidRPr="00BC66AD" w:rsidRDefault="002677F4" w:rsidP="002677F4">
      <w:pPr>
        <w:spacing w:line="276" w:lineRule="auto"/>
        <w:ind w:firstLine="540"/>
        <w:jc w:val="both"/>
        <w:rPr>
          <w:sz w:val="22"/>
        </w:rPr>
      </w:pPr>
      <w:r w:rsidRPr="00BC66AD">
        <w:rPr>
          <w:sz w:val="22"/>
        </w:rPr>
        <w:t>2.1.1 не позднее,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2677F4" w:rsidRPr="00BC66AD" w:rsidRDefault="002677F4" w:rsidP="002677F4">
      <w:pPr>
        <w:spacing w:line="276" w:lineRule="auto"/>
        <w:ind w:firstLine="540"/>
        <w:jc w:val="both"/>
        <w:rPr>
          <w:sz w:val="22"/>
        </w:rPr>
      </w:pPr>
      <w:r w:rsidRPr="00BC66AD">
        <w:rPr>
          <w:sz w:val="22"/>
        </w:rPr>
        <w:t>2.1.2 назначить руководителя по практической подготовке от Организации, который:</w:t>
      </w:r>
    </w:p>
    <w:p w:rsidR="002677F4" w:rsidRPr="00BC66AD" w:rsidRDefault="002677F4" w:rsidP="002677F4">
      <w:pPr>
        <w:spacing w:line="276" w:lineRule="auto"/>
        <w:ind w:firstLine="540"/>
        <w:jc w:val="both"/>
        <w:rPr>
          <w:sz w:val="22"/>
        </w:rPr>
      </w:pPr>
      <w:r w:rsidRPr="00BC66AD">
        <w:rPr>
          <w:sz w:val="22"/>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2677F4" w:rsidRPr="00BC66AD" w:rsidRDefault="002677F4" w:rsidP="002677F4">
      <w:pPr>
        <w:spacing w:line="276" w:lineRule="auto"/>
        <w:ind w:firstLine="540"/>
        <w:jc w:val="both"/>
        <w:rPr>
          <w:sz w:val="22"/>
        </w:rPr>
      </w:pPr>
      <w:r w:rsidRPr="00BC66AD">
        <w:rPr>
          <w:sz w:val="22"/>
        </w:rPr>
        <w:t>- организует участие обучающихся в выполнении определенных видов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2677F4" w:rsidRPr="00BC66AD" w:rsidRDefault="002677F4" w:rsidP="002677F4">
      <w:pPr>
        <w:spacing w:line="276" w:lineRule="auto"/>
        <w:ind w:firstLine="540"/>
        <w:jc w:val="both"/>
        <w:rPr>
          <w:sz w:val="22"/>
        </w:rPr>
      </w:pPr>
      <w:r w:rsidRPr="00BC66AD">
        <w:rPr>
          <w:sz w:val="22"/>
        </w:rPr>
        <w:lastRenderedPageBreak/>
        <w:t>2.1.3 при смене руководителя по практической подготовке в 3-х-дневный срок сообщить об этом Профильной организации;</w:t>
      </w:r>
    </w:p>
    <w:p w:rsidR="002677F4" w:rsidRPr="00BC66AD" w:rsidRDefault="002677F4" w:rsidP="002677F4">
      <w:pPr>
        <w:spacing w:line="276" w:lineRule="auto"/>
        <w:ind w:firstLine="540"/>
        <w:jc w:val="both"/>
        <w:rPr>
          <w:sz w:val="22"/>
        </w:rPr>
      </w:pPr>
      <w:r w:rsidRPr="00BC66AD">
        <w:rPr>
          <w:sz w:val="22"/>
        </w:rPr>
        <w:t>2.1.4 установить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2677F4" w:rsidRPr="00BC66AD" w:rsidRDefault="002677F4" w:rsidP="002677F4">
      <w:pPr>
        <w:spacing w:line="276" w:lineRule="auto"/>
        <w:ind w:firstLine="540"/>
        <w:jc w:val="both"/>
        <w:rPr>
          <w:sz w:val="22"/>
        </w:rPr>
      </w:pPr>
      <w:r w:rsidRPr="00BC66AD">
        <w:rPr>
          <w:sz w:val="22"/>
        </w:rPr>
        <w:t>2.1.5 направить обучающихся в Профильную организацию для освоения компонентов образовательной программы в форме практической подготовки.</w:t>
      </w:r>
    </w:p>
    <w:p w:rsidR="002677F4" w:rsidRPr="00BC66AD" w:rsidRDefault="002677F4" w:rsidP="002677F4">
      <w:pPr>
        <w:spacing w:line="276" w:lineRule="auto"/>
        <w:ind w:firstLine="540"/>
        <w:jc w:val="both"/>
        <w:rPr>
          <w:sz w:val="22"/>
        </w:rPr>
      </w:pPr>
      <w:r w:rsidRPr="00BC66AD">
        <w:rPr>
          <w:sz w:val="22"/>
        </w:rPr>
        <w:t>2.2. Профильная организация обязана:</w:t>
      </w:r>
    </w:p>
    <w:p w:rsidR="002677F4" w:rsidRPr="00BC66AD" w:rsidRDefault="002677F4" w:rsidP="002677F4">
      <w:pPr>
        <w:spacing w:line="276" w:lineRule="auto"/>
        <w:ind w:firstLine="540"/>
        <w:jc w:val="both"/>
        <w:rPr>
          <w:sz w:val="22"/>
        </w:rPr>
      </w:pPr>
      <w:r w:rsidRPr="00BC66AD">
        <w:rPr>
          <w:sz w:val="22"/>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2677F4" w:rsidRPr="00BC66AD" w:rsidRDefault="002677F4" w:rsidP="002677F4">
      <w:pPr>
        <w:spacing w:line="276" w:lineRule="auto"/>
        <w:ind w:firstLine="540"/>
        <w:jc w:val="both"/>
        <w:rPr>
          <w:sz w:val="22"/>
        </w:rPr>
      </w:pPr>
      <w:bookmarkStart w:id="21" w:name="P134"/>
      <w:bookmarkEnd w:id="21"/>
      <w:r w:rsidRPr="00BC66AD">
        <w:rPr>
          <w:sz w:val="22"/>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2677F4" w:rsidRPr="00BC66AD" w:rsidRDefault="002677F4" w:rsidP="002677F4">
      <w:pPr>
        <w:spacing w:line="276" w:lineRule="auto"/>
        <w:ind w:firstLine="540"/>
        <w:jc w:val="both"/>
        <w:rPr>
          <w:sz w:val="22"/>
        </w:rPr>
      </w:pPr>
      <w:r w:rsidRPr="00BC66AD">
        <w:rPr>
          <w:sz w:val="22"/>
        </w:rPr>
        <w:t xml:space="preserve">2.2.3 при смене лица, указанного в </w:t>
      </w:r>
      <w:hyperlink r:id="rId63" w:anchor="P134" w:history="1">
        <w:r w:rsidRPr="00490986">
          <w:rPr>
            <w:sz w:val="22"/>
          </w:rPr>
          <w:t>пункте 2.2.2</w:t>
        </w:r>
      </w:hyperlink>
      <w:r w:rsidRPr="00BC66AD">
        <w:rPr>
          <w:sz w:val="22"/>
        </w:rPr>
        <w:t>, в 3-х-дневный срок сообщить об этом Организации;</w:t>
      </w:r>
    </w:p>
    <w:p w:rsidR="002677F4" w:rsidRPr="00BC66AD" w:rsidRDefault="002677F4" w:rsidP="002677F4">
      <w:pPr>
        <w:spacing w:line="276" w:lineRule="auto"/>
        <w:ind w:firstLine="540"/>
        <w:jc w:val="both"/>
        <w:rPr>
          <w:sz w:val="22"/>
        </w:rPr>
      </w:pPr>
      <w:r w:rsidRPr="00BC66AD">
        <w:rPr>
          <w:sz w:val="22"/>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2677F4" w:rsidRPr="00BC66AD" w:rsidRDefault="002677F4" w:rsidP="002677F4">
      <w:pPr>
        <w:spacing w:line="276" w:lineRule="auto"/>
        <w:ind w:firstLine="540"/>
        <w:jc w:val="both"/>
        <w:rPr>
          <w:sz w:val="22"/>
        </w:rPr>
      </w:pPr>
      <w:r w:rsidRPr="00BC66AD">
        <w:rPr>
          <w:sz w:val="22"/>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39"/>
      </w:tblGrid>
      <w:tr w:rsidR="002677F4" w:rsidRPr="00BC66AD" w:rsidTr="00FF42E1">
        <w:tc>
          <w:tcPr>
            <w:tcW w:w="9639" w:type="dxa"/>
            <w:hideMark/>
          </w:tcPr>
          <w:p w:rsidR="002677F4" w:rsidRPr="00BC66AD" w:rsidRDefault="002677F4" w:rsidP="00FF42E1">
            <w:pPr>
              <w:spacing w:line="276" w:lineRule="auto"/>
              <w:ind w:firstLine="500"/>
              <w:jc w:val="both"/>
              <w:rPr>
                <w:sz w:val="22"/>
                <w:lang w:eastAsia="en-US"/>
              </w:rPr>
            </w:pPr>
            <w:r w:rsidRPr="00BC66AD">
              <w:rPr>
                <w:sz w:val="22"/>
                <w:lang w:eastAsia="en-US"/>
              </w:rPr>
              <w:t>2.2.6 ознакомить обучающихся с правилами внутреннего трудового распорядка Профильной организации, правил охраны труда и пожарной безопасности и иными локальными нормативными актами Профильной организации при их наличии;</w:t>
            </w:r>
          </w:p>
        </w:tc>
      </w:tr>
    </w:tbl>
    <w:p w:rsidR="002677F4" w:rsidRPr="00BC66AD" w:rsidRDefault="002677F4" w:rsidP="002677F4">
      <w:pPr>
        <w:spacing w:line="276" w:lineRule="auto"/>
        <w:ind w:firstLine="540"/>
        <w:jc w:val="both"/>
        <w:rPr>
          <w:sz w:val="22"/>
        </w:rPr>
      </w:pPr>
      <w:r w:rsidRPr="00BC66AD">
        <w:rPr>
          <w:sz w:val="22"/>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2677F4" w:rsidRPr="00BC66AD" w:rsidRDefault="002677F4" w:rsidP="002677F4">
      <w:pPr>
        <w:spacing w:line="276" w:lineRule="auto"/>
        <w:ind w:firstLine="540"/>
        <w:jc w:val="both"/>
        <w:rPr>
          <w:sz w:val="22"/>
        </w:rPr>
      </w:pPr>
      <w:r w:rsidRPr="00BC66AD">
        <w:rPr>
          <w:sz w:val="22"/>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N 2 к настоящему Договору), а также находящимися в них оборудованием и техническими средствами обучения;</w:t>
      </w:r>
    </w:p>
    <w:p w:rsidR="002677F4" w:rsidRPr="00BC66AD" w:rsidRDefault="002677F4" w:rsidP="002677F4">
      <w:pPr>
        <w:spacing w:line="276" w:lineRule="auto"/>
        <w:ind w:firstLine="540"/>
        <w:jc w:val="both"/>
        <w:rPr>
          <w:sz w:val="22"/>
        </w:rPr>
      </w:pPr>
      <w:r w:rsidRPr="00BC66AD">
        <w:rPr>
          <w:sz w:val="22"/>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2677F4" w:rsidRPr="00BC66AD" w:rsidRDefault="002677F4" w:rsidP="002677F4">
      <w:pPr>
        <w:spacing w:line="276" w:lineRule="auto"/>
        <w:ind w:firstLine="540"/>
        <w:jc w:val="both"/>
        <w:rPr>
          <w:sz w:val="22"/>
        </w:rPr>
      </w:pPr>
      <w:r w:rsidRPr="00BC66AD">
        <w:rPr>
          <w:sz w:val="22"/>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2677F4" w:rsidRPr="00BC66AD" w:rsidRDefault="002677F4" w:rsidP="002677F4">
      <w:pPr>
        <w:spacing w:line="276" w:lineRule="auto"/>
        <w:ind w:firstLine="540"/>
        <w:jc w:val="both"/>
        <w:rPr>
          <w:sz w:val="22"/>
        </w:rPr>
      </w:pPr>
      <w:r w:rsidRPr="00BC66AD">
        <w:rPr>
          <w:sz w:val="22"/>
        </w:rPr>
        <w:t>2.3. Организация имеет право:</w:t>
      </w:r>
    </w:p>
    <w:p w:rsidR="002677F4" w:rsidRPr="00BC66AD" w:rsidRDefault="002677F4" w:rsidP="002677F4">
      <w:pPr>
        <w:spacing w:line="276" w:lineRule="auto"/>
        <w:ind w:firstLine="540"/>
        <w:jc w:val="both"/>
        <w:rPr>
          <w:sz w:val="22"/>
        </w:rPr>
      </w:pPr>
      <w:r w:rsidRPr="00BC66AD">
        <w:rPr>
          <w:sz w:val="22"/>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2677F4" w:rsidRPr="00BC66AD" w:rsidRDefault="002677F4" w:rsidP="002677F4">
      <w:pPr>
        <w:spacing w:line="276" w:lineRule="auto"/>
        <w:ind w:firstLine="540"/>
        <w:jc w:val="both"/>
        <w:rPr>
          <w:sz w:val="22"/>
        </w:rPr>
      </w:pPr>
      <w:r w:rsidRPr="00BC66AD">
        <w:rPr>
          <w:sz w:val="22"/>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2.4. Профильная организация имеет право:</w:t>
      </w:r>
    </w:p>
    <w:p w:rsidR="002677F4" w:rsidRPr="00BC66AD" w:rsidRDefault="002677F4" w:rsidP="002677F4">
      <w:pPr>
        <w:spacing w:line="276" w:lineRule="auto"/>
        <w:ind w:firstLine="540"/>
        <w:jc w:val="both"/>
        <w:rPr>
          <w:sz w:val="22"/>
        </w:rPr>
      </w:pPr>
      <w:r w:rsidRPr="00BC66AD">
        <w:rPr>
          <w:sz w:val="22"/>
        </w:rPr>
        <w:t xml:space="preserve">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w:t>
      </w:r>
      <w:r w:rsidRPr="00BC66AD">
        <w:rPr>
          <w:sz w:val="22"/>
        </w:rPr>
        <w:lastRenderedPageBreak/>
        <w:t>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2677F4" w:rsidRPr="00BC66AD" w:rsidRDefault="002677F4" w:rsidP="002677F4">
      <w:pPr>
        <w:spacing w:line="276" w:lineRule="auto"/>
        <w:ind w:firstLine="540"/>
        <w:jc w:val="both"/>
        <w:rPr>
          <w:sz w:val="22"/>
        </w:rPr>
      </w:pPr>
      <w:r w:rsidRPr="00BC66AD">
        <w:rPr>
          <w:sz w:val="22"/>
        </w:rPr>
        <w:t>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3. Срок действия договора и финансовые условия</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3.1. Настоящий Договор вступает в силу после его подписания обеими сторонами и действует до полного исполнения Сторонами своих обязательств;</w:t>
      </w:r>
    </w:p>
    <w:p w:rsidR="002677F4" w:rsidRPr="00BC66AD" w:rsidRDefault="002677F4" w:rsidP="002677F4">
      <w:pPr>
        <w:spacing w:line="276" w:lineRule="auto"/>
        <w:ind w:firstLine="540"/>
        <w:jc w:val="both"/>
        <w:rPr>
          <w:sz w:val="22"/>
        </w:rPr>
      </w:pPr>
    </w:p>
    <w:p w:rsidR="002677F4" w:rsidRPr="00BC66AD" w:rsidRDefault="002677F4" w:rsidP="002677F4">
      <w:pPr>
        <w:spacing w:line="276" w:lineRule="auto"/>
        <w:ind w:firstLine="540"/>
        <w:jc w:val="both"/>
        <w:rPr>
          <w:sz w:val="22"/>
        </w:rPr>
      </w:pPr>
      <w:r w:rsidRPr="00BC66AD">
        <w:rPr>
          <w:sz w:val="22"/>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2677F4" w:rsidRPr="00BC66AD" w:rsidRDefault="002677F4" w:rsidP="002677F4">
      <w:pPr>
        <w:spacing w:line="276" w:lineRule="auto"/>
        <w:ind w:firstLine="540"/>
        <w:jc w:val="both"/>
        <w:rPr>
          <w:sz w:val="22"/>
        </w:rPr>
      </w:pPr>
    </w:p>
    <w:p w:rsidR="002677F4" w:rsidRPr="00BC66AD" w:rsidRDefault="002677F4" w:rsidP="002677F4">
      <w:pPr>
        <w:spacing w:line="276" w:lineRule="auto"/>
        <w:ind w:firstLine="540"/>
        <w:jc w:val="both"/>
        <w:rPr>
          <w:sz w:val="22"/>
        </w:rPr>
      </w:pPr>
      <w:r w:rsidRPr="00BC66AD">
        <w:rPr>
          <w:sz w:val="22"/>
        </w:rPr>
        <w:t>3.3. Настоящий Договор является безвозмездным и не предусматривает финансовых обязательств сторон.</w:t>
      </w:r>
    </w:p>
    <w:p w:rsidR="002677F4" w:rsidRPr="00BC66AD" w:rsidRDefault="002677F4" w:rsidP="002677F4">
      <w:pPr>
        <w:spacing w:line="276" w:lineRule="auto"/>
        <w:jc w:val="center"/>
        <w:rPr>
          <w:sz w:val="22"/>
        </w:rPr>
      </w:pPr>
    </w:p>
    <w:p w:rsidR="002677F4" w:rsidRPr="00BC66AD" w:rsidRDefault="002677F4" w:rsidP="002677F4">
      <w:pPr>
        <w:spacing w:line="276" w:lineRule="auto"/>
        <w:jc w:val="center"/>
        <w:rPr>
          <w:sz w:val="22"/>
        </w:rPr>
      </w:pPr>
      <w:r w:rsidRPr="00BC66AD">
        <w:rPr>
          <w:sz w:val="22"/>
        </w:rPr>
        <w:t>4. Заключительные положения</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 в суде по месту нахождения Организации.</w:t>
      </w:r>
    </w:p>
    <w:p w:rsidR="002677F4" w:rsidRPr="00BC66AD" w:rsidRDefault="002677F4" w:rsidP="002677F4">
      <w:pPr>
        <w:spacing w:line="276" w:lineRule="auto"/>
        <w:ind w:firstLine="540"/>
        <w:jc w:val="both"/>
        <w:rPr>
          <w:sz w:val="22"/>
        </w:rPr>
      </w:pPr>
      <w:r w:rsidRPr="00BC66AD">
        <w:rPr>
          <w:sz w:val="22"/>
        </w:rPr>
        <w:t>4.2. 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p>
    <w:p w:rsidR="002677F4" w:rsidRPr="00BC66AD" w:rsidRDefault="002677F4" w:rsidP="002677F4">
      <w:pPr>
        <w:spacing w:line="276" w:lineRule="auto"/>
        <w:ind w:firstLine="540"/>
        <w:jc w:val="both"/>
        <w:rPr>
          <w:sz w:val="22"/>
        </w:rPr>
      </w:pPr>
      <w:r w:rsidRPr="00BC66AD">
        <w:rPr>
          <w:sz w:val="22"/>
        </w:rPr>
        <w:t>4.3. Настоящий Договор составлен в двух экземплярах, по одному для каждой из Сторон. Все экземпляры имеют одинаковую юридическую силу.</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5. Адреса, реквизиты и подписи Сторон</w:t>
      </w:r>
    </w:p>
    <w:tbl>
      <w:tblPr>
        <w:tblStyle w:val="13"/>
        <w:tblW w:w="0" w:type="auto"/>
        <w:tblInd w:w="0" w:type="dxa"/>
        <w:tblLook w:val="04A0" w:firstRow="1" w:lastRow="0" w:firstColumn="1" w:lastColumn="0" w:noHBand="0" w:noVBand="1"/>
      </w:tblPr>
      <w:tblGrid>
        <w:gridCol w:w="4668"/>
        <w:gridCol w:w="4677"/>
      </w:tblGrid>
      <w:tr w:rsidR="002677F4" w:rsidRPr="00BC66AD" w:rsidTr="00FF42E1">
        <w:trPr>
          <w:trHeight w:val="58"/>
        </w:trPr>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lang w:eastAsia="en-US"/>
              </w:rPr>
            </w:pPr>
            <w:r w:rsidRPr="00BC66AD">
              <w:rPr>
                <w:lang w:eastAsia="en-US"/>
              </w:rPr>
              <w:t>Профильная организация:</w:t>
            </w: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2533DD" w:rsidRDefault="002677F4" w:rsidP="00FF42E1">
            <w:pPr>
              <w:ind w:left="-13" w:firstLine="13"/>
              <w:jc w:val="both"/>
              <w:rPr>
                <w:sz w:val="22"/>
                <w:szCs w:val="22"/>
                <w:lang w:eastAsia="en-US"/>
              </w:rPr>
            </w:pPr>
            <w:r w:rsidRPr="002533DD">
              <w:rPr>
                <w:sz w:val="22"/>
                <w:szCs w:val="22"/>
                <w:lang w:eastAsia="en-US"/>
              </w:rPr>
              <w:t>Организация:</w:t>
            </w:r>
          </w:p>
          <w:p w:rsidR="002677F4" w:rsidRPr="002533DD" w:rsidRDefault="002677F4" w:rsidP="00FF42E1">
            <w:pPr>
              <w:ind w:left="-13" w:firstLine="13"/>
              <w:jc w:val="both"/>
              <w:rPr>
                <w:sz w:val="22"/>
                <w:szCs w:val="22"/>
                <w:lang w:eastAsia="en-US"/>
              </w:rPr>
            </w:pPr>
            <w:r w:rsidRPr="002533DD">
              <w:rPr>
                <w:sz w:val="22"/>
                <w:szCs w:val="22"/>
                <w:lang w:eastAsia="en-US"/>
              </w:rPr>
              <w:t>ОАНО ВО «МосТех»</w:t>
            </w:r>
          </w:p>
          <w:p w:rsidR="002677F4" w:rsidRPr="002533DD" w:rsidRDefault="002677F4" w:rsidP="00FF42E1">
            <w:pPr>
              <w:ind w:left="-13" w:firstLine="13"/>
              <w:jc w:val="both"/>
              <w:rPr>
                <w:sz w:val="22"/>
                <w:szCs w:val="22"/>
                <w:lang w:eastAsia="en-US"/>
              </w:rPr>
            </w:pPr>
            <w:smartTag w:uri="urn:schemas-microsoft-com:office:smarttags" w:element="metricconverter">
              <w:smartTagPr>
                <w:attr w:name="ProductID" w:val="105318, г"/>
              </w:smartTagPr>
              <w:r w:rsidRPr="002533DD">
                <w:rPr>
                  <w:sz w:val="22"/>
                  <w:szCs w:val="22"/>
                  <w:lang w:eastAsia="en-US"/>
                </w:rPr>
                <w:t>105318, г</w:t>
              </w:r>
            </w:smartTag>
            <w:r w:rsidRPr="002533DD">
              <w:rPr>
                <w:sz w:val="22"/>
                <w:szCs w:val="22"/>
                <w:lang w:eastAsia="en-US"/>
              </w:rPr>
              <w:t>. Москва,</w:t>
            </w:r>
          </w:p>
          <w:p w:rsidR="002677F4" w:rsidRPr="002533DD" w:rsidRDefault="002677F4" w:rsidP="00FF42E1">
            <w:pPr>
              <w:ind w:left="-13" w:firstLine="13"/>
              <w:jc w:val="both"/>
              <w:rPr>
                <w:sz w:val="22"/>
                <w:szCs w:val="22"/>
                <w:lang w:eastAsia="en-US"/>
              </w:rPr>
            </w:pPr>
            <w:r w:rsidRPr="002533DD">
              <w:rPr>
                <w:sz w:val="22"/>
                <w:szCs w:val="22"/>
                <w:lang w:eastAsia="en-US"/>
              </w:rPr>
              <w:t>ул. Измайловский вал, д.2.</w:t>
            </w:r>
          </w:p>
          <w:p w:rsidR="002677F4" w:rsidRPr="002533DD" w:rsidRDefault="002677F4" w:rsidP="00FF42E1">
            <w:pPr>
              <w:ind w:left="-13" w:firstLine="13"/>
              <w:jc w:val="both"/>
              <w:rPr>
                <w:sz w:val="22"/>
                <w:szCs w:val="22"/>
                <w:lang w:eastAsia="en-US"/>
              </w:rPr>
            </w:pPr>
            <w:r w:rsidRPr="002533DD">
              <w:rPr>
                <w:sz w:val="22"/>
                <w:szCs w:val="22"/>
                <w:lang w:eastAsia="en-US"/>
              </w:rPr>
              <w:t>Р/</w:t>
            </w:r>
            <w:proofErr w:type="spellStart"/>
            <w:r w:rsidRPr="002533DD">
              <w:rPr>
                <w:sz w:val="22"/>
                <w:szCs w:val="22"/>
                <w:lang w:eastAsia="en-US"/>
              </w:rPr>
              <w:t>сч</w:t>
            </w:r>
            <w:proofErr w:type="spellEnd"/>
            <w:r w:rsidRPr="002533DD">
              <w:rPr>
                <w:sz w:val="22"/>
                <w:szCs w:val="22"/>
                <w:lang w:eastAsia="en-US"/>
              </w:rPr>
              <w:t xml:space="preserve"> 40703810338040005652 </w:t>
            </w:r>
          </w:p>
          <w:p w:rsidR="002677F4" w:rsidRPr="002533DD" w:rsidRDefault="002677F4" w:rsidP="00FF42E1">
            <w:pPr>
              <w:ind w:right="-50"/>
              <w:rPr>
                <w:sz w:val="22"/>
                <w:szCs w:val="22"/>
                <w:lang w:eastAsia="en-US"/>
              </w:rPr>
            </w:pPr>
            <w:r w:rsidRPr="002533DD">
              <w:rPr>
                <w:sz w:val="22"/>
                <w:szCs w:val="22"/>
                <w:lang w:eastAsia="en-US"/>
              </w:rPr>
              <w:t xml:space="preserve">ПАО Сбербанк г. Москва </w:t>
            </w:r>
          </w:p>
          <w:p w:rsidR="002677F4" w:rsidRPr="002533DD" w:rsidRDefault="002677F4" w:rsidP="00FF42E1">
            <w:pPr>
              <w:ind w:right="-50"/>
              <w:rPr>
                <w:sz w:val="22"/>
                <w:szCs w:val="22"/>
                <w:lang w:eastAsia="en-US"/>
              </w:rPr>
            </w:pPr>
            <w:r w:rsidRPr="002533DD">
              <w:rPr>
                <w:sz w:val="22"/>
                <w:szCs w:val="22"/>
                <w:lang w:eastAsia="en-US"/>
              </w:rPr>
              <w:t>К/</w:t>
            </w:r>
            <w:proofErr w:type="spellStart"/>
            <w:r w:rsidRPr="002533DD">
              <w:rPr>
                <w:sz w:val="22"/>
                <w:szCs w:val="22"/>
                <w:lang w:eastAsia="en-US"/>
              </w:rPr>
              <w:t>сч</w:t>
            </w:r>
            <w:proofErr w:type="spellEnd"/>
            <w:r w:rsidRPr="002533DD">
              <w:rPr>
                <w:sz w:val="22"/>
                <w:szCs w:val="22"/>
                <w:lang w:eastAsia="en-US"/>
              </w:rPr>
              <w:t xml:space="preserve"> 30101810400000000225</w:t>
            </w:r>
          </w:p>
          <w:p w:rsidR="002677F4" w:rsidRPr="002533DD" w:rsidRDefault="002677F4" w:rsidP="00FF42E1">
            <w:pPr>
              <w:ind w:right="-50"/>
              <w:rPr>
                <w:sz w:val="22"/>
                <w:szCs w:val="22"/>
                <w:lang w:eastAsia="en-US"/>
              </w:rPr>
            </w:pPr>
            <w:r w:rsidRPr="002533DD">
              <w:rPr>
                <w:sz w:val="22"/>
                <w:szCs w:val="22"/>
                <w:lang w:eastAsia="en-US"/>
              </w:rPr>
              <w:t>БИК 044525225</w:t>
            </w:r>
          </w:p>
          <w:p w:rsidR="002677F4" w:rsidRPr="002533DD" w:rsidRDefault="002677F4" w:rsidP="00FF42E1">
            <w:pPr>
              <w:ind w:right="-50"/>
              <w:rPr>
                <w:sz w:val="22"/>
                <w:szCs w:val="22"/>
                <w:lang w:eastAsia="en-US"/>
              </w:rPr>
            </w:pPr>
            <w:r w:rsidRPr="002533DD">
              <w:rPr>
                <w:sz w:val="22"/>
                <w:szCs w:val="22"/>
                <w:lang w:eastAsia="en-US"/>
              </w:rPr>
              <w:t>ИНН 7708142686 КПП 771901001</w:t>
            </w:r>
          </w:p>
          <w:p w:rsidR="002677F4" w:rsidRPr="002533DD" w:rsidRDefault="002677F4" w:rsidP="00FF42E1">
            <w:pPr>
              <w:jc w:val="both"/>
              <w:rPr>
                <w:sz w:val="22"/>
                <w:szCs w:val="22"/>
                <w:lang w:eastAsia="en-US"/>
              </w:rPr>
            </w:pPr>
            <w:r w:rsidRPr="002533DD">
              <w:rPr>
                <w:sz w:val="22"/>
                <w:szCs w:val="22"/>
                <w:lang w:eastAsia="en-US"/>
              </w:rPr>
              <w:t>ОГРН: 1027700479740</w:t>
            </w:r>
          </w:p>
          <w:p w:rsidR="002677F4" w:rsidRPr="002533DD" w:rsidRDefault="002677F4" w:rsidP="00FF42E1">
            <w:pPr>
              <w:jc w:val="both"/>
              <w:rPr>
                <w:sz w:val="22"/>
                <w:szCs w:val="22"/>
                <w:lang w:eastAsia="en-US"/>
              </w:rPr>
            </w:pPr>
          </w:p>
          <w:p w:rsidR="002677F4" w:rsidRPr="002533DD" w:rsidRDefault="002677F4" w:rsidP="00FF42E1">
            <w:pPr>
              <w:jc w:val="both"/>
              <w:rPr>
                <w:sz w:val="22"/>
                <w:szCs w:val="22"/>
                <w:lang w:eastAsia="en-US"/>
              </w:rPr>
            </w:pPr>
            <w:r w:rsidRPr="002533DD">
              <w:rPr>
                <w:sz w:val="22"/>
                <w:szCs w:val="22"/>
                <w:lang w:eastAsia="en-US"/>
              </w:rPr>
              <w:t>Исполнительный директор</w:t>
            </w:r>
          </w:p>
          <w:p w:rsidR="002677F4" w:rsidRPr="002533DD" w:rsidRDefault="002677F4" w:rsidP="00FF42E1">
            <w:pPr>
              <w:jc w:val="both"/>
              <w:rPr>
                <w:sz w:val="22"/>
                <w:szCs w:val="22"/>
                <w:lang w:eastAsia="en-US"/>
              </w:rPr>
            </w:pPr>
          </w:p>
          <w:p w:rsidR="002677F4" w:rsidRPr="002533DD" w:rsidRDefault="002677F4" w:rsidP="00FF42E1">
            <w:pPr>
              <w:jc w:val="both"/>
              <w:rPr>
                <w:sz w:val="22"/>
                <w:szCs w:val="22"/>
                <w:u w:val="single"/>
                <w:lang w:eastAsia="en-US"/>
              </w:rPr>
            </w:pPr>
            <w:r w:rsidRPr="002533DD">
              <w:rPr>
                <w:sz w:val="22"/>
                <w:szCs w:val="22"/>
                <w:lang w:eastAsia="en-US"/>
              </w:rPr>
              <w:t>_________</w:t>
            </w:r>
            <w:proofErr w:type="gramStart"/>
            <w:r w:rsidRPr="002533DD">
              <w:rPr>
                <w:sz w:val="22"/>
                <w:szCs w:val="22"/>
                <w:lang w:eastAsia="en-US"/>
              </w:rPr>
              <w:t>_  /</w:t>
            </w:r>
            <w:proofErr w:type="gramEnd"/>
            <w:r w:rsidRPr="002533DD">
              <w:rPr>
                <w:sz w:val="22"/>
                <w:szCs w:val="22"/>
                <w:lang w:eastAsia="en-US"/>
              </w:rPr>
              <w:t xml:space="preserve"> </w:t>
            </w:r>
            <w:r w:rsidRPr="002533DD">
              <w:rPr>
                <w:sz w:val="22"/>
                <w:szCs w:val="22"/>
                <w:u w:val="single"/>
                <w:lang w:eastAsia="en-US"/>
              </w:rPr>
              <w:t>А.В. Нестерова</w:t>
            </w:r>
          </w:p>
          <w:p w:rsidR="002677F4" w:rsidRPr="00BC66AD" w:rsidRDefault="002677F4" w:rsidP="00FF42E1">
            <w:pPr>
              <w:jc w:val="both"/>
              <w:rPr>
                <w:sz w:val="24"/>
                <w:szCs w:val="24"/>
                <w:lang w:eastAsia="en-US"/>
              </w:rPr>
            </w:pPr>
          </w:p>
        </w:tc>
      </w:tr>
    </w:tbl>
    <w:p w:rsidR="002677F4" w:rsidRPr="00BC66AD"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r w:rsidRPr="00BC66AD">
        <w:rPr>
          <w:sz w:val="22"/>
          <w:szCs w:val="22"/>
        </w:rPr>
        <w:t>Приложение № 1</w:t>
      </w:r>
    </w:p>
    <w:p w:rsidR="002677F4" w:rsidRPr="00BC66AD" w:rsidRDefault="002677F4" w:rsidP="002677F4">
      <w:pPr>
        <w:jc w:val="right"/>
        <w:rPr>
          <w:sz w:val="22"/>
          <w:szCs w:val="22"/>
        </w:rPr>
      </w:pPr>
      <w:r w:rsidRPr="00BC66AD">
        <w:rPr>
          <w:sz w:val="22"/>
          <w:szCs w:val="22"/>
        </w:rPr>
        <w:t>к Договору №_____ от ____________</w:t>
      </w:r>
    </w:p>
    <w:p w:rsidR="002677F4" w:rsidRPr="00BC66AD" w:rsidRDefault="002677F4" w:rsidP="002677F4">
      <w:pPr>
        <w:jc w:val="right"/>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1. Наименован</w:t>
      </w:r>
      <w:r>
        <w:rPr>
          <w:sz w:val="22"/>
          <w:szCs w:val="22"/>
        </w:rPr>
        <w:t>ие образовательной программы: «27.03.04 Управление в технических системах</w:t>
      </w:r>
      <w:r w:rsidRPr="00BC66AD">
        <w:rPr>
          <w:sz w:val="22"/>
          <w:szCs w:val="22"/>
        </w:rPr>
        <w:t>»;</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2. Наименование компонента образовательной программы: «Преддипломная практика»;</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3. Количество обучающихся, направляемых на практическую подготовку: ___ человек;</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4. Сроки практической подготовки: с «__» ___ 202_ г. по «__» ___ 202_ г.</w:t>
      </w: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r>
        <w:rPr>
          <w:sz w:val="22"/>
          <w:szCs w:val="22"/>
        </w:rPr>
        <w:t>5</w:t>
      </w:r>
      <w:r w:rsidRPr="00BC66AD">
        <w:rPr>
          <w:sz w:val="22"/>
          <w:szCs w:val="22"/>
        </w:rPr>
        <w:t>. Подписи сторон:</w:t>
      </w:r>
    </w:p>
    <w:p w:rsidR="002677F4" w:rsidRPr="00BC66AD" w:rsidRDefault="002677F4" w:rsidP="002677F4">
      <w:pPr>
        <w:jc w:val="both"/>
        <w:rPr>
          <w:sz w:val="22"/>
          <w:szCs w:val="22"/>
        </w:rPr>
      </w:pPr>
    </w:p>
    <w:tbl>
      <w:tblPr>
        <w:tblStyle w:val="13"/>
        <w:tblW w:w="0" w:type="auto"/>
        <w:tblInd w:w="0" w:type="dxa"/>
        <w:tblLook w:val="04A0" w:firstRow="1" w:lastRow="0" w:firstColumn="1" w:lastColumn="0" w:noHBand="0" w:noVBand="1"/>
      </w:tblPr>
      <w:tblGrid>
        <w:gridCol w:w="4679"/>
        <w:gridCol w:w="4666"/>
      </w:tblGrid>
      <w:tr w:rsidR="002677F4" w:rsidRPr="00BC66AD" w:rsidTr="00FF42E1">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sz w:val="24"/>
                <w:lang w:eastAsia="en-US"/>
              </w:rPr>
            </w:pPr>
            <w:r w:rsidRPr="00BC66AD">
              <w:rPr>
                <w:sz w:val="24"/>
                <w:lang w:eastAsia="en-US"/>
              </w:rPr>
              <w:t>Профильная организация:</w:t>
            </w:r>
          </w:p>
          <w:p w:rsidR="002677F4" w:rsidRDefault="002677F4" w:rsidP="00FF42E1">
            <w:pPr>
              <w:jc w:val="both"/>
              <w:rPr>
                <w:sz w:val="24"/>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BC66AD" w:rsidRDefault="002677F4" w:rsidP="00FF42E1">
            <w:pPr>
              <w:jc w:val="both"/>
              <w:rPr>
                <w:sz w:val="24"/>
                <w:lang w:eastAsia="en-US"/>
              </w:rPr>
            </w:pPr>
            <w:r w:rsidRPr="00BC66AD">
              <w:rPr>
                <w:sz w:val="24"/>
                <w:lang w:eastAsia="en-US"/>
              </w:rPr>
              <w:t>Организация:</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Исполнительный директор</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______________</w:t>
            </w:r>
            <w:proofErr w:type="gramStart"/>
            <w:r w:rsidRPr="00BC66AD">
              <w:rPr>
                <w:sz w:val="24"/>
                <w:lang w:eastAsia="en-US"/>
              </w:rPr>
              <w:t xml:space="preserve">_  </w:t>
            </w:r>
            <w:r w:rsidRPr="002533DD">
              <w:rPr>
                <w:sz w:val="24"/>
                <w:lang w:eastAsia="en-US"/>
              </w:rPr>
              <w:t>А.В.</w:t>
            </w:r>
            <w:proofErr w:type="gramEnd"/>
            <w:r w:rsidRPr="002533DD">
              <w:rPr>
                <w:sz w:val="24"/>
                <w:lang w:eastAsia="en-US"/>
              </w:rPr>
              <w:t xml:space="preserve"> Нестерова</w:t>
            </w:r>
          </w:p>
          <w:p w:rsidR="002677F4" w:rsidRPr="00BC66AD" w:rsidRDefault="002677F4" w:rsidP="00FF42E1">
            <w:pPr>
              <w:jc w:val="both"/>
              <w:rPr>
                <w:sz w:val="24"/>
                <w:lang w:eastAsia="en-US"/>
              </w:rPr>
            </w:pPr>
          </w:p>
        </w:tc>
      </w:tr>
    </w:tbl>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right"/>
        <w:rPr>
          <w:sz w:val="22"/>
          <w:szCs w:val="22"/>
        </w:rPr>
      </w:pPr>
      <w:r w:rsidRPr="00BC66AD">
        <w:rPr>
          <w:sz w:val="22"/>
          <w:szCs w:val="22"/>
        </w:rPr>
        <w:t>Приложение № 2</w:t>
      </w:r>
    </w:p>
    <w:p w:rsidR="002677F4" w:rsidRPr="00BC66AD" w:rsidRDefault="002677F4" w:rsidP="002677F4">
      <w:pPr>
        <w:jc w:val="right"/>
        <w:rPr>
          <w:sz w:val="22"/>
          <w:szCs w:val="22"/>
        </w:rPr>
      </w:pPr>
      <w:r w:rsidRPr="00BC66AD">
        <w:rPr>
          <w:sz w:val="22"/>
          <w:szCs w:val="22"/>
        </w:rPr>
        <w:t>к Договору №_____от ______________</w:t>
      </w:r>
    </w:p>
    <w:p w:rsidR="002677F4" w:rsidRPr="00BC66AD" w:rsidRDefault="002677F4" w:rsidP="002677F4">
      <w:pPr>
        <w:jc w:val="right"/>
        <w:rPr>
          <w:sz w:val="22"/>
          <w:szCs w:val="22"/>
        </w:rPr>
      </w:pPr>
    </w:p>
    <w:p w:rsidR="002677F4" w:rsidRPr="00BC66AD" w:rsidRDefault="002677F4" w:rsidP="002677F4">
      <w:pPr>
        <w:jc w:val="center"/>
        <w:rPr>
          <w:sz w:val="22"/>
          <w:szCs w:val="22"/>
        </w:rPr>
      </w:pPr>
      <w:r w:rsidRPr="00BC66AD">
        <w:rPr>
          <w:sz w:val="22"/>
          <w:szCs w:val="22"/>
        </w:rPr>
        <w:t>Адреса помещений Профильной организации,</w:t>
      </w:r>
    </w:p>
    <w:p w:rsidR="002677F4" w:rsidRPr="00BC66AD" w:rsidRDefault="002677F4" w:rsidP="002677F4">
      <w:pPr>
        <w:jc w:val="center"/>
        <w:rPr>
          <w:sz w:val="22"/>
          <w:szCs w:val="22"/>
        </w:rPr>
      </w:pPr>
      <w:r w:rsidRPr="00BC66AD">
        <w:rPr>
          <w:sz w:val="22"/>
          <w:szCs w:val="22"/>
        </w:rPr>
        <w:t>в которых осуществляется практическая подготовка</w:t>
      </w:r>
    </w:p>
    <w:p w:rsidR="002677F4" w:rsidRPr="00BC66AD" w:rsidRDefault="002677F4" w:rsidP="002677F4">
      <w:pPr>
        <w:jc w:val="center"/>
        <w:rPr>
          <w:sz w:val="22"/>
          <w:szCs w:val="22"/>
        </w:rPr>
      </w:pPr>
    </w:p>
    <w:p w:rsidR="002677F4" w:rsidRPr="00BC66AD" w:rsidRDefault="002677F4" w:rsidP="002677F4">
      <w:pPr>
        <w:jc w:val="both"/>
        <w:rPr>
          <w:sz w:val="22"/>
          <w:szCs w:val="22"/>
        </w:rPr>
      </w:pPr>
      <w:r w:rsidRPr="00BC66AD">
        <w:rPr>
          <w:sz w:val="22"/>
          <w:szCs w:val="22"/>
        </w:rPr>
        <w:t xml:space="preserve">1. _____ </w:t>
      </w:r>
      <w:r w:rsidRPr="00CB1B7E">
        <w:rPr>
          <w:i/>
          <w:color w:val="FF0000"/>
          <w:sz w:val="22"/>
          <w:szCs w:val="22"/>
        </w:rPr>
        <w:t>(с указанием № кабинета/зала/помещения/цеха и т.д., наименования помещения при наличии</w:t>
      </w:r>
      <w:r w:rsidRPr="00BC66AD">
        <w:rPr>
          <w:i/>
          <w:sz w:val="22"/>
          <w:szCs w:val="22"/>
        </w:rPr>
        <w:t>)</w:t>
      </w:r>
    </w:p>
    <w:p w:rsidR="002677F4" w:rsidRPr="00BC66AD" w:rsidRDefault="002677F4" w:rsidP="002677F4">
      <w:pPr>
        <w:jc w:val="both"/>
        <w:rPr>
          <w:sz w:val="22"/>
          <w:szCs w:val="22"/>
        </w:rPr>
      </w:pPr>
      <w:r w:rsidRPr="00BC66AD">
        <w:rPr>
          <w:sz w:val="22"/>
          <w:szCs w:val="22"/>
        </w:rPr>
        <w:t>2. _____</w:t>
      </w:r>
    </w:p>
    <w:p w:rsidR="002677F4" w:rsidRPr="00BC66AD" w:rsidRDefault="002677F4" w:rsidP="002677F4">
      <w:pPr>
        <w:rPr>
          <w:sz w:val="22"/>
          <w:szCs w:val="22"/>
        </w:rPr>
      </w:pPr>
    </w:p>
    <w:p w:rsidR="002677F4" w:rsidRPr="00BC66AD" w:rsidRDefault="002677F4" w:rsidP="002677F4">
      <w:pPr>
        <w:rPr>
          <w:sz w:val="22"/>
          <w:szCs w:val="22"/>
        </w:rPr>
      </w:pPr>
    </w:p>
    <w:p w:rsidR="002677F4" w:rsidRPr="00BC66AD" w:rsidRDefault="002677F4" w:rsidP="002677F4">
      <w:pPr>
        <w:rPr>
          <w:sz w:val="22"/>
          <w:szCs w:val="22"/>
        </w:rPr>
      </w:pPr>
    </w:p>
    <w:p w:rsidR="002677F4" w:rsidRPr="00BC66AD" w:rsidRDefault="002677F4" w:rsidP="002677F4">
      <w:pPr>
        <w:jc w:val="both"/>
        <w:rPr>
          <w:sz w:val="22"/>
          <w:szCs w:val="22"/>
        </w:rPr>
      </w:pPr>
      <w:r w:rsidRPr="00BC66AD">
        <w:rPr>
          <w:sz w:val="22"/>
          <w:szCs w:val="22"/>
        </w:rPr>
        <w:t>Подписи сторон:</w:t>
      </w:r>
    </w:p>
    <w:p w:rsidR="002677F4" w:rsidRPr="00BC66AD" w:rsidRDefault="002677F4" w:rsidP="002677F4">
      <w:pPr>
        <w:jc w:val="both"/>
        <w:rPr>
          <w:sz w:val="22"/>
          <w:szCs w:val="22"/>
        </w:rPr>
      </w:pPr>
    </w:p>
    <w:tbl>
      <w:tblPr>
        <w:tblStyle w:val="13"/>
        <w:tblW w:w="0" w:type="auto"/>
        <w:tblInd w:w="0" w:type="dxa"/>
        <w:tblLook w:val="04A0" w:firstRow="1" w:lastRow="0" w:firstColumn="1" w:lastColumn="0" w:noHBand="0" w:noVBand="1"/>
      </w:tblPr>
      <w:tblGrid>
        <w:gridCol w:w="4679"/>
        <w:gridCol w:w="4666"/>
      </w:tblGrid>
      <w:tr w:rsidR="002677F4" w:rsidRPr="00BC66AD" w:rsidTr="00FF42E1">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sz w:val="24"/>
                <w:lang w:eastAsia="en-US"/>
              </w:rPr>
            </w:pPr>
            <w:r w:rsidRPr="00BC66AD">
              <w:rPr>
                <w:sz w:val="24"/>
                <w:lang w:eastAsia="en-US"/>
              </w:rPr>
              <w:t>Профильная организация:</w:t>
            </w:r>
          </w:p>
          <w:p w:rsidR="002677F4" w:rsidRDefault="002677F4" w:rsidP="00FF42E1">
            <w:pPr>
              <w:jc w:val="both"/>
              <w:rPr>
                <w:sz w:val="24"/>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BC66AD" w:rsidRDefault="002677F4" w:rsidP="00FF42E1">
            <w:pPr>
              <w:jc w:val="both"/>
              <w:rPr>
                <w:sz w:val="24"/>
                <w:lang w:eastAsia="en-US"/>
              </w:rPr>
            </w:pPr>
            <w:r w:rsidRPr="00BC66AD">
              <w:rPr>
                <w:sz w:val="24"/>
                <w:lang w:eastAsia="en-US"/>
              </w:rPr>
              <w:t>Организация:</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Исполнительный директор</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______________</w:t>
            </w:r>
            <w:proofErr w:type="gramStart"/>
            <w:r w:rsidRPr="00BC66AD">
              <w:rPr>
                <w:sz w:val="24"/>
                <w:lang w:eastAsia="en-US"/>
              </w:rPr>
              <w:t xml:space="preserve">_  </w:t>
            </w:r>
            <w:r w:rsidRPr="002533DD">
              <w:rPr>
                <w:sz w:val="24"/>
                <w:lang w:eastAsia="en-US"/>
              </w:rPr>
              <w:t>А.В.</w:t>
            </w:r>
            <w:proofErr w:type="gramEnd"/>
            <w:r w:rsidRPr="002533DD">
              <w:rPr>
                <w:sz w:val="24"/>
                <w:lang w:eastAsia="en-US"/>
              </w:rPr>
              <w:t xml:space="preserve"> Нестерова</w:t>
            </w:r>
          </w:p>
          <w:p w:rsidR="002677F4" w:rsidRPr="00BC66AD" w:rsidRDefault="002677F4" w:rsidP="00FF42E1">
            <w:pPr>
              <w:jc w:val="both"/>
              <w:rPr>
                <w:sz w:val="24"/>
                <w:lang w:eastAsia="en-US"/>
              </w:rPr>
            </w:pPr>
          </w:p>
        </w:tc>
      </w:tr>
    </w:tbl>
    <w:p w:rsidR="002677F4" w:rsidRPr="00BC66AD" w:rsidRDefault="002677F4" w:rsidP="002677F4">
      <w:pPr>
        <w:rPr>
          <w:sz w:val="22"/>
          <w:szCs w:val="22"/>
        </w:rPr>
      </w:pPr>
    </w:p>
    <w:p w:rsidR="002677F4" w:rsidRPr="00BC66AD" w:rsidRDefault="002677F4" w:rsidP="002677F4">
      <w:pPr>
        <w:jc w:val="right"/>
        <w:rPr>
          <w:sz w:val="22"/>
          <w:szCs w:val="22"/>
        </w:rPr>
      </w:pPr>
    </w:p>
    <w:p w:rsidR="002677F4" w:rsidRDefault="002677F4" w:rsidP="002677F4"/>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1800F5" w:rsidRDefault="001800F5"/>
    <w:sectPr w:rsidR="00180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00"/>
    <w:family w:val="roman"/>
    <w:pitch w:val="default"/>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0F7D8E"/>
    <w:multiLevelType w:val="hybridMultilevel"/>
    <w:tmpl w:val="26862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1800F5"/>
    <w:rsid w:val="001D6AED"/>
    <w:rsid w:val="002677F4"/>
    <w:rsid w:val="002875F4"/>
    <w:rsid w:val="005F7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6F58A7"/>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6A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34"/>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34"/>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hyperlink" Target="file:///C:\Users\NADenisova\Desktop\&#1044;&#1083;&#1103;%20&#1082;&#1072;&#1076;&#1088;&#1086;&#1074;&#1086;&#1081;%20&#1089;&#1087;&#1088;&#1072;&#1074;&#1082;&#1080;\&#1055;&#1086;%20&#1069;&#1069;\&#1043;&#1086;&#1090;&#1086;&#1074;&#1086;\&#1052;&#1059;%20&#1053;&#1040;&#1044;%20&#1055;&#1088;&#1077;&#1076;&#1076;&#1080;&#1087;&#1083;&#1086;&#1084;&#1085;&#1072;&#1103;%20&#1087;&#1088;&#1072;&#1082;&#1090;&#1080;&#1082;&#1072;-&#1069;&#1069;%2020.01..docx"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58</Pages>
  <Words>14648</Words>
  <Characters>83494</Characters>
  <Application>Microsoft Office Word</Application>
  <DocSecurity>0</DocSecurity>
  <Lines>695</Lines>
  <Paragraphs>195</Paragraphs>
  <ScaleCrop>false</ScaleCrop>
  <Company/>
  <LinksUpToDate>false</LinksUpToDate>
  <CharactersWithSpaces>97947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Чопоров Максим Валериевич</cp:lastModifiedBy>
  <cp:revision>6</cp:revision>
  <dcterms:created xsi:type="dcterms:W3CDTF">2023-03-09T06:59:00Z</dcterms:created>
  <dcterms:modified xsi:type="dcterms:W3CDTF">2025-10-01T09:45:00Z</dcterms:modified>
</cp:coreProperties>
</file>