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5C0EDF" w:rsidRPr="000218A4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9C0DF4" w:rsidRPr="009C0DF4">
        <w:rPr>
          <w:rFonts w:eastAsiaTheme="minorHAnsi"/>
          <w:b/>
          <w:sz w:val="24"/>
          <w:szCs w:val="24"/>
        </w:rPr>
        <w:t>Системы и средства автоматизации технологических процессов</w:t>
      </w:r>
      <w:bookmarkStart w:id="1" w:name="_GoBack"/>
      <w:bookmarkEnd w:id="1"/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9627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627E1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9627E1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</w:t>
            </w:r>
            <w:r w:rsidRPr="00551C4C">
              <w:rPr>
                <w:rFonts w:eastAsia="Calibri"/>
                <w:sz w:val="24"/>
                <w:szCs w:val="24"/>
              </w:rPr>
              <w:t>__ г.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lastRenderedPageBreak/>
              <w:t>подготовка аналитической части 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B29CD"/>
    <w:rsid w:val="005C0EDF"/>
    <w:rsid w:val="009627E1"/>
    <w:rsid w:val="009A2454"/>
    <w:rsid w:val="009C0DF4"/>
    <w:rsid w:val="00A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8</cp:revision>
  <dcterms:created xsi:type="dcterms:W3CDTF">2023-03-06T09:29:00Z</dcterms:created>
  <dcterms:modified xsi:type="dcterms:W3CDTF">2025-10-01T06:37:00Z</dcterms:modified>
</cp:coreProperties>
</file>