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B505C" w14:textId="77777777" w:rsidR="004F6E5E" w:rsidRPr="001D6A0E" w:rsidRDefault="004F6E5E" w:rsidP="004F6E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</w:pPr>
      <w:r w:rsidRPr="001D6A0E"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7D868ACC" w14:textId="77777777" w:rsidR="004F6E5E" w:rsidRPr="001D6A0E" w:rsidRDefault="004F6E5E" w:rsidP="004F6E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</w:pPr>
      <w:r w:rsidRPr="001D6A0E"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  <w:t>в</w:t>
      </w:r>
      <w:r w:rsidRPr="001D6A0E">
        <w:rPr>
          <w:rFonts w:ascii="Times New Roman" w:eastAsia="Times New Roman" w:hAnsi="Times New Roman" w:cs="Times New Roman"/>
          <w:b/>
          <w:color w:val="000000"/>
          <w:spacing w:val="40"/>
          <w:sz w:val="26"/>
          <w:szCs w:val="26"/>
        </w:rPr>
        <w:t>ысшего образования</w:t>
      </w:r>
    </w:p>
    <w:p w14:paraId="2D87A8D9" w14:textId="77777777" w:rsidR="004F6E5E" w:rsidRPr="001D6A0E" w:rsidRDefault="004F6E5E" w:rsidP="004F6E5E">
      <w:pPr>
        <w:widowControl w:val="0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</w:pPr>
      <w:r w:rsidRPr="001D6A0E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4F6E5E" w:rsidRPr="001D6A0E" w14:paraId="009325ED" w14:textId="77777777" w:rsidTr="00B173E4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86566AC" w14:textId="77777777" w:rsidR="004F6E5E" w:rsidRPr="001D6A0E" w:rsidRDefault="004F6E5E" w:rsidP="00B173E4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24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520A627" w14:textId="77777777" w:rsidR="004F6E5E" w:rsidRPr="001D6A0E" w:rsidRDefault="004F6E5E" w:rsidP="00B173E4">
            <w:pPr>
              <w:widowControl w:val="0"/>
              <w:spacing w:after="0" w:line="256" w:lineRule="auto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</w:tbl>
    <w:p w14:paraId="28229D09" w14:textId="77777777" w:rsidR="004F6E5E" w:rsidRPr="001D6A0E" w:rsidRDefault="004F6E5E" w:rsidP="004F6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A0E">
        <w:rPr>
          <w:rFonts w:ascii="Calibri" w:eastAsia="Calibri" w:hAnsi="Calibri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71F666A" wp14:editId="4AA8D3DD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F34FE" w14:textId="77777777" w:rsidR="004F6E5E" w:rsidRPr="001D6A0E" w:rsidRDefault="004F6E5E" w:rsidP="004F6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D0C7A2" w14:textId="77777777" w:rsidR="004F6E5E" w:rsidRPr="001D6A0E" w:rsidRDefault="004F6E5E" w:rsidP="004F6E5E">
      <w:pPr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A0E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4F6E5E" w:rsidRPr="001D6A0E" w14:paraId="3899DE79" w14:textId="77777777" w:rsidTr="00B173E4">
        <w:trPr>
          <w:trHeight w:val="1995"/>
        </w:trPr>
        <w:tc>
          <w:tcPr>
            <w:tcW w:w="5240" w:type="dxa"/>
          </w:tcPr>
          <w:p w14:paraId="0D875B6F" w14:textId="77777777" w:rsidR="004F6E5E" w:rsidRPr="001D6A0E" w:rsidRDefault="004F6E5E" w:rsidP="00B173E4">
            <w:pPr>
              <w:widowControl w:val="0"/>
              <w:tabs>
                <w:tab w:val="right" w:pos="5024"/>
              </w:tabs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ab/>
            </w:r>
          </w:p>
          <w:p w14:paraId="1CCB730A" w14:textId="77777777" w:rsidR="004F6E5E" w:rsidRPr="001D6A0E" w:rsidRDefault="004F6E5E" w:rsidP="00B173E4">
            <w:pPr>
              <w:widowControl w:val="0"/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14:paraId="44090593" w14:textId="77777777" w:rsidR="004F6E5E" w:rsidRPr="001D6A0E" w:rsidRDefault="004F6E5E" w:rsidP="00B173E4">
            <w:pPr>
              <w:widowControl w:val="0"/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Ученого совета</w:t>
            </w:r>
          </w:p>
          <w:p w14:paraId="2927A20F" w14:textId="77777777" w:rsidR="004F6E5E" w:rsidRPr="001D6A0E" w:rsidRDefault="004F6E5E" w:rsidP="00B173E4">
            <w:pPr>
              <w:widowControl w:val="0"/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ОАНО ВО «МосТех»</w:t>
            </w:r>
          </w:p>
          <w:p w14:paraId="7080E221" w14:textId="77777777" w:rsidR="004F6E5E" w:rsidRPr="001D6A0E" w:rsidRDefault="004F6E5E" w:rsidP="00B173E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протокол № 07 от 12 февраля 2026 г.</w:t>
            </w:r>
          </w:p>
        </w:tc>
        <w:tc>
          <w:tcPr>
            <w:tcW w:w="4269" w:type="dxa"/>
          </w:tcPr>
          <w:p w14:paraId="1B6FED2C" w14:textId="77777777" w:rsidR="004F6E5E" w:rsidRPr="001D6A0E" w:rsidRDefault="004F6E5E" w:rsidP="00B173E4">
            <w:pPr>
              <w:jc w:val="right"/>
              <w:rPr>
                <w:rFonts w:ascii="Times New Roman" w:eastAsia="Times New Roman" w:hAnsi="Times New Roman"/>
                <w:b/>
                <w:sz w:val="10"/>
                <w:szCs w:val="28"/>
              </w:rPr>
            </w:pPr>
            <w:r w:rsidRPr="001D6A0E">
              <w:rPr>
                <w:rFonts w:ascii="Times New Roman" w:eastAsia="Times New Roman" w:hAnsi="Times New Roman"/>
                <w:b/>
                <w:sz w:val="28"/>
                <w:szCs w:val="28"/>
              </w:rPr>
              <w:t>УТВЕРЖДАЮ</w:t>
            </w:r>
          </w:p>
          <w:p w14:paraId="2FEA7B17" w14:textId="77777777" w:rsidR="004F6E5E" w:rsidRPr="001D6A0E" w:rsidRDefault="004F6E5E" w:rsidP="00B173E4">
            <w:pPr>
              <w:jc w:val="right"/>
              <w:rPr>
                <w:rFonts w:ascii="Times New Roman" w:eastAsia="Times New Roman" w:hAnsi="Times New Roman"/>
                <w:sz w:val="14"/>
                <w:szCs w:val="28"/>
              </w:rPr>
            </w:pPr>
            <w:r w:rsidRPr="001D6A0E">
              <w:rPr>
                <w:rFonts w:ascii="Times New Roman" w:eastAsia="Times New Roman" w:hAnsi="Times New Roman"/>
                <w:sz w:val="28"/>
                <w:szCs w:val="28"/>
              </w:rPr>
              <w:t>Ректор</w:t>
            </w:r>
          </w:p>
          <w:p w14:paraId="5180ED7B" w14:textId="77777777" w:rsidR="004F6E5E" w:rsidRPr="001D6A0E" w:rsidRDefault="004F6E5E" w:rsidP="00B173E4">
            <w:pPr>
              <w:spacing w:line="36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D6A0E">
              <w:rPr>
                <w:rFonts w:ascii="Times New Roman" w:hAnsi="Times New Roman"/>
                <w:noProof/>
                <w:sz w:val="28"/>
                <w:szCs w:val="28"/>
              </w:rPr>
              <w:t>__________/Ю.В. Вепринцева</w:t>
            </w:r>
          </w:p>
          <w:p w14:paraId="5A237680" w14:textId="77777777" w:rsidR="004F6E5E" w:rsidRPr="001D6A0E" w:rsidRDefault="004F6E5E" w:rsidP="00B173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D85FF25" w14:textId="77777777" w:rsidR="004F6E5E" w:rsidRPr="001D6A0E" w:rsidRDefault="004F6E5E" w:rsidP="00B173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6A0E">
              <w:rPr>
                <w:rFonts w:ascii="Times New Roman" w:eastAsia="Times New Roman" w:hAnsi="Times New Roman"/>
                <w:sz w:val="28"/>
                <w:szCs w:val="28"/>
              </w:rPr>
              <w:t xml:space="preserve"> «12» февраля 2026 г.</w:t>
            </w:r>
          </w:p>
        </w:tc>
      </w:tr>
    </w:tbl>
    <w:p w14:paraId="01F88BFF" w14:textId="77777777" w:rsidR="004F6E5E" w:rsidRPr="001D6A0E" w:rsidRDefault="004F6E5E" w:rsidP="004F6E5E">
      <w:pPr>
        <w:widowControl w:val="0"/>
        <w:spacing w:after="0" w:line="240" w:lineRule="auto"/>
        <w:ind w:firstLine="40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96E12D5" w14:textId="0F109BF2" w:rsidR="008F44EC" w:rsidRPr="008F44EC" w:rsidRDefault="008F44EC" w:rsidP="008F44EC">
      <w:pPr>
        <w:widowControl w:val="0"/>
        <w:adjustRightInd w:val="0"/>
        <w:spacing w:before="240" w:after="200" w:line="36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40"/>
          <w:lang w:eastAsia="ru-RU"/>
        </w:rPr>
      </w:pPr>
      <w:bookmarkStart w:id="0" w:name="_GoBack"/>
      <w:bookmarkEnd w:id="0"/>
    </w:p>
    <w:p w14:paraId="6ED55223" w14:textId="77777777" w:rsidR="008F44EC" w:rsidRPr="008F44EC" w:rsidRDefault="008F44EC" w:rsidP="008F44EC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8BD03FA" w14:textId="77777777" w:rsidR="008F44EC" w:rsidRPr="008F44EC" w:rsidRDefault="008F44EC" w:rsidP="008F44EC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64E39A7" w14:textId="77777777" w:rsidR="008F44EC" w:rsidRPr="008F44EC" w:rsidRDefault="008F44EC" w:rsidP="008F44E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>Методические указания</w:t>
      </w:r>
    </w:p>
    <w:p w14:paraId="12069F7A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8F44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прохождению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производственной</w:t>
      </w:r>
      <w:r w:rsidRPr="008F44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практики</w:t>
      </w:r>
    </w:p>
    <w:p w14:paraId="2320BCB3" w14:textId="77777777" w:rsidR="008F44EC" w:rsidRPr="008F44EC" w:rsidRDefault="008F44EC" w:rsidP="008F44E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14:paraId="39F3ED67" w14:textId="77777777" w:rsidR="008F44EC" w:rsidRPr="008F44EC" w:rsidRDefault="008F44EC" w:rsidP="008F44E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к профессиональному модулю </w:t>
      </w:r>
      <w:r w:rsidRPr="008F44EC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ПМ.01 «Организация и осуществление торговой деятельности»</w:t>
      </w:r>
    </w:p>
    <w:p w14:paraId="5DE7621B" w14:textId="77777777" w:rsidR="008F44EC" w:rsidRPr="008F44EC" w:rsidRDefault="008F44EC" w:rsidP="008F44E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8F4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специальности 38.02.08 Торговое дело</w:t>
      </w:r>
    </w:p>
    <w:p w14:paraId="10AB8FE9" w14:textId="77777777" w:rsidR="008F44EC" w:rsidRPr="008F44EC" w:rsidRDefault="008F44EC" w:rsidP="008F44EC">
      <w:pPr>
        <w:widowControl w:val="0"/>
        <w:autoSpaceDE w:val="0"/>
        <w:autoSpaceDN w:val="0"/>
        <w:adjustRightInd w:val="0"/>
        <w:spacing w:after="0" w:line="240" w:lineRule="auto"/>
        <w:ind w:hanging="1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0BC98EA" w14:textId="77777777" w:rsidR="008F44EC" w:rsidRPr="008F44EC" w:rsidRDefault="008F44EC" w:rsidP="008F44EC">
      <w:pPr>
        <w:widowControl w:val="0"/>
        <w:autoSpaceDE w:val="0"/>
        <w:autoSpaceDN w:val="0"/>
        <w:adjustRightInd w:val="0"/>
        <w:spacing w:after="0" w:line="240" w:lineRule="auto"/>
        <w:ind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Квалификация выпускника: </w:t>
      </w:r>
      <w:r w:rsidRPr="008F44E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специалист торгового дела</w:t>
      </w:r>
    </w:p>
    <w:p w14:paraId="7E43167B" w14:textId="77777777" w:rsidR="008F44EC" w:rsidRPr="008F44EC" w:rsidRDefault="008F44EC" w:rsidP="008F44EC">
      <w:pPr>
        <w:widowControl w:val="0"/>
        <w:autoSpaceDE w:val="0"/>
        <w:autoSpaceDN w:val="0"/>
        <w:adjustRightInd w:val="0"/>
        <w:spacing w:after="0" w:line="240" w:lineRule="auto"/>
        <w:ind w:hanging="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Форма обучения</w:t>
      </w:r>
      <w:r w:rsidRPr="008F44E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: очная, заочная</w:t>
      </w:r>
    </w:p>
    <w:p w14:paraId="6EC265D7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9DE5F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4A055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78ABD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22E6F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C0D86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FB48F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E947C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33E47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8EC8E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7D75C" w14:textId="77777777"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DB1BF" w14:textId="7F872229" w:rsidR="008F44EC" w:rsidRDefault="008F44EC" w:rsidP="008F4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Москва 202</w:t>
      </w:r>
      <w:r w:rsidR="004F6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8F4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6E78D79B" w14:textId="77777777" w:rsidR="008F44EC" w:rsidRDefault="008F44EC" w:rsidP="008F44EC">
      <w:pPr>
        <w:jc w:val="center"/>
        <w:rPr>
          <w:b/>
        </w:rPr>
      </w:pPr>
    </w:p>
    <w:p w14:paraId="6F59DC9D" w14:textId="77777777" w:rsidR="004F6E5E" w:rsidRDefault="004F6E5E" w:rsidP="00D43764">
      <w:pPr>
        <w:keepNext/>
        <w:widowControl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" w:name="_Toc176181516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</w:p>
    <w:p w14:paraId="2CF452BD" w14:textId="0B7A56A0" w:rsidR="00D43764" w:rsidRPr="00D43764" w:rsidRDefault="00D43764" w:rsidP="00D43764">
      <w:pPr>
        <w:keepNext/>
        <w:widowControl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37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1. </w:t>
      </w:r>
      <w:r w:rsidRPr="00D43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bookmarkEnd w:id="1"/>
    </w:p>
    <w:p w14:paraId="3416F933" w14:textId="77777777" w:rsidR="00D43764" w:rsidRPr="00D43764" w:rsidRDefault="00D43764" w:rsidP="00D437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14:paraId="7062D983" w14:textId="77777777" w:rsidR="00D43764" w:rsidRPr="00D43764" w:rsidRDefault="00D43764" w:rsidP="00D43764">
      <w:pPr>
        <w:shd w:val="clear" w:color="auto" w:fill="FFFFFF"/>
        <w:tabs>
          <w:tab w:val="left" w:pos="993"/>
        </w:tabs>
        <w:spacing w:after="0" w:line="240" w:lineRule="auto"/>
        <w:ind w:lef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по профессиональному модулю ПМ.01 «Организация и осуществление торговой деятельности</w:t>
      </w:r>
      <w:r w:rsidRPr="00D43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по ПМ.01) для обучающихся по программе среднего профессионального образования (далее СПО) по специальности 38.02.08 «Торговое дело» является составной частью программы подготовки специалистов среднего звена (далее ППССЗ). </w:t>
      </w:r>
    </w:p>
    <w:p w14:paraId="1B3F7B71" w14:textId="77777777" w:rsidR="00D43764" w:rsidRPr="00D43764" w:rsidRDefault="00D43764" w:rsidP="00D43764">
      <w:pPr>
        <w:shd w:val="clear" w:color="auto" w:fill="FFFFFF"/>
        <w:tabs>
          <w:tab w:val="left" w:pos="993"/>
        </w:tabs>
        <w:spacing w:after="0" w:line="240" w:lineRule="auto"/>
        <w:ind w:lef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по ПМ.01 определяются Федеральным государственным образовательным стандартом среднего профессионального образования (ФГОС СПО) по специальности 38.02.08 «Торговое дело» (квалификация базовой подготовки – специалист торгового дела), </w:t>
      </w:r>
      <w:r w:rsidRPr="00D437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утвержденного Приказом </w:t>
      </w:r>
      <w:proofErr w:type="spellStart"/>
      <w:r w:rsidRPr="00D437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Минпросвещения</w:t>
      </w:r>
      <w:proofErr w:type="spellEnd"/>
      <w:r w:rsidRPr="00D437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России от 19 июля 2023 г. №548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6F5379" w14:textId="3795DA0B" w:rsidR="00D43764" w:rsidRPr="00D43764" w:rsidRDefault="00D43764" w:rsidP="00D43764">
      <w:pPr>
        <w:shd w:val="clear" w:color="auto" w:fill="FFFFFF"/>
        <w:tabs>
          <w:tab w:val="left" w:pos="993"/>
        </w:tabs>
        <w:spacing w:after="0" w:line="240" w:lineRule="auto"/>
        <w:ind w:lef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по ПМ.01 является обязательным разделом ППССЗ по специальности 38.02.08 «Торговое дело»</w:t>
      </w:r>
      <w:r w:rsidR="00A82B1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ориентирована на профессионально-практическую подготовку обучающихся и предназначена для всех форм обучения.</w:t>
      </w:r>
    </w:p>
    <w:p w14:paraId="62E2365A" w14:textId="4DCD37DB" w:rsidR="001E5AF7" w:rsidRDefault="001E5AF7" w:rsidP="00D4376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764">
        <w:rPr>
          <w:rFonts w:ascii="Times New Roman" w:hAnsi="Times New Roman" w:cs="Times New Roman"/>
          <w:sz w:val="28"/>
          <w:szCs w:val="28"/>
        </w:rPr>
        <w:t>Рабочая программа производственной практики реализуется в форме практической подготовки профессионального модуля и является частью ООП по специальности 38.02.08 Торговое дело. Производственная практика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работ, связанных с видом профессиональной деятельности (ВПД): Организация и осуществление торговой деятельности</w:t>
      </w:r>
      <w:r w:rsidR="00A82B1A">
        <w:rPr>
          <w:rFonts w:ascii="Times New Roman" w:hAnsi="Times New Roman" w:cs="Times New Roman"/>
          <w:sz w:val="28"/>
          <w:szCs w:val="28"/>
        </w:rPr>
        <w:t xml:space="preserve">. </w:t>
      </w:r>
      <w:r w:rsidR="00A82B1A" w:rsidRPr="00A82B1A">
        <w:rPr>
          <w:rFonts w:ascii="Times New Roman" w:hAnsi="Times New Roman" w:cs="Times New Roman"/>
          <w:sz w:val="28"/>
          <w:szCs w:val="28"/>
        </w:rPr>
        <w:t>Объем и сроки практики определяются учебными планами и графиком учебного процесса на соответствующий учебный год.</w:t>
      </w:r>
    </w:p>
    <w:p w14:paraId="4B711F5E" w14:textId="77777777" w:rsidR="00A82B1A" w:rsidRPr="00D43764" w:rsidRDefault="00A82B1A" w:rsidP="00D4376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B4BFC08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C3">
        <w:rPr>
          <w:rFonts w:ascii="Times New Roman" w:hAnsi="Times New Roman" w:cs="Times New Roman"/>
          <w:b/>
          <w:sz w:val="28"/>
          <w:szCs w:val="28"/>
        </w:rPr>
        <w:t>Цели и задачи производственной практики</w:t>
      </w:r>
    </w:p>
    <w:p w14:paraId="4D107082" w14:textId="77777777" w:rsidR="00852F60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</w:t>
      </w:r>
      <w:r w:rsidR="00852F60" w:rsidRPr="00852F60">
        <w:rPr>
          <w:rFonts w:ascii="Times New Roman" w:hAnsi="Times New Roman" w:cs="Times New Roman"/>
          <w:sz w:val="28"/>
          <w:szCs w:val="28"/>
        </w:rPr>
        <w:t>Цель производственной практики по ПМ.01 «Организация и осуществление торговой деятельности» — обеспечить овладение видом профессиональной деятельности ПМ.01 и сформировать профессиональные компетенции ПК 1.1–ПК 1.6 (сбор и анализ информации о потребностях рынка; установление хозяйственных связей с поставщиками и потребителями; подготовка, оформление и проверка закупочной документации; подготовка к заключению и документальное сопровождение внешнеторгового контракта; контроль исполнения обязательств по контракту; организация выполнения торгово</w:t>
      </w:r>
      <w:r w:rsidR="00852F60" w:rsidRPr="00852F60">
        <w:rPr>
          <w:rFonts w:ascii="Times New Roman" w:hAnsi="Times New Roman" w:cs="Times New Roman"/>
          <w:sz w:val="28"/>
          <w:szCs w:val="28"/>
        </w:rPr>
        <w:noBreakHyphen/>
        <w:t>технологических процессов с применением цифровых технологий), а также закрепить и углубить теоретические знания и приобрести практический опыт их применения в условиях реального рабочего места для последующей профессиональной деятельности и итоговой аттестации</w:t>
      </w:r>
      <w:r w:rsidR="00852F60">
        <w:rPr>
          <w:rFonts w:ascii="Times New Roman" w:hAnsi="Times New Roman" w:cs="Times New Roman"/>
          <w:sz w:val="28"/>
          <w:szCs w:val="28"/>
        </w:rPr>
        <w:t>.</w:t>
      </w:r>
    </w:p>
    <w:p w14:paraId="0AB90E83" w14:textId="426E896C" w:rsidR="00852F60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lastRenderedPageBreak/>
        <w:t xml:space="preserve">С целью овладения указанным видом профессиональной деятельности и соответствующими профессиональными компетенциями, обучающейся в ходе освоения </w:t>
      </w:r>
      <w:r w:rsidR="00B358A7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D03C3">
        <w:rPr>
          <w:rFonts w:ascii="Times New Roman" w:hAnsi="Times New Roman" w:cs="Times New Roman"/>
          <w:sz w:val="28"/>
          <w:szCs w:val="28"/>
        </w:rPr>
        <w:t xml:space="preserve"> практики, должен: </w:t>
      </w:r>
    </w:p>
    <w:p w14:paraId="786E5E8D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иметь практический опыт: </w:t>
      </w:r>
    </w:p>
    <w:p w14:paraId="3D2E3272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-поиска и систематизации открытых источников информации о внутренних и внешних рынках для сбыта товарной продукции; </w:t>
      </w:r>
    </w:p>
    <w:p w14:paraId="3052168F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-проведения анализа и оценки объема спроса на товарную продукцию организации на внутренних и внешних рынках; </w:t>
      </w:r>
    </w:p>
    <w:p w14:paraId="583828F1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-обработки, формирования и хранения данных, информации, документов, в том числе полученных от поставщиков (подрядчиков, исполнителей);</w:t>
      </w:r>
    </w:p>
    <w:p w14:paraId="7D8779D7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-составления перечня требований внешних рынков к товарной продукции организации; </w:t>
      </w:r>
    </w:p>
    <w:p w14:paraId="515A3A92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-подготовки рекомендаций по </w:t>
      </w:r>
      <w:proofErr w:type="spellStart"/>
      <w:r w:rsidRPr="00AD03C3">
        <w:rPr>
          <w:rFonts w:ascii="Times New Roman" w:hAnsi="Times New Roman" w:cs="Times New Roman"/>
          <w:sz w:val="28"/>
          <w:szCs w:val="28"/>
        </w:rPr>
        <w:t>омологации</w:t>
      </w:r>
      <w:proofErr w:type="spellEnd"/>
      <w:r w:rsidRPr="00AD03C3">
        <w:rPr>
          <w:rFonts w:ascii="Times New Roman" w:hAnsi="Times New Roman" w:cs="Times New Roman"/>
          <w:sz w:val="28"/>
          <w:szCs w:val="28"/>
        </w:rPr>
        <w:t xml:space="preserve"> товарной продукции по итогам анализа требований определенного внешнего рынка;</w:t>
      </w:r>
    </w:p>
    <w:p w14:paraId="0D85CA7C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-проведения анализа конъюнктуры и емкости товарных рынков, мониторинга внутренних и внешних рынков; </w:t>
      </w:r>
    </w:p>
    <w:p w14:paraId="60B5A98C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-подготовки аналитических документов по конкурентным преимуществам продукции организации на внешних рынках;</w:t>
      </w:r>
    </w:p>
    <w:p w14:paraId="34364A09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-оформления договоров с поставщиками и потребителями товаров и услуг;</w:t>
      </w:r>
    </w:p>
    <w:p w14:paraId="21C2FD82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-мониторинга поставщиков (подрядчиков, исполнителей) и заказчиков в сфере закупок; </w:t>
      </w:r>
    </w:p>
    <w:p w14:paraId="50842D95" w14:textId="77777777" w:rsidR="005D6690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-установления контактов с деловыми партнерами, заключения договоров, предъявления претензий;</w:t>
      </w:r>
    </w:p>
    <w:p w14:paraId="79D5804C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-составления деловых писем, предложений, заказов на поставку товаров, проведения безналичных расчетов; </w:t>
      </w:r>
    </w:p>
    <w:p w14:paraId="0EA7D547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-формирования начальной (максимальной) цены закупки, описания объекта закупки, требований к участнику закупки, порядка оценки участников, проекта контракта; </w:t>
      </w:r>
    </w:p>
    <w:p w14:paraId="57ADCD66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-составления и оформления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процедуры; </w:t>
      </w:r>
    </w:p>
    <w:p w14:paraId="41AD9C45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-осуществления подготовки протоколов заседаний закупочных комиссий на основании решений, принятых членами комиссии по осуществлению закупок; </w:t>
      </w:r>
    </w:p>
    <w:p w14:paraId="3C50D138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-публичного размещения полученных результатов; </w:t>
      </w:r>
    </w:p>
    <w:p w14:paraId="03771622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-осуществления проверки необходимой документации для заключения контрактов и процедуры подписания контракта с поставщиками (подрядчиками, исполнителями); </w:t>
      </w:r>
    </w:p>
    <w:p w14:paraId="0A98C017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lastRenderedPageBreak/>
        <w:t>-публичного размещения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</w:r>
    </w:p>
    <w:p w14:paraId="210DEC81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-организации осуществления оплаты поставленного товара, выполненной работы (ее результатов), оказанной услуги, а также отдельных этапов исполнения контракта, денежных сумм по банковской гарантии в предусмотренных случая, организации возврата денежных средств, внесенных в качестве обеспечения исполнения заявок или обеспечения исполнения контрактов; </w:t>
      </w:r>
    </w:p>
    <w:p w14:paraId="2E36C28B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-направления запросов, приглашений и информации потенциальным участникам внешнеторгового контракта; </w:t>
      </w:r>
    </w:p>
    <w:p w14:paraId="05D21263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-проведения предварительного анализа поступающих коммерческих предложений, запросов от потенциальных партнеров на внешних рынках;</w:t>
      </w:r>
    </w:p>
    <w:p w14:paraId="671802CE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-составления списка отклонений от приемлемых условий внешнеторгового контракта (перечень разногласий); </w:t>
      </w:r>
    </w:p>
    <w:p w14:paraId="1F30846F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-документального оформления результатов переговоров по условиям внешнеторгового контракта; </w:t>
      </w:r>
    </w:p>
    <w:p w14:paraId="235569DF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-подготовки сводных отчетов и предложений о потенциальных партнерах на внешних рынках;</w:t>
      </w:r>
    </w:p>
    <w:p w14:paraId="1ECB57CC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-формирования списка потенциальных партнеров для заключения внешнеторгового контракта; </w:t>
      </w:r>
    </w:p>
    <w:p w14:paraId="79F3E108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-обработки, формирования, хранения информации и данных об участниках внешнеторгового контракта; </w:t>
      </w:r>
    </w:p>
    <w:p w14:paraId="1C0CEB64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-формирования проекта внешнеторгового контракта; </w:t>
      </w:r>
    </w:p>
    <w:p w14:paraId="36AF1BFE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-осуществления проверки необходимой документации для заключения внешнеторгового контракта; </w:t>
      </w:r>
    </w:p>
    <w:p w14:paraId="76D1AFBE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-подготовки процедуры подписания внешнеторгового контракта с контрагентом;</w:t>
      </w:r>
    </w:p>
    <w:p w14:paraId="65500F5F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-подготовки документа о приемке результатов отдельного этапа исполнения контракта; </w:t>
      </w:r>
    </w:p>
    <w:p w14:paraId="4B6A9963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-сбора информации, документов по вопросам исполнения обязательств по внешнеторговому контракту; </w:t>
      </w:r>
    </w:p>
    <w:p w14:paraId="538B37B1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-разработки плана-графика контрольных мероприятий по исполнению обязательств по внешнеторговому контракту; </w:t>
      </w:r>
    </w:p>
    <w:p w14:paraId="1EE45B24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-мониторинга отклонений от выполнения обязательств по внешнеторговому контракту;</w:t>
      </w:r>
    </w:p>
    <w:p w14:paraId="398945C0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-документального оформления отклонений от выполнения обязательств по внешнеторговому контракту и организация претензионной работы;</w:t>
      </w:r>
    </w:p>
    <w:p w14:paraId="6245B023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-подготовки предложений по применению мер ответственности и совершению соответствующих действий в случае нарушения обязательств по внешнеторговому контракту;</w:t>
      </w:r>
    </w:p>
    <w:p w14:paraId="2683234E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lastRenderedPageBreak/>
        <w:t xml:space="preserve"> -выполнения торгово-технологических операций, в том числе с использованием искусственного интеллекта, голосовых помощников, чат</w:t>
      </w:r>
      <w:r w:rsidR="00396E67">
        <w:rPr>
          <w:rFonts w:ascii="Times New Roman" w:hAnsi="Times New Roman" w:cs="Times New Roman"/>
          <w:sz w:val="28"/>
          <w:szCs w:val="28"/>
        </w:rPr>
        <w:t>-</w:t>
      </w:r>
      <w:r w:rsidRPr="00AD03C3">
        <w:rPr>
          <w:rFonts w:ascii="Times New Roman" w:hAnsi="Times New Roman" w:cs="Times New Roman"/>
          <w:sz w:val="28"/>
          <w:szCs w:val="28"/>
        </w:rPr>
        <w:t xml:space="preserve">ботов для обработки запросов покупателей с максимальной скоростью; </w:t>
      </w:r>
    </w:p>
    <w:p w14:paraId="0FEE3317" w14:textId="77777777"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-организации торговли, в том числе с использованием камер и алгоритмов распознавания лиц для осуществления расчетов с покупателями без применения контрольно-кассовой техники; </w:t>
      </w:r>
    </w:p>
    <w:p w14:paraId="402AC555" w14:textId="77777777" w:rsidR="00665156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-приемки товаров по количеству и качеству; </w:t>
      </w:r>
    </w:p>
    <w:p w14:paraId="43E12EC3" w14:textId="77777777" w:rsidR="001E5AF7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-соблюдения правил охраны труда.</w:t>
      </w:r>
    </w:p>
    <w:p w14:paraId="30CBC35C" w14:textId="77777777" w:rsidR="00852F60" w:rsidRDefault="00852F60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производственной практики студенты смогут </w:t>
      </w:r>
      <w:r w:rsidR="00396E67">
        <w:rPr>
          <w:rFonts w:ascii="Times New Roman" w:hAnsi="Times New Roman" w:cs="Times New Roman"/>
          <w:sz w:val="28"/>
          <w:szCs w:val="28"/>
        </w:rPr>
        <w:t>решить</w:t>
      </w:r>
      <w:r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14:paraId="14127611" w14:textId="77777777"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52F60">
        <w:rPr>
          <w:rFonts w:ascii="Times New Roman" w:hAnsi="Times New Roman" w:cs="Times New Roman"/>
          <w:sz w:val="28"/>
          <w:szCs w:val="28"/>
        </w:rPr>
        <w:t>акрепить и углубить теоретические знания по ПМ.01, обеспечив формирование профессиональных компетенций ПК 1.1–ПК 1.6 в реальных ус</w:t>
      </w:r>
      <w:r>
        <w:rPr>
          <w:rFonts w:ascii="Times New Roman" w:hAnsi="Times New Roman" w:cs="Times New Roman"/>
          <w:sz w:val="28"/>
          <w:szCs w:val="28"/>
        </w:rPr>
        <w:t>ловиях деятельности организации;</w:t>
      </w:r>
      <w:r w:rsidRPr="00852F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83542" w14:textId="77777777"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52F60">
        <w:rPr>
          <w:rFonts w:ascii="Times New Roman" w:hAnsi="Times New Roman" w:cs="Times New Roman"/>
          <w:sz w:val="28"/>
          <w:szCs w:val="28"/>
        </w:rPr>
        <w:t>обирать и анализировать информацию о конъюнктуре и емкости товарных рынков (в том числе с применением цифровых и информационных технологий) для обоснования коммер</w:t>
      </w:r>
      <w:r>
        <w:rPr>
          <w:rFonts w:ascii="Times New Roman" w:hAnsi="Times New Roman" w:cs="Times New Roman"/>
          <w:sz w:val="28"/>
          <w:szCs w:val="28"/>
        </w:rPr>
        <w:t>ческих решений;</w:t>
      </w:r>
    </w:p>
    <w:p w14:paraId="242FD89B" w14:textId="77777777"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52F60">
        <w:rPr>
          <w:rFonts w:ascii="Times New Roman" w:hAnsi="Times New Roman" w:cs="Times New Roman"/>
          <w:sz w:val="28"/>
          <w:szCs w:val="28"/>
        </w:rPr>
        <w:t>станавливать и поддерживать хозяйственные связи с поставщиками и потребителями: проводить деловые коммуникации, готовить коммерческие предложен</w:t>
      </w:r>
      <w:r>
        <w:rPr>
          <w:rFonts w:ascii="Times New Roman" w:hAnsi="Times New Roman" w:cs="Times New Roman"/>
          <w:sz w:val="28"/>
          <w:szCs w:val="28"/>
        </w:rPr>
        <w:t>ия и служебно</w:t>
      </w:r>
      <w:r>
        <w:rPr>
          <w:rFonts w:ascii="Times New Roman" w:hAnsi="Times New Roman" w:cs="Times New Roman"/>
          <w:sz w:val="28"/>
          <w:szCs w:val="28"/>
        </w:rPr>
        <w:noBreakHyphen/>
        <w:t>деловую переписку;</w:t>
      </w:r>
    </w:p>
    <w:p w14:paraId="5A956B8D" w14:textId="77777777"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52F60">
        <w:rPr>
          <w:rFonts w:ascii="Times New Roman" w:hAnsi="Times New Roman" w:cs="Times New Roman"/>
          <w:sz w:val="28"/>
          <w:szCs w:val="28"/>
        </w:rPr>
        <w:t>одготавливать, оформлять и проверять</w:t>
      </w:r>
      <w:r>
        <w:rPr>
          <w:rFonts w:ascii="Times New Roman" w:hAnsi="Times New Roman" w:cs="Times New Roman"/>
          <w:sz w:val="28"/>
          <w:szCs w:val="28"/>
        </w:rPr>
        <w:t xml:space="preserve"> закупочную документацию (в том числе</w:t>
      </w:r>
      <w:r w:rsidRPr="00852F60">
        <w:rPr>
          <w:rFonts w:ascii="Times New Roman" w:hAnsi="Times New Roman" w:cs="Times New Roman"/>
          <w:sz w:val="28"/>
          <w:szCs w:val="28"/>
        </w:rPr>
        <w:t xml:space="preserve"> для закупок государственных, муниципальных и корпоративных нужд), применять электронный документооборот</w:t>
      </w:r>
      <w:r>
        <w:rPr>
          <w:rFonts w:ascii="Times New Roman" w:hAnsi="Times New Roman" w:cs="Times New Roman"/>
          <w:sz w:val="28"/>
          <w:szCs w:val="28"/>
        </w:rPr>
        <w:t xml:space="preserve"> и сквозные цифровые технологии;</w:t>
      </w:r>
      <w:r w:rsidRPr="00852F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BF7BC" w14:textId="77777777"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</w:t>
      </w:r>
      <w:r w:rsidRPr="00852F60">
        <w:rPr>
          <w:rFonts w:ascii="Times New Roman" w:hAnsi="Times New Roman" w:cs="Times New Roman"/>
          <w:sz w:val="28"/>
          <w:szCs w:val="28"/>
        </w:rPr>
        <w:t>уществлять подготовку к заключению внешнеторгового контракта, проверку необходимой документации и доку</w:t>
      </w:r>
      <w:r>
        <w:rPr>
          <w:rFonts w:ascii="Times New Roman" w:hAnsi="Times New Roman" w:cs="Times New Roman"/>
          <w:sz w:val="28"/>
          <w:szCs w:val="28"/>
        </w:rPr>
        <w:t>ментальное сопровождение сделки;</w:t>
      </w:r>
    </w:p>
    <w:p w14:paraId="4A6BB645" w14:textId="77777777"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52F60">
        <w:rPr>
          <w:rFonts w:ascii="Times New Roman" w:hAnsi="Times New Roman" w:cs="Times New Roman"/>
          <w:sz w:val="28"/>
          <w:szCs w:val="28"/>
        </w:rPr>
        <w:t>онтролировать исполнение обязательств по контрактам; оформлять отклонения, претензии и иные сопроводительные до</w:t>
      </w:r>
      <w:r>
        <w:rPr>
          <w:rFonts w:ascii="Times New Roman" w:hAnsi="Times New Roman" w:cs="Times New Roman"/>
          <w:sz w:val="28"/>
          <w:szCs w:val="28"/>
        </w:rPr>
        <w:t>кументы по результатам контроля;</w:t>
      </w:r>
      <w:r w:rsidRPr="00852F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3C6024" w14:textId="77777777" w:rsid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52F60">
        <w:rPr>
          <w:rFonts w:ascii="Times New Roman" w:hAnsi="Times New Roman" w:cs="Times New Roman"/>
          <w:sz w:val="28"/>
          <w:szCs w:val="28"/>
        </w:rPr>
        <w:t>рганизовывать и выполнять ключевые торгово</w:t>
      </w:r>
      <w:r w:rsidRPr="00852F60">
        <w:rPr>
          <w:rFonts w:ascii="Times New Roman" w:hAnsi="Times New Roman" w:cs="Times New Roman"/>
          <w:sz w:val="28"/>
          <w:szCs w:val="28"/>
        </w:rPr>
        <w:noBreakHyphen/>
        <w:t>технологические процессы: приемку товаров по количеству и качеству, оформление продажи с применением цифровых инструментов, работу с контрольно</w:t>
      </w:r>
      <w:r w:rsidRPr="00852F60">
        <w:rPr>
          <w:rFonts w:ascii="Times New Roman" w:hAnsi="Times New Roman" w:cs="Times New Roman"/>
          <w:sz w:val="28"/>
          <w:szCs w:val="28"/>
        </w:rPr>
        <w:noBreakHyphen/>
        <w:t>кассо</w:t>
      </w:r>
      <w:r>
        <w:rPr>
          <w:rFonts w:ascii="Times New Roman" w:hAnsi="Times New Roman" w:cs="Times New Roman"/>
          <w:sz w:val="28"/>
          <w:szCs w:val="28"/>
        </w:rPr>
        <w:t>вой техникой;</w:t>
      </w:r>
    </w:p>
    <w:p w14:paraId="24410E36" w14:textId="77777777"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F60">
        <w:rPr>
          <w:rFonts w:ascii="Times New Roman" w:hAnsi="Times New Roman" w:cs="Times New Roman"/>
          <w:sz w:val="28"/>
          <w:szCs w:val="28"/>
        </w:rPr>
        <w:t xml:space="preserve">соблюдать требования </w:t>
      </w:r>
      <w:r>
        <w:rPr>
          <w:rFonts w:ascii="Times New Roman" w:hAnsi="Times New Roman" w:cs="Times New Roman"/>
          <w:sz w:val="28"/>
          <w:szCs w:val="28"/>
        </w:rPr>
        <w:t>охраны труда и санитарные нормы;</w:t>
      </w:r>
    </w:p>
    <w:p w14:paraId="6ECAEBE1" w14:textId="77777777" w:rsidR="00852F60" w:rsidRPr="00852F60" w:rsidRDefault="00FA22B8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52F60" w:rsidRPr="00852F60">
        <w:rPr>
          <w:rFonts w:ascii="Times New Roman" w:hAnsi="Times New Roman" w:cs="Times New Roman"/>
          <w:sz w:val="28"/>
          <w:szCs w:val="28"/>
        </w:rPr>
        <w:t>спользовать современные цифровые и информационные технологии при выполнении профессиональных задач (поиск и обработка коммерческой информации, электронный документооборот, работа в информационных сист</w:t>
      </w:r>
      <w:r>
        <w:rPr>
          <w:rFonts w:ascii="Times New Roman" w:hAnsi="Times New Roman" w:cs="Times New Roman"/>
          <w:sz w:val="28"/>
          <w:szCs w:val="28"/>
        </w:rPr>
        <w:t>емах);</w:t>
      </w:r>
    </w:p>
    <w:p w14:paraId="79C814C4" w14:textId="77777777" w:rsidR="00852F60" w:rsidRDefault="00FA22B8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2F60" w:rsidRPr="00852F60">
        <w:rPr>
          <w:rFonts w:ascii="Times New Roman" w:hAnsi="Times New Roman" w:cs="Times New Roman"/>
          <w:sz w:val="28"/>
          <w:szCs w:val="28"/>
        </w:rPr>
        <w:t>формлять отчетную документацию по практике (дневник, отчет, аттестационные материалы) и представлять результаты для итоговой оценки освоения модуля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D19120" w14:textId="77777777" w:rsidR="00665156" w:rsidRPr="00AD03C3" w:rsidRDefault="00665156" w:rsidP="00665156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1B93E16" w14:textId="0333F941" w:rsidR="007A7133" w:rsidRPr="00665156" w:rsidRDefault="00665156" w:rsidP="00665156">
      <w:pPr>
        <w:pStyle w:val="a3"/>
        <w:ind w:left="3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56">
        <w:rPr>
          <w:rFonts w:ascii="Times New Roman" w:hAnsi="Times New Roman" w:cs="Times New Roman"/>
          <w:b/>
          <w:sz w:val="28"/>
          <w:szCs w:val="28"/>
        </w:rPr>
        <w:t xml:space="preserve">2. Место, время и обязанности обучающихся при прохождении </w:t>
      </w:r>
      <w:r w:rsidR="001D19E7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665156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14:paraId="3A8F9414" w14:textId="2915CC60" w:rsidR="00665156" w:rsidRDefault="00665156" w:rsidP="007A713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Pr="00665156">
        <w:rPr>
          <w:rFonts w:ascii="Times New Roman" w:hAnsi="Times New Roman" w:cs="Times New Roman"/>
          <w:sz w:val="28"/>
          <w:szCs w:val="28"/>
        </w:rPr>
        <w:t xml:space="preserve"> практика проводится согласно учебному календарному графику на 2 курсе в</w:t>
      </w:r>
      <w:r>
        <w:rPr>
          <w:rFonts w:ascii="Times New Roman" w:hAnsi="Times New Roman" w:cs="Times New Roman"/>
          <w:sz w:val="28"/>
          <w:szCs w:val="28"/>
        </w:rPr>
        <w:t>о втором</w:t>
      </w:r>
      <w:r w:rsidRPr="00665156">
        <w:rPr>
          <w:rFonts w:ascii="Times New Roman" w:hAnsi="Times New Roman" w:cs="Times New Roman"/>
          <w:sz w:val="28"/>
          <w:szCs w:val="28"/>
        </w:rPr>
        <w:t xml:space="preserve"> семестре, в течение </w:t>
      </w:r>
      <w:r w:rsidR="00EB7954">
        <w:rPr>
          <w:rFonts w:ascii="Times New Roman" w:hAnsi="Times New Roman" w:cs="Times New Roman"/>
          <w:sz w:val="28"/>
          <w:szCs w:val="28"/>
        </w:rPr>
        <w:t>2-</w:t>
      </w:r>
      <w:r w:rsidRPr="00665156">
        <w:rPr>
          <w:rFonts w:ascii="Times New Roman" w:hAnsi="Times New Roman" w:cs="Times New Roman"/>
          <w:sz w:val="28"/>
          <w:szCs w:val="28"/>
        </w:rPr>
        <w:t xml:space="preserve">х недель в объеме </w:t>
      </w:r>
      <w:r w:rsidR="00EB7954">
        <w:rPr>
          <w:rFonts w:ascii="Times New Roman" w:hAnsi="Times New Roman" w:cs="Times New Roman"/>
          <w:sz w:val="28"/>
          <w:szCs w:val="28"/>
        </w:rPr>
        <w:t>72</w:t>
      </w:r>
      <w:r w:rsidRPr="00665156">
        <w:rPr>
          <w:rFonts w:ascii="Times New Roman" w:hAnsi="Times New Roman" w:cs="Times New Roman"/>
          <w:sz w:val="28"/>
          <w:szCs w:val="28"/>
        </w:rPr>
        <w:t xml:space="preserve"> часа. </w:t>
      </w:r>
    </w:p>
    <w:p w14:paraId="3130A50D" w14:textId="234418FA" w:rsidR="007A7133" w:rsidRPr="00665156" w:rsidRDefault="007A7133" w:rsidP="007A713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156">
        <w:rPr>
          <w:rFonts w:ascii="Times New Roman" w:hAnsi="Times New Roman" w:cs="Times New Roman"/>
          <w:sz w:val="28"/>
          <w:szCs w:val="28"/>
        </w:rPr>
        <w:t>Рабочая программа</w:t>
      </w:r>
      <w:r w:rsidR="001D19E7">
        <w:rPr>
          <w:rFonts w:ascii="Times New Roman" w:hAnsi="Times New Roman" w:cs="Times New Roman"/>
          <w:sz w:val="28"/>
          <w:szCs w:val="28"/>
        </w:rPr>
        <w:t xml:space="preserve"> </w:t>
      </w:r>
      <w:r w:rsidRPr="00665156">
        <w:rPr>
          <w:rFonts w:ascii="Times New Roman" w:hAnsi="Times New Roman" w:cs="Times New Roman"/>
          <w:sz w:val="28"/>
          <w:szCs w:val="28"/>
        </w:rPr>
        <w:t>производственной практики является частью основной образовательной программы в соответствии с ФГОС СПО в части освоения видов деятельности и соответствующих общих и профессиональных компетенций:</w:t>
      </w:r>
    </w:p>
    <w:p w14:paraId="3238AFC7" w14:textId="77777777" w:rsidR="00665156" w:rsidRDefault="00665156" w:rsidP="007A713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C26C8" w14:textId="77777777" w:rsidR="007A7133" w:rsidRPr="00665156" w:rsidRDefault="007A7133" w:rsidP="007A713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156">
        <w:rPr>
          <w:rFonts w:ascii="Times New Roman" w:hAnsi="Times New Roman" w:cs="Times New Roman"/>
          <w:sz w:val="28"/>
          <w:szCs w:val="28"/>
        </w:rPr>
        <w:t>Перечень общих компетенций:</w:t>
      </w:r>
    </w:p>
    <w:p w14:paraId="2428970E" w14:textId="77777777" w:rsidR="007A7133" w:rsidRPr="007A7133" w:rsidRDefault="007A7133" w:rsidP="007A7133">
      <w:pPr>
        <w:pStyle w:val="a3"/>
        <w:ind w:left="390"/>
        <w:rPr>
          <w:b/>
        </w:rPr>
      </w:pPr>
      <w:r w:rsidRPr="007A7133">
        <w:rPr>
          <w:b/>
          <w:noProof/>
          <w:lang w:eastAsia="ru-RU"/>
        </w:rPr>
        <w:drawing>
          <wp:inline distT="0" distB="0" distL="0" distR="0" wp14:anchorId="175BA31B" wp14:editId="318CF59C">
            <wp:extent cx="5915660" cy="3267075"/>
            <wp:effectExtent l="0" t="0" r="889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326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37CA1B" w14:textId="77777777" w:rsidR="00665156" w:rsidRDefault="00665156" w:rsidP="007A7133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</w:p>
    <w:p w14:paraId="2B51355E" w14:textId="77777777" w:rsidR="007A7133" w:rsidRPr="00665156" w:rsidRDefault="007A7133" w:rsidP="007A7133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665156">
        <w:rPr>
          <w:rFonts w:ascii="Times New Roman" w:hAnsi="Times New Roman" w:cs="Times New Roman"/>
          <w:sz w:val="28"/>
          <w:szCs w:val="28"/>
        </w:rPr>
        <w:t>Перечень профессиональных компетенций:</w:t>
      </w:r>
    </w:p>
    <w:p w14:paraId="65791C88" w14:textId="77777777" w:rsidR="007A7133" w:rsidRPr="007A7133" w:rsidRDefault="007A7133" w:rsidP="007A7133">
      <w:pPr>
        <w:pStyle w:val="a3"/>
        <w:ind w:left="390"/>
        <w:rPr>
          <w:b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5040"/>
      </w:tblGrid>
      <w:tr w:rsidR="00665156" w:rsidRPr="00665156" w14:paraId="2270C1C5" w14:textId="77777777" w:rsidTr="00B153ED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6EE3" w14:textId="77777777" w:rsidR="00665156" w:rsidRPr="00665156" w:rsidRDefault="00665156" w:rsidP="00465F15">
            <w:pPr>
              <w:pStyle w:val="a3"/>
              <w:ind w:left="0" w:right="6" w:firstLine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E05E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</w:t>
            </w:r>
          </w:p>
          <w:p w14:paraId="37F65130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6C82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освоения компетенции</w:t>
            </w:r>
          </w:p>
        </w:tc>
      </w:tr>
      <w:tr w:rsidR="00665156" w:rsidRPr="00665156" w14:paraId="610B4F09" w14:textId="77777777" w:rsidTr="00B153ED">
        <w:trPr>
          <w:trHeight w:val="48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76DC" w14:textId="77777777" w:rsidR="00665156" w:rsidRPr="00665156" w:rsidRDefault="00665156" w:rsidP="00465F15">
            <w:pPr>
              <w:pStyle w:val="a3"/>
              <w:ind w:left="0" w:right="6" w:firstLine="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осуществление торговой деятельности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BD07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 1.1. Проводить сбор и анализ информации о потребностях субъектов рынка на товары и услуги, в том числе с использованием цифровых и </w:t>
            </w: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информационных технологий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66A0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Навыки:</w:t>
            </w:r>
          </w:p>
          <w:p w14:paraId="22E7BAA1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поиска и систематизации открытых источников информации о внутренних и внешних рынках для сбыта товарной продукции;</w:t>
            </w:r>
          </w:p>
          <w:p w14:paraId="2EEF764D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оценки объема спроса на товарную продукцию организации на внутренних и внешних рынках;</w:t>
            </w:r>
          </w:p>
          <w:p w14:paraId="339A2A36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обработки, формирования и хранения данных, информации, документов, в том числе </w:t>
            </w: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полученных от поставщиков (подрядчиков, исполнителей);</w:t>
            </w:r>
          </w:p>
          <w:p w14:paraId="3C5222F9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составления перечня требований внешних рынков к товарной продукции организации;</w:t>
            </w:r>
          </w:p>
          <w:p w14:paraId="36147DA1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рекомендаций по </w:t>
            </w:r>
            <w:proofErr w:type="spellStart"/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омологации</w:t>
            </w:r>
            <w:proofErr w:type="spellEnd"/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 товарной продукции по итогам анализа требований определенного внешнего рынка;</w:t>
            </w:r>
          </w:p>
          <w:p w14:paraId="4B2454CA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проведения анализа конъюнктуры и емкости товарных рынков, мониторинга внутренних и внешних рынков;</w:t>
            </w:r>
          </w:p>
          <w:p w14:paraId="4BD5B847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подготовки аналитических документов по конкурентным преимуществам продукции организации на внешних рынках.</w:t>
            </w:r>
          </w:p>
        </w:tc>
      </w:tr>
      <w:tr w:rsidR="00665156" w:rsidRPr="00665156" w14:paraId="20B3F9B4" w14:textId="77777777" w:rsidTr="00B153ED">
        <w:trPr>
          <w:trHeight w:val="411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04E8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FCB2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E5EC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57FF5D7C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  <w:p w14:paraId="7AB23436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проводить исследование рынка поставщиков, создавать и вести базу поставщиков и покупателей товаров;</w:t>
            </w:r>
          </w:p>
          <w:p w14:paraId="2189F77A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обобщать и систематизировать коммерческую информацию, формировать базы данных с информацией о ценах на товары, работы, услуги, требованиях внешних и внутренних рынков к товарной продукции, статистически ее обрабатывать в формате электронных таблиц и формулировать аналитические выводы;</w:t>
            </w:r>
          </w:p>
          <w:p w14:paraId="44E7C089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анализировать внешнюю конкурентную среду для выявления аналогичных или взаимозаменяемых товаров;</w:t>
            </w:r>
          </w:p>
          <w:p w14:paraId="09D230F9" w14:textId="77777777" w:rsidR="00665156" w:rsidRPr="00665156" w:rsidRDefault="00665156" w:rsidP="00665156">
            <w:pPr>
              <w:pStyle w:val="a3"/>
              <w:numPr>
                <w:ilvl w:val="0"/>
                <w:numId w:val="7"/>
              </w:numPr>
              <w:ind w:left="29" w:right="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создавать и вести информационную базу данных поставщиков и покупателей;</w:t>
            </w:r>
          </w:p>
          <w:p w14:paraId="5FAD74D5" w14:textId="77777777" w:rsidR="00665156" w:rsidRPr="00665156" w:rsidRDefault="00665156" w:rsidP="00665156">
            <w:pPr>
              <w:pStyle w:val="a3"/>
              <w:numPr>
                <w:ilvl w:val="0"/>
                <w:numId w:val="7"/>
              </w:numPr>
              <w:ind w:left="29" w:right="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документы, формировать, архивировать, направлять документы и информацию;</w:t>
            </w:r>
          </w:p>
          <w:p w14:paraId="1C67E7F2" w14:textId="77777777" w:rsidR="00665156" w:rsidRPr="00665156" w:rsidRDefault="00665156" w:rsidP="00665156">
            <w:pPr>
              <w:pStyle w:val="a3"/>
              <w:numPr>
                <w:ilvl w:val="0"/>
                <w:numId w:val="7"/>
              </w:numPr>
              <w:ind w:left="29" w:right="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обобщать полученную информацию, обрабатывать ее с применением программных продуктов;</w:t>
            </w:r>
          </w:p>
          <w:p w14:paraId="5939FD37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обобщать и систематизировать коммерческую информацию для подготовки сводных отчетов и аналитических материалов.</w:t>
            </w:r>
          </w:p>
        </w:tc>
      </w:tr>
      <w:tr w:rsidR="00665156" w:rsidRPr="00665156" w14:paraId="4526C0CF" w14:textId="77777777" w:rsidTr="00B153ED">
        <w:trPr>
          <w:trHeight w:val="417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363F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F025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8C70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7D2D8C16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и инструментов работы с базами данных внутренних и внешних рынков;</w:t>
            </w:r>
          </w:p>
          <w:p w14:paraId="57641B4E" w14:textId="77777777" w:rsidR="00665156" w:rsidRPr="00665156" w:rsidRDefault="00665156" w:rsidP="00665156">
            <w:pPr>
              <w:pStyle w:val="a3"/>
              <w:numPr>
                <w:ilvl w:val="0"/>
                <w:numId w:val="7"/>
              </w:numPr>
              <w:ind w:left="29" w:right="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14:paraId="36786E28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стандартов и требований внешних рынков к товарной продукции.</w:t>
            </w:r>
          </w:p>
        </w:tc>
      </w:tr>
      <w:tr w:rsidR="00665156" w:rsidRPr="00665156" w14:paraId="2FEB3CC4" w14:textId="77777777" w:rsidTr="00B153ED">
        <w:trPr>
          <w:trHeight w:val="46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9B97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DA41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ПК 1.2. 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C6C1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Навыки: </w:t>
            </w:r>
          </w:p>
          <w:p w14:paraId="65B2BD77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оформления договоров с поставщиками и потребителями товаров и услуг;</w:t>
            </w:r>
          </w:p>
          <w:p w14:paraId="151B78E4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мониторинга поставщиков (подрядчиков, исполнителей) и заказчиков в сфере закупок;</w:t>
            </w:r>
          </w:p>
          <w:p w14:paraId="59F98391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установления контактов с деловыми партнерами, заключения договоров, предъявления претензий;</w:t>
            </w:r>
          </w:p>
          <w:p w14:paraId="5439291E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составления деловых писем, предложений, заказов на поставку товаров, проведения безналичных расчетов.</w:t>
            </w:r>
          </w:p>
        </w:tc>
      </w:tr>
      <w:tr w:rsidR="00665156" w:rsidRPr="00665156" w14:paraId="35A9E5D2" w14:textId="77777777" w:rsidTr="00B153ED">
        <w:trPr>
          <w:trHeight w:val="46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EF03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2EB1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05A8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5D2DD133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применять нормы гражданского законодательства в области регулирования договорных отношений;</w:t>
            </w:r>
          </w:p>
          <w:p w14:paraId="41BF8332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выбор поставщиков;</w:t>
            </w:r>
          </w:p>
          <w:p w14:paraId="6B18DDB1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оформлять заказы на поставку товаров с применением компьютерных программ;</w:t>
            </w:r>
          </w:p>
          <w:p w14:paraId="33FDC8E9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составлять документы, деловые письма, предложения, заказы на поставку товаров, осуществлять безналичные расчеты, в т. ч. с использованием современных технических средств;</w:t>
            </w:r>
          </w:p>
          <w:p w14:paraId="2A1164FE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создавать и вести информационную базу поставщиков и покупателей с применением технологий больших данных;</w:t>
            </w:r>
          </w:p>
          <w:p w14:paraId="785C2FA6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обобщать полученную информацию, статистически ее обрабатывать и формулировать аналитические выводы, архивировать полученную информацию и обеспечивать ее безопасность;</w:t>
            </w:r>
          </w:p>
          <w:p w14:paraId="039CE92C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работать в единой информационной системе.</w:t>
            </w:r>
          </w:p>
        </w:tc>
      </w:tr>
      <w:tr w:rsidR="00665156" w:rsidRPr="00665156" w14:paraId="1396BD6A" w14:textId="77777777" w:rsidTr="00B153ED">
        <w:trPr>
          <w:trHeight w:val="46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82E7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BB0B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A11E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7C59A2C8" w14:textId="77777777"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правовых норм оформления и заключения договоров с поставщиками и потребителями товаров и услуг;</w:t>
            </w:r>
          </w:p>
          <w:p w14:paraId="15C6DD47" w14:textId="77777777"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структуры и содержания договора поставки, спецификации и сопроводительного письма критериев;</w:t>
            </w:r>
          </w:p>
          <w:p w14:paraId="0923A1C5" w14:textId="77777777"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поиска и методов отбора поставщиков;</w:t>
            </w:r>
          </w:p>
          <w:p w14:paraId="3701C627" w14:textId="77777777"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методов и инструментов работы с базами больших данных;</w:t>
            </w:r>
          </w:p>
          <w:p w14:paraId="5A1B99DD" w14:textId="77777777"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к порядку заполнения и ведения рабочей документации, </w:t>
            </w:r>
          </w:p>
          <w:p w14:paraId="6FEA8900" w14:textId="77777777"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схем электронного документооборота.</w:t>
            </w:r>
          </w:p>
        </w:tc>
      </w:tr>
      <w:tr w:rsidR="00665156" w:rsidRPr="00665156" w14:paraId="7C8A2CFF" w14:textId="77777777" w:rsidTr="00B153ED">
        <w:trPr>
          <w:trHeight w:val="30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3B17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A1F1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ПК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8A6C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Навыки: </w:t>
            </w:r>
          </w:p>
          <w:p w14:paraId="3A380BFB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формирования начальной (максимальной) цены закупки, описания объекта закупки, требований к участнику закупки, порядка оценки участников, проекта контракта;</w:t>
            </w:r>
          </w:p>
          <w:p w14:paraId="13305F3F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составления и оформления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процедуры;</w:t>
            </w:r>
          </w:p>
          <w:p w14:paraId="41C2BD2B" w14:textId="77777777" w:rsidR="00665156" w:rsidRPr="00665156" w:rsidRDefault="00665156" w:rsidP="00665156">
            <w:pPr>
              <w:pStyle w:val="a3"/>
              <w:numPr>
                <w:ilvl w:val="0"/>
                <w:numId w:val="11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осуществления подготовки протоколов заседаний закупочных комиссий на основании решений, принятых членами комиссии по осуществлению закупок;</w:t>
            </w:r>
          </w:p>
          <w:p w14:paraId="66DFE6D2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публичного размещения полученных результатов; осуществления проверки необходимой документации для заключения контрактов и процедуры подписания контракта с поставщиками (подрядчиками, исполнителями);</w:t>
            </w:r>
          </w:p>
          <w:p w14:paraId="36A6FC14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публичного размещения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      </w:r>
          </w:p>
          <w:p w14:paraId="3F21536C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организации осуществления оплаты поставленного товара, выполненной работы (ее результатов), оказанной услуги, а также отдельных этапов исполнения контракта, денежных сумм по банковской гарантии в предусмотренных случая, организации возврата денежных средств, внесенных в качестве обеспечения исполнения заявок или обеспечения исполнения контрактов.</w:t>
            </w:r>
          </w:p>
        </w:tc>
      </w:tr>
      <w:tr w:rsidR="00665156" w:rsidRPr="00665156" w14:paraId="4D416C62" w14:textId="77777777" w:rsidTr="00B153ED">
        <w:trPr>
          <w:trHeight w:val="423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3FE0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5D5A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0B88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18E11EF9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применять основные положения нормативно-правовых актов в сфере закупочной деятельности;</w:t>
            </w:r>
          </w:p>
          <w:p w14:paraId="0F6E03A3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составлять документы, формировать, архивировать, направлять документы и информацию;</w:t>
            </w:r>
          </w:p>
          <w:p w14:paraId="0A8E3B24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обосновывать начальную (максимальную) цену закупки;</w:t>
            </w:r>
          </w:p>
          <w:p w14:paraId="0D7F8D07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описывать объект закупки;</w:t>
            </w:r>
          </w:p>
          <w:p w14:paraId="7151FAD0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разрабатывать закупочную документацию;</w:t>
            </w:r>
          </w:p>
          <w:p w14:paraId="71100362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работать в единой информационной системе;</w:t>
            </w:r>
          </w:p>
          <w:p w14:paraId="0E5EB054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закупочными комиссиями и технически обеспечивать деятельность закупочных комиссий;</w:t>
            </w:r>
          </w:p>
          <w:p w14:paraId="619F4561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анализировать поступившие заявки, оценивать результаты и подводить итоги закупочной процедуры;</w:t>
            </w:r>
          </w:p>
          <w:p w14:paraId="3635834A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формировать и согласовывать протоколы заседаний закупочных комиссий на основании решений, принятых членами комиссии по осуществлению закупок;</w:t>
            </w:r>
          </w:p>
          <w:p w14:paraId="3DFA7AAF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проверять необходимую документацию для заключения контрактов и осуществлять процедуру подписания контракта с поставщиками (подрядчиками, исполнителями).</w:t>
            </w:r>
          </w:p>
        </w:tc>
      </w:tr>
      <w:tr w:rsidR="00665156" w:rsidRPr="00665156" w14:paraId="524B06F3" w14:textId="77777777" w:rsidTr="00B153ED">
        <w:trPr>
          <w:trHeight w:val="30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B927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E6EF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2987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3D33FD8E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Федерации о контрактной системе в сфере закупок товаров;</w:t>
            </w:r>
          </w:p>
          <w:p w14:paraId="0E92FE71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особенностей составления закупочной документации;</w:t>
            </w:r>
          </w:p>
          <w:p w14:paraId="3837DDF6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методов определения и обоснования начальных максимальных цен контракта.</w:t>
            </w:r>
          </w:p>
        </w:tc>
      </w:tr>
      <w:tr w:rsidR="00665156" w:rsidRPr="00665156" w14:paraId="4117CD21" w14:textId="77777777" w:rsidTr="00B153ED">
        <w:trPr>
          <w:trHeight w:val="30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774A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11A6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ПК 1.4. Осуществлять подготовку к заключению внешнеторгового контракта и его документальное сопровождение.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D6E2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Навыки: </w:t>
            </w:r>
          </w:p>
          <w:p w14:paraId="6A50842D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направления запросов, приглашений и информации потенциальным участникам внешнеторгового контракта;</w:t>
            </w:r>
          </w:p>
          <w:p w14:paraId="2DEB97A7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проведения предварительного анализа поступающих коммерческих предложений, запросов от потенциальных партнеров на внешних рынках;</w:t>
            </w:r>
          </w:p>
          <w:p w14:paraId="4225AB53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составления списка отклонений от приемлемых условий внешнеторгового контракта (перечень разногласий);</w:t>
            </w:r>
          </w:p>
          <w:p w14:paraId="3A2A57D5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документального оформления результатов переговоров по условиям внешнеторгового контракта;</w:t>
            </w:r>
          </w:p>
          <w:p w14:paraId="05786791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подготовки сводных отчетов и предложений о потенциальных партнерах на внешних рынках;</w:t>
            </w:r>
          </w:p>
          <w:p w14:paraId="7729C957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формирования списка потенциальных партнеров для заключения внешнеторгового контракта;</w:t>
            </w:r>
          </w:p>
          <w:p w14:paraId="191DFA21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обработки, формирования, хранения информации и данных об участниках внешнеторгового контракта;</w:t>
            </w:r>
          </w:p>
          <w:p w14:paraId="2E1190A4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формирования проекта внешнеторгового контракта;</w:t>
            </w:r>
          </w:p>
          <w:p w14:paraId="72E6B672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осуществления проверки необходимой документации для заключения внешнеторгового контракта;</w:t>
            </w:r>
          </w:p>
          <w:p w14:paraId="17F22F93" w14:textId="77777777"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подготовки процедуры подписания внешнеторгового контракта с контрагентом.</w:t>
            </w:r>
          </w:p>
        </w:tc>
      </w:tr>
      <w:tr w:rsidR="00665156" w:rsidRPr="00665156" w14:paraId="3469D510" w14:textId="77777777" w:rsidTr="00B153ED">
        <w:trPr>
          <w:trHeight w:val="30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43B4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2CA1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E6F7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5AF080B3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товары на внутренних и внешних рынках; </w:t>
            </w:r>
          </w:p>
          <w:p w14:paraId="57862D3D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разрабатывать тексты рекламной информации о продукции организации на иностранном языке для последующего распространения на внешних рынках;</w:t>
            </w:r>
          </w:p>
          <w:p w14:paraId="518271AC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деловую переписку по вопросам заключения внешнеторгового контракта;</w:t>
            </w:r>
          </w:p>
          <w:p w14:paraId="144FBEA3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участниками внешнеторгового контракта;</w:t>
            </w:r>
          </w:p>
          <w:p w14:paraId="52511CF3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подготавливать коммерческие предложения, запросы;</w:t>
            </w:r>
          </w:p>
          <w:p w14:paraId="0CD076CA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 в соответствии с требованиями законодательства Российской Федерации и международных актов.</w:t>
            </w:r>
          </w:p>
        </w:tc>
      </w:tr>
      <w:tr w:rsidR="00665156" w:rsidRPr="00665156" w14:paraId="0F9519A9" w14:textId="77777777" w:rsidTr="00B153ED">
        <w:trPr>
          <w:trHeight w:val="30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8AB2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BE3B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C908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4A9B0B73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основных технических характеристик, преимуществ и особенностей продукции организации, поставляемой на внешние рынки;</w:t>
            </w:r>
          </w:p>
          <w:p w14:paraId="391328EC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актов, регламентирующих внешнеэкономическую деятельность;</w:t>
            </w:r>
          </w:p>
          <w:p w14:paraId="2F15C006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международных правил толкования наиболее широко используемых торговых терминов в области внешней торговли;</w:t>
            </w:r>
          </w:p>
          <w:p w14:paraId="70747B4C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международных договоров в сфере стандартов и требований к продукции;</w:t>
            </w:r>
          </w:p>
          <w:p w14:paraId="3FAAF9A3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стандартов и требований внешних рынков к товарной продукции;</w:t>
            </w:r>
          </w:p>
          <w:p w14:paraId="1D37B2C4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методов и инструментов работы с базами данных и источниками маркетинговой информации о внешних рынках внешних рынков;</w:t>
            </w:r>
          </w:p>
          <w:p w14:paraId="7CD1C6CA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методов разработки рекламной информации для внешних рынков и инструментов продвижения товаров и услуг на внешних рынках;</w:t>
            </w:r>
          </w:p>
          <w:p w14:paraId="16C43F6D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основных видов и методов международных маркетинговых коммуникаций;</w:t>
            </w:r>
          </w:p>
          <w:p w14:paraId="01C1FECF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документооборота внешнеторговых сделок;</w:t>
            </w:r>
          </w:p>
          <w:p w14:paraId="0A59063F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условий внешнеторгового контракта;</w:t>
            </w:r>
          </w:p>
          <w:p w14:paraId="14515777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норм этики и делового общения с иностранными партнерами.</w:t>
            </w:r>
          </w:p>
        </w:tc>
      </w:tr>
      <w:tr w:rsidR="00665156" w:rsidRPr="00665156" w14:paraId="4D586039" w14:textId="77777777" w:rsidTr="00B153ED">
        <w:trPr>
          <w:trHeight w:val="368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1DC7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5864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ПК 1.5. Осуществлять контроль исполнения обязательств по внешнеторговому контракту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9E24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  <w:p w14:paraId="1AF78C32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подготовки документа о приемке результатов отдельного этапа исполнения контракта;</w:t>
            </w:r>
          </w:p>
          <w:p w14:paraId="25CA07B9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сбора информации, документов по вопросам исполнения обязательств по внешнеторговому контракту;</w:t>
            </w:r>
          </w:p>
          <w:p w14:paraId="52970877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разработки плана-графика контрольных мероприятий по исполнению обязательств по внешнеторговому контракту;</w:t>
            </w:r>
          </w:p>
          <w:p w14:paraId="072CA948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мониторинга отклонений от выполнения обязательств по внешнеторговому контракту;</w:t>
            </w:r>
          </w:p>
          <w:p w14:paraId="5766DFC9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отклонений от выполнения обязательств по внешнеторговому контракту и организация претензионной работы;</w:t>
            </w:r>
          </w:p>
          <w:p w14:paraId="20A3F771" w14:textId="77777777"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применению мер ответственности и совершению соответствующих действий в </w:t>
            </w: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нарушения обязательств по внешнеторговому контракту.</w:t>
            </w:r>
          </w:p>
        </w:tc>
      </w:tr>
      <w:tr w:rsidR="00665156" w:rsidRPr="00665156" w14:paraId="6B86CF0C" w14:textId="77777777" w:rsidTr="00B153ED">
        <w:trPr>
          <w:trHeight w:val="368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510F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8AEF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CE89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5E184432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составлять и оформлять отчет, содержащий информацию о ходе исполнения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об изменении контракта или о расторжении контракта;</w:t>
            </w:r>
          </w:p>
          <w:p w14:paraId="63FD179D" w14:textId="77777777"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организацию оплаты/возврата денежных средств, организовывать уплату денежных сумм по банковской гарантии в предусмотренных случаях;</w:t>
            </w:r>
          </w:p>
          <w:p w14:paraId="7F7FDFFC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систематизировать коммерческую информацию для подготовки сводных отчетов и аналитических материалов; </w:t>
            </w:r>
          </w:p>
          <w:p w14:paraId="67C0D3B6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документооборота.</w:t>
            </w:r>
          </w:p>
        </w:tc>
      </w:tr>
      <w:tr w:rsidR="00665156" w:rsidRPr="00665156" w14:paraId="74BE9071" w14:textId="77777777" w:rsidTr="00B153ED">
        <w:trPr>
          <w:trHeight w:val="368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E8B6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5095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1C07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1CF0FF5B" w14:textId="77777777" w:rsidR="00665156" w:rsidRPr="00665156" w:rsidRDefault="00665156" w:rsidP="00665156">
            <w:pPr>
              <w:pStyle w:val="a3"/>
              <w:numPr>
                <w:ilvl w:val="0"/>
                <w:numId w:val="13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правил оформления документации по внешнеторговому контракту;</w:t>
            </w:r>
          </w:p>
          <w:p w14:paraId="64810320" w14:textId="77777777" w:rsidR="00665156" w:rsidRPr="00665156" w:rsidRDefault="00665156" w:rsidP="00665156">
            <w:pPr>
              <w:pStyle w:val="a3"/>
              <w:numPr>
                <w:ilvl w:val="0"/>
                <w:numId w:val="13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порядка документооборота в организации;</w:t>
            </w:r>
          </w:p>
          <w:p w14:paraId="4461BDE3" w14:textId="77777777" w:rsidR="00665156" w:rsidRPr="00665156" w:rsidRDefault="00665156" w:rsidP="00665156">
            <w:pPr>
              <w:pStyle w:val="a3"/>
              <w:numPr>
                <w:ilvl w:val="0"/>
                <w:numId w:val="13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основ риск-менеджмента во внешнеэкономической деятельности.</w:t>
            </w:r>
          </w:p>
        </w:tc>
      </w:tr>
      <w:tr w:rsidR="00665156" w:rsidRPr="00665156" w14:paraId="346B2FF7" w14:textId="77777777" w:rsidTr="00B153ED">
        <w:trPr>
          <w:trHeight w:val="46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3D3B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D5C7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ПК 1.6. Организовывать выполнение торгово-технологических процессов, в том числе с применением цифровых технологий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08DD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Навыки: </w:t>
            </w:r>
          </w:p>
          <w:p w14:paraId="21B7CA66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торгово-технологических операций, в том числе с использованием искусственного интеллекта, голосовых помощников, чат-ботов для обработки запросов покупателей с максимальной скоростью; </w:t>
            </w:r>
          </w:p>
          <w:p w14:paraId="22DC62CE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торговли, в том числе с использованием камер и алгоритмов распознавания лиц для осуществления </w:t>
            </w: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расчетов с покупателями без применения контрольно-кассовой техники;</w:t>
            </w:r>
          </w:p>
          <w:p w14:paraId="7BC731B4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приемки товаров по количеству и качеству;</w:t>
            </w:r>
          </w:p>
          <w:p w14:paraId="23CAC16D" w14:textId="77777777"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соблюдения правил охраны труда.</w:t>
            </w:r>
          </w:p>
        </w:tc>
      </w:tr>
      <w:tr w:rsidR="00665156" w:rsidRPr="00665156" w14:paraId="0FD4E80A" w14:textId="77777777" w:rsidTr="00B153ED">
        <w:trPr>
          <w:trHeight w:val="46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E782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125C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2CBD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06EF15EC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процесс поиска и заказа товаров с применением цифровых платформ;</w:t>
            </w:r>
          </w:p>
          <w:p w14:paraId="1D28A83F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процесс управления доставкой товаров покупателю используя возможности интернет-вещей;</w:t>
            </w:r>
          </w:p>
          <w:p w14:paraId="3BCB447D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проводить анализ перемещения покупателей по торговому залу по данным камер видео наблюдений с целью оптимизации торгового пространства;</w:t>
            </w:r>
          </w:p>
          <w:p w14:paraId="000F53D1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количеством и сроками хранения продовольственных товаров с применением датчиков контроля (интернет-вещей);</w:t>
            </w:r>
          </w:p>
          <w:p w14:paraId="670F3BAF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технологии дополненной реальности для повышения объема продаж; </w:t>
            </w:r>
          </w:p>
          <w:p w14:paraId="4E71A2B5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применять цифровые вывески с использованием компьютерного зрения;</w:t>
            </w:r>
          </w:p>
          <w:p w14:paraId="787BE413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применять технологии интернет-вещей в организации работы торговых площадок;</w:t>
            </w:r>
          </w:p>
          <w:p w14:paraId="43E9A370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управления полочным пространством магазина в облачной ABM SHELF;</w:t>
            </w:r>
          </w:p>
          <w:p w14:paraId="752FE74F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 </w:t>
            </w:r>
          </w:p>
          <w:p w14:paraId="49C9C9EB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электронный документооборот; </w:t>
            </w:r>
          </w:p>
          <w:p w14:paraId="5D541EE6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торгово-технологические процессы, в том числе, с использованием техники эффективных коммуникаций;</w:t>
            </w:r>
          </w:p>
          <w:p w14:paraId="7F325849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аналитика, чат-боты;</w:t>
            </w:r>
          </w:p>
          <w:p w14:paraId="4971D697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оформлять заказы на поставку товаров с применением компьютерных программ;</w:t>
            </w:r>
          </w:p>
          <w:p w14:paraId="2F423241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14:paraId="198EA176" w14:textId="77777777"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пользоваться современными поисковыми системами для сбора информации о внутренних внешних рынках.</w:t>
            </w:r>
          </w:p>
        </w:tc>
      </w:tr>
      <w:tr w:rsidR="00665156" w:rsidRPr="00665156" w14:paraId="340863EA" w14:textId="77777777" w:rsidTr="00B153ED">
        <w:trPr>
          <w:trHeight w:val="460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75A3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DC49" w14:textId="77777777"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AFEB" w14:textId="77777777"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0ADF8438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видов торговых структур; </w:t>
            </w:r>
          </w:p>
          <w:p w14:paraId="3BE01483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форм и видов торговли, составных элементов торговой деятельности: материально-технической базы торговли; инфраструктуры потребительского рынка; </w:t>
            </w:r>
          </w:p>
          <w:p w14:paraId="1E7FB9F6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методов, инноваций в отрасли; </w:t>
            </w:r>
          </w:p>
          <w:p w14:paraId="250DDA13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торгово-технологических процессов в офлайн и онлайн торговле; </w:t>
            </w:r>
          </w:p>
          <w:p w14:paraId="1F73DE3A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14:paraId="3B2109F2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и дополнительных услуг оптовой и розничной; целей, задач, принципов, объектов, субъектов внутренней и внешней торговли; </w:t>
            </w:r>
          </w:p>
          <w:p w14:paraId="7D876F90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Российской Федерации нормативных правовых актов, регулирующих торговую деятельность;</w:t>
            </w:r>
          </w:p>
          <w:p w14:paraId="4FCFE1AB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правил торговли; </w:t>
            </w:r>
          </w:p>
          <w:p w14:paraId="75114EC9" w14:textId="77777777"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количественных и качественных показателей оценки эффективности торговой деятельности.</w:t>
            </w:r>
          </w:p>
        </w:tc>
      </w:tr>
    </w:tbl>
    <w:p w14:paraId="40EDDB41" w14:textId="77777777" w:rsidR="00465F15" w:rsidRDefault="00465F15" w:rsidP="00465F1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11EE4" w14:textId="00D23E79" w:rsidR="00465F15" w:rsidRDefault="00465F15" w:rsidP="00465F1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15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1D19E7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465F15">
        <w:rPr>
          <w:rFonts w:ascii="Times New Roman" w:hAnsi="Times New Roman" w:cs="Times New Roman"/>
          <w:sz w:val="28"/>
          <w:szCs w:val="28"/>
        </w:rPr>
        <w:t>практики, обучающиеся изучают различные аспекты организации и осуществления торговой деятельности в производственных, торговых и сервисных организациях.</w:t>
      </w:r>
      <w:r w:rsidR="00475C04" w:rsidRPr="00475C04">
        <w:t xml:space="preserve"> </w:t>
      </w:r>
      <w:r w:rsidR="00475C04" w:rsidRPr="00475C04">
        <w:rPr>
          <w:rFonts w:ascii="Times New Roman" w:hAnsi="Times New Roman" w:cs="Times New Roman"/>
          <w:sz w:val="28"/>
          <w:szCs w:val="28"/>
        </w:rPr>
        <w:t>Производственная практика по специальности проводится на предприятиях различных форм собственности</w:t>
      </w:r>
      <w:r w:rsidR="00B153ED">
        <w:rPr>
          <w:rFonts w:ascii="Times New Roman" w:hAnsi="Times New Roman" w:cs="Times New Roman"/>
          <w:sz w:val="28"/>
          <w:szCs w:val="28"/>
        </w:rPr>
        <w:t xml:space="preserve">, </w:t>
      </w:r>
      <w:r w:rsidR="00475C04">
        <w:rPr>
          <w:rFonts w:ascii="Times New Roman" w:hAnsi="Times New Roman" w:cs="Times New Roman"/>
          <w:sz w:val="28"/>
          <w:szCs w:val="28"/>
        </w:rPr>
        <w:t xml:space="preserve"> </w:t>
      </w:r>
      <w:r w:rsidR="00B153ED" w:rsidRPr="00B153ED">
        <w:rPr>
          <w:rFonts w:ascii="Times New Roman" w:hAnsi="Times New Roman" w:cs="Times New Roman"/>
          <w:sz w:val="28"/>
          <w:szCs w:val="28"/>
        </w:rPr>
        <w:t>направление деятельности которых соответствует профилю подготовки обучающихся по специальности 38.02.08 «Торговое дело», располагающих квалифицированными кадрами для руководства практикой, а также необходимой материально-технической и информационной базой.</w:t>
      </w:r>
    </w:p>
    <w:p w14:paraId="460AAEE0" w14:textId="77777777" w:rsidR="00465F15" w:rsidRPr="00465F15" w:rsidRDefault="00465F15" w:rsidP="00465F1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5F15">
        <w:rPr>
          <w:rFonts w:ascii="Times New Roman" w:hAnsi="Times New Roman" w:cs="Times New Roman"/>
          <w:sz w:val="28"/>
          <w:szCs w:val="28"/>
        </w:rPr>
        <w:t xml:space="preserve">Организация и контроль за проведением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465F15">
        <w:rPr>
          <w:rFonts w:ascii="Times New Roman" w:hAnsi="Times New Roman" w:cs="Times New Roman"/>
          <w:sz w:val="28"/>
          <w:szCs w:val="28"/>
        </w:rPr>
        <w:t xml:space="preserve"> практики обучающихся возлагается на руководителя образовательной программы. </w:t>
      </w:r>
    </w:p>
    <w:p w14:paraId="22E39B00" w14:textId="77777777" w:rsidR="00465F15" w:rsidRPr="00465F15" w:rsidRDefault="00465F15" w:rsidP="00465F1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5F15">
        <w:rPr>
          <w:rFonts w:ascii="Times New Roman" w:hAnsi="Times New Roman" w:cs="Times New Roman"/>
          <w:sz w:val="28"/>
          <w:szCs w:val="28"/>
        </w:rPr>
        <w:t xml:space="preserve">Для инвалидов и лиц с ограниченными возможностями здоровья с учетом особенностей их психофизического развития, индивидуальных </w:t>
      </w:r>
      <w:r w:rsidRPr="00465F15">
        <w:rPr>
          <w:rFonts w:ascii="Times New Roman" w:hAnsi="Times New Roman" w:cs="Times New Roman"/>
          <w:sz w:val="28"/>
          <w:szCs w:val="28"/>
        </w:rPr>
        <w:lastRenderedPageBreak/>
        <w:t>возможностей и состояния здоровья предусматриваются соответствующие здоровью порядок и формы прохождения практики.</w:t>
      </w:r>
    </w:p>
    <w:p w14:paraId="10BE0540" w14:textId="77777777" w:rsidR="00465F15" w:rsidRPr="00465F15" w:rsidRDefault="00465F15" w:rsidP="00465F1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C2F35" w14:textId="06AD9593" w:rsidR="00665156" w:rsidRDefault="00465F15" w:rsidP="00465F15">
      <w:pPr>
        <w:pStyle w:val="a3"/>
        <w:ind w:left="3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F15">
        <w:rPr>
          <w:rFonts w:ascii="Times New Roman" w:hAnsi="Times New Roman" w:cs="Times New Roman"/>
          <w:b/>
          <w:sz w:val="28"/>
          <w:szCs w:val="28"/>
        </w:rPr>
        <w:t xml:space="preserve">3. Структура отчета о прохождении </w:t>
      </w:r>
      <w:r w:rsidR="00FD405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465F15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6E0BDE9D" w14:textId="5F9F1BA5" w:rsidR="00113A83" w:rsidRDefault="00113A83" w:rsidP="00113A83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3A83">
        <w:rPr>
          <w:rFonts w:ascii="Times New Roman" w:hAnsi="Times New Roman" w:cs="Times New Roman"/>
          <w:sz w:val="28"/>
          <w:szCs w:val="28"/>
        </w:rPr>
        <w:t xml:space="preserve">Структура отчета должна быть единой для всех обучающихся, исходя из программы </w:t>
      </w:r>
      <w:r w:rsidR="001D19E7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113A83">
        <w:rPr>
          <w:rFonts w:ascii="Times New Roman" w:hAnsi="Times New Roman" w:cs="Times New Roman"/>
          <w:sz w:val="28"/>
          <w:szCs w:val="28"/>
        </w:rPr>
        <w:t>практики и индивидуального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682F7C" w14:textId="7FE02381" w:rsidR="00113A83" w:rsidRDefault="00113A83" w:rsidP="00475C0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2003DA">
        <w:rPr>
          <w:rFonts w:ascii="Times New Roman" w:hAnsi="Times New Roman" w:cs="Times New Roman"/>
          <w:sz w:val="28"/>
          <w:szCs w:val="28"/>
        </w:rPr>
        <w:t xml:space="preserve"> (Обязательно должна быть представлена цель прохождения </w:t>
      </w:r>
      <w:r w:rsidR="001D19E7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2003DA">
        <w:rPr>
          <w:rFonts w:ascii="Times New Roman" w:hAnsi="Times New Roman" w:cs="Times New Roman"/>
          <w:sz w:val="28"/>
          <w:szCs w:val="28"/>
        </w:rPr>
        <w:t>практики и обозначены задачи, описан объект – место практики)</w:t>
      </w:r>
    </w:p>
    <w:p w14:paraId="2FF28B07" w14:textId="77777777" w:rsidR="00113A83" w:rsidRDefault="00113A83" w:rsidP="00475C04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Организационно-экономическая характеристика деятельности организации.</w:t>
      </w:r>
    </w:p>
    <w:p w14:paraId="06CC635D" w14:textId="77777777" w:rsidR="00113A83" w:rsidRDefault="00113A83" w:rsidP="00475C04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83">
        <w:rPr>
          <w:rFonts w:ascii="Times New Roman" w:hAnsi="Times New Roman" w:cs="Times New Roman"/>
          <w:sz w:val="28"/>
          <w:szCs w:val="28"/>
        </w:rPr>
        <w:t>Анализ состояния техники безопасности 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14:paraId="6A0C95C3" w14:textId="77777777" w:rsidR="00113A83" w:rsidRDefault="002003DA" w:rsidP="00475C04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(</w:t>
      </w:r>
      <w:r w:rsidRPr="002003DA">
        <w:rPr>
          <w:rFonts w:ascii="Times New Roman" w:hAnsi="Times New Roman" w:cs="Times New Roman"/>
          <w:sz w:val="28"/>
          <w:szCs w:val="28"/>
        </w:rPr>
        <w:t>Выполняется в соответствии с индивидуальным планом работы по соответств</w:t>
      </w:r>
      <w:r>
        <w:rPr>
          <w:rFonts w:ascii="Times New Roman" w:hAnsi="Times New Roman" w:cs="Times New Roman"/>
          <w:sz w:val="28"/>
          <w:szCs w:val="28"/>
        </w:rPr>
        <w:t>ующему профессиональному модулю)</w:t>
      </w:r>
    </w:p>
    <w:p w14:paraId="7FDA55C5" w14:textId="77777777" w:rsidR="002003DA" w:rsidRPr="002003DA" w:rsidRDefault="002003DA" w:rsidP="00475C0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(</w:t>
      </w:r>
      <w:r w:rsidRPr="002003DA">
        <w:rPr>
          <w:rFonts w:ascii="Times New Roman" w:hAnsi="Times New Roman" w:cs="Times New Roman"/>
          <w:sz w:val="28"/>
          <w:szCs w:val="28"/>
        </w:rPr>
        <w:t>Выводы и предложения. Необходимо кратко описат</w:t>
      </w:r>
      <w:r>
        <w:rPr>
          <w:rFonts w:ascii="Times New Roman" w:hAnsi="Times New Roman" w:cs="Times New Roman"/>
          <w:sz w:val="28"/>
          <w:szCs w:val="28"/>
        </w:rPr>
        <w:t>ь основные изученные вопросы)</w:t>
      </w:r>
    </w:p>
    <w:p w14:paraId="76195109" w14:textId="77777777" w:rsidR="002003DA" w:rsidRDefault="002003DA" w:rsidP="00475C0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источников (не менее 15 источников)</w:t>
      </w:r>
    </w:p>
    <w:p w14:paraId="4446CAD1" w14:textId="77777777" w:rsidR="002003DA" w:rsidRPr="002003DA" w:rsidRDefault="002003DA" w:rsidP="00475C0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14:paraId="6ADF9A33" w14:textId="77777777" w:rsidR="00113A83" w:rsidRDefault="00113A83" w:rsidP="00113A83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3A83">
        <w:rPr>
          <w:rFonts w:ascii="Times New Roman" w:hAnsi="Times New Roman" w:cs="Times New Roman"/>
          <w:sz w:val="28"/>
          <w:szCs w:val="28"/>
        </w:rPr>
        <w:t xml:space="preserve">Объем отчета должен составлять не менее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113A83">
        <w:rPr>
          <w:rFonts w:ascii="Times New Roman" w:hAnsi="Times New Roman" w:cs="Times New Roman"/>
          <w:sz w:val="28"/>
          <w:szCs w:val="28"/>
        </w:rPr>
        <w:t>страниц.</w:t>
      </w:r>
    </w:p>
    <w:p w14:paraId="1F2B9469" w14:textId="77777777" w:rsidR="00475C04" w:rsidRDefault="00475C04" w:rsidP="00113A83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5E9399D" w14:textId="77777777" w:rsidR="00475C04" w:rsidRPr="00475C04" w:rsidRDefault="00475C04" w:rsidP="00113A83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75C04">
        <w:rPr>
          <w:rFonts w:ascii="Times New Roman" w:hAnsi="Times New Roman" w:cs="Times New Roman"/>
          <w:b/>
          <w:sz w:val="28"/>
          <w:szCs w:val="28"/>
        </w:rPr>
        <w:t>Тематический план производственной практики:</w:t>
      </w:r>
    </w:p>
    <w:p w14:paraId="3F542216" w14:textId="77777777" w:rsidR="004E65D0" w:rsidRDefault="00AB1B3D" w:rsidP="00665156">
      <w:pPr>
        <w:pStyle w:val="a3"/>
        <w:ind w:left="0" w:firstLine="142"/>
      </w:pPr>
      <w:r>
        <w:rPr>
          <w:noProof/>
          <w:lang w:eastAsia="ru-RU"/>
        </w:rPr>
        <w:drawing>
          <wp:inline distT="0" distB="0" distL="0" distR="0" wp14:anchorId="07B7415C" wp14:editId="1C53182D">
            <wp:extent cx="5887720" cy="3540588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313" cy="3552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E78487" w14:textId="77777777" w:rsidR="00261E81" w:rsidRDefault="00261E81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14A716" w14:textId="4FA0BFB6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 xml:space="preserve">Прохождение производственной практики базируется на основе полученных обучающимися знаний и умений за весь период обучения. </w:t>
      </w:r>
    </w:p>
    <w:p w14:paraId="4F5AE6C9" w14:textId="538B7BB0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Производственная практика имеет целью комплексное освоение обучающимися такого вида деятельности как организация и </w:t>
      </w:r>
      <w:r w:rsidR="00A570C8">
        <w:rPr>
          <w:rFonts w:ascii="Times New Roman" w:hAnsi="Times New Roman" w:cs="Times New Roman"/>
          <w:bCs/>
          <w:sz w:val="28"/>
          <w:szCs w:val="28"/>
        </w:rPr>
        <w:t xml:space="preserve">осуществление торговой </w:t>
      </w:r>
      <w:r w:rsidRPr="0044370D">
        <w:rPr>
          <w:rFonts w:ascii="Times New Roman" w:hAnsi="Times New Roman" w:cs="Times New Roman"/>
          <w:bCs/>
          <w:sz w:val="28"/>
          <w:szCs w:val="28"/>
        </w:rPr>
        <w:t xml:space="preserve">деятельности, а также направлена на формирование общих и профессиональных компетенций, на приобретение необходимых умений и опыта практической работы по специальности 38.02.08 «Торговое дело». </w:t>
      </w:r>
    </w:p>
    <w:p w14:paraId="1F5267E5" w14:textId="77777777" w:rsidR="0044370D" w:rsidRDefault="0044370D" w:rsidP="0044370D">
      <w:pPr>
        <w:pStyle w:val="a3"/>
        <w:ind w:left="0" w:firstLine="709"/>
        <w:jc w:val="both"/>
      </w:pPr>
      <w:r w:rsidRPr="0044370D">
        <w:rPr>
          <w:rFonts w:ascii="Times New Roman" w:hAnsi="Times New Roman" w:cs="Times New Roman"/>
          <w:bCs/>
          <w:sz w:val="28"/>
          <w:szCs w:val="28"/>
        </w:rPr>
        <w:t>Во время своего пребывания на предприятии обучающийся должен собрать и проанализировать информацию о реальной деятельности исследуемого предприятия.</w:t>
      </w:r>
      <w:r w:rsidRPr="0044370D">
        <w:t xml:space="preserve"> </w:t>
      </w:r>
    </w:p>
    <w:p w14:paraId="39742587" w14:textId="1A64926F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В соответствии с ФГОС СПО по специальности 38.02.08 «Торговое дело» п. 4.1. «Область профессиональной деятельности выпускников» базой для прохождения практики обучающихся  СПО могут быть предприятия оптовой и розничной торговли, предприятия общественного питания, предприятия, представляющие телекоммуникационные услуги, другие предприятия сферы услуг, сбытовые службы производственных предприятий, заключающие договоры с поставщиками, занимающиеся хранением товаров, сбытом и продажей товаров и услуг.</w:t>
      </w:r>
    </w:p>
    <w:p w14:paraId="37D087C2" w14:textId="77777777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Базы практики для обучающихся должны отвечать следующим основным требованиям:</w:t>
      </w:r>
    </w:p>
    <w:p w14:paraId="55F4DD8A" w14:textId="77777777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•</w:t>
      </w:r>
      <w:r w:rsidRPr="0044370D">
        <w:rPr>
          <w:rFonts w:ascii="Times New Roman" w:hAnsi="Times New Roman" w:cs="Times New Roman"/>
          <w:bCs/>
          <w:sz w:val="28"/>
          <w:szCs w:val="28"/>
        </w:rPr>
        <w:tab/>
        <w:t>соответствовать специальности;</w:t>
      </w:r>
    </w:p>
    <w:p w14:paraId="19AC8EF8" w14:textId="2DE3DC96" w:rsidR="00475C04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•</w:t>
      </w:r>
      <w:r w:rsidRPr="0044370D">
        <w:rPr>
          <w:rFonts w:ascii="Times New Roman" w:hAnsi="Times New Roman" w:cs="Times New Roman"/>
          <w:bCs/>
          <w:sz w:val="28"/>
          <w:szCs w:val="28"/>
        </w:rPr>
        <w:tab/>
        <w:t>располагать квалифицированными кадрами для руководства практикой обучающихся.</w:t>
      </w:r>
    </w:p>
    <w:p w14:paraId="3F3DA129" w14:textId="77777777" w:rsidR="00261E81" w:rsidRDefault="00261E81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E81">
        <w:rPr>
          <w:rFonts w:ascii="Times New Roman" w:hAnsi="Times New Roman" w:cs="Times New Roman"/>
          <w:bCs/>
          <w:sz w:val="28"/>
          <w:szCs w:val="28"/>
        </w:rPr>
        <w:t xml:space="preserve">Организацию и руководство производственной практикой по профилю специальности и осуществляют руководители практики от образовательной организации и от организации </w:t>
      </w:r>
    </w:p>
    <w:p w14:paraId="687F47A0" w14:textId="6BC6A891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Руководитель практики от предприятия:</w:t>
      </w:r>
    </w:p>
    <w:p w14:paraId="75EBB909" w14:textId="77777777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- организует практику обучающихся в соответствии с программой и заключённым договором (соглашением);</w:t>
      </w:r>
    </w:p>
    <w:p w14:paraId="6F268E65" w14:textId="77777777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- проводит с обучающимися инструктаж по охране труда и технике безопасности;</w:t>
      </w:r>
    </w:p>
    <w:p w14:paraId="2307A3CA" w14:textId="77777777" w:rsidR="004E64B4" w:rsidRDefault="0044370D" w:rsidP="0044370D">
      <w:pPr>
        <w:pStyle w:val="a3"/>
        <w:ind w:left="0" w:firstLine="709"/>
        <w:jc w:val="both"/>
      </w:pPr>
      <w:r w:rsidRPr="0044370D">
        <w:rPr>
          <w:rFonts w:ascii="Times New Roman" w:hAnsi="Times New Roman" w:cs="Times New Roman"/>
          <w:bCs/>
          <w:sz w:val="28"/>
          <w:szCs w:val="28"/>
        </w:rPr>
        <w:t>- обеспечивает обучающихся-практикантов рабочими местами в соответствии с программой практики, знакомит их с предприятием (организацией), предоставляет возможность использования имеющейся литературы, технической и другой документации, а также создает необходимые условия для получения в период прохождения практики обучающимися знаний по вопросам в области экономики, организации и управления торгово-технологическим процессом, рекламы и применяемым технологиям, а также технике безопасности и т.п.;</w:t>
      </w:r>
      <w:r w:rsidR="004E64B4" w:rsidRPr="004E64B4">
        <w:t xml:space="preserve"> </w:t>
      </w:r>
    </w:p>
    <w:p w14:paraId="214AFEE8" w14:textId="77777777" w:rsidR="004E64B4" w:rsidRDefault="004E64B4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4B4">
        <w:rPr>
          <w:rFonts w:ascii="Times New Roman" w:hAnsi="Times New Roman" w:cs="Times New Roman"/>
          <w:bCs/>
          <w:sz w:val="28"/>
          <w:szCs w:val="28"/>
        </w:rPr>
        <w:sym w:font="Symbol" w:char="F02D"/>
      </w:r>
      <w:r w:rsidRPr="004E64B4">
        <w:rPr>
          <w:rFonts w:ascii="Times New Roman" w:hAnsi="Times New Roman" w:cs="Times New Roman"/>
          <w:bCs/>
          <w:sz w:val="28"/>
          <w:szCs w:val="28"/>
        </w:rPr>
        <w:t xml:space="preserve"> осуществляет контроль за соблюдением сроков проведения практики и соответствием ее содержания требованиям, установленным ОПОП СПО; </w:t>
      </w:r>
    </w:p>
    <w:p w14:paraId="3531A9E9" w14:textId="77235399" w:rsidR="0044370D" w:rsidRPr="0044370D" w:rsidRDefault="004E64B4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4B4">
        <w:rPr>
          <w:rFonts w:ascii="Times New Roman" w:hAnsi="Times New Roman" w:cs="Times New Roman"/>
          <w:bCs/>
          <w:sz w:val="28"/>
          <w:szCs w:val="28"/>
        </w:rPr>
        <w:sym w:font="Symbol" w:char="F02D"/>
      </w:r>
      <w:r w:rsidRPr="004E64B4">
        <w:rPr>
          <w:rFonts w:ascii="Times New Roman" w:hAnsi="Times New Roman" w:cs="Times New Roman"/>
          <w:bCs/>
          <w:sz w:val="28"/>
          <w:szCs w:val="28"/>
        </w:rPr>
        <w:t xml:space="preserve"> оценивает результаты прохождения практики обучающимися;</w:t>
      </w:r>
    </w:p>
    <w:p w14:paraId="3317614D" w14:textId="43BC734E" w:rsid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по окончании </w:t>
      </w:r>
      <w:r w:rsidR="00B07EF2">
        <w:rPr>
          <w:rFonts w:ascii="Times New Roman" w:hAnsi="Times New Roman" w:cs="Times New Roman"/>
          <w:bCs/>
          <w:sz w:val="28"/>
          <w:szCs w:val="28"/>
        </w:rPr>
        <w:t xml:space="preserve">производственной </w:t>
      </w:r>
      <w:r w:rsidRPr="0044370D">
        <w:rPr>
          <w:rFonts w:ascii="Times New Roman" w:hAnsi="Times New Roman" w:cs="Times New Roman"/>
          <w:bCs/>
          <w:sz w:val="28"/>
          <w:szCs w:val="28"/>
        </w:rPr>
        <w:t xml:space="preserve">практики дает характеристику работы обучающегося по результатам производственной практики по ПМ.01 и качестве подготовленных ими отчётов. В </w:t>
      </w:r>
      <w:r>
        <w:rPr>
          <w:rFonts w:ascii="Times New Roman" w:hAnsi="Times New Roman" w:cs="Times New Roman"/>
          <w:bCs/>
          <w:sz w:val="28"/>
          <w:szCs w:val="28"/>
        </w:rPr>
        <w:t>справке указывается общая</w:t>
      </w:r>
      <w:r w:rsidRPr="0044370D">
        <w:rPr>
          <w:rFonts w:ascii="Times New Roman" w:hAnsi="Times New Roman" w:cs="Times New Roman"/>
          <w:bCs/>
          <w:sz w:val="28"/>
          <w:szCs w:val="28"/>
        </w:rPr>
        <w:t xml:space="preserve"> характеристика прохождения обучающимся производственной практики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Pr="0044370D">
        <w:rPr>
          <w:rFonts w:ascii="Times New Roman" w:hAnsi="Times New Roman" w:cs="Times New Roman"/>
          <w:bCs/>
          <w:sz w:val="28"/>
          <w:szCs w:val="28"/>
        </w:rPr>
        <w:t>отмечает успешное/неуспешное прохождение производственной практики, виды и качество выполнения работ с целью оценки сформированности общих и профессиональных компетенций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656A837" w14:textId="77777777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При проведении производственной практики обучающийся обязан:</w:t>
      </w:r>
    </w:p>
    <w:p w14:paraId="25802B6F" w14:textId="77777777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- полностью выполнять задания, предусмотренные программой практики;</w:t>
      </w:r>
    </w:p>
    <w:p w14:paraId="410F18EA" w14:textId="77777777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- руководствоваться и соблюдать действующие в организации правила внутреннего трудового распорядка;</w:t>
      </w:r>
    </w:p>
    <w:p w14:paraId="7B3BAFCE" w14:textId="4CD6DAC1" w:rsid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- изучать и строго соблюдать правила эксплуатации оборудования, техники безопасности, охраны труда и другие условия работы в организации;</w:t>
      </w:r>
    </w:p>
    <w:p w14:paraId="3485DA21" w14:textId="77777777" w:rsidR="004E64B4" w:rsidRDefault="004E64B4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4B4">
        <w:rPr>
          <w:rFonts w:ascii="Times New Roman" w:hAnsi="Times New Roman" w:cs="Times New Roman"/>
          <w:bCs/>
          <w:sz w:val="28"/>
          <w:szCs w:val="28"/>
        </w:rPr>
        <w:sym w:font="Symbol" w:char="F02D"/>
      </w:r>
      <w:r w:rsidRPr="004E64B4">
        <w:rPr>
          <w:rFonts w:ascii="Times New Roman" w:hAnsi="Times New Roman" w:cs="Times New Roman"/>
          <w:bCs/>
          <w:sz w:val="28"/>
          <w:szCs w:val="28"/>
        </w:rPr>
        <w:t xml:space="preserve"> максимально использовать отведенное для практики время, в установленные сроки, в полном объеме и с высоким качеством выполнять все задания, предусмотренные программой практики; </w:t>
      </w:r>
    </w:p>
    <w:p w14:paraId="6992EA50" w14:textId="2BDF672C" w:rsidR="004E64B4" w:rsidRPr="0044370D" w:rsidRDefault="004E64B4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4B4">
        <w:rPr>
          <w:rFonts w:ascii="Times New Roman" w:hAnsi="Times New Roman" w:cs="Times New Roman"/>
          <w:bCs/>
          <w:sz w:val="28"/>
          <w:szCs w:val="28"/>
        </w:rPr>
        <w:sym w:font="Symbol" w:char="F02D"/>
      </w:r>
      <w:r w:rsidRPr="004E64B4">
        <w:rPr>
          <w:rFonts w:ascii="Times New Roman" w:hAnsi="Times New Roman" w:cs="Times New Roman"/>
          <w:bCs/>
          <w:sz w:val="28"/>
          <w:szCs w:val="28"/>
        </w:rPr>
        <w:t xml:space="preserve"> соблюдать распорядок образовательного учреждения и локальные акты, определяющие порядок действий студентов;</w:t>
      </w:r>
    </w:p>
    <w:p w14:paraId="5BCECCC7" w14:textId="03E30567" w:rsid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- нести ответственность за выполнение работы и её результаты наравне со штатными работниками предприятия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8DE80A8" w14:textId="77777777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По окончании производственной практики обучающийся обязан:</w:t>
      </w:r>
    </w:p>
    <w:p w14:paraId="1AFA8047" w14:textId="6C79B1F2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 xml:space="preserve">- информировать руководителя от </w:t>
      </w:r>
      <w:r>
        <w:rPr>
          <w:rFonts w:ascii="Times New Roman" w:hAnsi="Times New Roman" w:cs="Times New Roman"/>
          <w:bCs/>
          <w:sz w:val="28"/>
          <w:szCs w:val="28"/>
        </w:rPr>
        <w:t>факультета</w:t>
      </w:r>
      <w:r w:rsidRPr="0044370D">
        <w:rPr>
          <w:rFonts w:ascii="Times New Roman" w:hAnsi="Times New Roman" w:cs="Times New Roman"/>
          <w:bCs/>
          <w:sz w:val="28"/>
          <w:szCs w:val="28"/>
        </w:rPr>
        <w:t xml:space="preserve"> о результатах прохождения практики;</w:t>
      </w:r>
    </w:p>
    <w:p w14:paraId="1717F611" w14:textId="3FF422D1" w:rsidR="0044370D" w:rsidRP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 xml:space="preserve">- подготовить отчет о прохождении производственной практики в соответствии с требованиями </w:t>
      </w:r>
      <w:r>
        <w:rPr>
          <w:rFonts w:ascii="Times New Roman" w:hAnsi="Times New Roman" w:cs="Times New Roman"/>
          <w:bCs/>
          <w:sz w:val="28"/>
          <w:szCs w:val="28"/>
        </w:rPr>
        <w:t>методических указаний по прохождению производственной практики</w:t>
      </w:r>
      <w:r w:rsidRPr="0044370D">
        <w:rPr>
          <w:rFonts w:ascii="Times New Roman" w:hAnsi="Times New Roman" w:cs="Times New Roman"/>
          <w:bCs/>
          <w:sz w:val="28"/>
          <w:szCs w:val="28"/>
        </w:rPr>
        <w:t xml:space="preserve"> и представить его в срок, установленный </w:t>
      </w:r>
      <w:r>
        <w:rPr>
          <w:rFonts w:ascii="Times New Roman" w:hAnsi="Times New Roman" w:cs="Times New Roman"/>
          <w:bCs/>
          <w:sz w:val="28"/>
          <w:szCs w:val="28"/>
        </w:rPr>
        <w:t>факультетом и графиком учебного процесса</w:t>
      </w:r>
      <w:r w:rsidRPr="0044370D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45CC9536" w14:textId="11B4397F" w:rsidR="0044370D" w:rsidRDefault="0044370D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0D">
        <w:rPr>
          <w:rFonts w:ascii="Times New Roman" w:hAnsi="Times New Roman" w:cs="Times New Roman"/>
          <w:bCs/>
          <w:sz w:val="28"/>
          <w:szCs w:val="28"/>
        </w:rPr>
        <w:t>- защитить отчет о прохождении производственной практики перед руководителем практики.</w:t>
      </w:r>
    </w:p>
    <w:p w14:paraId="03268B91" w14:textId="77777777" w:rsidR="00C64D73" w:rsidRPr="00261E81" w:rsidRDefault="00C64D73" w:rsidP="00C64D73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E81">
        <w:rPr>
          <w:rFonts w:ascii="Times New Roman" w:hAnsi="Times New Roman" w:cs="Times New Roman"/>
          <w:bCs/>
          <w:sz w:val="28"/>
          <w:szCs w:val="28"/>
        </w:rPr>
        <w:t>Отчет о производственной практике составляется индивидуально каждым обучающимся и должен отражать его деятельность в период практики.</w:t>
      </w:r>
    </w:p>
    <w:p w14:paraId="78C4FE28" w14:textId="77777777" w:rsidR="00C64D73" w:rsidRPr="00261E81" w:rsidRDefault="00C64D73" w:rsidP="00C64D73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E81">
        <w:rPr>
          <w:rFonts w:ascii="Times New Roman" w:hAnsi="Times New Roman" w:cs="Times New Roman"/>
          <w:bCs/>
          <w:sz w:val="28"/>
          <w:szCs w:val="28"/>
        </w:rPr>
        <w:t xml:space="preserve">Отчет о производственной практике составляется по основным разделам программы в письменном виде, а также в устном виде – в форме защиты отчета по производственной практике. </w:t>
      </w:r>
    </w:p>
    <w:p w14:paraId="3857457C" w14:textId="77777777" w:rsidR="00C64D73" w:rsidRPr="0044370D" w:rsidRDefault="00C64D73" w:rsidP="00C64D73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E81">
        <w:rPr>
          <w:rFonts w:ascii="Times New Roman" w:hAnsi="Times New Roman" w:cs="Times New Roman"/>
          <w:bCs/>
          <w:sz w:val="28"/>
          <w:szCs w:val="28"/>
        </w:rPr>
        <w:t>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предприятия.</w:t>
      </w:r>
    </w:p>
    <w:p w14:paraId="4A0E73C3" w14:textId="73F491BB" w:rsidR="00261E81" w:rsidRDefault="00261E81" w:rsidP="0044370D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E8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Обучающийся, не выполнивший программу практики, получивший отрицательный отзыв, несвоевременно представивший отчет о прохождении практики или получивший неудовлетворительную оценку при защите отчёта, </w:t>
      </w:r>
      <w:r w:rsidR="00C64D73">
        <w:rPr>
          <w:rFonts w:ascii="Times New Roman" w:hAnsi="Times New Roman" w:cs="Times New Roman"/>
          <w:bCs/>
          <w:sz w:val="28"/>
          <w:szCs w:val="28"/>
        </w:rPr>
        <w:t>должен в установленные сроки ликвидировать академическую задолженность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4DAEFF2" w14:textId="77777777" w:rsidR="00261E81" w:rsidRDefault="00261E81" w:rsidP="00475C04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F585EE" w14:textId="20D41FF6" w:rsidR="00113A83" w:rsidRPr="00475C04" w:rsidRDefault="00113A83" w:rsidP="00475C04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C04">
        <w:rPr>
          <w:rFonts w:ascii="Times New Roman" w:hAnsi="Times New Roman" w:cs="Times New Roman"/>
          <w:b/>
          <w:sz w:val="28"/>
          <w:szCs w:val="28"/>
        </w:rPr>
        <w:t>Содержание производственной практики:</w:t>
      </w:r>
    </w:p>
    <w:p w14:paraId="651FBA06" w14:textId="77777777" w:rsidR="00E12302" w:rsidRDefault="00E12302" w:rsidP="00AB1B3D">
      <w:pPr>
        <w:pStyle w:val="a3"/>
        <w:ind w:left="0" w:firstLine="567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E12302" w14:paraId="6865844C" w14:textId="77777777" w:rsidTr="002C2365">
        <w:tc>
          <w:tcPr>
            <w:tcW w:w="2972" w:type="dxa"/>
          </w:tcPr>
          <w:p w14:paraId="0D306BB9" w14:textId="379CC7DF" w:rsidR="00E12302" w:rsidRPr="00633977" w:rsidRDefault="00633977" w:rsidP="006339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977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6373" w:type="dxa"/>
          </w:tcPr>
          <w:p w14:paraId="15A14F22" w14:textId="76DE1FBE" w:rsidR="00E12302" w:rsidRPr="00633977" w:rsidRDefault="00633977" w:rsidP="006339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977"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</w:tr>
      <w:tr w:rsidR="00E12302" w14:paraId="14BD348C" w14:textId="77777777" w:rsidTr="002C2365">
        <w:tc>
          <w:tcPr>
            <w:tcW w:w="2972" w:type="dxa"/>
          </w:tcPr>
          <w:p w14:paraId="19913340" w14:textId="283EEFCA" w:rsidR="00E12302" w:rsidRPr="00475C04" w:rsidRDefault="00751FBA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Ознакомление с торгов</w:t>
            </w:r>
            <w:r w:rsidR="00633977">
              <w:rPr>
                <w:rFonts w:ascii="Times New Roman" w:hAnsi="Times New Roman" w:cs="Times New Roman"/>
                <w:sz w:val="24"/>
                <w:szCs w:val="24"/>
              </w:rPr>
              <w:t>ой организацией</w:t>
            </w:r>
          </w:p>
        </w:tc>
        <w:tc>
          <w:tcPr>
            <w:tcW w:w="6373" w:type="dxa"/>
          </w:tcPr>
          <w:p w14:paraId="7267D758" w14:textId="01B8CE1C" w:rsidR="00E12302" w:rsidRPr="00475C04" w:rsidRDefault="00751FBA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о прохождении </w:t>
            </w:r>
            <w:r w:rsidR="0009096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производственной 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Ознакомление с предприятием</w:t>
            </w:r>
            <w:r w:rsidR="00A33666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(организацией)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: его типом, специализацией, профилем, местом расположения, контингентом обслуживания, режимом работы, перечнем основных и дополнительных услуг розничной торговли. Знакомство с материально-технической базой предприятия</w:t>
            </w:r>
            <w:r w:rsidR="00A33666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(организации)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: планировкой, основными группами помещений. Ознакомление с порядком открытия и закрытия магазина, сдача магазина на охрану, хранения пломбира и ключей. Краткая история его создания и деятельности. Организационная структура управления предприятием</w:t>
            </w:r>
            <w:r w:rsidR="00A33666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(организации)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и его юридический стат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ус. Основные виды деятельности, схема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предприятием</w:t>
            </w:r>
            <w:r w:rsidR="00A33666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(организацией)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. Задачи и функции предприятия</w:t>
            </w:r>
            <w:r w:rsidR="00A33666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(организации)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Уставом</w:t>
            </w:r>
          </w:p>
        </w:tc>
      </w:tr>
      <w:tr w:rsidR="00E12302" w14:paraId="6623D762" w14:textId="77777777" w:rsidTr="002C2365">
        <w:tc>
          <w:tcPr>
            <w:tcW w:w="2972" w:type="dxa"/>
          </w:tcPr>
          <w:p w14:paraId="39958FCA" w14:textId="2F5C4507" w:rsidR="00E12302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Организационно-экономическая характеристика торгово</w:t>
            </w:r>
            <w:r w:rsidR="00633977">
              <w:rPr>
                <w:rFonts w:ascii="Times New Roman" w:hAnsi="Times New Roman" w:cs="Times New Roman"/>
                <w:sz w:val="24"/>
                <w:szCs w:val="24"/>
              </w:rPr>
              <w:t>й организации</w:t>
            </w:r>
          </w:p>
        </w:tc>
        <w:tc>
          <w:tcPr>
            <w:tcW w:w="6373" w:type="dxa"/>
          </w:tcPr>
          <w:p w14:paraId="39BA0350" w14:textId="70F38DD3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1. Дать характеристику (оптового, розничного) предприятия</w:t>
            </w:r>
            <w:r w:rsidR="0083515B"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01DE01E" w14:textId="48A4B5FF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2. Дать характеристику внешней среды </w:t>
            </w:r>
            <w:r w:rsidR="0083515B">
              <w:rPr>
                <w:rFonts w:ascii="Times New Roman" w:hAnsi="Times New Roman" w:cs="Times New Roman"/>
                <w:sz w:val="24"/>
                <w:szCs w:val="24"/>
              </w:rPr>
              <w:t>торговой организации</w:t>
            </w:r>
          </w:p>
          <w:p w14:paraId="052BA064" w14:textId="0BB075B2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3. Проанализировать технико-экономические показатели деятельности предприятия</w:t>
            </w:r>
            <w:r w:rsidR="0083515B">
              <w:rPr>
                <w:rFonts w:ascii="Times New Roman" w:hAnsi="Times New Roman" w:cs="Times New Roman"/>
                <w:sz w:val="24"/>
                <w:szCs w:val="24"/>
              </w:rPr>
              <w:t xml:space="preserve"> (торговой организации) 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за три предшествующие года</w:t>
            </w:r>
          </w:p>
          <w:p w14:paraId="75B4C65C" w14:textId="77777777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4. Изучить организационную структуру управления с указанием отделов, должностей и местонахождения руководящего персонала; </w:t>
            </w:r>
          </w:p>
          <w:p w14:paraId="332AB3CE" w14:textId="7EB83043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5. Описать кадровый потенциал предприятия</w:t>
            </w:r>
            <w:r w:rsidR="0083515B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(организации)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и его формирование </w:t>
            </w:r>
          </w:p>
          <w:p w14:paraId="0840AD65" w14:textId="03E04C94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6. Проанализировать коммуникации между уровнями управления и подразделений; между предприятием</w:t>
            </w:r>
            <w:r w:rsidR="0083515B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(организацией)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и внешней средой </w:t>
            </w:r>
          </w:p>
          <w:p w14:paraId="3448C113" w14:textId="77777777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7. Изучить способы защиты коммерческой тайны</w:t>
            </w:r>
          </w:p>
        </w:tc>
      </w:tr>
      <w:tr w:rsidR="00E12302" w14:paraId="51EA614C" w14:textId="77777777" w:rsidTr="002C2365">
        <w:tc>
          <w:tcPr>
            <w:tcW w:w="2972" w:type="dxa"/>
          </w:tcPr>
          <w:p w14:paraId="080AB082" w14:textId="77777777" w:rsidR="00E12302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Организация экономической и маркетинговой деятельности торгового предприятия</w:t>
            </w:r>
          </w:p>
        </w:tc>
        <w:tc>
          <w:tcPr>
            <w:tcW w:w="6373" w:type="dxa"/>
          </w:tcPr>
          <w:p w14:paraId="1D221FE7" w14:textId="77777777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1. Выявить методы изучения и прогнозирования покупательского спроса; </w:t>
            </w:r>
          </w:p>
          <w:p w14:paraId="412EAEFE" w14:textId="77777777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2. Изучить порядок определения целевых сегментов рынка (приоритетность различных сегментов рынка) и их состав, характеристика основных групп покупателей; </w:t>
            </w:r>
          </w:p>
          <w:p w14:paraId="36FC2A74" w14:textId="20170411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3. Дать характеристику сегмента рынка торгового предприятия </w:t>
            </w:r>
            <w:r w:rsidR="0083515B">
              <w:rPr>
                <w:rFonts w:ascii="Times New Roman" w:hAnsi="Times New Roman" w:cs="Times New Roman"/>
                <w:sz w:val="24"/>
                <w:szCs w:val="24"/>
              </w:rPr>
              <w:t>(организации)</w:t>
            </w:r>
          </w:p>
          <w:p w14:paraId="02F5785D" w14:textId="77777777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Дать характеристику клиентов и конкурентов </w:t>
            </w:r>
          </w:p>
          <w:p w14:paraId="1E17418F" w14:textId="77777777"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5. Изучить стратегию ценообразования, факторы, определяющие решения по ценам цены на производимую продукцию, метод их формирования. </w:t>
            </w:r>
          </w:p>
          <w:p w14:paraId="7D3AC026" w14:textId="77777777" w:rsidR="00E12302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6. Изучить инструменты продвижения товаров и услуг предприятия</w:t>
            </w:r>
          </w:p>
        </w:tc>
      </w:tr>
      <w:tr w:rsidR="00E12302" w14:paraId="63032703" w14:textId="77777777" w:rsidTr="002C2365">
        <w:tc>
          <w:tcPr>
            <w:tcW w:w="2972" w:type="dxa"/>
          </w:tcPr>
          <w:p w14:paraId="27A3853D" w14:textId="77777777" w:rsidR="00E1230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коммерческих и хозяйственных связей, порядок ведения договорной работы на предприятии.</w:t>
            </w:r>
          </w:p>
        </w:tc>
        <w:tc>
          <w:tcPr>
            <w:tcW w:w="6373" w:type="dxa"/>
          </w:tcPr>
          <w:p w14:paraId="473B4CD3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1.Изучить и проанализировать основные этапы договорной работы; </w:t>
            </w:r>
          </w:p>
          <w:p w14:paraId="48FF286C" w14:textId="77777777" w:rsid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2.Изучить организацию заключения договоров на предприятии; </w:t>
            </w:r>
          </w:p>
          <w:p w14:paraId="7FBE950B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3. Изучить порядок учета и исполнения договоров, взыскания штрафных санкций и убытков. </w:t>
            </w:r>
          </w:p>
          <w:p w14:paraId="4D68B0B8" w14:textId="77777777" w:rsidR="007A7133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4.Выявить и проанализировать источники закупки товаров, </w:t>
            </w:r>
          </w:p>
          <w:p w14:paraId="44506812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A7133"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Определить спрос покупателей, провести анкетный опрос покупателей с целью изучения спроса на конкретный товар и проана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лизировать полученные материалы.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B56396" w14:textId="77777777" w:rsid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A7133"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порядок закупки 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товаров на торговом предприятии.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BA64A8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7.Изучить условия взаимодейст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вия с конкретными поставщиками.</w:t>
            </w:r>
          </w:p>
          <w:p w14:paraId="01B461D8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8.Принять участие в формировании и предоставлении заказов поставщикам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 xml:space="preserve"> или заключении с ними договоров.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1A42A9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9.Принять участие в осуществлении контроля за поставками и ведением претензионной работы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7C00CD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10. Изучить методы стимулировании сбыта у поставщиков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773CF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11. Изучить методы доставки товаров в торговое предприятие и виды используемых маршрутов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62B6C2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12. Принять участие в организации доставки товаров от поставщика (или отгрузки товаропроизводителю) и ознакомиться с транспортно-экспедиционными операциями на этапах отправления и приемки товаров, при доставке их автомобильным и железнодорожным транспортом. </w:t>
            </w:r>
          </w:p>
          <w:p w14:paraId="4A09FE7A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13. Дать характеристику устройства и планировки торгового, складского помещения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746B87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14. Изучить порядок применения автоматизированной системы идентификации товаров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E18C0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15. Проанализировать техническую оснащённость предприятия, оснащенность специальным программным обеспечением персональных компьютеров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183738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16. Ознакомиться с комплексом операций, связанных с подготовкой к приемке и приемкой товаров, размещением их на хранение, организацией хранения и подготовкой к отпуску товарополучателям (дл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я предприятий оптовой торговли).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0B4566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17. Принять участие в приемке товаров на склад (в магазин), выполнить проверку товаров по количеству и качеству, оформить приемо-сдаточные документы, регист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рацию принятых товаров.</w:t>
            </w:r>
          </w:p>
          <w:p w14:paraId="1B721CAB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18. Изучить принципы хранения товаров: планирование складской площади, размещение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C291F5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 Изучить организацию работ по продаже товаров методами, существующими в предприятии и способствующими увеличению товарооборота и прибыли; </w:t>
            </w:r>
          </w:p>
          <w:p w14:paraId="5A662291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20. Ознакомиться с оформлением документов и уче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том товаров в процессе продажи.</w:t>
            </w:r>
          </w:p>
          <w:p w14:paraId="1B490838" w14:textId="77777777"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21. Охарактеризовать технологический процесс в торговом предприятии (в виде схемы)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CD0344" w14:textId="77777777" w:rsidR="00E1230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22. Проанализировать использование в магазине инструментов мерчендайзинга: правила выкладки, расположение отделов, атмосфера в магазине, использование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A59189B" w14:textId="77777777" w:rsidR="00261E81" w:rsidRDefault="00261E81" w:rsidP="00261E8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79744" w14:textId="62907158" w:rsidR="00261E81" w:rsidRPr="00261E81" w:rsidRDefault="00261E81" w:rsidP="00261E8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81">
        <w:rPr>
          <w:rFonts w:ascii="Times New Roman" w:hAnsi="Times New Roman" w:cs="Times New Roman"/>
          <w:sz w:val="28"/>
          <w:szCs w:val="28"/>
        </w:rPr>
        <w:t xml:space="preserve">Общими требованиями к отчету являются: целевая направленность, логичное,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 </w:t>
      </w:r>
    </w:p>
    <w:p w14:paraId="0AFC79BB" w14:textId="1932E8C4" w:rsidR="0086602A" w:rsidRDefault="00261E81" w:rsidP="00261E8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81">
        <w:rPr>
          <w:rFonts w:ascii="Times New Roman" w:hAnsi="Times New Roman" w:cs="Times New Roman"/>
          <w:sz w:val="28"/>
          <w:szCs w:val="28"/>
        </w:rPr>
        <w:t>Каждое задание предполагает приложение необходимых документов или извлечений из них. Количество приложений не ограничивается, но должно по возможности полно отражать аспекты коммерческой деятельности исследуемого предприятия – базы практики.</w:t>
      </w:r>
    </w:p>
    <w:p w14:paraId="7F0F2DD5" w14:textId="1370EF9B" w:rsidR="00365C59" w:rsidRPr="00365C59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9">
        <w:rPr>
          <w:rFonts w:ascii="Times New Roman" w:hAnsi="Times New Roman" w:cs="Times New Roman"/>
          <w:sz w:val="28"/>
          <w:szCs w:val="28"/>
        </w:rPr>
        <w:t>В процессе прохождения производственной практики обучающийся изучает самостоятельно следующие вопросы в соответствии с полученной подготовкой и функциональными обязанностями на занимаемом рабочем месте:</w:t>
      </w:r>
    </w:p>
    <w:p w14:paraId="2E9F63B5" w14:textId="67C93719" w:rsidR="00365C59" w:rsidRPr="00365C59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9">
        <w:rPr>
          <w:rFonts w:ascii="Times New Roman" w:hAnsi="Times New Roman" w:cs="Times New Roman"/>
          <w:sz w:val="28"/>
          <w:szCs w:val="28"/>
        </w:rPr>
        <w:t xml:space="preserve">1) Осуществление сбора, хранения, обработки и оценки информации, необходимой для подготовки отчета по </w:t>
      </w:r>
      <w:r w:rsidR="00BC447B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365C59">
        <w:rPr>
          <w:rFonts w:ascii="Times New Roman" w:hAnsi="Times New Roman" w:cs="Times New Roman"/>
          <w:sz w:val="28"/>
          <w:szCs w:val="28"/>
        </w:rPr>
        <w:t xml:space="preserve"> практике. </w:t>
      </w:r>
    </w:p>
    <w:p w14:paraId="33C0D70B" w14:textId="77777777" w:rsidR="00365C59" w:rsidRPr="00365C59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9">
        <w:rPr>
          <w:rFonts w:ascii="Times New Roman" w:hAnsi="Times New Roman" w:cs="Times New Roman"/>
          <w:sz w:val="28"/>
          <w:szCs w:val="28"/>
        </w:rPr>
        <w:t>2) Использование нормативно-правовой и технической документации в ходе исследования.</w:t>
      </w:r>
    </w:p>
    <w:p w14:paraId="080694FF" w14:textId="77777777" w:rsidR="00365C59" w:rsidRPr="00365C59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9">
        <w:rPr>
          <w:rFonts w:ascii="Times New Roman" w:hAnsi="Times New Roman" w:cs="Times New Roman"/>
          <w:sz w:val="28"/>
          <w:szCs w:val="28"/>
        </w:rPr>
        <w:t>3) Изучение и подготовка общей характеристики предприятия.</w:t>
      </w:r>
    </w:p>
    <w:p w14:paraId="7F8E9F7F" w14:textId="77777777" w:rsidR="00365C59" w:rsidRPr="00365C59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9">
        <w:rPr>
          <w:rFonts w:ascii="Times New Roman" w:hAnsi="Times New Roman" w:cs="Times New Roman"/>
          <w:sz w:val="28"/>
          <w:szCs w:val="28"/>
        </w:rPr>
        <w:t>4) Анализ вопросов организации и осуществления торговой деятельности предприятия.</w:t>
      </w:r>
    </w:p>
    <w:p w14:paraId="4C67020A" w14:textId="77777777" w:rsidR="00365C59" w:rsidRPr="00365C59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9">
        <w:rPr>
          <w:rFonts w:ascii="Times New Roman" w:hAnsi="Times New Roman" w:cs="Times New Roman"/>
          <w:sz w:val="28"/>
          <w:szCs w:val="28"/>
        </w:rPr>
        <w:t xml:space="preserve">В зависимости от организационно-правовой формы, вида и типа торгового предприятия руководители практики могут давать обучающемуся (или группе обучающихся) конкретные задания из вышеперечисленных на период прохождения производственной практики по ПМ.01. </w:t>
      </w:r>
    </w:p>
    <w:p w14:paraId="51C55A1E" w14:textId="1FAD9764" w:rsidR="008F1518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9">
        <w:rPr>
          <w:rFonts w:ascii="Times New Roman" w:hAnsi="Times New Roman" w:cs="Times New Roman"/>
          <w:sz w:val="28"/>
          <w:szCs w:val="28"/>
        </w:rPr>
        <w:t xml:space="preserve">В отдельных случаях структура отчета может быть изменена в соответствии с индивидуальным заданием, полученным от руководителя практики от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 w:rsidRPr="00365C59">
        <w:rPr>
          <w:rFonts w:ascii="Times New Roman" w:hAnsi="Times New Roman" w:cs="Times New Roman"/>
          <w:sz w:val="28"/>
          <w:szCs w:val="28"/>
        </w:rPr>
        <w:t>.</w:t>
      </w:r>
    </w:p>
    <w:p w14:paraId="61959465" w14:textId="2B51A800" w:rsidR="00365C59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59">
        <w:rPr>
          <w:rFonts w:ascii="Times New Roman" w:hAnsi="Times New Roman" w:cs="Times New Roman"/>
          <w:sz w:val="28"/>
          <w:szCs w:val="28"/>
        </w:rPr>
        <w:t>Отчет является результирующим документом обучающихся о прохождении производственной практики. Его содержание зависит от специфики предприятия (организации), где осуществлялась практика.</w:t>
      </w:r>
      <w:r w:rsidRPr="00365C59">
        <w:t xml:space="preserve"> </w:t>
      </w:r>
      <w:r w:rsidRPr="00365C59">
        <w:rPr>
          <w:rFonts w:ascii="Times New Roman" w:hAnsi="Times New Roman" w:cs="Times New Roman"/>
          <w:sz w:val="28"/>
          <w:szCs w:val="28"/>
        </w:rPr>
        <w:t xml:space="preserve">В процессе защиты отчета по практике обучающийся должен кратко изложить основные результаты проделанной работы, выводы и рекомендации, </w:t>
      </w:r>
      <w:r w:rsidRPr="00365C59">
        <w:rPr>
          <w:rFonts w:ascii="Times New Roman" w:hAnsi="Times New Roman" w:cs="Times New Roman"/>
          <w:sz w:val="28"/>
          <w:szCs w:val="28"/>
        </w:rPr>
        <w:lastRenderedPageBreak/>
        <w:t>структуру и анализ материалов, оценить их полноту и объем, которые необходимо выполнить для завершения анализа предприятия.</w:t>
      </w:r>
    </w:p>
    <w:p w14:paraId="4F035FC6" w14:textId="77777777" w:rsidR="00365C59" w:rsidRDefault="00365C59" w:rsidP="00365C5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F081E" w14:textId="77777777" w:rsidR="008F1518" w:rsidRPr="008F1518" w:rsidRDefault="008F1518" w:rsidP="008F15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F1518">
        <w:rPr>
          <w:rFonts w:ascii="Times New Roman" w:hAnsi="Times New Roman" w:cs="Times New Roman"/>
          <w:b/>
          <w:sz w:val="28"/>
          <w:szCs w:val="28"/>
        </w:rPr>
        <w:t>. Информационные ресурсы, используемые при проведении практики</w:t>
      </w:r>
    </w:p>
    <w:p w14:paraId="10872ADD" w14:textId="77777777" w:rsidR="008F1518" w:rsidRPr="008F1518" w:rsidRDefault="008F1518" w:rsidP="008F151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40A19" w14:textId="77777777" w:rsidR="008F1518" w:rsidRPr="008F1518" w:rsidRDefault="008F1518" w:rsidP="008F151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1518">
        <w:rPr>
          <w:rFonts w:ascii="Times New Roman" w:hAnsi="Times New Roman" w:cs="Times New Roman"/>
          <w:b/>
          <w:bCs/>
          <w:i/>
          <w:sz w:val="28"/>
          <w:szCs w:val="28"/>
        </w:rPr>
        <w:t>Основная литература:</w:t>
      </w:r>
    </w:p>
    <w:p w14:paraId="60842231" w14:textId="77777777" w:rsidR="008F1518" w:rsidRPr="008F1518" w:rsidRDefault="00D513BC" w:rsidP="008F1518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Торговое дело</w:t>
      </w:r>
      <w:r w:rsidR="008F1518" w:rsidRPr="008F1518">
        <w:rPr>
          <w:rFonts w:ascii="Times New Roman" w:hAnsi="Times New Roman" w:cs="Times New Roman"/>
          <w:sz w:val="28"/>
          <w:szCs w:val="28"/>
        </w:rPr>
        <w:t>: коммерция, маркетинг, менеджмент. Теория и практика / Д. И. </w:t>
      </w:r>
      <w:proofErr w:type="spellStart"/>
      <w:r w:rsidR="008F1518" w:rsidRPr="008F1518">
        <w:rPr>
          <w:rFonts w:ascii="Times New Roman" w:hAnsi="Times New Roman" w:cs="Times New Roman"/>
          <w:sz w:val="28"/>
          <w:szCs w:val="28"/>
        </w:rPr>
        <w:t>Валигурский</w:t>
      </w:r>
      <w:proofErr w:type="spellEnd"/>
      <w:r w:rsidR="008F1518" w:rsidRPr="008F1518">
        <w:rPr>
          <w:rFonts w:ascii="Times New Roman" w:hAnsi="Times New Roman" w:cs="Times New Roman"/>
          <w:sz w:val="28"/>
          <w:szCs w:val="28"/>
        </w:rPr>
        <w:t>, Э. А. </w:t>
      </w:r>
      <w:proofErr w:type="spellStart"/>
      <w:r w:rsidR="008F1518" w:rsidRPr="008F1518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="008F1518" w:rsidRPr="008F1518">
        <w:rPr>
          <w:rFonts w:ascii="Times New Roman" w:hAnsi="Times New Roman" w:cs="Times New Roman"/>
          <w:sz w:val="28"/>
          <w:szCs w:val="28"/>
        </w:rPr>
        <w:t xml:space="preserve">, В. В. Бронникова [и др.] ; под науч. ред. Д. И. </w:t>
      </w:r>
      <w:proofErr w:type="spellStart"/>
      <w:r w:rsidR="008F1518" w:rsidRPr="008F1518">
        <w:rPr>
          <w:rFonts w:ascii="Times New Roman" w:hAnsi="Times New Roman" w:cs="Times New Roman"/>
          <w:sz w:val="28"/>
          <w:szCs w:val="28"/>
        </w:rPr>
        <w:t>Валигурского</w:t>
      </w:r>
      <w:proofErr w:type="spellEnd"/>
      <w:r w:rsidR="008F1518" w:rsidRPr="008F1518">
        <w:rPr>
          <w:rFonts w:ascii="Times New Roman" w:hAnsi="Times New Roman" w:cs="Times New Roman"/>
          <w:sz w:val="28"/>
          <w:szCs w:val="28"/>
        </w:rPr>
        <w:t>. – Мос</w:t>
      </w:r>
      <w:r>
        <w:rPr>
          <w:rFonts w:ascii="Times New Roman" w:hAnsi="Times New Roman" w:cs="Times New Roman"/>
          <w:sz w:val="28"/>
          <w:szCs w:val="28"/>
        </w:rPr>
        <w:t>ква</w:t>
      </w:r>
      <w:r w:rsidR="008F1518" w:rsidRPr="008F1518">
        <w:rPr>
          <w:rFonts w:ascii="Times New Roman" w:hAnsi="Times New Roman" w:cs="Times New Roman"/>
          <w:sz w:val="28"/>
          <w:szCs w:val="28"/>
        </w:rPr>
        <w:t>: Дашков и К°, 2022. – Том 4. – 358 с. : схем., ил., табл. – Режим доступа: по подписке. – URL: </w:t>
      </w:r>
      <w:hyperlink r:id="rId9" w:history="1">
        <w:r w:rsidR="008F1518"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https://biblioclub.ru/index.php?page=book&amp;id=698553</w:t>
        </w:r>
      </w:hyperlink>
    </w:p>
    <w:p w14:paraId="4820AC15" w14:textId="77777777" w:rsidR="008F1518" w:rsidRDefault="008F1518" w:rsidP="008F1518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Гутникова, О. Н. Основы организации торг</w:t>
      </w:r>
      <w:r w:rsidR="00D513BC">
        <w:rPr>
          <w:rFonts w:ascii="Times New Roman" w:hAnsi="Times New Roman" w:cs="Times New Roman"/>
          <w:sz w:val="28"/>
          <w:szCs w:val="28"/>
        </w:rPr>
        <w:t>овли: учебник / О. Н. Гутникова</w:t>
      </w:r>
      <w:r w:rsidRPr="008F1518">
        <w:rPr>
          <w:rFonts w:ascii="Times New Roman" w:hAnsi="Times New Roman" w:cs="Times New Roman"/>
          <w:sz w:val="28"/>
          <w:szCs w:val="28"/>
        </w:rPr>
        <w:t xml:space="preserve">; под ред. Л. П. Дашкова. – 2-е изд. – Москва: Дашков и К°, 2023. – 256 с.: ил., табл. – (Учебные издания для бакалавров). – Режим доступа: по подписке. – URL: </w:t>
      </w:r>
      <w:hyperlink r:id="rId10" w:history="1">
        <w:r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https://biblioclub.ru/index.php?page=book&amp;id=697001</w:t>
        </w:r>
      </w:hyperlink>
      <w:r w:rsidRPr="008F1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68C41" w14:textId="77777777" w:rsidR="00106AE1" w:rsidRPr="008F1518" w:rsidRDefault="00106AE1" w:rsidP="008F1518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E1">
        <w:rPr>
          <w:rFonts w:ascii="Times New Roman" w:hAnsi="Times New Roman" w:cs="Times New Roman"/>
          <w:sz w:val="28"/>
          <w:szCs w:val="28"/>
        </w:rPr>
        <w:t>Дашков, Л. П. Организация, технология и проектирование предприятий (в торговле) : учебник / Л. П. Дашков, В. К. </w:t>
      </w:r>
      <w:proofErr w:type="spellStart"/>
      <w:r w:rsidRPr="00106AE1">
        <w:rPr>
          <w:rFonts w:ascii="Times New Roman" w:hAnsi="Times New Roman" w:cs="Times New Roman"/>
          <w:sz w:val="28"/>
          <w:szCs w:val="28"/>
        </w:rPr>
        <w:t>Памбухчиянц</w:t>
      </w:r>
      <w:proofErr w:type="spellEnd"/>
      <w:r w:rsidRPr="00106AE1">
        <w:rPr>
          <w:rFonts w:ascii="Times New Roman" w:hAnsi="Times New Roman" w:cs="Times New Roman"/>
          <w:sz w:val="28"/>
          <w:szCs w:val="28"/>
        </w:rPr>
        <w:t>, О. В. </w:t>
      </w:r>
      <w:proofErr w:type="spellStart"/>
      <w:r w:rsidRPr="00106AE1">
        <w:rPr>
          <w:rFonts w:ascii="Times New Roman" w:hAnsi="Times New Roman" w:cs="Times New Roman"/>
          <w:sz w:val="28"/>
          <w:szCs w:val="28"/>
        </w:rPr>
        <w:t>Памбухчиянц</w:t>
      </w:r>
      <w:proofErr w:type="spellEnd"/>
      <w:r w:rsidRPr="00106AE1">
        <w:rPr>
          <w:rFonts w:ascii="Times New Roman" w:hAnsi="Times New Roman" w:cs="Times New Roman"/>
          <w:sz w:val="28"/>
          <w:szCs w:val="28"/>
        </w:rPr>
        <w:t>. – 17-е изд. – Москва : Дашков и К°, 2026. – 456 с. : ил., табл. – (Учебные издания для бакалавров). – Режим доступа: по подписке. – URL: </w:t>
      </w:r>
      <w:hyperlink r:id="rId11" w:history="1">
        <w:r w:rsidRPr="00106AE1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https://biblioclub.ru/index.php?page=book&amp;id=731122</w:t>
        </w:r>
      </w:hyperlink>
    </w:p>
    <w:p w14:paraId="66EF5F4B" w14:textId="77777777" w:rsidR="00106AE1" w:rsidRDefault="00106AE1" w:rsidP="00106AE1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1518">
        <w:rPr>
          <w:rFonts w:ascii="Times New Roman" w:hAnsi="Times New Roman" w:cs="Times New Roman"/>
          <w:sz w:val="28"/>
          <w:szCs w:val="28"/>
        </w:rPr>
        <w:t>Памбухчиянц</w:t>
      </w:r>
      <w:proofErr w:type="spellEnd"/>
      <w:r w:rsidRPr="008F1518">
        <w:rPr>
          <w:rFonts w:ascii="Times New Roman" w:hAnsi="Times New Roman" w:cs="Times New Roman"/>
          <w:sz w:val="28"/>
          <w:szCs w:val="28"/>
        </w:rPr>
        <w:t xml:space="preserve">, О. В. Организация торговли: учебник / О. В. </w:t>
      </w:r>
      <w:proofErr w:type="spellStart"/>
      <w:r w:rsidRPr="008F1518">
        <w:rPr>
          <w:rFonts w:ascii="Times New Roman" w:hAnsi="Times New Roman" w:cs="Times New Roman"/>
          <w:sz w:val="28"/>
          <w:szCs w:val="28"/>
        </w:rPr>
        <w:t>Памбухчиянц</w:t>
      </w:r>
      <w:proofErr w:type="spellEnd"/>
      <w:r w:rsidRPr="008F1518">
        <w:rPr>
          <w:rFonts w:ascii="Times New Roman" w:hAnsi="Times New Roman" w:cs="Times New Roman"/>
          <w:sz w:val="28"/>
          <w:szCs w:val="28"/>
        </w:rPr>
        <w:t>. – 5-е изд. – Моск</w:t>
      </w:r>
      <w:r>
        <w:rPr>
          <w:rFonts w:ascii="Times New Roman" w:hAnsi="Times New Roman" w:cs="Times New Roman"/>
          <w:sz w:val="28"/>
          <w:szCs w:val="28"/>
        </w:rPr>
        <w:t>ва: Дашков и К°, 2023. – 294 с.</w:t>
      </w:r>
      <w:r w:rsidRPr="008F1518">
        <w:rPr>
          <w:rFonts w:ascii="Times New Roman" w:hAnsi="Times New Roman" w:cs="Times New Roman"/>
          <w:sz w:val="28"/>
          <w:szCs w:val="28"/>
        </w:rPr>
        <w:t xml:space="preserve">: ил., табл., схем. – (Среднее профессиональное образование). – Режим доступа: по подписке. – URL: </w:t>
      </w:r>
      <w:hyperlink r:id="rId12" w:history="1">
        <w:r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https://biblioclub.ru/index.php?page=book&amp;id=710091</w:t>
        </w:r>
      </w:hyperlink>
      <w:r w:rsidRPr="008F1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7BD9B" w14:textId="77777777" w:rsidR="00106AE1" w:rsidRPr="008F1518" w:rsidRDefault="00106AE1" w:rsidP="00106AE1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E1">
        <w:rPr>
          <w:rFonts w:ascii="Times New Roman" w:hAnsi="Times New Roman" w:cs="Times New Roman"/>
          <w:sz w:val="28"/>
          <w:szCs w:val="28"/>
        </w:rPr>
        <w:t>Саламатов, В. Ю.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бизнеса в торговле</w:t>
      </w:r>
      <w:r w:rsidRPr="00106AE1">
        <w:rPr>
          <w:rFonts w:ascii="Times New Roman" w:hAnsi="Times New Roman" w:cs="Times New Roman"/>
          <w:sz w:val="28"/>
          <w:szCs w:val="28"/>
        </w:rPr>
        <w:t>: учебное пособие / В. Ю. Саламатов, Н. В. Еремеева, В. В. Панюкова ; под общ. ред. В. В. Панюковой ; Московский государственный институт международных отношений (университет) МИД России, Кафедра «Торговое дело и то</w:t>
      </w:r>
      <w:r>
        <w:rPr>
          <w:rFonts w:ascii="Times New Roman" w:hAnsi="Times New Roman" w:cs="Times New Roman"/>
          <w:sz w:val="28"/>
          <w:szCs w:val="28"/>
        </w:rPr>
        <w:t>рговое регулирование». – Москва</w:t>
      </w:r>
      <w:r w:rsidRPr="00106AE1">
        <w:rPr>
          <w:rFonts w:ascii="Times New Roman" w:hAnsi="Times New Roman" w:cs="Times New Roman"/>
          <w:sz w:val="28"/>
          <w:szCs w:val="28"/>
        </w:rPr>
        <w:t>: МГ</w:t>
      </w:r>
      <w:r>
        <w:rPr>
          <w:rFonts w:ascii="Times New Roman" w:hAnsi="Times New Roman" w:cs="Times New Roman"/>
          <w:sz w:val="28"/>
          <w:szCs w:val="28"/>
        </w:rPr>
        <w:t>ИМО-Университет, 2022. – 240 с.</w:t>
      </w:r>
      <w:r w:rsidRPr="00106AE1">
        <w:rPr>
          <w:rFonts w:ascii="Times New Roman" w:hAnsi="Times New Roman" w:cs="Times New Roman"/>
          <w:sz w:val="28"/>
          <w:szCs w:val="28"/>
        </w:rPr>
        <w:t>: ил., табл. – Режим доступа: по подписке. – URL: </w:t>
      </w:r>
      <w:hyperlink r:id="rId13" w:history="1">
        <w:r w:rsidRPr="00106AE1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https://biblioclub.ru/index.php?page=book&amp;id=730699</w:t>
        </w:r>
      </w:hyperlink>
    </w:p>
    <w:p w14:paraId="77A1925C" w14:textId="77777777" w:rsidR="008F1518" w:rsidRPr="008F1518" w:rsidRDefault="008F1518" w:rsidP="008F1518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Страхова, С. А. Теоретические ос</w:t>
      </w:r>
      <w:r w:rsidR="00D513BC">
        <w:rPr>
          <w:rFonts w:ascii="Times New Roman" w:hAnsi="Times New Roman" w:cs="Times New Roman"/>
          <w:sz w:val="28"/>
          <w:szCs w:val="28"/>
        </w:rPr>
        <w:t>новы товароведения и экспертизы</w:t>
      </w:r>
      <w:r w:rsidRPr="008F1518">
        <w:rPr>
          <w:rFonts w:ascii="Times New Roman" w:hAnsi="Times New Roman" w:cs="Times New Roman"/>
          <w:sz w:val="28"/>
          <w:szCs w:val="28"/>
        </w:rPr>
        <w:t>: тесты для студентов бакалавриата, обучающихся по направлениям подготовки «Т</w:t>
      </w:r>
      <w:r w:rsidR="00D513BC">
        <w:rPr>
          <w:rFonts w:ascii="Times New Roman" w:hAnsi="Times New Roman" w:cs="Times New Roman"/>
          <w:sz w:val="28"/>
          <w:szCs w:val="28"/>
        </w:rPr>
        <w:t>овароведение» и «Торговое дело»</w:t>
      </w:r>
      <w:r w:rsidRPr="008F1518">
        <w:rPr>
          <w:rFonts w:ascii="Times New Roman" w:hAnsi="Times New Roman" w:cs="Times New Roman"/>
          <w:sz w:val="28"/>
          <w:szCs w:val="28"/>
        </w:rPr>
        <w:t>: [16+] / С. А</w:t>
      </w:r>
      <w:r w:rsidR="00D513BC">
        <w:rPr>
          <w:rFonts w:ascii="Times New Roman" w:hAnsi="Times New Roman" w:cs="Times New Roman"/>
          <w:sz w:val="28"/>
          <w:szCs w:val="28"/>
        </w:rPr>
        <w:t>. Страхова. – 3-е изд. – Москва</w:t>
      </w:r>
      <w:r w:rsidRPr="008F1518">
        <w:rPr>
          <w:rFonts w:ascii="Times New Roman" w:hAnsi="Times New Roman" w:cs="Times New Roman"/>
          <w:sz w:val="28"/>
          <w:szCs w:val="28"/>
        </w:rPr>
        <w:t>: Дашков и К°, 2021. – 164 с. – (Учебные издания для бакалавров). – Режим доступа: по подписке. – URL: </w:t>
      </w:r>
      <w:hyperlink r:id="rId14" w:history="1">
        <w:r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https://biblioclub.ru/index.php?page=book&amp;id=684334</w:t>
        </w:r>
      </w:hyperlink>
    </w:p>
    <w:p w14:paraId="0C78D653" w14:textId="77777777" w:rsidR="008F1518" w:rsidRPr="008F1518" w:rsidRDefault="008F1518" w:rsidP="008F1518">
      <w:pPr>
        <w:pStyle w:val="a3"/>
        <w:ind w:left="0"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2C2EE38" w14:textId="77777777" w:rsidR="008F1518" w:rsidRPr="008F1518" w:rsidRDefault="008F1518" w:rsidP="008F1518">
      <w:pPr>
        <w:pStyle w:val="a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1518">
        <w:rPr>
          <w:rFonts w:ascii="Times New Roman" w:hAnsi="Times New Roman" w:cs="Times New Roman"/>
          <w:b/>
          <w:bCs/>
          <w:i/>
          <w:sz w:val="28"/>
          <w:szCs w:val="28"/>
        </w:rPr>
        <w:t>Дополнительная литература:</w:t>
      </w:r>
    </w:p>
    <w:p w14:paraId="5B39996F" w14:textId="77777777" w:rsidR="009E1DC5" w:rsidRDefault="009E1DC5" w:rsidP="00D513B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C5">
        <w:rPr>
          <w:rFonts w:ascii="Times New Roman" w:hAnsi="Times New Roman" w:cs="Times New Roman"/>
          <w:sz w:val="28"/>
          <w:szCs w:val="28"/>
        </w:rPr>
        <w:t xml:space="preserve">Грибанова, И. В. Организация и технология торговли : учебное пособие : [16+] / И. В. Грибанова, Н. В. Смирнова. – Минск : РИПО, 2019. – </w:t>
      </w:r>
      <w:r w:rsidRPr="009E1DC5">
        <w:rPr>
          <w:rFonts w:ascii="Times New Roman" w:hAnsi="Times New Roman" w:cs="Times New Roman"/>
          <w:sz w:val="28"/>
          <w:szCs w:val="28"/>
        </w:rPr>
        <w:lastRenderedPageBreak/>
        <w:t>204 с. : ил., табл. – Режим доступа: по подписке. – URL: </w:t>
      </w:r>
      <w:hyperlink r:id="rId15" w:history="1">
        <w:r w:rsidRPr="009E1DC5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https://biblioclub.ru/index.php?page=book&amp;id=599935</w:t>
        </w:r>
      </w:hyperlink>
      <w:r w:rsidRPr="009E1DC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BC00EEA" w14:textId="77777777" w:rsidR="008F1518" w:rsidRPr="008F1518" w:rsidRDefault="008F1518" w:rsidP="00D513B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Ерем</w:t>
      </w:r>
      <w:r w:rsidR="00D513BC">
        <w:rPr>
          <w:rFonts w:ascii="Times New Roman" w:hAnsi="Times New Roman" w:cs="Times New Roman"/>
          <w:sz w:val="28"/>
          <w:szCs w:val="28"/>
        </w:rPr>
        <w:t>енко, М. М. Торговые вычисления</w:t>
      </w:r>
      <w:r w:rsidRPr="008F1518">
        <w:rPr>
          <w:rFonts w:ascii="Times New Roman" w:hAnsi="Times New Roman" w:cs="Times New Roman"/>
          <w:sz w:val="28"/>
          <w:szCs w:val="28"/>
        </w:rPr>
        <w:t>: учебное пособие / М. М. Еременко</w:t>
      </w:r>
      <w:r w:rsidR="00D513BC">
        <w:rPr>
          <w:rFonts w:ascii="Times New Roman" w:hAnsi="Times New Roman" w:cs="Times New Roman"/>
          <w:sz w:val="28"/>
          <w:szCs w:val="28"/>
        </w:rPr>
        <w:t>. – Минск : РИПО, 2023. – 65 с.</w:t>
      </w:r>
      <w:r w:rsidRPr="008F1518">
        <w:rPr>
          <w:rFonts w:ascii="Times New Roman" w:hAnsi="Times New Roman" w:cs="Times New Roman"/>
          <w:sz w:val="28"/>
          <w:szCs w:val="28"/>
        </w:rPr>
        <w:t>: ил., табл. – Режим доступа: по подписке. – URL: </w:t>
      </w:r>
      <w:hyperlink r:id="rId16" w:history="1">
        <w:r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https://biblioclub.ru/index.php?page=book&amp;id=712210</w:t>
        </w:r>
      </w:hyperlink>
    </w:p>
    <w:p w14:paraId="22090DD0" w14:textId="77777777" w:rsidR="00DC36C0" w:rsidRDefault="00DC36C0" w:rsidP="00D513B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6C0">
        <w:rPr>
          <w:rFonts w:ascii="Times New Roman" w:hAnsi="Times New Roman" w:cs="Times New Roman"/>
          <w:sz w:val="28"/>
          <w:szCs w:val="28"/>
        </w:rPr>
        <w:t>Кемайкин</w:t>
      </w:r>
      <w:proofErr w:type="spellEnd"/>
      <w:r w:rsidRPr="00DC36C0">
        <w:rPr>
          <w:rFonts w:ascii="Times New Roman" w:hAnsi="Times New Roman" w:cs="Times New Roman"/>
          <w:sz w:val="28"/>
          <w:szCs w:val="28"/>
        </w:rPr>
        <w:t>, Н. К. Организация торговой деятельности : учебное пособие : [16+] / Н. К. </w:t>
      </w:r>
      <w:proofErr w:type="spellStart"/>
      <w:r w:rsidRPr="00DC36C0">
        <w:rPr>
          <w:rFonts w:ascii="Times New Roman" w:hAnsi="Times New Roman" w:cs="Times New Roman"/>
          <w:sz w:val="28"/>
          <w:szCs w:val="28"/>
        </w:rPr>
        <w:t>Кемайкин</w:t>
      </w:r>
      <w:proofErr w:type="spellEnd"/>
      <w:r w:rsidRPr="00DC36C0">
        <w:rPr>
          <w:rFonts w:ascii="Times New Roman" w:hAnsi="Times New Roman" w:cs="Times New Roman"/>
          <w:sz w:val="28"/>
          <w:szCs w:val="28"/>
        </w:rPr>
        <w:t>, С. В. Иванов ; Российская академия народного хозяйства и государственной службы при президенте российской федерации (Дзержинский филиал). – Дзержинск : РАНХиГС, Дзержинский филиал, 2021. – 105 с. : ил., табл. – Режим доступа: по подписке. – URL: </w:t>
      </w:r>
      <w:hyperlink r:id="rId17" w:history="1">
        <w:r w:rsidRPr="00DC36C0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https://biblioclub.ru/index.php?page=book&amp;id=727693</w:t>
        </w:r>
      </w:hyperlink>
      <w:r>
        <w:rPr>
          <w:rFonts w:ascii="Times New Roman" w:hAnsi="Times New Roman" w:cs="Times New Roman"/>
          <w:sz w:val="28"/>
          <w:szCs w:val="28"/>
        </w:rPr>
        <w:t> </w:t>
      </w:r>
    </w:p>
    <w:p w14:paraId="5063A021" w14:textId="77777777" w:rsidR="0074045B" w:rsidRPr="0074045B" w:rsidRDefault="008F1518" w:rsidP="00D513B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Парамонова, Т. Н. Мар</w:t>
      </w:r>
      <w:r w:rsidR="00D513BC">
        <w:rPr>
          <w:rFonts w:ascii="Times New Roman" w:hAnsi="Times New Roman" w:cs="Times New Roman"/>
          <w:sz w:val="28"/>
          <w:szCs w:val="28"/>
        </w:rPr>
        <w:t>кетинг торгового предприятия</w:t>
      </w:r>
      <w:r w:rsidRPr="008F1518">
        <w:rPr>
          <w:rFonts w:ascii="Times New Roman" w:hAnsi="Times New Roman" w:cs="Times New Roman"/>
          <w:sz w:val="28"/>
          <w:szCs w:val="28"/>
        </w:rPr>
        <w:t>: учебник / Т. Н. Парамонова</w:t>
      </w:r>
      <w:r w:rsidR="00D513BC">
        <w:rPr>
          <w:rFonts w:ascii="Times New Roman" w:hAnsi="Times New Roman" w:cs="Times New Roman"/>
          <w:sz w:val="28"/>
          <w:szCs w:val="28"/>
        </w:rPr>
        <w:t>, И. Н. </w:t>
      </w:r>
      <w:proofErr w:type="spellStart"/>
      <w:r w:rsidR="00D513BC">
        <w:rPr>
          <w:rFonts w:ascii="Times New Roman" w:hAnsi="Times New Roman" w:cs="Times New Roman"/>
          <w:sz w:val="28"/>
          <w:szCs w:val="28"/>
        </w:rPr>
        <w:t>Красюк</w:t>
      </w:r>
      <w:proofErr w:type="spellEnd"/>
      <w:r w:rsidR="00D513BC">
        <w:rPr>
          <w:rFonts w:ascii="Times New Roman" w:hAnsi="Times New Roman" w:cs="Times New Roman"/>
          <w:sz w:val="28"/>
          <w:szCs w:val="28"/>
        </w:rPr>
        <w:t>, В. В. </w:t>
      </w:r>
      <w:proofErr w:type="spellStart"/>
      <w:r w:rsidR="00D513BC">
        <w:rPr>
          <w:rFonts w:ascii="Times New Roman" w:hAnsi="Times New Roman" w:cs="Times New Roman"/>
          <w:sz w:val="28"/>
          <w:szCs w:val="28"/>
        </w:rPr>
        <w:t>Лукашеви</w:t>
      </w:r>
      <w:proofErr w:type="spellEnd"/>
      <w:r w:rsidRPr="008F1518">
        <w:rPr>
          <w:rFonts w:ascii="Times New Roman" w:hAnsi="Times New Roman" w:cs="Times New Roman"/>
          <w:sz w:val="28"/>
          <w:szCs w:val="28"/>
        </w:rPr>
        <w:t>; под ред. Т. Н. Парамоновой. – 3-е изд., стер. – Москв</w:t>
      </w:r>
      <w:r w:rsidR="00D513BC">
        <w:rPr>
          <w:rFonts w:ascii="Times New Roman" w:hAnsi="Times New Roman" w:cs="Times New Roman"/>
          <w:sz w:val="28"/>
          <w:szCs w:val="28"/>
        </w:rPr>
        <w:t>а: Дашков и К°, 2022. – 282 с.</w:t>
      </w:r>
      <w:r w:rsidRPr="008F1518">
        <w:rPr>
          <w:rFonts w:ascii="Times New Roman" w:hAnsi="Times New Roman" w:cs="Times New Roman"/>
          <w:sz w:val="28"/>
          <w:szCs w:val="28"/>
        </w:rPr>
        <w:t>: ил., табл. – (Учебные издания для бакалавров). – Режим доступа: по подписке. – URL: </w:t>
      </w:r>
      <w:hyperlink r:id="rId18" w:history="1">
        <w:r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https://biblioclub.ru/index.php?page=book&amp;id=684500</w:t>
        </w:r>
      </w:hyperlink>
      <w:r w:rsidR="0074045B" w:rsidRPr="0074045B">
        <w:rPr>
          <w:rFonts w:ascii="Arial" w:hAnsi="Arial" w:cs="Arial"/>
          <w:color w:val="454545"/>
          <w:sz w:val="23"/>
          <w:szCs w:val="23"/>
        </w:rPr>
        <w:t xml:space="preserve"> </w:t>
      </w:r>
    </w:p>
    <w:p w14:paraId="1902FB57" w14:textId="77777777" w:rsidR="008F1518" w:rsidRPr="008F1518" w:rsidRDefault="0074045B" w:rsidP="00D513B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45B">
        <w:rPr>
          <w:rFonts w:ascii="Times New Roman" w:hAnsi="Times New Roman" w:cs="Times New Roman"/>
          <w:sz w:val="28"/>
          <w:szCs w:val="28"/>
        </w:rPr>
        <w:t>Сурай</w:t>
      </w:r>
      <w:proofErr w:type="spellEnd"/>
      <w:r w:rsidRPr="0074045B">
        <w:rPr>
          <w:rFonts w:ascii="Times New Roman" w:hAnsi="Times New Roman" w:cs="Times New Roman"/>
          <w:sz w:val="28"/>
          <w:szCs w:val="28"/>
        </w:rPr>
        <w:t>, Н. М. Ресурсы торговой организации : учебное пособие для вузов / Н. М. </w:t>
      </w:r>
      <w:proofErr w:type="spellStart"/>
      <w:r w:rsidRPr="0074045B">
        <w:rPr>
          <w:rFonts w:ascii="Times New Roman" w:hAnsi="Times New Roman" w:cs="Times New Roman"/>
          <w:sz w:val="28"/>
          <w:szCs w:val="28"/>
        </w:rPr>
        <w:t>Сурай</w:t>
      </w:r>
      <w:proofErr w:type="spellEnd"/>
      <w:r w:rsidRPr="0074045B">
        <w:rPr>
          <w:rFonts w:ascii="Times New Roman" w:hAnsi="Times New Roman" w:cs="Times New Roman"/>
          <w:sz w:val="28"/>
          <w:szCs w:val="28"/>
        </w:rPr>
        <w:t>. – 3-е изд. – Москва : Дашков и К°, 2025. – 158 с. : ил., табл. – (Учебные издания для вузов). – Режим доступа: по подписке. – URL: </w:t>
      </w:r>
      <w:hyperlink r:id="rId19" w:history="1">
        <w:r w:rsidRPr="0074045B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https://biblioclub.ru/index.php?page=book&amp;id=730961</w:t>
        </w:r>
      </w:hyperlink>
    </w:p>
    <w:p w14:paraId="2270FAEB" w14:textId="77777777" w:rsid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56D9B1" w14:textId="77777777" w:rsidR="00FD131E" w:rsidRP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31E">
        <w:rPr>
          <w:rFonts w:ascii="Times New Roman" w:hAnsi="Times New Roman" w:cs="Times New Roman"/>
          <w:b/>
          <w:sz w:val="28"/>
          <w:szCs w:val="28"/>
        </w:rPr>
        <w:t>Электронные издания (электронные ресурсы)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D13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EA50B7" w14:textId="77777777" w:rsid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31E">
        <w:rPr>
          <w:rFonts w:ascii="Times New Roman" w:hAnsi="Times New Roman" w:cs="Times New Roman"/>
          <w:sz w:val="28"/>
          <w:szCs w:val="28"/>
        </w:rPr>
        <w:t xml:space="preserve">1.Образовательная платформа </w:t>
      </w:r>
      <w:r w:rsidR="00106A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06AE1">
        <w:rPr>
          <w:rFonts w:ascii="Times New Roman" w:hAnsi="Times New Roman" w:cs="Times New Roman"/>
          <w:sz w:val="28"/>
          <w:szCs w:val="28"/>
          <w:lang w:val="en-US"/>
        </w:rPr>
        <w:t>Biblioclub</w:t>
      </w:r>
      <w:proofErr w:type="spellEnd"/>
      <w:r w:rsidR="00106AE1">
        <w:rPr>
          <w:rFonts w:ascii="Times New Roman" w:hAnsi="Times New Roman" w:cs="Times New Roman"/>
          <w:sz w:val="28"/>
          <w:szCs w:val="28"/>
        </w:rPr>
        <w:t>»</w:t>
      </w:r>
      <w:r w:rsidRPr="00FD131E">
        <w:rPr>
          <w:rFonts w:ascii="Times New Roman" w:hAnsi="Times New Roman" w:cs="Times New Roman"/>
          <w:sz w:val="28"/>
          <w:szCs w:val="28"/>
        </w:rPr>
        <w:t xml:space="preserve">. Режим доступа </w:t>
      </w:r>
      <w:hyperlink r:id="rId20" w:history="1">
        <w:r w:rsidR="00106AE1" w:rsidRPr="00FC0EE1">
          <w:rPr>
            <w:rStyle w:val="a5"/>
            <w:rFonts w:ascii="Times New Roman" w:hAnsi="Times New Roman" w:cs="Times New Roman"/>
            <w:sz w:val="28"/>
            <w:szCs w:val="28"/>
          </w:rPr>
          <w:t>https://biblioclub.ru/</w:t>
        </w:r>
      </w:hyperlink>
      <w:r w:rsidR="00106A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74828" w14:textId="77777777" w:rsid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31E">
        <w:rPr>
          <w:rFonts w:ascii="Times New Roman" w:hAnsi="Times New Roman" w:cs="Times New Roman"/>
          <w:sz w:val="28"/>
          <w:szCs w:val="28"/>
        </w:rPr>
        <w:t>2.Электронно-библиотечная система «</w:t>
      </w:r>
      <w:r>
        <w:rPr>
          <w:rFonts w:ascii="Times New Roman" w:hAnsi="Times New Roman" w:cs="Times New Roman"/>
          <w:sz w:val="28"/>
          <w:szCs w:val="28"/>
        </w:rPr>
        <w:t>Лань</w:t>
      </w:r>
      <w:r w:rsidRPr="00FD131E">
        <w:rPr>
          <w:rFonts w:ascii="Times New Roman" w:hAnsi="Times New Roman" w:cs="Times New Roman"/>
          <w:sz w:val="28"/>
          <w:szCs w:val="28"/>
        </w:rPr>
        <w:t xml:space="preserve">». Режим доступа </w:t>
      </w:r>
      <w:hyperlink r:id="rId21" w:history="1">
        <w:r w:rsidRPr="00FC0EE1">
          <w:rPr>
            <w:rStyle w:val="a5"/>
            <w:rFonts w:ascii="Times New Roman" w:hAnsi="Times New Roman" w:cs="Times New Roman"/>
            <w:sz w:val="28"/>
            <w:szCs w:val="28"/>
          </w:rPr>
          <w:t>http://znanium.com</w:t>
        </w:r>
      </w:hyperlink>
    </w:p>
    <w:p w14:paraId="530811E7" w14:textId="77777777" w:rsid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31E">
        <w:rPr>
          <w:rFonts w:ascii="Times New Roman" w:hAnsi="Times New Roman" w:cs="Times New Roman"/>
          <w:sz w:val="28"/>
          <w:szCs w:val="28"/>
        </w:rPr>
        <w:t xml:space="preserve">3.Информационно правовой портал </w:t>
      </w:r>
      <w:hyperlink r:id="rId22" w:history="1">
        <w:r w:rsidRPr="00FC0EE1">
          <w:rPr>
            <w:rStyle w:val="a5"/>
            <w:rFonts w:ascii="Times New Roman" w:hAnsi="Times New Roman" w:cs="Times New Roman"/>
            <w:sz w:val="28"/>
            <w:szCs w:val="28"/>
          </w:rPr>
          <w:t>http://konsultant.ru/</w:t>
        </w:r>
      </w:hyperlink>
    </w:p>
    <w:p w14:paraId="77A3AFEB" w14:textId="77777777" w:rsid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31E">
        <w:rPr>
          <w:rFonts w:ascii="Times New Roman" w:hAnsi="Times New Roman" w:cs="Times New Roman"/>
          <w:sz w:val="28"/>
          <w:szCs w:val="28"/>
        </w:rPr>
        <w:t xml:space="preserve">4.Информационно правовой портал </w:t>
      </w:r>
      <w:hyperlink r:id="rId23" w:history="1">
        <w:r w:rsidRPr="00FC0EE1">
          <w:rPr>
            <w:rStyle w:val="a5"/>
            <w:rFonts w:ascii="Times New Roman" w:hAnsi="Times New Roman" w:cs="Times New Roman"/>
            <w:sz w:val="28"/>
            <w:szCs w:val="28"/>
          </w:rPr>
          <w:t>http://www.garant.ru/</w:t>
        </w:r>
      </w:hyperlink>
    </w:p>
    <w:p w14:paraId="5DA0C4E1" w14:textId="77777777" w:rsidR="008F1518" w:rsidRP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31E">
        <w:rPr>
          <w:rFonts w:ascii="Times New Roman" w:hAnsi="Times New Roman" w:cs="Times New Roman"/>
          <w:sz w:val="28"/>
          <w:szCs w:val="28"/>
        </w:rPr>
        <w:t xml:space="preserve">5.Официальный сайт Министерства Финансов Российской Федерации </w:t>
      </w:r>
      <w:hyperlink r:id="rId24" w:history="1">
        <w:r w:rsidR="009E1DC5" w:rsidRPr="00FC0EE1">
          <w:rPr>
            <w:rStyle w:val="a5"/>
            <w:rFonts w:ascii="Times New Roman" w:hAnsi="Times New Roman" w:cs="Times New Roman"/>
            <w:sz w:val="28"/>
            <w:szCs w:val="28"/>
          </w:rPr>
          <w:t>https://www.minfin.ru/</w:t>
        </w:r>
      </w:hyperlink>
      <w:r w:rsidR="009E1DC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F1518" w:rsidRPr="00FD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6395"/>
    <w:multiLevelType w:val="hybridMultilevel"/>
    <w:tmpl w:val="288E51F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E40"/>
    <w:multiLevelType w:val="multilevel"/>
    <w:tmpl w:val="FBE089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3350A"/>
    <w:multiLevelType w:val="hybridMultilevel"/>
    <w:tmpl w:val="0616D7B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F7403"/>
    <w:multiLevelType w:val="hybridMultilevel"/>
    <w:tmpl w:val="AA40D43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492A"/>
    <w:multiLevelType w:val="hybridMultilevel"/>
    <w:tmpl w:val="D49AC32E"/>
    <w:lvl w:ilvl="0" w:tplc="A3266382">
      <w:numFmt w:val="bullet"/>
      <w:lvlText w:val=""/>
      <w:lvlJc w:val="left"/>
      <w:pPr>
        <w:ind w:left="2014" w:hanging="58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432F2552"/>
    <w:multiLevelType w:val="hybridMultilevel"/>
    <w:tmpl w:val="D0A86936"/>
    <w:lvl w:ilvl="0" w:tplc="9C10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00B49"/>
    <w:multiLevelType w:val="hybridMultilevel"/>
    <w:tmpl w:val="4CAE2622"/>
    <w:lvl w:ilvl="0" w:tplc="63A65D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A423FD"/>
    <w:multiLevelType w:val="hybridMultilevel"/>
    <w:tmpl w:val="B8EA62A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D701B"/>
    <w:multiLevelType w:val="hybridMultilevel"/>
    <w:tmpl w:val="F79819B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205E1"/>
    <w:multiLevelType w:val="multilevel"/>
    <w:tmpl w:val="3022D02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 w15:restartNumberingAfterBreak="0">
    <w:nsid w:val="6B236D39"/>
    <w:multiLevelType w:val="hybridMultilevel"/>
    <w:tmpl w:val="F326B7B2"/>
    <w:lvl w:ilvl="0" w:tplc="63A65D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38D472B"/>
    <w:multiLevelType w:val="multilevel"/>
    <w:tmpl w:val="D684473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2" w15:restartNumberingAfterBreak="0">
    <w:nsid w:val="74D30206"/>
    <w:multiLevelType w:val="hybridMultilevel"/>
    <w:tmpl w:val="670210BE"/>
    <w:lvl w:ilvl="0" w:tplc="C70CC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273061"/>
    <w:multiLevelType w:val="hybridMultilevel"/>
    <w:tmpl w:val="50F420A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171D8"/>
    <w:multiLevelType w:val="hybridMultilevel"/>
    <w:tmpl w:val="76063B56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3217A"/>
    <w:multiLevelType w:val="hybridMultilevel"/>
    <w:tmpl w:val="0714C6C6"/>
    <w:lvl w:ilvl="0" w:tplc="9C10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2"/>
  </w:num>
  <w:num w:numId="9">
    <w:abstractNumId w:val="15"/>
  </w:num>
  <w:num w:numId="10">
    <w:abstractNumId w:val="14"/>
  </w:num>
  <w:num w:numId="11">
    <w:abstractNumId w:val="0"/>
  </w:num>
  <w:num w:numId="12">
    <w:abstractNumId w:val="8"/>
  </w:num>
  <w:num w:numId="13">
    <w:abstractNumId w:val="13"/>
  </w:num>
  <w:num w:numId="14">
    <w:abstractNumId w:val="1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F7"/>
    <w:rsid w:val="0009096B"/>
    <w:rsid w:val="00106AE1"/>
    <w:rsid w:val="001134A9"/>
    <w:rsid w:val="00113A83"/>
    <w:rsid w:val="00121E74"/>
    <w:rsid w:val="001D19E7"/>
    <w:rsid w:val="001E5AF7"/>
    <w:rsid w:val="001F5082"/>
    <w:rsid w:val="002003DA"/>
    <w:rsid w:val="00261E81"/>
    <w:rsid w:val="00273194"/>
    <w:rsid w:val="002C2365"/>
    <w:rsid w:val="003570CA"/>
    <w:rsid w:val="00365C59"/>
    <w:rsid w:val="00396E67"/>
    <w:rsid w:val="0044370D"/>
    <w:rsid w:val="00465F15"/>
    <w:rsid w:val="00475C04"/>
    <w:rsid w:val="004E17AC"/>
    <w:rsid w:val="004E64B4"/>
    <w:rsid w:val="004E65D0"/>
    <w:rsid w:val="004E69CD"/>
    <w:rsid w:val="004F6E5E"/>
    <w:rsid w:val="005373A5"/>
    <w:rsid w:val="005D6690"/>
    <w:rsid w:val="00633977"/>
    <w:rsid w:val="00665156"/>
    <w:rsid w:val="007107D9"/>
    <w:rsid w:val="0074045B"/>
    <w:rsid w:val="00751FBA"/>
    <w:rsid w:val="007A7133"/>
    <w:rsid w:val="0083515B"/>
    <w:rsid w:val="00852F60"/>
    <w:rsid w:val="0086602A"/>
    <w:rsid w:val="008F1518"/>
    <w:rsid w:val="008F44EC"/>
    <w:rsid w:val="0095549E"/>
    <w:rsid w:val="009E1DC5"/>
    <w:rsid w:val="00A33666"/>
    <w:rsid w:val="00A570C8"/>
    <w:rsid w:val="00A82B1A"/>
    <w:rsid w:val="00A839AA"/>
    <w:rsid w:val="00AB1B3D"/>
    <w:rsid w:val="00AD03C3"/>
    <w:rsid w:val="00B07EF2"/>
    <w:rsid w:val="00B153ED"/>
    <w:rsid w:val="00B358A7"/>
    <w:rsid w:val="00BC447B"/>
    <w:rsid w:val="00C64D73"/>
    <w:rsid w:val="00D43764"/>
    <w:rsid w:val="00D513BC"/>
    <w:rsid w:val="00D779D1"/>
    <w:rsid w:val="00DC36C0"/>
    <w:rsid w:val="00DF3A1A"/>
    <w:rsid w:val="00E12302"/>
    <w:rsid w:val="00E652EA"/>
    <w:rsid w:val="00EB7954"/>
    <w:rsid w:val="00FA22B8"/>
    <w:rsid w:val="00FD131E"/>
    <w:rsid w:val="00F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2CF9"/>
  <w15:chartTrackingRefBased/>
  <w15:docId w15:val="{5F58AF6C-C0E5-489F-90BD-29CE6831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AF7"/>
    <w:pPr>
      <w:ind w:left="720"/>
      <w:contextualSpacing/>
    </w:pPr>
  </w:style>
  <w:style w:type="table" w:styleId="a4">
    <w:name w:val="Table Grid"/>
    <w:basedOn w:val="a1"/>
    <w:uiPriority w:val="39"/>
    <w:rsid w:val="00E1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52F6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52F60"/>
    <w:rPr>
      <w:color w:val="954F72" w:themeColor="followedHyperlink"/>
      <w:u w:val="single"/>
    </w:rPr>
  </w:style>
  <w:style w:type="table" w:customStyle="1" w:styleId="7">
    <w:name w:val="Сетка таблицы7"/>
    <w:basedOn w:val="a1"/>
    <w:next w:val="a4"/>
    <w:uiPriority w:val="39"/>
    <w:rsid w:val="004F6E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biblioclub.ru/index.php?page=book&amp;id=730699" TargetMode="External"/><Relationship Id="rId18" Type="http://schemas.openxmlformats.org/officeDocument/2006/relationships/hyperlink" Target="https://biblioclub.ru/index.php?page=book&amp;id=68450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znanium.com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biblioclub.ru/index.php?page=book&amp;id=710091" TargetMode="External"/><Relationship Id="rId17" Type="http://schemas.openxmlformats.org/officeDocument/2006/relationships/hyperlink" Target="https://biblioclub.ru/index.php?page=book&amp;id=72769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712210" TargetMode="External"/><Relationship Id="rId20" Type="http://schemas.openxmlformats.org/officeDocument/2006/relationships/hyperlink" Target="https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iblioclub.ru/index.php?page=book&amp;id=731122" TargetMode="External"/><Relationship Id="rId24" Type="http://schemas.openxmlformats.org/officeDocument/2006/relationships/hyperlink" Target="https://www.minfi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599935" TargetMode="External"/><Relationship Id="rId23" Type="http://schemas.openxmlformats.org/officeDocument/2006/relationships/hyperlink" Target="http://www.garant.ru/" TargetMode="External"/><Relationship Id="rId10" Type="http://schemas.openxmlformats.org/officeDocument/2006/relationships/hyperlink" Target="https://biblioclub.ru/index.php?page=book&amp;id=697001" TargetMode="External"/><Relationship Id="rId19" Type="http://schemas.openxmlformats.org/officeDocument/2006/relationships/hyperlink" Target="https://biblioclub.ru/index.php?page=book&amp;id=7309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98553" TargetMode="External"/><Relationship Id="rId14" Type="http://schemas.openxmlformats.org/officeDocument/2006/relationships/hyperlink" Target="https://biblioclub.ru/index.php?page=book&amp;id=684334" TargetMode="External"/><Relationship Id="rId22" Type="http://schemas.openxmlformats.org/officeDocument/2006/relationships/hyperlink" Target="http://k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BB1B1-9953-4240-9D33-EBABE063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6231</Words>
  <Characters>35518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Анна Владимировна</dc:creator>
  <cp:keywords/>
  <dc:description/>
  <cp:lastModifiedBy>Высовень Александра Сергеевна</cp:lastModifiedBy>
  <cp:revision>3</cp:revision>
  <dcterms:created xsi:type="dcterms:W3CDTF">2026-05-07T11:36:00Z</dcterms:created>
  <dcterms:modified xsi:type="dcterms:W3CDTF">2026-05-15T09:24:00Z</dcterms:modified>
</cp:coreProperties>
</file>