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48" w:rsidRPr="001D6A0E" w:rsidRDefault="00380E48" w:rsidP="00380E48">
      <w:pPr>
        <w:jc w:val="center"/>
        <w:rPr>
          <w:b/>
          <w:color w:val="000000"/>
          <w:spacing w:val="30"/>
          <w:sz w:val="26"/>
          <w:szCs w:val="26"/>
        </w:rPr>
      </w:pPr>
      <w:r w:rsidRPr="001D6A0E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380E48" w:rsidRPr="001D6A0E" w:rsidRDefault="00380E48" w:rsidP="00380E48">
      <w:pPr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30"/>
          <w:sz w:val="26"/>
          <w:szCs w:val="26"/>
        </w:rPr>
        <w:t>в</w:t>
      </w:r>
      <w:r w:rsidRPr="001D6A0E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380E48" w:rsidRPr="001D6A0E" w:rsidRDefault="00380E48" w:rsidP="00380E48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80E48" w:rsidRPr="001D6A0E" w:rsidTr="00B173E4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0E48" w:rsidRPr="001D6A0E" w:rsidRDefault="00380E48" w:rsidP="00B173E4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0E48" w:rsidRPr="001D6A0E" w:rsidRDefault="00380E48" w:rsidP="00B173E4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380E48" w:rsidRPr="001D6A0E" w:rsidRDefault="00380E48" w:rsidP="00380E48">
      <w:pPr>
        <w:rPr>
          <w:sz w:val="28"/>
          <w:szCs w:val="28"/>
        </w:rPr>
      </w:pPr>
      <w:r w:rsidRPr="001D6A0E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A0595A" wp14:editId="6B90AAEF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E48" w:rsidRPr="001D6A0E" w:rsidRDefault="00380E48" w:rsidP="00380E48">
      <w:pPr>
        <w:rPr>
          <w:sz w:val="28"/>
          <w:szCs w:val="28"/>
        </w:rPr>
      </w:pPr>
    </w:p>
    <w:p w:rsidR="00380E48" w:rsidRPr="001D6A0E" w:rsidRDefault="00380E48" w:rsidP="00380E48">
      <w:pPr>
        <w:tabs>
          <w:tab w:val="left" w:pos="5475"/>
        </w:tabs>
        <w:rPr>
          <w:sz w:val="28"/>
          <w:szCs w:val="28"/>
        </w:rPr>
      </w:pPr>
      <w:r w:rsidRPr="001D6A0E">
        <w:rPr>
          <w:sz w:val="28"/>
          <w:szCs w:val="28"/>
        </w:rPr>
        <w:tab/>
      </w:r>
    </w:p>
    <w:tbl>
      <w:tblPr>
        <w:tblStyle w:val="71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380E48" w:rsidRPr="001D6A0E" w:rsidTr="00B173E4">
        <w:trPr>
          <w:trHeight w:val="1995"/>
        </w:trPr>
        <w:tc>
          <w:tcPr>
            <w:tcW w:w="5240" w:type="dxa"/>
          </w:tcPr>
          <w:p w:rsidR="00380E48" w:rsidRPr="001D6A0E" w:rsidRDefault="00380E48" w:rsidP="00B173E4">
            <w:pPr>
              <w:tabs>
                <w:tab w:val="right" w:pos="5024"/>
              </w:tabs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ab/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380E48" w:rsidRPr="001D6A0E" w:rsidRDefault="00380E48" w:rsidP="00B173E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b/>
                <w:sz w:val="10"/>
                <w:szCs w:val="28"/>
              </w:rPr>
            </w:pPr>
            <w:r w:rsidRPr="001D6A0E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</w:t>
            </w: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14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>Ректор</w:t>
            </w:r>
          </w:p>
          <w:p w:rsidR="00380E48" w:rsidRPr="001D6A0E" w:rsidRDefault="00380E48" w:rsidP="00B173E4">
            <w:pPr>
              <w:spacing w:line="36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D6A0E">
              <w:rPr>
                <w:rFonts w:ascii="Times New Roman" w:hAnsi="Times New Roman"/>
                <w:noProof/>
                <w:sz w:val="28"/>
                <w:szCs w:val="28"/>
              </w:rPr>
              <w:t>__________/Ю.В. Вепринцева</w:t>
            </w: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 xml:space="preserve"> «12» февраля 2026 г.</w:t>
            </w:r>
          </w:p>
        </w:tc>
      </w:tr>
    </w:tbl>
    <w:p w:rsidR="00380E48" w:rsidRPr="001D6A0E" w:rsidRDefault="00380E48" w:rsidP="00380E48">
      <w:pPr>
        <w:ind w:firstLine="400"/>
        <w:jc w:val="right"/>
        <w:rPr>
          <w:rFonts w:eastAsia="Calibri"/>
          <w:sz w:val="28"/>
          <w:szCs w:val="28"/>
        </w:rPr>
      </w:pPr>
    </w:p>
    <w:p w:rsidR="00380E48" w:rsidRPr="008F44EC" w:rsidRDefault="00380E48" w:rsidP="00380E48">
      <w:pPr>
        <w:spacing w:before="240" w:after="200" w:line="360" w:lineRule="auto"/>
        <w:jc w:val="right"/>
        <w:rPr>
          <w:b/>
          <w:caps/>
          <w:sz w:val="28"/>
          <w:szCs w:val="40"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right"/>
        <w:rPr>
          <w:noProof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right"/>
        <w:rPr>
          <w:noProof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8F44EC">
        <w:rPr>
          <w:b/>
          <w:bCs/>
          <w:sz w:val="38"/>
          <w:szCs w:val="38"/>
        </w:rPr>
        <w:t>Методические указания</w:t>
      </w:r>
    </w:p>
    <w:p w:rsidR="00380E48" w:rsidRPr="008F44EC" w:rsidRDefault="00380E48" w:rsidP="00380E48">
      <w:pPr>
        <w:jc w:val="center"/>
        <w:rPr>
          <w:b/>
          <w:sz w:val="32"/>
          <w:szCs w:val="32"/>
        </w:rPr>
      </w:pPr>
      <w:r w:rsidRPr="008F44EC">
        <w:rPr>
          <w:b/>
          <w:bCs/>
          <w:sz w:val="28"/>
          <w:szCs w:val="28"/>
        </w:rPr>
        <w:t xml:space="preserve">по </w:t>
      </w:r>
      <w:r w:rsidRPr="008F44EC">
        <w:rPr>
          <w:b/>
          <w:sz w:val="32"/>
          <w:szCs w:val="32"/>
        </w:rPr>
        <w:t xml:space="preserve">прохождению </w:t>
      </w:r>
      <w:r>
        <w:rPr>
          <w:b/>
          <w:sz w:val="32"/>
          <w:szCs w:val="32"/>
        </w:rPr>
        <w:t>производственной</w:t>
      </w:r>
      <w:r w:rsidRPr="008F44EC">
        <w:rPr>
          <w:b/>
          <w:sz w:val="32"/>
          <w:szCs w:val="32"/>
        </w:rPr>
        <w:t xml:space="preserve"> практики</w:t>
      </w: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color w:val="000000"/>
          <w:spacing w:val="-5"/>
          <w:sz w:val="28"/>
          <w:szCs w:val="28"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spacing w:val="-5"/>
          <w:sz w:val="28"/>
          <w:szCs w:val="28"/>
        </w:rPr>
      </w:pPr>
      <w:r w:rsidRPr="008F44EC">
        <w:rPr>
          <w:b/>
          <w:color w:val="000000"/>
          <w:spacing w:val="-5"/>
          <w:sz w:val="28"/>
          <w:szCs w:val="28"/>
        </w:rPr>
        <w:t xml:space="preserve">к профессиональному модулю </w:t>
      </w:r>
      <w:r w:rsidRPr="008F44EC">
        <w:rPr>
          <w:b/>
          <w:spacing w:val="-5"/>
          <w:sz w:val="28"/>
          <w:szCs w:val="28"/>
        </w:rPr>
        <w:t>ПМ.0</w:t>
      </w:r>
      <w:r w:rsidR="009948AC">
        <w:rPr>
          <w:b/>
          <w:spacing w:val="-5"/>
          <w:sz w:val="28"/>
          <w:szCs w:val="28"/>
        </w:rPr>
        <w:t>3</w:t>
      </w:r>
      <w:r w:rsidRPr="008F44EC">
        <w:rPr>
          <w:b/>
          <w:spacing w:val="-5"/>
          <w:sz w:val="28"/>
          <w:szCs w:val="28"/>
        </w:rPr>
        <w:t xml:space="preserve"> «</w:t>
      </w:r>
      <w:r w:rsidR="009948AC" w:rsidRPr="009948AC">
        <w:rPr>
          <w:b/>
          <w:spacing w:val="-5"/>
          <w:sz w:val="28"/>
          <w:szCs w:val="28"/>
        </w:rPr>
        <w:t>Организация и осуществление интернет-маркетинга</w:t>
      </w:r>
      <w:r w:rsidRPr="008F44EC">
        <w:rPr>
          <w:b/>
          <w:spacing w:val="-5"/>
          <w:sz w:val="28"/>
          <w:szCs w:val="28"/>
        </w:rPr>
        <w:t>»</w:t>
      </w: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8F44EC">
        <w:rPr>
          <w:b/>
          <w:bCs/>
          <w:sz w:val="28"/>
          <w:szCs w:val="28"/>
        </w:rPr>
        <w:t xml:space="preserve">по </w:t>
      </w:r>
      <w:r w:rsidRPr="008F44EC">
        <w:rPr>
          <w:b/>
          <w:sz w:val="28"/>
          <w:szCs w:val="28"/>
        </w:rPr>
        <w:t>специальности 38.02.08 Торговое дело</w:t>
      </w:r>
      <w:bookmarkStart w:id="0" w:name="_GoBack"/>
      <w:bookmarkEnd w:id="0"/>
    </w:p>
    <w:p w:rsidR="00380E48" w:rsidRPr="008F44EC" w:rsidRDefault="00380E48" w:rsidP="00380E48">
      <w:pPr>
        <w:ind w:hanging="10"/>
        <w:rPr>
          <w:b/>
          <w:sz w:val="28"/>
        </w:rPr>
      </w:pPr>
    </w:p>
    <w:p w:rsidR="00380E48" w:rsidRPr="008F44EC" w:rsidRDefault="00380E48" w:rsidP="00380E48">
      <w:pPr>
        <w:ind w:hanging="10"/>
      </w:pPr>
      <w:r w:rsidRPr="008F44EC">
        <w:rPr>
          <w:b/>
          <w:sz w:val="28"/>
        </w:rPr>
        <w:t xml:space="preserve">Квалификация выпускника: </w:t>
      </w:r>
      <w:r w:rsidRPr="008F44EC">
        <w:rPr>
          <w:b/>
          <w:i/>
          <w:sz w:val="28"/>
        </w:rPr>
        <w:t>специалист торгового дела</w:t>
      </w:r>
    </w:p>
    <w:p w:rsidR="00380E48" w:rsidRPr="008F44EC" w:rsidRDefault="00380E48" w:rsidP="00380E48">
      <w:pPr>
        <w:ind w:hanging="10"/>
        <w:rPr>
          <w:b/>
        </w:rPr>
      </w:pPr>
      <w:r w:rsidRPr="008F44EC">
        <w:rPr>
          <w:b/>
          <w:sz w:val="28"/>
        </w:rPr>
        <w:t>Форма обучения</w:t>
      </w:r>
      <w:r w:rsidRPr="008F44EC">
        <w:rPr>
          <w:b/>
          <w:i/>
          <w:sz w:val="28"/>
        </w:rPr>
        <w:t>: очная, заочная</w:t>
      </w: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right"/>
        <w:rPr>
          <w:sz w:val="28"/>
          <w:szCs w:val="28"/>
        </w:rPr>
      </w:pPr>
    </w:p>
    <w:p w:rsidR="00380E48" w:rsidRPr="008F44EC" w:rsidRDefault="00380E48" w:rsidP="00380E48">
      <w:pPr>
        <w:jc w:val="right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Default="00380E48" w:rsidP="00380E48">
      <w:pPr>
        <w:jc w:val="center"/>
        <w:rPr>
          <w:b/>
          <w:bCs/>
          <w:sz w:val="28"/>
          <w:szCs w:val="28"/>
        </w:rPr>
      </w:pPr>
      <w:r w:rsidRPr="008F44EC">
        <w:rPr>
          <w:b/>
          <w:bCs/>
          <w:sz w:val="28"/>
          <w:szCs w:val="28"/>
        </w:rPr>
        <w:t>Москва 202</w:t>
      </w:r>
      <w:r>
        <w:rPr>
          <w:b/>
          <w:bCs/>
          <w:sz w:val="28"/>
          <w:szCs w:val="28"/>
        </w:rPr>
        <w:t>6</w:t>
      </w:r>
      <w:r w:rsidRPr="008F44EC">
        <w:rPr>
          <w:b/>
          <w:bCs/>
          <w:sz w:val="28"/>
          <w:szCs w:val="28"/>
        </w:rPr>
        <w:t xml:space="preserve"> г.</w:t>
      </w:r>
    </w:p>
    <w:p w:rsidR="00917DC3" w:rsidRPr="00C10001" w:rsidRDefault="00917DC3" w:rsidP="00C10001">
      <w:pPr>
        <w:widowControl/>
        <w:jc w:val="center"/>
        <w:rPr>
          <w:b/>
          <w:sz w:val="32"/>
          <w:szCs w:val="32"/>
        </w:rPr>
      </w:pPr>
    </w:p>
    <w:p w:rsidR="00476933" w:rsidRPr="00621EAF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380E48" w:rsidRDefault="00380E48" w:rsidP="0088564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>различных организационно-правовых форм, деятельность которых соответствует профессиональным компетенциям, осваиваемым обучающимися в рамках основн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профессиональн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образовательн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программ</w:t>
      </w:r>
      <w:r w:rsidR="00380E48">
        <w:rPr>
          <w:sz w:val="28"/>
          <w:szCs w:val="28"/>
          <w:shd w:val="clear" w:color="auto" w:fill="FFFFFF"/>
        </w:rPr>
        <w:t>ы</w:t>
      </w:r>
      <w:r w:rsidR="00A258C6" w:rsidRPr="00C10001">
        <w:rPr>
          <w:sz w:val="28"/>
          <w:szCs w:val="28"/>
          <w:shd w:val="clear" w:color="auto" w:fill="FFFFFF"/>
        </w:rPr>
        <w:t xml:space="preserve"> СПО</w:t>
      </w:r>
      <w:r w:rsidR="00380E48">
        <w:rPr>
          <w:sz w:val="28"/>
          <w:szCs w:val="28"/>
          <w:shd w:val="clear" w:color="auto" w:fill="FFFFFF"/>
        </w:rPr>
        <w:t xml:space="preserve"> </w:t>
      </w:r>
      <w:r w:rsidR="00380E48" w:rsidRPr="00380E48">
        <w:rPr>
          <w:sz w:val="28"/>
          <w:szCs w:val="28"/>
          <w:shd w:val="clear" w:color="auto" w:fill="FFFFFF"/>
        </w:rPr>
        <w:t>38.02.08 Торговое дело</w:t>
      </w:r>
      <w:r w:rsidR="00A258C6" w:rsidRPr="00C10001">
        <w:rPr>
          <w:sz w:val="28"/>
          <w:szCs w:val="28"/>
          <w:shd w:val="clear" w:color="auto" w:fill="FFFFFF"/>
        </w:rPr>
        <w:t xml:space="preserve">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</w:t>
      </w:r>
      <w:r w:rsidR="00380E48">
        <w:rPr>
          <w:sz w:val="28"/>
          <w:szCs w:val="28"/>
        </w:rPr>
        <w:t>-</w:t>
      </w:r>
      <w:r w:rsidR="003C2ABF" w:rsidRPr="00C10001">
        <w:rPr>
          <w:sz w:val="28"/>
          <w:szCs w:val="28"/>
        </w:rPr>
        <w:t>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7F1DDC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lastRenderedPageBreak/>
        <w:drawing>
          <wp:inline distT="0" distB="0" distL="0" distR="0">
            <wp:extent cx="615251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380E48">
              <w:rPr>
                <w:sz w:val="28"/>
                <w:szCs w:val="28"/>
              </w:rPr>
              <w:t>22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380E48">
              <w:rPr>
                <w:sz w:val="28"/>
                <w:szCs w:val="28"/>
              </w:rPr>
              <w:t xml:space="preserve">23 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380E48">
              <w:rPr>
                <w:sz w:val="28"/>
                <w:szCs w:val="28"/>
              </w:rPr>
              <w:t>4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380E48">
              <w:rPr>
                <w:sz w:val="28"/>
                <w:szCs w:val="28"/>
              </w:rPr>
              <w:t>5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>, в числе которых можно приложить копии Бухгалтерского баланса и Отчета о финансовых результатах, Приказа об Учетной политики, График документооборота, бланки первичных документов, и т.п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10"/>
      <w:footerReference w:type="first" r:id="rId11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9B" w:rsidRDefault="008F799B">
      <w:r>
        <w:separator/>
      </w:r>
    </w:p>
  </w:endnote>
  <w:endnote w:type="continuationSeparator" w:id="0">
    <w:p w:rsidR="008F799B" w:rsidRDefault="008F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9948AC">
      <w:rPr>
        <w:noProof/>
        <w:sz w:val="20"/>
      </w:rPr>
      <w:t>2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9B" w:rsidRDefault="008F799B">
      <w:r>
        <w:separator/>
      </w:r>
    </w:p>
  </w:footnote>
  <w:footnote w:type="continuationSeparator" w:id="0">
    <w:p w:rsidR="008F799B" w:rsidRDefault="008F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80E4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77B3D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1EAF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C6342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77F6D"/>
    <w:rsid w:val="00790B70"/>
    <w:rsid w:val="007A1062"/>
    <w:rsid w:val="007B1DE0"/>
    <w:rsid w:val="007B34E3"/>
    <w:rsid w:val="007B5520"/>
    <w:rsid w:val="007C1E8D"/>
    <w:rsid w:val="007D5FC3"/>
    <w:rsid w:val="007D6492"/>
    <w:rsid w:val="007E779B"/>
    <w:rsid w:val="007F1DDC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867C6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8F799B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948AC"/>
    <w:rsid w:val="009B1518"/>
    <w:rsid w:val="009B1FA6"/>
    <w:rsid w:val="009B5C2B"/>
    <w:rsid w:val="009E4B47"/>
    <w:rsid w:val="009E70FC"/>
    <w:rsid w:val="00A0580A"/>
    <w:rsid w:val="00A12912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5912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4B3C"/>
    <w:rsid w:val="00D36F6F"/>
    <w:rsid w:val="00D42B24"/>
    <w:rsid w:val="00D446DC"/>
    <w:rsid w:val="00D52ADA"/>
    <w:rsid w:val="00D55A57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A6D61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B2D53E"/>
  <w15:chartTrackingRefBased/>
  <w15:docId w15:val="{069223D1-E359-42FF-9EFF-B708E849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  <w:style w:type="table" w:customStyle="1" w:styleId="71">
    <w:name w:val="Сетка таблицы7"/>
    <w:basedOn w:val="a1"/>
    <w:next w:val="a4"/>
    <w:uiPriority w:val="39"/>
    <w:rsid w:val="00380E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741C-463F-4372-8342-86E2787B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Высовень Александра Сергеевна</cp:lastModifiedBy>
  <cp:revision>5</cp:revision>
  <cp:lastPrinted>2015-09-04T11:38:00Z</cp:lastPrinted>
  <dcterms:created xsi:type="dcterms:W3CDTF">2025-12-03T08:32:00Z</dcterms:created>
  <dcterms:modified xsi:type="dcterms:W3CDTF">2026-05-15T10:26:00Z</dcterms:modified>
</cp:coreProperties>
</file>