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D2" w:rsidRPr="000F12D2" w:rsidRDefault="000F12D2" w:rsidP="000F12D2">
      <w:pPr>
        <w:jc w:val="center"/>
        <w:rPr>
          <w:b/>
          <w:sz w:val="28"/>
          <w:szCs w:val="28"/>
        </w:rPr>
      </w:pPr>
      <w:r w:rsidRPr="000F12D2">
        <w:rPr>
          <w:b/>
          <w:sz w:val="28"/>
          <w:szCs w:val="28"/>
        </w:rPr>
        <w:t>Образовательная автономная некоммерческая организация</w:t>
      </w:r>
    </w:p>
    <w:p w:rsidR="000F12D2" w:rsidRPr="000F12D2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8"/>
          <w:szCs w:val="28"/>
        </w:rPr>
      </w:pPr>
      <w:r w:rsidRPr="000F12D2">
        <w:rPr>
          <w:b/>
          <w:spacing w:val="30"/>
          <w:sz w:val="28"/>
          <w:szCs w:val="28"/>
        </w:rPr>
        <w:t>высшего образования</w:t>
      </w:r>
    </w:p>
    <w:p w:rsidR="000F12D2" w:rsidRPr="004D2B1E" w:rsidRDefault="000F12D2" w:rsidP="000F12D2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0F12D2" w:rsidRPr="004D2B1E" w:rsidTr="002472A5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  <w:p w:rsidR="000F12D2" w:rsidRPr="004D2B1E" w:rsidRDefault="000F12D2" w:rsidP="00B57EF9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0C67DC" w:rsidRPr="00064E6F" w:rsidTr="003E1670">
        <w:trPr>
          <w:trHeight w:val="1995"/>
        </w:trPr>
        <w:tc>
          <w:tcPr>
            <w:tcW w:w="5240" w:type="dxa"/>
          </w:tcPr>
          <w:p w:rsidR="000C67DC" w:rsidRPr="00064E6F" w:rsidRDefault="000C67DC" w:rsidP="003E1670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339934B" wp14:editId="42D4679B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0C67DC" w:rsidRPr="00064E6F" w:rsidRDefault="000C67DC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0C67DC" w:rsidRPr="00064E6F" w:rsidRDefault="000C67DC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0C67DC" w:rsidRPr="00064E6F" w:rsidRDefault="000C67DC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0C67DC" w:rsidRPr="00064E6F" w:rsidRDefault="000C67DC" w:rsidP="003E1670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0C67DC" w:rsidRPr="00064E6F" w:rsidRDefault="000C67D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0C67DC" w:rsidRPr="00064E6F" w:rsidRDefault="000C67D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0C67DC" w:rsidRPr="00064E6F" w:rsidRDefault="000C67DC" w:rsidP="003E1670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0C67DC" w:rsidRPr="00064E6F" w:rsidRDefault="000C67D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0C67DC" w:rsidRPr="00064E6F" w:rsidRDefault="000C67D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0F12D2" w:rsidRPr="004D2B1E" w:rsidRDefault="000F12D2" w:rsidP="000F12D2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</w:p>
    <w:p w:rsidR="000F12D2" w:rsidRPr="004D2B1E" w:rsidRDefault="004265C8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</w:t>
      </w:r>
      <w:r w:rsidR="000F12D2" w:rsidRPr="004D2B1E">
        <w:rPr>
          <w:rFonts w:eastAsia="Calibri"/>
          <w:b/>
          <w:sz w:val="32"/>
          <w:szCs w:val="32"/>
        </w:rPr>
        <w:t xml:space="preserve"> ПРАКТИКА</w:t>
      </w:r>
    </w:p>
    <w:p w:rsidR="000F12D2" w:rsidRPr="004D2B1E" w:rsidRDefault="000F12D2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0F12D2" w:rsidRPr="004D2B1E" w:rsidRDefault="000F12D2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 w:rsidRPr="004D2B1E">
        <w:rPr>
          <w:rFonts w:eastAsia="Calibri"/>
          <w:b/>
          <w:sz w:val="32"/>
          <w:szCs w:val="32"/>
        </w:rPr>
        <w:t xml:space="preserve">(ПРАКТИКА ПО ПОЛУЧЕНИЮ </w:t>
      </w:r>
      <w:r w:rsidR="004265C8">
        <w:rPr>
          <w:rFonts w:eastAsia="Calibri"/>
          <w:b/>
          <w:sz w:val="32"/>
          <w:szCs w:val="32"/>
        </w:rPr>
        <w:t>ПЕРВИЧНЫХ ПРОФЕССИОНАЛЬНЫХ УМЕНИЙ И НАВЫКОВ НАУЧНО-ИССЛЕДОВАТЕЛЬСКОЙ</w:t>
      </w:r>
      <w:r w:rsidRPr="004D2B1E">
        <w:rPr>
          <w:rFonts w:eastAsia="Calibri"/>
          <w:b/>
          <w:sz w:val="32"/>
          <w:szCs w:val="32"/>
        </w:rPr>
        <w:t xml:space="preserve"> ДЕЯТЕЛЬНОСТИ)</w:t>
      </w:r>
    </w:p>
    <w:p w:rsidR="000F12D2" w:rsidRPr="004D2B1E" w:rsidRDefault="000F12D2" w:rsidP="000F12D2">
      <w:pPr>
        <w:shd w:val="clear" w:color="auto" w:fill="FFFFFF" w:themeFill="background1"/>
        <w:ind w:left="-360" w:firstLine="708"/>
        <w:jc w:val="right"/>
        <w:rPr>
          <w:rFonts w:eastAsia="Calibri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3"/>
          <w:szCs w:val="23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Методические указания 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>по прохождению практики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/>
          <w:iCs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 w:rsidRPr="004D2B1E"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Cs/>
          <w:sz w:val="24"/>
          <w:szCs w:val="24"/>
          <w:u w:val="single"/>
        </w:rPr>
      </w:pPr>
      <w:r w:rsidRPr="004D2B1E">
        <w:rPr>
          <w:rFonts w:eastAsia="Calibri"/>
          <w:iCs/>
          <w:sz w:val="24"/>
          <w:szCs w:val="24"/>
        </w:rPr>
        <w:t xml:space="preserve">Направленность: </w:t>
      </w:r>
      <w:r>
        <w:rPr>
          <w:b/>
          <w:sz w:val="24"/>
          <w:szCs w:val="24"/>
          <w:u w:val="single"/>
        </w:rPr>
        <w:t>Бухгалтерский учет, анализ и аудит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 w:rsidRPr="004D2B1E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>СОГЛАСОВАНО:</w:t>
      </w:r>
    </w:p>
    <w:p w:rsidR="000F12D2" w:rsidRPr="004D2B1E" w:rsidRDefault="000F12D2" w:rsidP="000F12D2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0F12D2" w:rsidRPr="004D2B1E" w:rsidRDefault="000F12D2" w:rsidP="000F12D2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0F12D2" w:rsidRPr="004D2B1E" w:rsidRDefault="000F12D2" w:rsidP="000F12D2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p w:rsidR="000F12D2" w:rsidRPr="004D2B1E" w:rsidRDefault="00C32E0C" w:rsidP="000F12D2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bookmarkStart w:id="0" w:name="_GoBack"/>
      <w:bookmarkEnd w:id="0"/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0F12D2" w:rsidRPr="004D2B1E" w:rsidTr="00B57EF9">
        <w:tc>
          <w:tcPr>
            <w:tcW w:w="9575" w:type="dxa"/>
          </w:tcPr>
          <w:p w:rsidR="00D37B1E" w:rsidRDefault="000F12D2" w:rsidP="00B57EF9">
            <w:pPr>
              <w:pStyle w:val="af8"/>
              <w:shd w:val="clear" w:color="auto" w:fill="FFFFFF" w:themeFill="background1"/>
              <w:spacing w:before="0" w:line="240" w:lineRule="auto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4D2B1E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0F12D2" w:rsidRPr="004D2B1E" w:rsidRDefault="000F12D2" w:rsidP="00B57EF9">
                <w:pPr>
                  <w:pStyle w:val="af8"/>
                  <w:shd w:val="clear" w:color="auto" w:fill="FFFFFF" w:themeFill="background1"/>
                  <w:spacing w:before="0" w:line="240" w:lineRule="auto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4D2B1E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0F12D2" w:rsidRPr="004D2B1E" w:rsidRDefault="000F12D2" w:rsidP="00B57EF9">
                <w:pPr>
                  <w:shd w:val="clear" w:color="auto" w:fill="FFFFFF" w:themeFill="background1"/>
                </w:pPr>
              </w:p>
              <w:p w:rsidR="000F12D2" w:rsidRPr="00062B43" w:rsidRDefault="000F12D2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4D2B1E">
                  <w:rPr>
                    <w:sz w:val="28"/>
                    <w:szCs w:val="28"/>
                  </w:rPr>
                  <w:fldChar w:fldCharType="begin"/>
                </w:r>
                <w:r w:rsidRPr="004D2B1E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4D2B1E">
                  <w:rPr>
                    <w:sz w:val="28"/>
                    <w:szCs w:val="28"/>
                  </w:rPr>
                  <w:fldChar w:fldCharType="separate"/>
                </w:r>
                <w:hyperlink w:anchor="_Toc99095321" w:history="1">
                  <w:r w:rsidRPr="00062B43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_Toc99095321 \h </w:instrText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2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_Toc99095322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3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2. Структура практики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_Toc99095323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4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_Toc99095324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5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BE2DF7" w:rsidRPr="00062B43">
                    <w:rPr>
                      <w:rStyle w:val="aa"/>
                      <w:noProof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 xml:space="preserve"> деятельности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_Toc99095325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6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_Toc99095326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7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7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_Toc99095327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8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_Toc99095328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9" w:history="1">
                  <w:r w:rsidR="000F12D2" w:rsidRPr="00062B43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1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_Toc99095329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30" w:history="1">
                  <w:r w:rsidR="000F12D2" w:rsidRPr="00062B43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2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_Toc99095330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C32E0C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31" w:history="1">
                  <w:r w:rsidR="000F12D2" w:rsidRPr="00062B43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3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_Toc99095331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4D2B1E" w:rsidRDefault="000F12D2" w:rsidP="00B57EF9">
                <w:pPr>
                  <w:pStyle w:val="13"/>
                  <w:shd w:val="clear" w:color="auto" w:fill="FFFFFF" w:themeFill="background1"/>
                  <w:spacing w:after="0"/>
                  <w:rPr>
                    <w:noProof/>
                    <w:sz w:val="28"/>
                    <w:szCs w:val="28"/>
                  </w:rPr>
                </w:pPr>
                <w:r w:rsidRPr="004D2B1E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history="1"/>
              </w:p>
              <w:p w:rsidR="000F12D2" w:rsidRPr="004D2B1E" w:rsidRDefault="00C32E0C" w:rsidP="00B57EF9">
                <w:pPr>
                  <w:pStyle w:val="13"/>
                  <w:shd w:val="clear" w:color="auto" w:fill="FFFFFF" w:themeFill="background1"/>
                  <w:spacing w:after="0"/>
                </w:pPr>
              </w:p>
            </w:sdtContent>
          </w:sdt>
          <w:p w:rsidR="000F12D2" w:rsidRPr="004D2B1E" w:rsidRDefault="000F12D2" w:rsidP="00B57EF9">
            <w:pPr>
              <w:pStyle w:val="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ind w:left="360"/>
            </w:pPr>
          </w:p>
        </w:tc>
      </w:tr>
      <w:tr w:rsidR="000F12D2" w:rsidRPr="004D2B1E" w:rsidTr="00B57EF9">
        <w:tc>
          <w:tcPr>
            <w:tcW w:w="9575" w:type="dxa"/>
          </w:tcPr>
          <w:p w:rsidR="000F12D2" w:rsidRPr="004D2B1E" w:rsidRDefault="000F12D2" w:rsidP="00B57EF9">
            <w:pPr>
              <w:pStyle w:val="af8"/>
              <w:shd w:val="clear" w:color="auto" w:fill="FFFFFF" w:themeFill="background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0F12D2" w:rsidRPr="004D2B1E" w:rsidRDefault="000F12D2" w:rsidP="000F12D2">
      <w:pPr>
        <w:pStyle w:val="3"/>
        <w:numPr>
          <w:ilvl w:val="0"/>
          <w:numId w:val="0"/>
        </w:numPr>
        <w:shd w:val="clear" w:color="auto" w:fill="FFFFFF" w:themeFill="background1"/>
        <w:spacing w:after="0" w:line="240" w:lineRule="auto"/>
        <w:ind w:left="720"/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585C36">
      <w:pPr>
        <w:pStyle w:val="1"/>
        <w:shd w:val="clear" w:color="auto" w:fill="FFFFFF" w:themeFill="background1"/>
        <w:spacing w:before="0" w:beforeAutospacing="0" w:after="120" w:afterAutospacing="0"/>
        <w:jc w:val="center"/>
        <w:rPr>
          <w:sz w:val="24"/>
          <w:szCs w:val="24"/>
        </w:rPr>
      </w:pPr>
      <w:bookmarkStart w:id="1" w:name="_Toc99095321"/>
      <w:r w:rsidRPr="004D2B1E">
        <w:rPr>
          <w:sz w:val="24"/>
          <w:szCs w:val="24"/>
        </w:rPr>
        <w:lastRenderedPageBreak/>
        <w:t>Введение</w:t>
      </w:r>
      <w:bookmarkEnd w:id="1"/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 xml:space="preserve">.01 Экономика, направленность </w:t>
      </w:r>
      <w:r w:rsidRPr="004D2B1E">
        <w:rPr>
          <w:sz w:val="24"/>
          <w:szCs w:val="24"/>
        </w:rPr>
        <w:t>«</w:t>
      </w:r>
      <w:r w:rsidRPr="0024111E">
        <w:rPr>
          <w:sz w:val="24"/>
          <w:szCs w:val="24"/>
        </w:rPr>
        <w:t>Бухгалтерский учет, анализ и аудит</w:t>
      </w:r>
      <w:r w:rsidRPr="004D2B1E">
        <w:rPr>
          <w:sz w:val="24"/>
          <w:szCs w:val="24"/>
        </w:rPr>
        <w:t xml:space="preserve">» (уровень </w:t>
      </w:r>
      <w:proofErr w:type="spellStart"/>
      <w:r w:rsidRPr="004D2B1E">
        <w:rPr>
          <w:sz w:val="24"/>
          <w:szCs w:val="24"/>
        </w:rPr>
        <w:t>бакалавриата</w:t>
      </w:r>
      <w:proofErr w:type="spellEnd"/>
      <w:r w:rsidRPr="004D2B1E">
        <w:rPr>
          <w:sz w:val="24"/>
          <w:szCs w:val="24"/>
        </w:rPr>
        <w:t>)</w:t>
      </w:r>
      <w:r w:rsidRPr="004D2B1E">
        <w:rPr>
          <w:i/>
          <w:iCs/>
          <w:sz w:val="24"/>
          <w:szCs w:val="24"/>
        </w:rPr>
        <w:t>.</w:t>
      </w:r>
      <w:r w:rsidRPr="00DC151C">
        <w:rPr>
          <w:sz w:val="24"/>
          <w:szCs w:val="24"/>
        </w:rPr>
        <w:t xml:space="preserve"> </w:t>
      </w:r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215254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практика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.  </w:t>
      </w:r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585C36" w:rsidRPr="00DC151C" w:rsidRDefault="00585C36" w:rsidP="00585C36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Pr="00DC151C"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>
        <w:rPr>
          <w:sz w:val="24"/>
          <w:szCs w:val="24"/>
        </w:rPr>
        <w:t>практики</w:t>
      </w:r>
      <w:r w:rsidRPr="004D2B1E">
        <w:rPr>
          <w:sz w:val="24"/>
          <w:szCs w:val="24"/>
        </w:rPr>
        <w:t xml:space="preserve">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0F12D2" w:rsidRPr="00A8019E" w:rsidRDefault="00EA456E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b/>
          <w:sz w:val="24"/>
          <w:szCs w:val="24"/>
        </w:rPr>
        <w:t>Целями</w:t>
      </w:r>
      <w:r w:rsidR="000F12D2" w:rsidRPr="00585C36">
        <w:rPr>
          <w:b/>
          <w:sz w:val="24"/>
          <w:szCs w:val="24"/>
        </w:rPr>
        <w:t xml:space="preserve"> </w:t>
      </w:r>
      <w:r w:rsidRPr="00585C36">
        <w:rPr>
          <w:b/>
          <w:sz w:val="24"/>
          <w:szCs w:val="24"/>
        </w:rPr>
        <w:t>практики</w:t>
      </w:r>
      <w:r w:rsidRPr="004D2B1E">
        <w:rPr>
          <w:sz w:val="24"/>
          <w:szCs w:val="24"/>
        </w:rPr>
        <w:t xml:space="preserve">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A8019E">
        <w:rPr>
          <w:sz w:val="24"/>
          <w:szCs w:val="24"/>
        </w:rPr>
        <w:t xml:space="preserve"> </w:t>
      </w:r>
      <w:r w:rsidR="000F12D2" w:rsidRPr="00A8019E">
        <w:rPr>
          <w:sz w:val="24"/>
          <w:szCs w:val="24"/>
        </w:rPr>
        <w:t xml:space="preserve">являются формирование практических навыков сбора, анализа и интерпретации информации, содержащейся в первичных документах, бухгалтерских регистрах и отчетности предприятий, с учетом их технологических особенностей. </w:t>
      </w:r>
    </w:p>
    <w:p w:rsidR="000F12D2" w:rsidRDefault="000F12D2" w:rsidP="000F12D2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 w:rsidRPr="00A8019E">
        <w:rPr>
          <w:b/>
          <w:sz w:val="24"/>
          <w:szCs w:val="24"/>
        </w:rPr>
        <w:t>Задачи практики: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закрепления, углубления и реализации теоретических знаний, полученных в процессе обучения в университете по дисциплинам экономического цикла в области бухгалтерского учета, анализа;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овладения профессиональными, практическими навыками и методами поиска, систематизации и обработки учетной информации;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изучения разных сторон профессиональной деятельности: социальной, правовой, информационной, технологической;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подготовки материала по теме исследования в соответствии с индивидуальным заданием кафедры;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 w:rsidRPr="00585C36">
        <w:rPr>
          <w:sz w:val="24"/>
          <w:szCs w:val="24"/>
        </w:rPr>
        <w:t>- умения формулировки выводов по результатам полученной информации, обоснования на их базе управленческих решений, направленных на повышение результативности хозяйственной деятельности экономического субъекта.</w:t>
      </w:r>
    </w:p>
    <w:p w:rsidR="000F12D2" w:rsidRPr="00A8019E" w:rsidRDefault="000F12D2" w:rsidP="00585C36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2" w:name="_Toc99095322"/>
      <w:r w:rsidRPr="00A8019E">
        <w:rPr>
          <w:sz w:val="24"/>
          <w:szCs w:val="24"/>
        </w:rPr>
        <w:t>1. Место практики в структуре ООП</w:t>
      </w:r>
      <w:bookmarkEnd w:id="2"/>
      <w:r w:rsidRPr="00A8019E">
        <w:rPr>
          <w:sz w:val="24"/>
          <w:szCs w:val="24"/>
        </w:rPr>
        <w:t xml:space="preserve"> </w:t>
      </w: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В соответствии с ФГОС ВО по направлению подготовки 38.03.01 Экономика, направленность «</w:t>
      </w:r>
      <w:r w:rsidRPr="0024111E">
        <w:rPr>
          <w:sz w:val="24"/>
          <w:szCs w:val="24"/>
        </w:rPr>
        <w:t>Бухгалтерский учет, анализ и аудит</w:t>
      </w:r>
      <w:r w:rsidRPr="004D2B1E">
        <w:rPr>
          <w:sz w:val="24"/>
          <w:szCs w:val="24"/>
        </w:rPr>
        <w:t xml:space="preserve">» </w:t>
      </w:r>
      <w:r w:rsidR="00B57EF9" w:rsidRPr="004D2B1E">
        <w:rPr>
          <w:sz w:val="24"/>
          <w:szCs w:val="24"/>
        </w:rPr>
        <w:t xml:space="preserve">практика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является обязательной. </w:t>
      </w:r>
    </w:p>
    <w:p w:rsidR="000F12D2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Практика по </w:t>
      </w:r>
      <w:r w:rsidR="00B57EF9" w:rsidRPr="004D2B1E">
        <w:rPr>
          <w:sz w:val="24"/>
          <w:szCs w:val="24"/>
        </w:rPr>
        <w:t>получению первичных</w:t>
      </w:r>
      <w:r w:rsidR="00B57EF9">
        <w:rPr>
          <w:sz w:val="24"/>
          <w:szCs w:val="24"/>
        </w:rPr>
        <w:t xml:space="preserve">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  <w:r w:rsidRPr="007137B6">
        <w:rPr>
          <w:sz w:val="24"/>
          <w:szCs w:val="24"/>
        </w:rPr>
        <w:t xml:space="preserve"> </w:t>
      </w:r>
    </w:p>
    <w:p w:rsidR="000F12D2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7137B6">
        <w:rPr>
          <w:sz w:val="24"/>
          <w:szCs w:val="24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направленности основной профессиональной образовательной программы.</w:t>
      </w:r>
    </w:p>
    <w:p w:rsidR="000F12D2" w:rsidRPr="007137B6" w:rsidRDefault="000F12D2" w:rsidP="00585C36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99095323"/>
      <w:r w:rsidRPr="007137B6">
        <w:rPr>
          <w:sz w:val="24"/>
          <w:szCs w:val="24"/>
        </w:rPr>
        <w:t>2. Структура практики</w:t>
      </w:r>
      <w:bookmarkEnd w:id="3"/>
      <w:r w:rsidRPr="007137B6">
        <w:rPr>
          <w:sz w:val="24"/>
          <w:szCs w:val="24"/>
        </w:rPr>
        <w:t xml:space="preserve"> </w:t>
      </w: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4D2B1E">
        <w:rPr>
          <w:sz w:val="24"/>
          <w:szCs w:val="24"/>
        </w:rPr>
        <w:t>В соответствии с учебным планом по направлению подготовки 38.03.01 Экономика, направленность «</w:t>
      </w:r>
      <w:r w:rsidRPr="0024111E">
        <w:rPr>
          <w:sz w:val="24"/>
          <w:szCs w:val="24"/>
        </w:rPr>
        <w:t>Бухгалтерский учет, анализ и аудит</w:t>
      </w:r>
      <w:r w:rsidRPr="004D2B1E">
        <w:rPr>
          <w:sz w:val="24"/>
          <w:szCs w:val="24"/>
        </w:rPr>
        <w:t xml:space="preserve">» утвержденного ректором ОАНО ВО «МосТех». </w:t>
      </w: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Конкретные сроки</w:t>
      </w:r>
      <w:r w:rsidR="00B57EF9">
        <w:rPr>
          <w:sz w:val="24"/>
          <w:szCs w:val="24"/>
        </w:rPr>
        <w:t xml:space="preserve"> начала и окончания 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lastRenderedPageBreak/>
        <w:t>определяются приказом по Институту.</w:t>
      </w:r>
    </w:p>
    <w:p w:rsidR="000F12D2" w:rsidRPr="004D2B1E" w:rsidRDefault="000F12D2" w:rsidP="000F12D2">
      <w:pPr>
        <w:widowControl/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 w:rsidRPr="004D2B1E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0F12D2" w:rsidRPr="004D2B1E" w:rsidRDefault="000F12D2" w:rsidP="000F12D2">
      <w:pPr>
        <w:widowControl/>
        <w:shd w:val="clear" w:color="auto" w:fill="FFFFFF" w:themeFill="background1"/>
        <w:ind w:firstLine="709"/>
        <w:jc w:val="both"/>
        <w:rPr>
          <w:b/>
          <w:i/>
          <w:spacing w:val="-1"/>
          <w:sz w:val="24"/>
          <w:szCs w:val="24"/>
        </w:rPr>
      </w:pPr>
      <w:r w:rsidRPr="004D2B1E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4D2B1E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4D2B1E">
        <w:rPr>
          <w:b/>
          <w:i/>
          <w:spacing w:val="-1"/>
          <w:sz w:val="24"/>
          <w:szCs w:val="24"/>
        </w:rPr>
        <w:t xml:space="preserve"> и .</w:t>
      </w:r>
      <w:r w:rsidRPr="004D2B1E">
        <w:rPr>
          <w:b/>
          <w:spacing w:val="-1"/>
          <w:sz w:val="24"/>
          <w:szCs w:val="24"/>
          <w:lang w:val="en-US"/>
        </w:rPr>
        <w:t>pdf</w:t>
      </w:r>
      <w:r w:rsidRPr="004D2B1E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0F12D2" w:rsidRPr="004D2B1E" w:rsidRDefault="00B57EF9" w:rsidP="000F12D2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Защита отчета </w:t>
      </w:r>
      <w:r w:rsidR="000F12D2" w:rsidRPr="004D2B1E">
        <w:rPr>
          <w:spacing w:val="-1"/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практике по получении</w:t>
      </w:r>
      <w:r w:rsidRPr="00B57EF9">
        <w:rPr>
          <w:spacing w:val="-1"/>
          <w:sz w:val="24"/>
          <w:szCs w:val="24"/>
        </w:rPr>
        <w:t xml:space="preserve"> первичных профессиональных умений и навыков научно-исследовательской деятельности </w:t>
      </w:r>
      <w:r w:rsidR="000F12D2" w:rsidRPr="004D2B1E">
        <w:rPr>
          <w:spacing w:val="-1"/>
          <w:sz w:val="24"/>
          <w:szCs w:val="24"/>
        </w:rPr>
        <w:t>проводится в форме зачета с оценкой.</w:t>
      </w:r>
    </w:p>
    <w:p w:rsidR="000F12D2" w:rsidRPr="004D2B1E" w:rsidRDefault="000F12D2" w:rsidP="005E794D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4" w:name="_Toc99095324"/>
      <w:r w:rsidRPr="004D2B1E">
        <w:rPr>
          <w:sz w:val="24"/>
          <w:szCs w:val="24"/>
        </w:rPr>
        <w:t>3. Содержание практики</w:t>
      </w:r>
      <w:bookmarkEnd w:id="4"/>
    </w:p>
    <w:p w:rsidR="000F12D2" w:rsidRPr="004D2B1E" w:rsidRDefault="000F12D2" w:rsidP="000F12D2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0F12D2" w:rsidRPr="004D2B1E" w:rsidRDefault="000F12D2" w:rsidP="000F12D2">
      <w:pPr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Руководитель </w:t>
      </w:r>
      <w:r w:rsidRPr="004D2B1E">
        <w:rPr>
          <w:kern w:val="32"/>
          <w:sz w:val="24"/>
          <w:szCs w:val="24"/>
        </w:rPr>
        <w:t xml:space="preserve">практики </w:t>
      </w:r>
      <w:r w:rsidR="00B57EF9" w:rsidRPr="004D2B1E">
        <w:rPr>
          <w:sz w:val="24"/>
          <w:szCs w:val="24"/>
        </w:rPr>
        <w:t xml:space="preserve">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kern w:val="32"/>
          <w:sz w:val="24"/>
          <w:szCs w:val="24"/>
        </w:rPr>
        <w:t xml:space="preserve"> </w:t>
      </w:r>
      <w:r w:rsidRPr="004D2B1E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="00B57EF9">
        <w:rPr>
          <w:kern w:val="32"/>
          <w:sz w:val="24"/>
          <w:szCs w:val="24"/>
        </w:rPr>
        <w:t>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>
        <w:rPr>
          <w:kern w:val="32"/>
          <w:sz w:val="24"/>
          <w:szCs w:val="24"/>
        </w:rPr>
        <w:t>.</w:t>
      </w:r>
    </w:p>
    <w:p w:rsidR="000F12D2" w:rsidRPr="004D2B1E" w:rsidRDefault="000F12D2" w:rsidP="000F12D2">
      <w:pPr>
        <w:pStyle w:val="a5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b/>
          <w:sz w:val="24"/>
          <w:szCs w:val="24"/>
        </w:rPr>
        <w:t>Первая часть</w:t>
      </w:r>
      <w:r w:rsidR="00B57EF9">
        <w:rPr>
          <w:sz w:val="24"/>
          <w:szCs w:val="24"/>
        </w:rPr>
        <w:t xml:space="preserve"> прохождения 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="00B57EF9">
        <w:rPr>
          <w:sz w:val="24"/>
          <w:szCs w:val="24"/>
        </w:rPr>
        <w:t xml:space="preserve">заключается в: 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разработке индивидуального задания и рабочего графика (плана);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составление индивидуального плана-дневника практики.</w:t>
      </w:r>
    </w:p>
    <w:p w:rsidR="000F12D2" w:rsidRPr="00B07D11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b/>
          <w:sz w:val="24"/>
          <w:szCs w:val="24"/>
        </w:rPr>
        <w:t>Вторая часть</w:t>
      </w:r>
      <w:r w:rsidR="00B57EF9">
        <w:rPr>
          <w:sz w:val="24"/>
          <w:szCs w:val="24"/>
        </w:rPr>
        <w:t xml:space="preserve"> прохождения 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B07D11">
        <w:rPr>
          <w:sz w:val="24"/>
          <w:szCs w:val="24"/>
        </w:rPr>
        <w:t xml:space="preserve">заключается в выполнении задания на практику: </w:t>
      </w:r>
    </w:p>
    <w:p w:rsidR="000F12D2" w:rsidRPr="00B07D11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изучить организационную структуру предприятия;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B07D11">
        <w:rPr>
          <w:sz w:val="24"/>
          <w:szCs w:val="24"/>
        </w:rPr>
        <w:t>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</w:t>
      </w:r>
      <w:r w:rsidRPr="00E5659A">
        <w:rPr>
          <w:sz w:val="24"/>
          <w:szCs w:val="24"/>
        </w:rPr>
        <w:t>, система документооборота,</w:t>
      </w:r>
      <w:r>
        <w:rPr>
          <w:sz w:val="24"/>
          <w:szCs w:val="24"/>
        </w:rPr>
        <w:t xml:space="preserve"> порядок инвентаризации и т.д.);</w:t>
      </w:r>
      <w:r w:rsidRPr="00E5659A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5659A">
        <w:rPr>
          <w:sz w:val="24"/>
          <w:szCs w:val="24"/>
        </w:rPr>
        <w:t>изуч</w:t>
      </w:r>
      <w:r>
        <w:rPr>
          <w:sz w:val="24"/>
          <w:szCs w:val="24"/>
        </w:rPr>
        <w:t>ить</w:t>
      </w:r>
      <w:r w:rsidRPr="00E5659A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ю</w:t>
      </w:r>
      <w:r w:rsidRPr="00E5659A">
        <w:rPr>
          <w:sz w:val="24"/>
          <w:szCs w:val="24"/>
        </w:rPr>
        <w:t xml:space="preserve"> бухгалтерско</w:t>
      </w:r>
      <w:r>
        <w:rPr>
          <w:sz w:val="24"/>
          <w:szCs w:val="24"/>
        </w:rPr>
        <w:t>й службы</w:t>
      </w:r>
      <w:r w:rsidRPr="00E5659A">
        <w:rPr>
          <w:sz w:val="24"/>
          <w:szCs w:val="24"/>
        </w:rPr>
        <w:t xml:space="preserve"> на предприятии (структура аппарата бухгалтерии, права и обязанности сотрудников бухгалтерии)</w:t>
      </w:r>
      <w:r>
        <w:rPr>
          <w:sz w:val="24"/>
          <w:szCs w:val="24"/>
        </w:rPr>
        <w:t>;</w:t>
      </w:r>
      <w:r w:rsidRPr="00E5659A">
        <w:rPr>
          <w:sz w:val="24"/>
          <w:szCs w:val="24"/>
        </w:rPr>
        <w:t xml:space="preserve"> </w:t>
      </w:r>
    </w:p>
    <w:p w:rsidR="000F12D2" w:rsidRPr="00B07D11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изучить технику и формы бухгалтерского учета на предприятии (учетные регистры предприятия: книги, карточки, свободные листы</w:t>
      </w:r>
      <w:r>
        <w:rPr>
          <w:sz w:val="24"/>
          <w:szCs w:val="24"/>
        </w:rPr>
        <w:t>;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проанализировать</w:t>
      </w:r>
      <w:r w:rsidRPr="00E5659A">
        <w:rPr>
          <w:sz w:val="24"/>
          <w:szCs w:val="24"/>
        </w:rPr>
        <w:t xml:space="preserve"> структур</w:t>
      </w:r>
      <w:r>
        <w:rPr>
          <w:sz w:val="24"/>
          <w:szCs w:val="24"/>
        </w:rPr>
        <w:t>у</w:t>
      </w:r>
      <w:r w:rsidRPr="00E5659A">
        <w:rPr>
          <w:sz w:val="24"/>
          <w:szCs w:val="24"/>
        </w:rPr>
        <w:t xml:space="preserve"> бухгалтерского баланса </w:t>
      </w:r>
      <w:r>
        <w:rPr>
          <w:sz w:val="24"/>
          <w:szCs w:val="24"/>
        </w:rPr>
        <w:t>(</w:t>
      </w:r>
      <w:r w:rsidRPr="00E5659A">
        <w:rPr>
          <w:sz w:val="24"/>
          <w:szCs w:val="24"/>
        </w:rPr>
        <w:t>состав</w:t>
      </w:r>
      <w:r>
        <w:rPr>
          <w:sz w:val="24"/>
          <w:szCs w:val="24"/>
        </w:rPr>
        <w:t xml:space="preserve">ить </w:t>
      </w:r>
      <w:r w:rsidRPr="00E5659A">
        <w:rPr>
          <w:sz w:val="24"/>
          <w:szCs w:val="24"/>
        </w:rPr>
        <w:t>агрегированн</w:t>
      </w:r>
      <w:r>
        <w:rPr>
          <w:sz w:val="24"/>
          <w:szCs w:val="24"/>
        </w:rPr>
        <w:t>ый</w:t>
      </w:r>
      <w:r w:rsidRPr="00E5659A">
        <w:rPr>
          <w:sz w:val="24"/>
          <w:szCs w:val="24"/>
        </w:rPr>
        <w:t xml:space="preserve"> баланс и на его основе</w:t>
      </w:r>
      <w:r>
        <w:rPr>
          <w:sz w:val="24"/>
          <w:szCs w:val="24"/>
        </w:rPr>
        <w:t xml:space="preserve"> провести</w:t>
      </w:r>
      <w:r w:rsidRPr="00E5659A">
        <w:rPr>
          <w:sz w:val="24"/>
          <w:szCs w:val="24"/>
        </w:rPr>
        <w:t xml:space="preserve"> анализ удельного веса отдельных хозяйственных средств по их видам и источникам образования</w:t>
      </w:r>
      <w:r>
        <w:rPr>
          <w:sz w:val="24"/>
          <w:szCs w:val="24"/>
        </w:rPr>
        <w:t>);</w:t>
      </w:r>
      <w:r w:rsidRPr="00E5659A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lastRenderedPageBreak/>
        <w:t>изучить счета бухгалтерского учета, используемые на предприятии (активные, пассивные; синтетические и аналитические счета и их взаимосвязь)</w:t>
      </w:r>
      <w:r>
        <w:rPr>
          <w:sz w:val="24"/>
          <w:szCs w:val="24"/>
        </w:rPr>
        <w:t>;</w:t>
      </w:r>
      <w:r w:rsidRPr="00B07D11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изучить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</w:t>
      </w:r>
      <w:r>
        <w:rPr>
          <w:sz w:val="24"/>
          <w:szCs w:val="24"/>
        </w:rPr>
        <w:t>;</w:t>
      </w:r>
      <w:r w:rsidRPr="00B07D11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ознакомиться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</w:t>
      </w:r>
      <w:r>
        <w:rPr>
          <w:sz w:val="24"/>
          <w:szCs w:val="24"/>
        </w:rPr>
        <w:t>;</w:t>
      </w:r>
      <w:r w:rsidRPr="00B07D11">
        <w:rPr>
          <w:sz w:val="24"/>
          <w:szCs w:val="24"/>
        </w:rPr>
        <w:t xml:space="preserve"> </w:t>
      </w:r>
    </w:p>
    <w:p w:rsidR="000F12D2" w:rsidRPr="00B07D11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обсуждать с руководителем проделанные части работы.</w:t>
      </w:r>
    </w:p>
    <w:p w:rsidR="005E794D" w:rsidRPr="00E83041" w:rsidRDefault="005E794D" w:rsidP="005E794D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5E794D" w:rsidRPr="007B55EA" w:rsidRDefault="005E794D" w:rsidP="005E794D">
      <w:pPr>
        <w:pStyle w:val="a5"/>
        <w:numPr>
          <w:ilvl w:val="0"/>
          <w:numId w:val="19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5E794D" w:rsidRPr="00254EFD" w:rsidRDefault="005E794D" w:rsidP="005E794D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bookmarkStart w:id="5" w:name="_Toc64728038"/>
      <w:r w:rsidRPr="00254EFD">
        <w:rPr>
          <w:sz w:val="24"/>
          <w:szCs w:val="24"/>
        </w:rPr>
        <w:t>4. Организация и порядок прохождения практики по получению первичных профессиональных умений и навыков научно-исследовательской деятельности</w:t>
      </w:r>
      <w:r w:rsidRPr="004D2B1E">
        <w:rPr>
          <w:sz w:val="24"/>
          <w:szCs w:val="24"/>
        </w:rPr>
        <w:t xml:space="preserve"> </w:t>
      </w:r>
      <w:bookmarkEnd w:id="5"/>
    </w:p>
    <w:p w:rsidR="005E794D" w:rsidRDefault="005E794D" w:rsidP="005E794D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5E794D" w:rsidRPr="007B1FF2" w:rsidRDefault="005E794D" w:rsidP="005E794D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5E794D" w:rsidRPr="007B1FF2" w:rsidRDefault="005E794D" w:rsidP="005E794D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5E794D" w:rsidRPr="007B1FF2" w:rsidRDefault="005E794D" w:rsidP="005E794D">
      <w:pPr>
        <w:pStyle w:val="a5"/>
        <w:numPr>
          <w:ilvl w:val="0"/>
          <w:numId w:val="13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5E794D" w:rsidRPr="007B1FF2" w:rsidRDefault="005E794D" w:rsidP="005E794D">
      <w:pPr>
        <w:pStyle w:val="a5"/>
        <w:numPr>
          <w:ilvl w:val="0"/>
          <w:numId w:val="13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5E794D" w:rsidRPr="007B1FF2" w:rsidRDefault="005E794D" w:rsidP="005E794D">
      <w:pPr>
        <w:pStyle w:val="a5"/>
        <w:numPr>
          <w:ilvl w:val="0"/>
          <w:numId w:val="13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5E794D" w:rsidRPr="007B1FF2" w:rsidRDefault="005E794D" w:rsidP="005E794D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7B1FF2">
        <w:rPr>
          <w:sz w:val="24"/>
          <w:szCs w:val="24"/>
        </w:rPr>
        <w:t>5. Формы отчетности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Обучающийся по окончании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формирует отчет о прохождении практики, который включает в себя:</w:t>
      </w:r>
    </w:p>
    <w:p w:rsidR="005E794D" w:rsidRPr="007B1FF2" w:rsidRDefault="005E794D" w:rsidP="005E794D">
      <w:pPr>
        <w:pStyle w:val="a5"/>
        <w:numPr>
          <w:ilvl w:val="0"/>
          <w:numId w:val="1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- </w:t>
      </w:r>
      <w:r w:rsidRPr="007B1FF2">
        <w:rPr>
          <w:sz w:val="24"/>
          <w:szCs w:val="24"/>
        </w:rPr>
        <w:t xml:space="preserve">план практики (Приложение 1); </w:t>
      </w:r>
    </w:p>
    <w:p w:rsidR="005E794D" w:rsidRPr="007B1FF2" w:rsidRDefault="005E794D" w:rsidP="005E794D">
      <w:pPr>
        <w:pStyle w:val="a5"/>
        <w:numPr>
          <w:ilvl w:val="0"/>
          <w:numId w:val="1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индивидуальное задание по практике (Приложение 2);</w:t>
      </w:r>
    </w:p>
    <w:p w:rsidR="005E794D" w:rsidRPr="007B1FF2" w:rsidRDefault="005E794D" w:rsidP="005E794D">
      <w:pPr>
        <w:pStyle w:val="a5"/>
        <w:numPr>
          <w:ilvl w:val="0"/>
          <w:numId w:val="1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 (Приложение 3).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содержит общие выводы, оценку работы с точки зрения </w:t>
      </w:r>
      <w:r w:rsidRPr="007B1FF2">
        <w:rPr>
          <w:sz w:val="24"/>
          <w:szCs w:val="24"/>
        </w:rPr>
        <w:lastRenderedPageBreak/>
        <w:t xml:space="preserve">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7B1FF2">
        <w:rPr>
          <w:sz w:val="24"/>
          <w:szCs w:val="24"/>
        </w:rPr>
        <w:t>сформированности</w:t>
      </w:r>
      <w:proofErr w:type="spellEnd"/>
      <w:r w:rsidRPr="007B1FF2">
        <w:rPr>
          <w:sz w:val="24"/>
          <w:szCs w:val="24"/>
        </w:rPr>
        <w:t xml:space="preserve"> компетенций у обучающегося.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При защите отчета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учитывается объем выполнения программы практики, </w:t>
      </w:r>
      <w:r w:rsidRPr="007B1FF2">
        <w:rPr>
          <w:spacing w:val="-1"/>
          <w:sz w:val="24"/>
          <w:szCs w:val="24"/>
        </w:rPr>
        <w:t>правильность оформления документов, пра</w:t>
      </w:r>
      <w:r w:rsidRPr="007B1FF2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0F12D2" w:rsidRPr="005E794D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7B1FF2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7B1FF2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  <w:bookmarkStart w:id="6" w:name="_Toc64728040"/>
    </w:p>
    <w:p w:rsidR="000F12D2" w:rsidRDefault="000F12D2" w:rsidP="005E794D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7" w:name="_Toc99095327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0F12D2" w:rsidRPr="00AF1F5B" w:rsidRDefault="000F12D2" w:rsidP="000F12D2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ходе прохождения </w:t>
      </w:r>
      <w:r w:rsidR="002C2435" w:rsidRPr="00AF1F5B">
        <w:rPr>
          <w:spacing w:val="-1"/>
          <w:sz w:val="24"/>
          <w:szCs w:val="24"/>
        </w:rPr>
        <w:t xml:space="preserve">практики </w:t>
      </w:r>
      <w:r w:rsidR="002C2435" w:rsidRPr="004D2B1E">
        <w:rPr>
          <w:sz w:val="24"/>
          <w:szCs w:val="24"/>
        </w:rPr>
        <w:t>по</w:t>
      </w:r>
      <w:r w:rsidR="004B0404" w:rsidRPr="004D2B1E">
        <w:rPr>
          <w:sz w:val="24"/>
          <w:szCs w:val="24"/>
        </w:rPr>
        <w:t xml:space="preserve"> получению </w:t>
      </w:r>
      <w:r w:rsidR="004B040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4B0404" w:rsidRPr="00AF1F5B">
        <w:rPr>
          <w:spacing w:val="-1"/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0F12D2" w:rsidRPr="00AF1F5B" w:rsidRDefault="000F12D2" w:rsidP="000F12D2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0F12D2" w:rsidRPr="00AF1F5B" w:rsidRDefault="000F12D2" w:rsidP="000F12D2">
      <w:pPr>
        <w:pStyle w:val="a5"/>
        <w:numPr>
          <w:ilvl w:val="0"/>
          <w:numId w:val="1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0F12D2" w:rsidRPr="00AF1F5B" w:rsidRDefault="000F12D2" w:rsidP="000F12D2">
      <w:pPr>
        <w:pStyle w:val="a5"/>
        <w:numPr>
          <w:ilvl w:val="0"/>
          <w:numId w:val="1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:rsidR="000F12D2" w:rsidRPr="00AF1F5B" w:rsidRDefault="000F12D2" w:rsidP="000F12D2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sz w:val="24"/>
          <w:szCs w:val="24"/>
        </w:rPr>
        <w:t xml:space="preserve">           </w:t>
      </w: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сбор аналитического и статистического материала; 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выбор критериев оценки состояния организации.</w:t>
      </w:r>
    </w:p>
    <w:p w:rsidR="000F12D2" w:rsidRPr="00AF1F5B" w:rsidRDefault="000F12D2" w:rsidP="000F12D2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 практики по получению профессиональных умений и опыта профессиональной деятельности:</w:t>
      </w:r>
    </w:p>
    <w:p w:rsidR="000F12D2" w:rsidRPr="00AF1F5B" w:rsidRDefault="000F12D2" w:rsidP="000F12D2">
      <w:pPr>
        <w:pStyle w:val="a5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0F12D2" w:rsidRPr="00AF1F5B" w:rsidRDefault="000F12D2" w:rsidP="000F12D2">
      <w:pPr>
        <w:pStyle w:val="a5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0F12D2" w:rsidRPr="00AF1F5B" w:rsidRDefault="000F12D2" w:rsidP="000F12D2">
      <w:pPr>
        <w:pStyle w:val="a5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0F12D2" w:rsidRPr="00A011EF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</w:p>
    <w:p w:rsidR="000F12D2" w:rsidRPr="00A011EF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8" w:name="_Toc99095328"/>
      <w:bookmarkEnd w:id="6"/>
      <w:r>
        <w:rPr>
          <w:sz w:val="24"/>
          <w:szCs w:val="24"/>
        </w:rPr>
        <w:t>7</w:t>
      </w:r>
      <w:r w:rsidRPr="00A011EF">
        <w:rPr>
          <w:sz w:val="24"/>
          <w:szCs w:val="24"/>
        </w:rPr>
        <w:t>. Информационные ресурсы, используемые при проведении практики</w:t>
      </w:r>
      <w:bookmarkEnd w:id="8"/>
    </w:p>
    <w:p w:rsidR="000F12D2" w:rsidRPr="00A011EF" w:rsidRDefault="000F12D2" w:rsidP="00CB5700">
      <w:pPr>
        <w:shd w:val="clear" w:color="auto" w:fill="FFFFFF" w:themeFill="background1"/>
        <w:ind w:firstLine="709"/>
        <w:jc w:val="both"/>
        <w:rPr>
          <w:b/>
          <w:bCs/>
          <w:kern w:val="36"/>
          <w:sz w:val="24"/>
          <w:szCs w:val="24"/>
        </w:rPr>
      </w:pPr>
      <w:r w:rsidRPr="00A011EF">
        <w:rPr>
          <w:b/>
          <w:bCs/>
          <w:kern w:val="36"/>
          <w:sz w:val="24"/>
          <w:szCs w:val="24"/>
        </w:rPr>
        <w:t>Основная литература:</w:t>
      </w:r>
    </w:p>
    <w:p w:rsidR="00B22813" w:rsidRPr="00F37FEB" w:rsidRDefault="00B22813" w:rsidP="00B2281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Аудиторская деятельность в </w:t>
      </w:r>
      <w:proofErr w:type="gramStart"/>
      <w:r w:rsidRPr="00F37FEB">
        <w:rPr>
          <w:color w:val="000000" w:themeColor="text1"/>
          <w:sz w:val="24"/>
          <w:szCs w:val="24"/>
        </w:rPr>
        <w:t>России :</w:t>
      </w:r>
      <w:proofErr w:type="gramEnd"/>
      <w:r w:rsidRPr="00F37FEB">
        <w:rPr>
          <w:color w:val="000000" w:themeColor="text1"/>
          <w:sz w:val="24"/>
          <w:szCs w:val="24"/>
        </w:rPr>
        <w:t xml:space="preserve"> правовые и организационно-методические аспекты : учебное пособие : [16+] / И. С. Белавина, Д. А. Дубков, Н. В. Костина [и др.] ; под общ. ред. А. Ю. Рожковой.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2022. – 352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</w:t>
      </w:r>
      <w:r w:rsidRPr="00F37FEB">
        <w:rPr>
          <w:color w:val="000000" w:themeColor="text1"/>
          <w:sz w:val="24"/>
          <w:szCs w:val="24"/>
        </w:rPr>
        <w:lastRenderedPageBreak/>
        <w:t>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https://biblioclub.ru/index.php?page=book&amp;id=695568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299-314. – ISBN 978-5-4499-3370-6. – DOI 10.23681/695568.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B22813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B5700">
        <w:rPr>
          <w:color w:val="000000" w:themeColor="text1"/>
          <w:sz w:val="24"/>
          <w:szCs w:val="24"/>
        </w:rPr>
        <w:t xml:space="preserve">. </w:t>
      </w:r>
      <w:r w:rsidR="00CB5700" w:rsidRPr="00F37FEB">
        <w:rPr>
          <w:color w:val="000000" w:themeColor="text1"/>
          <w:sz w:val="24"/>
          <w:szCs w:val="24"/>
        </w:rPr>
        <w:t xml:space="preserve">Бухгалтерский управленческий </w:t>
      </w:r>
      <w:proofErr w:type="gramStart"/>
      <w:r w:rsidR="00CB5700" w:rsidRPr="00F37FEB">
        <w:rPr>
          <w:color w:val="000000" w:themeColor="text1"/>
          <w:sz w:val="24"/>
          <w:szCs w:val="24"/>
        </w:rPr>
        <w:t>учет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направление 38.03.01 Экономика, профиль подготовки «Бухгалтерский учет, анализ и аудит», специальность 38.05.01 «Экономическая безопасность» : учебное пособие : [16+] / Е. Костюкова, А. Н. </w:t>
      </w:r>
      <w:proofErr w:type="spellStart"/>
      <w:r w:rsidR="00CB5700" w:rsidRPr="00F37FEB">
        <w:rPr>
          <w:color w:val="000000" w:themeColor="text1"/>
          <w:sz w:val="24"/>
          <w:szCs w:val="24"/>
        </w:rPr>
        <w:t>Бобрышев</w:t>
      </w:r>
      <w:proofErr w:type="spellEnd"/>
      <w:r w:rsidR="00CB5700" w:rsidRPr="00F37FEB">
        <w:rPr>
          <w:color w:val="000000" w:themeColor="text1"/>
          <w:sz w:val="24"/>
          <w:szCs w:val="24"/>
        </w:rPr>
        <w:t>, И. Б. </w:t>
      </w:r>
      <w:proofErr w:type="spellStart"/>
      <w:r w:rsidR="00CB5700" w:rsidRPr="00F37FEB">
        <w:rPr>
          <w:color w:val="000000" w:themeColor="text1"/>
          <w:sz w:val="24"/>
          <w:szCs w:val="24"/>
        </w:rPr>
        <w:t>Манжосова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 [и др.] ; Ставропольский государственный аграрный университет.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Ставрополь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Ставропольский государственный аграрный университет (</w:t>
      </w:r>
      <w:proofErr w:type="spellStart"/>
      <w:r w:rsidR="00CB5700" w:rsidRPr="00F37FEB">
        <w:rPr>
          <w:color w:val="000000" w:themeColor="text1"/>
          <w:sz w:val="24"/>
          <w:szCs w:val="24"/>
        </w:rPr>
        <w:t>СтГАУ</w:t>
      </w:r>
      <w:proofErr w:type="spellEnd"/>
      <w:r w:rsidR="00CB5700" w:rsidRPr="00F37FEB">
        <w:rPr>
          <w:color w:val="000000" w:themeColor="text1"/>
          <w:sz w:val="24"/>
          <w:szCs w:val="24"/>
        </w:rPr>
        <w:t>), 2023. – 104 с. – Режим доступа: по подписке. – URL: </w:t>
      </w:r>
      <w:hyperlink r:id="rId9" w:history="1">
        <w:r w:rsidR="00CB5700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https://biblioclub.ru/index.php?page=book&amp;id=708789</w:t>
        </w:r>
      </w:hyperlink>
      <w:r w:rsidR="00CB5700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Текст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B22813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CB5700">
        <w:rPr>
          <w:color w:val="000000" w:themeColor="text1"/>
          <w:sz w:val="24"/>
          <w:szCs w:val="24"/>
        </w:rPr>
        <w:t xml:space="preserve">. </w:t>
      </w:r>
      <w:proofErr w:type="spellStart"/>
      <w:r w:rsidR="00CB5700" w:rsidRPr="00F37FEB">
        <w:rPr>
          <w:color w:val="000000" w:themeColor="text1"/>
          <w:sz w:val="24"/>
          <w:szCs w:val="24"/>
        </w:rPr>
        <w:t>Хахонова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, Н. Н. Бухгалтерский учет, анализ, аудит – конспект лекций для подготовки к сдаче </w:t>
      </w:r>
      <w:proofErr w:type="gramStart"/>
      <w:r w:rsidR="00CB5700" w:rsidRPr="00F37FEB">
        <w:rPr>
          <w:color w:val="000000" w:themeColor="text1"/>
          <w:sz w:val="24"/>
          <w:szCs w:val="24"/>
        </w:rPr>
        <w:t>ИГА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учебное пособие : [16+] / Н. Н. </w:t>
      </w:r>
      <w:proofErr w:type="spellStart"/>
      <w:r w:rsidR="00CB5700" w:rsidRPr="00F37FEB">
        <w:rPr>
          <w:color w:val="000000" w:themeColor="text1"/>
          <w:sz w:val="24"/>
          <w:szCs w:val="24"/>
        </w:rPr>
        <w:t>Хахонова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 ; Ростовский государственный экономический университет (РИНХ). – Ростов-на-</w:t>
      </w:r>
      <w:proofErr w:type="gramStart"/>
      <w:r w:rsidR="00CB5700" w:rsidRPr="00F37FEB">
        <w:rPr>
          <w:color w:val="000000" w:themeColor="text1"/>
          <w:sz w:val="24"/>
          <w:szCs w:val="24"/>
        </w:rPr>
        <w:t>Дону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Издательско-полиграфический комплекс РГЭУ (РИНХ), 2021. – 263 </w:t>
      </w:r>
      <w:proofErr w:type="gramStart"/>
      <w:r w:rsidR="00CB5700" w:rsidRPr="00F37FEB">
        <w:rPr>
          <w:color w:val="000000" w:themeColor="text1"/>
          <w:sz w:val="24"/>
          <w:szCs w:val="24"/>
        </w:rPr>
        <w:t>с.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ил., схем. – Режим доступа: по подписке. – URL: </w:t>
      </w:r>
      <w:hyperlink r:id="rId10" w:history="1">
        <w:r w:rsidR="00CB5700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https://biblioclub.ru/index.php?page=book&amp;id=682189</w:t>
        </w:r>
      </w:hyperlink>
      <w:r w:rsidR="00CB5700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B5700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. в кн. – ISBN 978-5-7972-2910-0.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Текст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0F12D2" w:rsidRPr="00A011EF" w:rsidRDefault="000F12D2" w:rsidP="00CB5700">
      <w:pPr>
        <w:shd w:val="clear" w:color="auto" w:fill="FFFFFF" w:themeFill="background1"/>
        <w:ind w:firstLine="709"/>
        <w:jc w:val="both"/>
        <w:rPr>
          <w:bCs/>
          <w:kern w:val="36"/>
          <w:sz w:val="24"/>
          <w:szCs w:val="24"/>
        </w:rPr>
      </w:pPr>
      <w:r w:rsidRPr="00A011EF">
        <w:rPr>
          <w:b/>
          <w:bCs/>
          <w:kern w:val="36"/>
          <w:sz w:val="24"/>
          <w:szCs w:val="24"/>
        </w:rPr>
        <w:t>Дополнительная литература</w:t>
      </w:r>
      <w:r w:rsidRPr="00A011EF">
        <w:rPr>
          <w:bCs/>
          <w:kern w:val="36"/>
          <w:sz w:val="24"/>
          <w:szCs w:val="24"/>
        </w:rPr>
        <w:t>:</w:t>
      </w:r>
    </w:p>
    <w:p w:rsidR="00B22813" w:rsidRPr="00F37FEB" w:rsidRDefault="00B22813" w:rsidP="00B2281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Богатая, И. Н. Аудит </w:t>
      </w:r>
      <w:proofErr w:type="gramStart"/>
      <w:r w:rsidRPr="00F37FEB">
        <w:rPr>
          <w:color w:val="000000" w:themeColor="text1"/>
          <w:sz w:val="24"/>
          <w:szCs w:val="24"/>
        </w:rPr>
        <w:t>бизнеса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комплект презентаций : учебное пособие : [16+] / И. Н. Богатая, О. А. Богатая ; Ростовский государственный экономический университет (РИНХ). – Ростов-на-</w:t>
      </w:r>
      <w:proofErr w:type="gramStart"/>
      <w:r w:rsidRPr="00F37FEB">
        <w:rPr>
          <w:color w:val="000000" w:themeColor="text1"/>
          <w:sz w:val="24"/>
          <w:szCs w:val="24"/>
        </w:rPr>
        <w:t>Дону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Издательско-полиграфический комплекс РГЭУ (РИНХ), 2022. – 501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11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https://biblioclub.ru/index.php?page=book&amp;id=711205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ISBN 978-5-7972-3056-4.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B22813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B5700">
        <w:rPr>
          <w:color w:val="000000" w:themeColor="text1"/>
          <w:sz w:val="24"/>
          <w:szCs w:val="24"/>
        </w:rPr>
        <w:t xml:space="preserve">. </w:t>
      </w:r>
      <w:r w:rsidR="00CB5700" w:rsidRPr="00F37FEB">
        <w:rPr>
          <w:color w:val="000000" w:themeColor="text1"/>
          <w:sz w:val="24"/>
          <w:szCs w:val="24"/>
        </w:rPr>
        <w:t xml:space="preserve">Налоговые правоотношения и налоговый </w:t>
      </w:r>
      <w:proofErr w:type="gramStart"/>
      <w:r w:rsidR="00CB5700" w:rsidRPr="00F37FEB">
        <w:rPr>
          <w:color w:val="000000" w:themeColor="text1"/>
          <w:sz w:val="24"/>
          <w:szCs w:val="24"/>
        </w:rPr>
        <w:t>контроль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общая часть : учебное пособие : [16+] / С. Н. Богатырева, Д. А. Дубков, Н. В. Костина, А. Ю. Рожкова ; под общ. ред. А. Ю. Рожковой.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="00CB5700" w:rsidRPr="00F37FEB">
        <w:rPr>
          <w:color w:val="000000" w:themeColor="text1"/>
          <w:sz w:val="24"/>
          <w:szCs w:val="24"/>
        </w:rPr>
        <w:t>Директ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-Медиа, 2024. – 208 </w:t>
      </w:r>
      <w:proofErr w:type="gramStart"/>
      <w:r w:rsidR="00CB5700" w:rsidRPr="00F37FEB">
        <w:rPr>
          <w:color w:val="000000" w:themeColor="text1"/>
          <w:sz w:val="24"/>
          <w:szCs w:val="24"/>
        </w:rPr>
        <w:t>с.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2" w:history="1">
        <w:r w:rsidR="00CB5700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https://biblioclub.ru/index.php?page=book&amp;id=707898</w:t>
        </w:r>
      </w:hyperlink>
      <w:r w:rsidR="00CB5700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B5700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.: с. 177-181. – ISBN 978-5-4499-4013-1. – DOI 10.23681/707898.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Текст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CB5700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F37FEB">
        <w:rPr>
          <w:color w:val="000000" w:themeColor="text1"/>
          <w:sz w:val="24"/>
          <w:szCs w:val="24"/>
        </w:rPr>
        <w:t xml:space="preserve">Нестеренко, Н. А. Налоговый учет и </w:t>
      </w:r>
      <w:proofErr w:type="gramStart"/>
      <w:r w:rsidRPr="00F37FEB">
        <w:rPr>
          <w:color w:val="000000" w:themeColor="text1"/>
          <w:sz w:val="24"/>
          <w:szCs w:val="24"/>
        </w:rPr>
        <w:t>отчетность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Н. А. Нестеренко, Ю. А. </w:t>
      </w:r>
      <w:proofErr w:type="spellStart"/>
      <w:r w:rsidRPr="00F37FEB">
        <w:rPr>
          <w:color w:val="000000" w:themeColor="text1"/>
          <w:sz w:val="24"/>
          <w:szCs w:val="24"/>
        </w:rPr>
        <w:t>Кручанова</w:t>
      </w:r>
      <w:proofErr w:type="spellEnd"/>
      <w:r w:rsidRPr="00F37FEB">
        <w:rPr>
          <w:color w:val="000000" w:themeColor="text1"/>
          <w:sz w:val="24"/>
          <w:szCs w:val="24"/>
        </w:rPr>
        <w:t xml:space="preserve"> ; Ростовский государственный экономический университет (РИНХ). – Ростов-на-</w:t>
      </w:r>
      <w:proofErr w:type="gramStart"/>
      <w:r w:rsidRPr="00F37FEB">
        <w:rPr>
          <w:color w:val="000000" w:themeColor="text1"/>
          <w:sz w:val="24"/>
          <w:szCs w:val="24"/>
        </w:rPr>
        <w:t>Дону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Издательско-полиграфический комплекс РГЭУ (РИНХ), 2023. – 280 с. – Режим доступа: по подписке. – URL: </w:t>
      </w:r>
      <w:hyperlink r:id="rId13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https://biblioclub.ru/index.php?page=book&amp;id=711222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273-276. – ISBN 978-5-7972-3085-4.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0F12D2" w:rsidRPr="00A011EF" w:rsidRDefault="000F12D2" w:rsidP="00CB5700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4"/>
          <w:szCs w:val="24"/>
        </w:rPr>
      </w:pPr>
      <w:r w:rsidRPr="00A011EF">
        <w:rPr>
          <w:sz w:val="24"/>
          <w:szCs w:val="24"/>
        </w:rPr>
        <w:br w:type="page"/>
      </w: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9" w:name="_Toc99095329"/>
      <w:r w:rsidRPr="004D2B1E">
        <w:rPr>
          <w:rStyle w:val="afe"/>
          <w:b w:val="0"/>
          <w:sz w:val="24"/>
          <w:szCs w:val="24"/>
        </w:rPr>
        <w:lastRenderedPageBreak/>
        <w:t>Приложение 1</w:t>
      </w:r>
      <w:bookmarkEnd w:id="9"/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0F12D2" w:rsidRPr="004D2B1E" w:rsidRDefault="000F12D2" w:rsidP="000F12D2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F12D2" w:rsidRPr="004D2B1E" w:rsidTr="00B57EF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DF48CC">
        <w:rPr>
          <w:b/>
          <w:sz w:val="24"/>
          <w:szCs w:val="24"/>
          <w:u w:val="single"/>
        </w:rPr>
        <w:t>Бухгалтерский учет, анализ и аудит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F3455C">
              <w:rPr>
                <w:bCs/>
                <w:spacing w:val="-4"/>
                <w:sz w:val="16"/>
                <w:szCs w:val="16"/>
              </w:rPr>
              <w:t xml:space="preserve">                  </w:t>
            </w:r>
            <w:r w:rsidR="0055760E">
              <w:rPr>
                <w:bCs/>
                <w:spacing w:val="-4"/>
                <w:sz w:val="16"/>
                <w:szCs w:val="16"/>
              </w:rPr>
              <w:t>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F12D2" w:rsidRPr="004D2B1E" w:rsidRDefault="000F12D2" w:rsidP="000F12D2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 w:rsidRPr="004D2B1E">
        <w:rPr>
          <w:b/>
          <w:bCs/>
          <w:spacing w:val="-4"/>
          <w:sz w:val="24"/>
          <w:szCs w:val="24"/>
        </w:rPr>
        <w:t xml:space="preserve">ГРАФИК (ПЛАН) </w:t>
      </w:r>
    </w:p>
    <w:p w:rsidR="002C2435" w:rsidRDefault="002C2435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2C2435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ДЕЯТЕЛЬНОСТИ)</w:t>
      </w:r>
    </w:p>
    <w:p w:rsidR="002C2435" w:rsidRPr="002C2435" w:rsidRDefault="002C2435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</w:p>
    <w:p w:rsidR="000F12D2" w:rsidRPr="005E794D" w:rsidRDefault="000F12D2" w:rsidP="000F12D2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both"/>
        <w:rPr>
          <w:spacing w:val="-5"/>
        </w:rPr>
      </w:pPr>
      <w:r w:rsidRPr="005E794D">
        <w:rPr>
          <w:spacing w:val="-5"/>
        </w:rPr>
        <w:t>обучающегося группы ___________         ________________________________________________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5E794D">
        <w:rPr>
          <w:spacing w:val="-5"/>
        </w:rPr>
        <w:t xml:space="preserve">                      Шифр и № группы                        Фамилия, имя, отчество обучающегося</w:t>
      </w:r>
    </w:p>
    <w:p w:rsidR="000F12D2" w:rsidRPr="004D2B1E" w:rsidRDefault="000F12D2" w:rsidP="000F12D2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0F12D2" w:rsidRPr="004D2B1E" w:rsidRDefault="000F12D2" w:rsidP="000F12D2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 w:rsidRPr="004D2B1E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0F12D2" w:rsidRPr="004D2B1E" w:rsidTr="00B57EF9">
        <w:trPr>
          <w:tblHeader/>
        </w:trPr>
        <w:tc>
          <w:tcPr>
            <w:tcW w:w="1890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>Период выполнения</w:t>
            </w:r>
          </w:p>
        </w:tc>
      </w:tr>
      <w:tr w:rsidR="000F12D2" w:rsidRPr="004D2B1E" w:rsidTr="00B57EF9">
        <w:tc>
          <w:tcPr>
            <w:tcW w:w="1890" w:type="dxa"/>
            <w:shd w:val="clear" w:color="auto" w:fill="auto"/>
          </w:tcPr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организационно -  ознакомительный</w:t>
            </w:r>
          </w:p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 xml:space="preserve">*с целями и задачами предстоящей практики, 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>*с требованиями, которые предъявляются к обучающимся со стороны руководителя практики;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 xml:space="preserve">*с заданием на практику и указаниями по его выполнению; 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>*со сроками представления в деканат отчетной документации и проведения зачета;</w:t>
            </w:r>
          </w:p>
          <w:p w:rsidR="00766F78" w:rsidRPr="005E794D" w:rsidRDefault="005E794D" w:rsidP="005E794D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</w:pPr>
            <w:r w:rsidRPr="005E794D">
              <w:t>*подготовка плана практики;</w:t>
            </w:r>
          </w:p>
        </w:tc>
        <w:tc>
          <w:tcPr>
            <w:tcW w:w="146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c>
          <w:tcPr>
            <w:tcW w:w="1890" w:type="dxa"/>
            <w:shd w:val="clear" w:color="auto" w:fill="auto"/>
          </w:tcPr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прохождение практики</w:t>
            </w:r>
          </w:p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both"/>
            </w:pPr>
            <w:r w:rsidRPr="005E794D">
              <w:t>*выполнение индивидуального задания, согласно вводному инструктажу;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*сбор, обработка и систематизация собранного материала;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анализ полученной информации;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*подготовка проекта отчета по практике;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*подготовка промежуточного отчета и согласование отчета с руководителем практики;</w:t>
            </w:r>
          </w:p>
          <w:p w:rsidR="00766F78" w:rsidRPr="005E794D" w:rsidRDefault="000F12D2" w:rsidP="00B57EF9">
            <w:pPr>
              <w:shd w:val="clear" w:color="auto" w:fill="FFFFFF" w:themeFill="background1"/>
            </w:pPr>
            <w:r w:rsidRPr="005E794D">
              <w:rPr>
                <w:lang w:val="en-US"/>
              </w:rPr>
              <w:t>*</w:t>
            </w:r>
            <w:r w:rsidRPr="005E794D"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c>
          <w:tcPr>
            <w:tcW w:w="1890" w:type="dxa"/>
            <w:shd w:val="clear" w:color="auto" w:fill="auto"/>
          </w:tcPr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отчетный</w:t>
            </w:r>
          </w:p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5E794D">
              <w:t>*систематизация собранного нормативного и фактического материала;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5E794D">
              <w:t>*оформление дневника и отчета о прохождении практики;</w:t>
            </w:r>
          </w:p>
          <w:p w:rsidR="000F12D2" w:rsidRPr="005E794D" w:rsidRDefault="000F12D2" w:rsidP="00B57EF9">
            <w:pPr>
              <w:shd w:val="clear" w:color="auto" w:fill="FFFFFF" w:themeFill="background1"/>
              <w:jc w:val="both"/>
            </w:pPr>
            <w:r w:rsidRPr="005E794D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0F12D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bookmarkStart w:id="10" w:name="_Toc59097255"/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_______________________________________________________________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8"/>
          <w:szCs w:val="18"/>
        </w:rPr>
      </w:pPr>
      <w:r w:rsidRPr="00464F72">
        <w:rPr>
          <w:bCs/>
          <w:i/>
          <w:spacing w:val="-4"/>
          <w:sz w:val="22"/>
          <w:szCs w:val="22"/>
        </w:rPr>
        <w:t xml:space="preserve">                                                           </w:t>
      </w:r>
      <w:r w:rsidR="00464F72">
        <w:rPr>
          <w:bCs/>
          <w:i/>
          <w:spacing w:val="-4"/>
          <w:sz w:val="22"/>
          <w:szCs w:val="22"/>
        </w:rPr>
        <w:t xml:space="preserve">         </w:t>
      </w:r>
      <w:r w:rsidRPr="00464F72">
        <w:rPr>
          <w:bCs/>
          <w:i/>
          <w:spacing w:val="-4"/>
          <w:sz w:val="22"/>
          <w:szCs w:val="22"/>
        </w:rPr>
        <w:t xml:space="preserve"> </w:t>
      </w:r>
      <w:r w:rsidRPr="00464F72">
        <w:rPr>
          <w:bCs/>
          <w:i/>
          <w:spacing w:val="-4"/>
          <w:sz w:val="18"/>
          <w:szCs w:val="18"/>
        </w:rPr>
        <w:t>Должность, ученая степень, ученое звание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sz w:val="22"/>
          <w:szCs w:val="22"/>
        </w:rPr>
      </w:pPr>
      <w:r w:rsidRPr="00464F72">
        <w:rPr>
          <w:sz w:val="22"/>
          <w:szCs w:val="22"/>
        </w:rPr>
        <w:t xml:space="preserve">                                                         ____________________        _____________________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8"/>
          <w:szCs w:val="18"/>
        </w:rPr>
      </w:pPr>
      <w:r w:rsidRPr="00464F72">
        <w:rPr>
          <w:i/>
          <w:sz w:val="22"/>
          <w:szCs w:val="22"/>
        </w:rPr>
        <w:t xml:space="preserve">                              </w:t>
      </w:r>
      <w:r w:rsidR="00464F72">
        <w:rPr>
          <w:i/>
          <w:sz w:val="22"/>
          <w:szCs w:val="22"/>
        </w:rPr>
        <w:t xml:space="preserve">                            </w:t>
      </w:r>
      <w:r w:rsidR="00766F78" w:rsidRPr="00464F72">
        <w:rPr>
          <w:i/>
          <w:sz w:val="22"/>
          <w:szCs w:val="22"/>
        </w:rPr>
        <w:t xml:space="preserve">  </w:t>
      </w:r>
      <w:r w:rsidR="00766F78" w:rsidRPr="00464F72">
        <w:rPr>
          <w:i/>
          <w:sz w:val="18"/>
          <w:szCs w:val="18"/>
        </w:rPr>
        <w:t>п</w:t>
      </w:r>
      <w:r w:rsidRPr="00464F72">
        <w:rPr>
          <w:i/>
          <w:sz w:val="18"/>
          <w:szCs w:val="18"/>
        </w:rPr>
        <w:t xml:space="preserve">одпись         </w:t>
      </w:r>
      <w:r w:rsidR="00464F72" w:rsidRPr="00464F72">
        <w:rPr>
          <w:i/>
          <w:sz w:val="18"/>
          <w:szCs w:val="18"/>
        </w:rPr>
        <w:t xml:space="preserve">                                    </w:t>
      </w:r>
      <w:r w:rsidRPr="00464F72">
        <w:rPr>
          <w:i/>
          <w:sz w:val="18"/>
          <w:szCs w:val="18"/>
        </w:rPr>
        <w:t>И.О. Фамилия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«___» ______________</w:t>
      </w:r>
      <w:r w:rsidRPr="00464F72">
        <w:rPr>
          <w:b/>
          <w:bCs/>
          <w:spacing w:val="-4"/>
          <w:sz w:val="22"/>
          <w:szCs w:val="22"/>
        </w:rPr>
        <w:t xml:space="preserve"> </w:t>
      </w:r>
      <w:r w:rsidRPr="00464F72">
        <w:rPr>
          <w:bCs/>
          <w:spacing w:val="-4"/>
          <w:sz w:val="22"/>
          <w:szCs w:val="22"/>
        </w:rPr>
        <w:t>202__г.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2"/>
          <w:szCs w:val="22"/>
        </w:rPr>
      </w:pP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spacing w:val="-2"/>
          <w:sz w:val="22"/>
          <w:szCs w:val="22"/>
        </w:rPr>
      </w:pP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sz w:val="22"/>
          <w:szCs w:val="22"/>
        </w:rPr>
      </w:pPr>
      <w:r w:rsidRPr="00464F72">
        <w:rPr>
          <w:spacing w:val="-2"/>
          <w:sz w:val="22"/>
          <w:szCs w:val="22"/>
        </w:rPr>
        <w:lastRenderedPageBreak/>
        <w:t xml:space="preserve">Ознакомлен                                 </w:t>
      </w:r>
      <w:r w:rsidRPr="00464F72">
        <w:rPr>
          <w:sz w:val="22"/>
          <w:szCs w:val="22"/>
        </w:rPr>
        <w:t xml:space="preserve">       ___________________    ___________________________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8"/>
          <w:szCs w:val="18"/>
        </w:rPr>
      </w:pPr>
      <w:r w:rsidRPr="00464F72">
        <w:rPr>
          <w:i/>
          <w:sz w:val="22"/>
          <w:szCs w:val="22"/>
        </w:rPr>
        <w:t xml:space="preserve">                                  </w:t>
      </w:r>
      <w:r w:rsidR="00464F72">
        <w:rPr>
          <w:i/>
          <w:sz w:val="22"/>
          <w:szCs w:val="22"/>
        </w:rPr>
        <w:t xml:space="preserve">                         </w:t>
      </w:r>
      <w:r w:rsidR="00766F78" w:rsidRPr="00464F72">
        <w:rPr>
          <w:i/>
          <w:sz w:val="22"/>
          <w:szCs w:val="22"/>
        </w:rPr>
        <w:t xml:space="preserve">  </w:t>
      </w:r>
      <w:r w:rsidR="00766F78" w:rsidRPr="00464F72">
        <w:rPr>
          <w:i/>
          <w:sz w:val="18"/>
          <w:szCs w:val="18"/>
        </w:rPr>
        <w:t>п</w:t>
      </w:r>
      <w:r w:rsidRPr="00464F72">
        <w:rPr>
          <w:i/>
          <w:sz w:val="18"/>
          <w:szCs w:val="18"/>
        </w:rPr>
        <w:t xml:space="preserve">одпись                             И.О. Фамилия </w:t>
      </w:r>
      <w:r w:rsidRPr="00464F72">
        <w:rPr>
          <w:i/>
          <w:spacing w:val="-5"/>
          <w:sz w:val="18"/>
          <w:szCs w:val="18"/>
        </w:rPr>
        <w:t>обучающегося</w:t>
      </w:r>
    </w:p>
    <w:p w:rsidR="000F12D2" w:rsidRPr="00464F72" w:rsidRDefault="000F12D2" w:rsidP="000F12D2">
      <w:pPr>
        <w:shd w:val="clear" w:color="auto" w:fill="FFFFFF" w:themeFill="background1"/>
        <w:rPr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«___» ______________</w:t>
      </w:r>
      <w:r w:rsidRPr="00464F72">
        <w:rPr>
          <w:b/>
          <w:bCs/>
          <w:spacing w:val="-4"/>
          <w:sz w:val="22"/>
          <w:szCs w:val="22"/>
        </w:rPr>
        <w:t xml:space="preserve"> </w:t>
      </w:r>
      <w:r w:rsidRPr="00464F72">
        <w:rPr>
          <w:bCs/>
          <w:spacing w:val="-4"/>
          <w:sz w:val="22"/>
          <w:szCs w:val="22"/>
        </w:rPr>
        <w:t>202__г.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adjustRightInd/>
        <w:rPr>
          <w:rStyle w:val="afe"/>
          <w:bCs/>
          <w:kern w:val="36"/>
          <w:sz w:val="24"/>
          <w:szCs w:val="24"/>
        </w:rPr>
      </w:pPr>
      <w:r w:rsidRPr="004D2B1E">
        <w:rPr>
          <w:rStyle w:val="afe"/>
          <w:b/>
          <w:sz w:val="24"/>
          <w:szCs w:val="24"/>
        </w:rPr>
        <w:br w:type="page"/>
      </w: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1" w:name="_Toc99095330"/>
      <w:r w:rsidRPr="004D2B1E">
        <w:rPr>
          <w:rStyle w:val="afe"/>
          <w:b w:val="0"/>
          <w:sz w:val="24"/>
          <w:szCs w:val="24"/>
        </w:rPr>
        <w:lastRenderedPageBreak/>
        <w:t>Приложение 2</w:t>
      </w:r>
      <w:bookmarkEnd w:id="11"/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0F12D2" w:rsidRPr="004D2B1E" w:rsidRDefault="000F12D2" w:rsidP="000F12D2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F12D2" w:rsidRPr="004D2B1E" w:rsidTr="00B57EF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adjustRightInd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626115">
        <w:rPr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0F12D2" w:rsidRPr="004D2B1E" w:rsidTr="00B57EF9">
        <w:tc>
          <w:tcPr>
            <w:tcW w:w="4394" w:type="dxa"/>
            <w:shd w:val="clear" w:color="auto" w:fill="auto"/>
          </w:tcPr>
          <w:p w:rsidR="000F12D2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F12D2" w:rsidRPr="004D2B1E" w:rsidTr="00B57EF9">
        <w:tc>
          <w:tcPr>
            <w:tcW w:w="4394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0F12D2" w:rsidRPr="004D2B1E" w:rsidTr="00B57EF9">
        <w:tc>
          <w:tcPr>
            <w:tcW w:w="439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766F78"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0F12D2" w:rsidRPr="004D2B1E" w:rsidTr="00B57EF9">
        <w:tc>
          <w:tcPr>
            <w:tcW w:w="439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2" w:name="_Toc444764313"/>
      <w:bookmarkEnd w:id="10"/>
      <w:r w:rsidRPr="004D2B1E">
        <w:rPr>
          <w:b/>
          <w:sz w:val="24"/>
          <w:szCs w:val="24"/>
        </w:rPr>
        <w:t xml:space="preserve">ИНДИВИДУАЛЬНОЕ ЗАДАНИЕ  </w:t>
      </w:r>
    </w:p>
    <w:p w:rsidR="000F12D2" w:rsidRPr="004D2B1E" w:rsidRDefault="006661B0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="000F12D2" w:rsidRPr="004D2B1E">
        <w:rPr>
          <w:b/>
          <w:sz w:val="24"/>
          <w:szCs w:val="24"/>
        </w:rPr>
        <w:t xml:space="preserve"> ПРАКТИКУ 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766F78" w:rsidRDefault="00766F78" w:rsidP="00766F7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2C2435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ДЕЯТЕЛЬНОСТИ)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</w:t>
      </w:r>
    </w:p>
    <w:p w:rsidR="000F12D2" w:rsidRPr="004D2B1E" w:rsidRDefault="000F12D2" w:rsidP="000F12D2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0F12D2" w:rsidRPr="004D2B1E" w:rsidRDefault="000F12D2" w:rsidP="000F12D2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12D2" w:rsidRPr="004D2B1E" w:rsidTr="00B57EF9">
        <w:tc>
          <w:tcPr>
            <w:tcW w:w="10137" w:type="dxa"/>
            <w:shd w:val="clear" w:color="auto" w:fill="auto"/>
          </w:tcPr>
          <w:p w:rsidR="000F12D2" w:rsidRPr="004D2B1E" w:rsidRDefault="00464F72" w:rsidP="00B57EF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0F12D2" w:rsidRPr="004D2B1E" w:rsidRDefault="000F12D2" w:rsidP="000F12D2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0F12D2" w:rsidRPr="004D2B1E" w:rsidRDefault="000F12D2" w:rsidP="000F12D2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0F12D2" w:rsidRDefault="000F12D2" w:rsidP="000F12D2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F12D2" w:rsidRPr="004D2B1E" w:rsidTr="00B57EF9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F12D2" w:rsidRPr="004D2B1E" w:rsidTr="00B57EF9">
        <w:trPr>
          <w:trHeight w:val="4954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2D2" w:rsidRPr="002D652B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0F12D2" w:rsidRPr="002D652B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*Ознакомиться с организацией экономической деятельности конкретной организации (учреждения, предприятия), знакомство с ее основными экономическими показателями;</w:t>
            </w:r>
          </w:p>
          <w:p w:rsidR="000F12D2" w:rsidRPr="002D652B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0F12D2" w:rsidRPr="002D652B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0F12D2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 xml:space="preserve">*Сформулировать круг задач в рамках целей практики по получению профессиональных умений и </w:t>
            </w:r>
            <w:r w:rsidR="008D33A3">
              <w:rPr>
                <w:sz w:val="24"/>
                <w:szCs w:val="24"/>
              </w:rPr>
              <w:t>навыков научно-исследовательской деятельности</w:t>
            </w:r>
            <w:r w:rsidRPr="002D652B">
              <w:rPr>
                <w:sz w:val="24"/>
                <w:szCs w:val="24"/>
              </w:rPr>
              <w:t xml:space="preserve"> выбрать способы их решения.</w:t>
            </w:r>
          </w:p>
          <w:p w:rsidR="000F12D2" w:rsidRPr="002D652B" w:rsidRDefault="000F12D2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 xml:space="preserve">*Ознакомиться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счетов, система документооборота, порядок инвентаризации и т.д.). </w:t>
            </w:r>
          </w:p>
          <w:p w:rsidR="000F12D2" w:rsidRPr="00626115" w:rsidRDefault="000F12D2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F12D2" w:rsidRPr="004D2B1E" w:rsidTr="00B57EF9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 xml:space="preserve">зучить организацию бухгалтерского учета на предприятии (структура аппарата бухгалтерии, права и обязанности сотрудников бухгалтерии).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Проанализировать</w:t>
            </w:r>
            <w:r w:rsidR="000F12D2" w:rsidRPr="002D652B">
              <w:rPr>
                <w:sz w:val="24"/>
                <w:szCs w:val="24"/>
              </w:rPr>
              <w:t xml:space="preserve"> структур</w:t>
            </w:r>
            <w:r w:rsidR="000F12D2">
              <w:rPr>
                <w:sz w:val="24"/>
                <w:szCs w:val="24"/>
              </w:rPr>
              <w:t>у бухгалтерского баланса</w:t>
            </w:r>
            <w:r w:rsidR="000F12D2" w:rsidRPr="002D652B">
              <w:rPr>
                <w:sz w:val="24"/>
                <w:szCs w:val="24"/>
              </w:rPr>
              <w:t xml:space="preserve"> </w:t>
            </w:r>
            <w:r w:rsidR="000F12D2">
              <w:rPr>
                <w:sz w:val="24"/>
                <w:szCs w:val="24"/>
              </w:rPr>
              <w:t>(</w:t>
            </w:r>
            <w:r w:rsidR="000F12D2" w:rsidRPr="002D652B">
              <w:rPr>
                <w:sz w:val="24"/>
                <w:szCs w:val="24"/>
              </w:rPr>
              <w:t>составить агрегированный баланс и на его основе провести анализ удельного веса отдельных хозяйственных средств по их видам и источникам образования</w:t>
            </w:r>
            <w:r w:rsidR="000F12D2">
              <w:rPr>
                <w:sz w:val="24"/>
                <w:szCs w:val="24"/>
              </w:rPr>
              <w:t>)</w:t>
            </w:r>
            <w:r w:rsidR="000F12D2" w:rsidRPr="002D652B">
              <w:rPr>
                <w:sz w:val="24"/>
                <w:szCs w:val="24"/>
              </w:rPr>
              <w:t xml:space="preserve">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 xml:space="preserve">зучить счета бухгалтерского учета, используемые на предприятии (активные, пассивные; синтетические и аналитические счета и их взаимосвязь).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 xml:space="preserve">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О</w:t>
            </w:r>
            <w:r w:rsidR="000F12D2" w:rsidRPr="002D652B">
              <w:rPr>
                <w:sz w:val="24"/>
                <w:szCs w:val="24"/>
              </w:rPr>
              <w:t xml:space="preserve">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инвентаризации. </w:t>
            </w:r>
          </w:p>
          <w:p w:rsidR="000F12D2" w:rsidRPr="00626115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>зучить технику и формы бухгалтерского учета на предприятии (учетные регистры предприятия</w:t>
            </w:r>
            <w:r w:rsidR="000F12D2" w:rsidRPr="00E81A16">
              <w:rPr>
                <w:sz w:val="24"/>
                <w:szCs w:val="24"/>
              </w:rPr>
              <w:t>: книги, карточки, свободные листы</w:t>
            </w:r>
            <w:r w:rsidR="000F12D2">
              <w:rPr>
                <w:sz w:val="24"/>
                <w:szCs w:val="24"/>
              </w:rPr>
              <w:t>)</w:t>
            </w:r>
            <w:r w:rsidR="000F12D2" w:rsidRPr="00E81A16">
              <w:rPr>
                <w:sz w:val="24"/>
                <w:szCs w:val="24"/>
              </w:rPr>
              <w:t>. Выявить какая форма учета применяется на предприятии.</w:t>
            </w:r>
          </w:p>
        </w:tc>
      </w:tr>
      <w:tr w:rsidR="000F12D2" w:rsidRPr="004D2B1E" w:rsidTr="00B57EF9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*Подготовить отче</w:t>
            </w:r>
            <w:r w:rsidR="006661B0">
              <w:rPr>
                <w:sz w:val="24"/>
                <w:szCs w:val="24"/>
              </w:rPr>
              <w:t>т о прохождении учебной</w:t>
            </w:r>
            <w:r w:rsidRPr="004D2B1E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0F12D2" w:rsidRPr="004D2B1E" w:rsidRDefault="000F12D2" w:rsidP="00B57EF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1. Основные нормативные акты, регулирующие ведение бухгалтерского учета на предприятии</w:t>
            </w:r>
            <w:r>
              <w:rPr>
                <w:sz w:val="24"/>
                <w:szCs w:val="24"/>
              </w:rPr>
              <w:t>.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2. Организация бухгалтерско</w:t>
            </w:r>
            <w:r>
              <w:rPr>
                <w:sz w:val="24"/>
                <w:szCs w:val="24"/>
              </w:rPr>
              <w:t>й службы</w:t>
            </w:r>
            <w:r w:rsidRPr="00260B01">
              <w:rPr>
                <w:sz w:val="24"/>
                <w:szCs w:val="24"/>
              </w:rPr>
              <w:t xml:space="preserve"> и форм</w:t>
            </w:r>
            <w:r>
              <w:rPr>
                <w:sz w:val="24"/>
                <w:szCs w:val="24"/>
              </w:rPr>
              <w:t>а</w:t>
            </w:r>
            <w:r w:rsidRPr="00260B01">
              <w:rPr>
                <w:sz w:val="24"/>
                <w:szCs w:val="24"/>
              </w:rPr>
              <w:t xml:space="preserve"> бухгалтерского учета</w:t>
            </w:r>
            <w:r>
              <w:rPr>
                <w:sz w:val="24"/>
                <w:szCs w:val="24"/>
              </w:rPr>
              <w:t xml:space="preserve">, применяемая на предприятии 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3. Структура бухгалтерского баланса, агрегированный баланс и анализ удельного веса отдельных хозяйственных средств</w:t>
            </w:r>
            <w:r>
              <w:rPr>
                <w:sz w:val="24"/>
                <w:szCs w:val="24"/>
              </w:rPr>
              <w:t>.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4. Счета бухгалтерского учета</w:t>
            </w:r>
            <w:r>
              <w:rPr>
                <w:sz w:val="24"/>
                <w:szCs w:val="24"/>
              </w:rPr>
              <w:t>, используемые на предприятии.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 xml:space="preserve">5. Документирование хозяйственных операций </w:t>
            </w:r>
            <w:r>
              <w:rPr>
                <w:sz w:val="24"/>
                <w:szCs w:val="24"/>
              </w:rPr>
              <w:t>на предприятии.</w:t>
            </w:r>
          </w:p>
          <w:p w:rsidR="000F12D2" w:rsidRPr="00626115" w:rsidRDefault="000F12D2" w:rsidP="00B57EF9">
            <w:pPr>
              <w:jc w:val="both"/>
              <w:rPr>
                <w:color w:val="FF0000"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 xml:space="preserve">6. Инвентаризация имущества и порядок ее проведения </w:t>
            </w:r>
            <w:r>
              <w:rPr>
                <w:sz w:val="24"/>
                <w:szCs w:val="24"/>
              </w:rPr>
              <w:t>на предприятии.</w:t>
            </w:r>
          </w:p>
        </w:tc>
      </w:tr>
      <w:bookmarkEnd w:id="12"/>
    </w:tbl>
    <w:p w:rsidR="000F12D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lastRenderedPageBreak/>
        <w:t xml:space="preserve">Руководитель практики от Института 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_______________________________________________________________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____________________         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766F78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766F78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0F12D2" w:rsidRPr="004D2B1E" w:rsidRDefault="000F12D2" w:rsidP="000F12D2">
      <w:pPr>
        <w:shd w:val="clear" w:color="auto" w:fill="FFFFFF" w:themeFill="background1"/>
        <w:rPr>
          <w:b/>
          <w:sz w:val="32"/>
          <w:szCs w:val="32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  <w:r w:rsidRPr="004D2B1E">
        <w:rPr>
          <w:b/>
          <w:sz w:val="32"/>
          <w:szCs w:val="32"/>
        </w:rPr>
        <w:br w:type="page"/>
      </w: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3" w:name="_Toc59097256"/>
      <w:bookmarkStart w:id="14" w:name="_Toc99095331"/>
      <w:r w:rsidRPr="004D2B1E">
        <w:rPr>
          <w:rStyle w:val="afe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295EA9" w:rsidRPr="004D2B1E" w:rsidRDefault="00295EA9" w:rsidP="00295EA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95EA9" w:rsidRPr="004D2B1E" w:rsidRDefault="00295EA9" w:rsidP="00295EA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295EA9" w:rsidRPr="004D2B1E" w:rsidRDefault="00295EA9" w:rsidP="00295EA9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95EA9" w:rsidRPr="004D2B1E" w:rsidTr="00062B4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5EA9" w:rsidRPr="004D2B1E" w:rsidRDefault="00295EA9" w:rsidP="00062B43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5EA9" w:rsidRPr="004D2B1E" w:rsidRDefault="00295EA9" w:rsidP="00062B43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95EA9" w:rsidRPr="004D2B1E" w:rsidRDefault="00295EA9" w:rsidP="00295EA9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295EA9" w:rsidRPr="004D2B1E" w:rsidRDefault="00295EA9" w:rsidP="00295EA9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295EA9" w:rsidRPr="004D2B1E" w:rsidRDefault="00295EA9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626115">
        <w:rPr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295EA9" w:rsidRPr="004D2B1E" w:rsidRDefault="00295EA9" w:rsidP="00062B43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ОТЧЕТ </w:t>
      </w:r>
    </w:p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 прохождении </w:t>
      </w:r>
      <w:r w:rsidR="00766F78">
        <w:rPr>
          <w:b/>
          <w:sz w:val="32"/>
          <w:szCs w:val="32"/>
        </w:rPr>
        <w:t xml:space="preserve">учебной </w:t>
      </w:r>
      <w:r w:rsidRPr="004D2B1E">
        <w:rPr>
          <w:b/>
          <w:sz w:val="32"/>
          <w:szCs w:val="32"/>
        </w:rPr>
        <w:t>практики</w:t>
      </w:r>
    </w:p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F12D2" w:rsidRPr="004D2B1E" w:rsidTr="00B57EF9">
        <w:trPr>
          <w:jc w:val="center"/>
        </w:trPr>
        <w:tc>
          <w:tcPr>
            <w:tcW w:w="2278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D2B1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F12D2" w:rsidRPr="004D2B1E" w:rsidTr="00B57EF9">
        <w:trPr>
          <w:jc w:val="center"/>
        </w:trPr>
        <w:tc>
          <w:tcPr>
            <w:tcW w:w="2278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F12D2" w:rsidRPr="004D2B1E" w:rsidTr="00B57EF9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F12D2" w:rsidRPr="004D2B1E" w:rsidTr="00B57EF9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0F12D2" w:rsidRPr="004D2B1E" w:rsidTr="00062B43">
        <w:tc>
          <w:tcPr>
            <w:tcW w:w="9355" w:type="dxa"/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F12D2" w:rsidRPr="004D2B1E" w:rsidTr="00062B43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2D2" w:rsidRPr="00464F72" w:rsidRDefault="00464F72" w:rsidP="00B57EF9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 w:rsidRPr="00464F72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F12D2" w:rsidRPr="004D2B1E" w:rsidTr="00062B43">
        <w:tc>
          <w:tcPr>
            <w:tcW w:w="9355" w:type="dxa"/>
            <w:shd w:val="clear" w:color="auto" w:fill="auto"/>
            <w:hideMark/>
          </w:tcPr>
          <w:p w:rsidR="000F12D2" w:rsidRPr="004D2B1E" w:rsidRDefault="00766F78" w:rsidP="00B57EF9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="000F12D2" w:rsidRPr="004D2B1E">
              <w:rPr>
                <w:sz w:val="28"/>
                <w:szCs w:val="28"/>
              </w:rPr>
              <w:t xml:space="preserve"> практики</w:t>
            </w:r>
            <w:r w:rsidR="00062B43" w:rsidRPr="00062B43">
              <w:rPr>
                <w:sz w:val="28"/>
                <w:szCs w:val="28"/>
              </w:rPr>
              <w:t xml:space="preserve"> </w:t>
            </w:r>
            <w:r w:rsidR="00062B43" w:rsidRPr="004D2B1E">
              <w:rPr>
                <w:sz w:val="28"/>
                <w:szCs w:val="28"/>
              </w:rPr>
              <w:t>от Института</w:t>
            </w:r>
            <w:r w:rsidR="000F12D2" w:rsidRPr="004D2B1E">
              <w:rPr>
                <w:sz w:val="28"/>
                <w:szCs w:val="28"/>
              </w:rPr>
              <w:t>:</w:t>
            </w:r>
          </w:p>
        </w:tc>
      </w:tr>
      <w:tr w:rsidR="000F12D2" w:rsidRPr="004D2B1E" w:rsidTr="00062B43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(фамилия, имя, отчество)</w:t>
            </w:r>
          </w:p>
        </w:tc>
      </w:tr>
      <w:tr w:rsidR="000F12D2" w:rsidRPr="004D2B1E" w:rsidTr="00062B43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766F78" w:rsidRDefault="000F12D2" w:rsidP="00766F7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66F78">
        <w:rPr>
          <w:b/>
          <w:sz w:val="24"/>
          <w:szCs w:val="24"/>
        </w:rPr>
        <w:t>Дневник учебной</w:t>
      </w:r>
      <w:r w:rsidRPr="004D2B1E">
        <w:rPr>
          <w:b/>
          <w:sz w:val="24"/>
          <w:szCs w:val="24"/>
        </w:rPr>
        <w:t xml:space="preserve"> практики (практики по получению </w:t>
      </w:r>
      <w:r w:rsidR="00766F78">
        <w:rPr>
          <w:b/>
          <w:sz w:val="24"/>
          <w:szCs w:val="24"/>
        </w:rPr>
        <w:t xml:space="preserve">первичных профессиональных умений и навыков научно-исследовательской </w:t>
      </w:r>
      <w:r w:rsidRPr="004D2B1E">
        <w:rPr>
          <w:b/>
          <w:sz w:val="24"/>
          <w:szCs w:val="24"/>
        </w:rPr>
        <w:t>деятельности)</w:t>
      </w:r>
      <w:r w:rsidR="00766F78">
        <w:rPr>
          <w:b/>
          <w:sz w:val="24"/>
          <w:szCs w:val="24"/>
        </w:rPr>
        <w:t xml:space="preserve"> </w:t>
      </w:r>
    </w:p>
    <w:p w:rsidR="000F12D2" w:rsidRPr="004D2B1E" w:rsidRDefault="000F12D2" w:rsidP="000F12D2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5251"/>
        <w:gridCol w:w="1723"/>
        <w:gridCol w:w="1743"/>
      </w:tblGrid>
      <w:tr w:rsidR="000F12D2" w:rsidRPr="004D2B1E" w:rsidTr="00B57EF9">
        <w:trPr>
          <w:trHeight w:val="890"/>
          <w:tblCellSpacing w:w="20" w:type="dxa"/>
        </w:trPr>
        <w:tc>
          <w:tcPr>
            <w:tcW w:w="301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№</w:t>
            </w:r>
          </w:p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90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1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901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ind w:left="51" w:hanging="51"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Отметка о выполнении руководителя практики от организации (подпись)</w:t>
            </w: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Ознакомиться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счетов, система </w:t>
            </w:r>
            <w:r w:rsidRPr="008454A4">
              <w:rPr>
                <w:sz w:val="22"/>
                <w:szCs w:val="22"/>
              </w:rPr>
              <w:lastRenderedPageBreak/>
              <w:t>документооборота, порядок инвентаризации и т.д.).</w:t>
            </w:r>
          </w:p>
          <w:p w:rsidR="000F12D2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И</w:t>
            </w:r>
            <w:r w:rsidRPr="008454A4">
              <w:rPr>
                <w:sz w:val="22"/>
                <w:szCs w:val="22"/>
              </w:rPr>
              <w:t>зучить организацию бухгалтерского учета на предприятии (структура аппарата бухгалтерии, права и обязанности сотрудников бухгалтерии).</w:t>
            </w:r>
          </w:p>
          <w:p w:rsidR="000F12D2" w:rsidRPr="008454A4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И</w:t>
            </w:r>
            <w:r w:rsidRPr="008454A4">
              <w:rPr>
                <w:sz w:val="22"/>
                <w:szCs w:val="22"/>
              </w:rPr>
              <w:t>зучить технику и формы бухгалтерского учета на предприятии (учетные регистры предприятия: книги, карточки, свободные листы.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rHeight w:val="1157"/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0F12D2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О</w:t>
            </w:r>
            <w:r w:rsidRPr="008454A4">
              <w:rPr>
                <w:sz w:val="22"/>
                <w:szCs w:val="22"/>
              </w:rPr>
              <w:t>знакомиться со структурой бухгалтерского баланса, составить агрегированный баланс и на его основе провести анализ удельного веса отдельных хозяйственных средств по их видам и источникам образования.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352092">
        <w:trPr>
          <w:trHeight w:val="1015"/>
          <w:tblCellSpacing w:w="20" w:type="dxa"/>
        </w:trPr>
        <w:tc>
          <w:tcPr>
            <w:tcW w:w="301" w:type="pct"/>
          </w:tcPr>
          <w:p w:rsidR="000F12D2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F12D2">
              <w:rPr>
                <w:sz w:val="22"/>
                <w:szCs w:val="22"/>
              </w:rPr>
              <w:t>И</w:t>
            </w:r>
            <w:r w:rsidR="000F12D2" w:rsidRPr="008454A4">
              <w:rPr>
                <w:sz w:val="22"/>
                <w:szCs w:val="22"/>
              </w:rPr>
              <w:t xml:space="preserve">зучить счета бухгалтерского учета, используемые на предприятии (активные, пассивные; синтетические и аналитические счета и их взаимосвязь). 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F12D2">
              <w:rPr>
                <w:sz w:val="22"/>
                <w:szCs w:val="22"/>
              </w:rPr>
              <w:t>И</w:t>
            </w:r>
            <w:r w:rsidR="000F12D2" w:rsidRPr="008454A4">
              <w:rPr>
                <w:sz w:val="22"/>
                <w:szCs w:val="22"/>
              </w:rPr>
              <w:t>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предприятии).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F12D2">
              <w:rPr>
                <w:sz w:val="22"/>
                <w:szCs w:val="22"/>
              </w:rPr>
              <w:t>О</w:t>
            </w:r>
            <w:r w:rsidR="000F12D2" w:rsidRPr="008454A4">
              <w:rPr>
                <w:sz w:val="22"/>
                <w:szCs w:val="22"/>
              </w:rPr>
              <w:t xml:space="preserve">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инвентаризации. 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90" w:type="pct"/>
            <w:shd w:val="clear" w:color="auto" w:fill="auto"/>
          </w:tcPr>
          <w:p w:rsidR="000F12D2" w:rsidRPr="004D2B1E" w:rsidRDefault="000F12D2" w:rsidP="00B57EF9">
            <w:pPr>
              <w:pStyle w:val="a5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90" w:type="pct"/>
            <w:shd w:val="clear" w:color="auto" w:fill="auto"/>
          </w:tcPr>
          <w:p w:rsidR="000F12D2" w:rsidRPr="004D2B1E" w:rsidRDefault="000F12D2" w:rsidP="00B57EF9">
            <w:pPr>
              <w:pStyle w:val="a5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Сдача отчета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B84D6E" w:rsidRDefault="00B84D6E" w:rsidP="000F12D2">
      <w:pPr>
        <w:shd w:val="clear" w:color="auto" w:fill="FFFFFF" w:themeFill="background1"/>
        <w:rPr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  <w:proofErr w:type="gramStart"/>
      <w:r w:rsidRPr="004D2B1E">
        <w:rPr>
          <w:sz w:val="24"/>
          <w:szCs w:val="24"/>
        </w:rPr>
        <w:t xml:space="preserve">«  </w:t>
      </w:r>
      <w:proofErr w:type="gramEnd"/>
      <w:r w:rsidRPr="004D2B1E">
        <w:rPr>
          <w:sz w:val="24"/>
          <w:szCs w:val="24"/>
        </w:rPr>
        <w:t xml:space="preserve">   » ______________ 202__ г.</w:t>
      </w:r>
    </w:p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0F12D2" w:rsidRPr="004D2B1E" w:rsidTr="00B57EF9">
        <w:tc>
          <w:tcPr>
            <w:tcW w:w="1809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0F12D2" w:rsidRPr="004D2B1E" w:rsidTr="00B57EF9">
        <w:tc>
          <w:tcPr>
            <w:tcW w:w="1809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И.О. Фамилия</w:t>
            </w:r>
          </w:p>
        </w:tc>
      </w:tr>
    </w:tbl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</w:p>
    <w:p w:rsidR="00464F72" w:rsidRDefault="00464F72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64F72" w:rsidRDefault="00464F72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2E44FE" w:rsidRDefault="002E44F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0F12D2" w:rsidRPr="00530B7A" w:rsidRDefault="000F12D2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  <w:r w:rsidRPr="00530B7A">
        <w:rPr>
          <w:b/>
          <w:bCs/>
          <w:color w:val="000000"/>
          <w:sz w:val="24"/>
          <w:szCs w:val="24"/>
          <w:lang w:eastAsia="en-US"/>
        </w:rPr>
        <w:lastRenderedPageBreak/>
        <w:t>2. Аналитическая записка</w:t>
      </w:r>
    </w:p>
    <w:p w:rsidR="000F12D2" w:rsidRDefault="000F12D2" w:rsidP="000F12D2">
      <w:pPr>
        <w:jc w:val="center"/>
      </w:pPr>
      <w:r w:rsidRPr="004D4673">
        <w:t>(характеристика проделанной обучающимся работы, выводы по результатам практики)</w:t>
      </w:r>
    </w:p>
    <w:p w:rsidR="000F12D2" w:rsidRDefault="000F12D2" w:rsidP="000F12D2">
      <w:pPr>
        <w:jc w:val="center"/>
      </w:pP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 w:rsidRPr="0006183A">
        <w:rPr>
          <w:sz w:val="24"/>
          <w:szCs w:val="24"/>
        </w:rPr>
        <w:t>Основные нормативные акты, регулирующие ведение бухгалтерского учета на предприятии</w:t>
      </w:r>
      <w:r>
        <w:rPr>
          <w:bCs/>
          <w:color w:val="000000"/>
          <w:spacing w:val="-14"/>
          <w:sz w:val="24"/>
          <w:szCs w:val="24"/>
        </w:rPr>
        <w:t>: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260B01">
        <w:rPr>
          <w:sz w:val="24"/>
          <w:szCs w:val="24"/>
        </w:rPr>
        <w:t>Организация бухгалтерско</w:t>
      </w:r>
      <w:r>
        <w:rPr>
          <w:sz w:val="24"/>
          <w:szCs w:val="24"/>
        </w:rPr>
        <w:t>й службы</w:t>
      </w:r>
      <w:r w:rsidRPr="00260B01">
        <w:rPr>
          <w:sz w:val="24"/>
          <w:szCs w:val="24"/>
        </w:rPr>
        <w:t xml:space="preserve"> и форм</w:t>
      </w:r>
      <w:r>
        <w:rPr>
          <w:sz w:val="24"/>
          <w:szCs w:val="24"/>
        </w:rPr>
        <w:t>а</w:t>
      </w:r>
      <w:r w:rsidRPr="00260B01">
        <w:rPr>
          <w:sz w:val="24"/>
          <w:szCs w:val="24"/>
        </w:rPr>
        <w:t xml:space="preserve"> бухгалтерского учета</w:t>
      </w:r>
      <w:r>
        <w:rPr>
          <w:sz w:val="24"/>
          <w:szCs w:val="24"/>
        </w:rPr>
        <w:t>, применяемая на предприятии</w:t>
      </w:r>
      <w:r>
        <w:rPr>
          <w:bCs/>
          <w:spacing w:val="-14"/>
          <w:sz w:val="24"/>
          <w:szCs w:val="24"/>
        </w:rPr>
        <w:t xml:space="preserve">: 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А</w:t>
      </w:r>
      <w:r w:rsidRPr="0006183A">
        <w:rPr>
          <w:sz w:val="24"/>
          <w:szCs w:val="24"/>
        </w:rPr>
        <w:t xml:space="preserve">нализ удельного веса отдельных </w:t>
      </w:r>
      <w:r>
        <w:rPr>
          <w:sz w:val="24"/>
          <w:szCs w:val="24"/>
        </w:rPr>
        <w:t>статей бухгалтерского баланса (на основании составленной таблицы «Агрегированный баланс»):</w:t>
      </w:r>
      <w:r>
        <w:rPr>
          <w:bCs/>
          <w:spacing w:val="-14"/>
          <w:sz w:val="24"/>
          <w:szCs w:val="24"/>
        </w:rPr>
        <w:t xml:space="preserve"> 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rPr>
          <w:sz w:val="24"/>
          <w:szCs w:val="24"/>
        </w:rPr>
      </w:pPr>
      <w:r w:rsidRPr="0006183A">
        <w:rPr>
          <w:sz w:val="24"/>
          <w:szCs w:val="24"/>
        </w:rPr>
        <w:t>Счета бухгалтерского учета, используемые на предприятии</w:t>
      </w:r>
      <w:r>
        <w:rPr>
          <w:sz w:val="24"/>
          <w:szCs w:val="24"/>
        </w:rPr>
        <w:t>: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 w:rsidRPr="0006183A">
        <w:rPr>
          <w:sz w:val="24"/>
          <w:szCs w:val="24"/>
        </w:rPr>
        <w:t>Документирование хозяйственных операций на предприятии</w:t>
      </w:r>
      <w:r>
        <w:rPr>
          <w:bCs/>
          <w:spacing w:val="-14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Pr="00530B7A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 w:rsidRPr="0006183A">
        <w:rPr>
          <w:sz w:val="24"/>
          <w:szCs w:val="24"/>
        </w:rPr>
        <w:t>Инвентаризация имущества и порядок ее проведения на предприятии</w:t>
      </w:r>
    </w:p>
    <w:p w:rsidR="000F12D2" w:rsidRDefault="000F12D2" w:rsidP="000F12D2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0F12D2" w:rsidRPr="00530B7A" w:rsidRDefault="000F12D2" w:rsidP="000F12D2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</w:p>
    <w:p w:rsidR="000F12D2" w:rsidRPr="009162A7" w:rsidRDefault="000F12D2" w:rsidP="000F12D2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12D2" w:rsidRPr="00530B7A" w:rsidRDefault="000F12D2" w:rsidP="000F12D2">
      <w:pPr>
        <w:widowControl/>
        <w:autoSpaceDE/>
        <w:autoSpaceDN/>
        <w:adjustRightInd/>
        <w:ind w:left="360"/>
        <w:jc w:val="center"/>
        <w:rPr>
          <w:sz w:val="24"/>
          <w:szCs w:val="24"/>
        </w:rPr>
      </w:pPr>
      <w:r w:rsidRPr="00530B7A">
        <w:rPr>
          <w:b/>
          <w:sz w:val="24"/>
          <w:szCs w:val="24"/>
        </w:rPr>
        <w:lastRenderedPageBreak/>
        <w:t>3.Краткий отчет о практике</w:t>
      </w:r>
    </w:p>
    <w:p w:rsidR="000F12D2" w:rsidRPr="00C93FF6" w:rsidRDefault="000F12D2" w:rsidP="000F12D2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</w:tbl>
    <w:p w:rsidR="000F12D2" w:rsidRDefault="000F12D2" w:rsidP="000F12D2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0F12D2" w:rsidRDefault="000F12D2" w:rsidP="000F12D2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0F12D2" w:rsidRDefault="000F12D2" w:rsidP="000F12D2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0F12D2" w:rsidRDefault="000F12D2" w:rsidP="000F12D2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0F12D2" w:rsidRDefault="000F12D2" w:rsidP="000F12D2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7727" w:rsidRPr="00777727" w:rsidRDefault="00062B43" w:rsidP="00777727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777727" w:rsidRPr="00777727">
        <w:rPr>
          <w:b/>
          <w:sz w:val="24"/>
          <w:szCs w:val="24"/>
        </w:rPr>
        <w:t xml:space="preserve">. Заключение руководителя от Института </w:t>
      </w:r>
    </w:p>
    <w:p w:rsidR="00777727" w:rsidRPr="00777727" w:rsidRDefault="00777727" w:rsidP="00777727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Руководитель практики от Института дает оценку работе обучающегося исходя из анализа</w:t>
      </w:r>
      <w:r>
        <w:rPr>
          <w:sz w:val="24"/>
          <w:szCs w:val="24"/>
        </w:rPr>
        <w:t xml:space="preserve"> отчета о прохождении учеб</w:t>
      </w:r>
      <w:r w:rsidRPr="00777727">
        <w:rPr>
          <w:sz w:val="24"/>
          <w:szCs w:val="24"/>
        </w:rPr>
        <w:t>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777727" w:rsidRPr="00777727" w:rsidRDefault="00777727" w:rsidP="00777727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777727" w:rsidRPr="00777727" w:rsidRDefault="00777727" w:rsidP="00777727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777727" w:rsidRPr="00777727" w:rsidTr="00062B43">
        <w:trPr>
          <w:tblCellSpacing w:w="20" w:type="dxa"/>
        </w:trPr>
        <w:tc>
          <w:tcPr>
            <w:tcW w:w="591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№</w:t>
            </w:r>
          </w:p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Балл</w:t>
            </w:r>
          </w:p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Комментарии</w:t>
            </w:r>
          </w:p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Понимание цел</w:t>
            </w:r>
            <w:r w:rsidR="001B3F84">
              <w:rPr>
                <w:sz w:val="24"/>
                <w:szCs w:val="24"/>
              </w:rPr>
              <w:t>и и задач задания на учебн</w:t>
            </w:r>
            <w:r w:rsidRPr="00777727">
              <w:rPr>
                <w:sz w:val="24"/>
                <w:szCs w:val="24"/>
              </w:rPr>
              <w:t>ую практику.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rHeight w:val="397"/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777727" w:rsidRPr="00777727" w:rsidRDefault="00777727" w:rsidP="00062B43">
            <w:pPr>
              <w:widowControl/>
              <w:rPr>
                <w:b/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rHeight w:val="397"/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777727" w:rsidRPr="00777727" w:rsidRDefault="00777727" w:rsidP="00062B4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</w:tbl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ind w:firstLine="709"/>
        <w:rPr>
          <w:b/>
          <w:sz w:val="24"/>
          <w:szCs w:val="24"/>
        </w:rPr>
      </w:pPr>
      <w:r w:rsidRPr="00777727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777727" w:rsidRPr="00777727" w:rsidRDefault="00777727" w:rsidP="00777727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</w:tbl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jc w:val="both"/>
        <w:rPr>
          <w:sz w:val="24"/>
          <w:szCs w:val="24"/>
        </w:rPr>
      </w:pPr>
      <w:r w:rsidRPr="00777727"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>учебной</w:t>
      </w:r>
      <w:r w:rsidRPr="004D2B1E">
        <w:rPr>
          <w:bCs/>
          <w:color w:val="000000"/>
          <w:spacing w:val="-4"/>
          <w:sz w:val="24"/>
          <w:szCs w:val="24"/>
        </w:rPr>
        <w:t xml:space="preserve"> практики (практика по получению профессиональных умений и </w:t>
      </w:r>
      <w:r>
        <w:rPr>
          <w:bCs/>
          <w:color w:val="000000"/>
          <w:spacing w:val="-4"/>
          <w:sz w:val="24"/>
          <w:szCs w:val="24"/>
        </w:rPr>
        <w:t>навыков научно-исследовательской</w:t>
      </w:r>
      <w:r w:rsidRPr="004D2B1E">
        <w:rPr>
          <w:bCs/>
          <w:color w:val="000000"/>
          <w:spacing w:val="-4"/>
          <w:sz w:val="24"/>
          <w:szCs w:val="24"/>
        </w:rPr>
        <w:t xml:space="preserve"> деятельности) </w:t>
      </w:r>
      <w:r w:rsidRPr="00777727">
        <w:rPr>
          <w:sz w:val="24"/>
          <w:szCs w:val="24"/>
        </w:rPr>
        <w:t>заслуживает оценку «____________________________».</w:t>
      </w:r>
    </w:p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rPr>
          <w:sz w:val="24"/>
          <w:szCs w:val="24"/>
        </w:rPr>
      </w:pPr>
      <w:proofErr w:type="gramStart"/>
      <w:r w:rsidRPr="00777727">
        <w:rPr>
          <w:sz w:val="24"/>
          <w:szCs w:val="24"/>
        </w:rPr>
        <w:t xml:space="preserve">«  </w:t>
      </w:r>
      <w:proofErr w:type="gramEnd"/>
      <w:r w:rsidRPr="00777727">
        <w:rPr>
          <w:sz w:val="24"/>
          <w:szCs w:val="24"/>
        </w:rPr>
        <w:t xml:space="preserve"> » ____________ 202__ г.</w:t>
      </w:r>
    </w:p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rPr>
          <w:sz w:val="24"/>
          <w:szCs w:val="24"/>
        </w:rPr>
      </w:pPr>
      <w:r w:rsidRPr="00777727"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419"/>
        <w:gridCol w:w="5089"/>
      </w:tblGrid>
      <w:tr w:rsidR="00777727" w:rsidRPr="00777727" w:rsidTr="00062B43">
        <w:tc>
          <w:tcPr>
            <w:tcW w:w="3936" w:type="dxa"/>
            <w:tcBorders>
              <w:bottom w:val="single" w:sz="4" w:space="0" w:color="auto"/>
            </w:tcBorders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3936" w:type="dxa"/>
            <w:tcBorders>
              <w:top w:val="single" w:sz="4" w:space="0" w:color="auto"/>
            </w:tcBorders>
          </w:tcPr>
          <w:p w:rsidR="00777727" w:rsidRPr="00777727" w:rsidRDefault="00777727" w:rsidP="00062B43">
            <w:pPr>
              <w:widowControl/>
              <w:jc w:val="center"/>
              <w:rPr>
                <w:sz w:val="18"/>
                <w:szCs w:val="18"/>
              </w:rPr>
            </w:pPr>
            <w:r w:rsidRPr="00777727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И.О. Фамилия</w:t>
            </w:r>
          </w:p>
        </w:tc>
      </w:tr>
    </w:tbl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jc w:val="center"/>
        <w:rPr>
          <w:b/>
          <w:sz w:val="24"/>
          <w:szCs w:val="24"/>
        </w:rPr>
      </w:pPr>
    </w:p>
    <w:p w:rsidR="00777727" w:rsidRPr="00777727" w:rsidRDefault="00777727" w:rsidP="00777727">
      <w:pPr>
        <w:jc w:val="center"/>
        <w:rPr>
          <w:b/>
          <w:sz w:val="24"/>
          <w:szCs w:val="24"/>
        </w:rPr>
      </w:pPr>
    </w:p>
    <w:p w:rsidR="00777727" w:rsidRPr="00777727" w:rsidRDefault="00777727" w:rsidP="00777727">
      <w:pPr>
        <w:jc w:val="center"/>
        <w:rPr>
          <w:b/>
          <w:sz w:val="24"/>
          <w:szCs w:val="24"/>
        </w:rPr>
      </w:pPr>
    </w:p>
    <w:p w:rsidR="00777727" w:rsidRPr="00777727" w:rsidRDefault="00777727" w:rsidP="00777727">
      <w:pPr>
        <w:rPr>
          <w:sz w:val="24"/>
          <w:szCs w:val="24"/>
        </w:rPr>
      </w:pPr>
    </w:p>
    <w:p w:rsidR="00777727" w:rsidRPr="00777727" w:rsidRDefault="00777727" w:rsidP="00777727">
      <w:pPr>
        <w:rPr>
          <w:sz w:val="24"/>
          <w:szCs w:val="24"/>
        </w:rPr>
      </w:pPr>
    </w:p>
    <w:p w:rsidR="00777727" w:rsidRDefault="00777727" w:rsidP="000F12D2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  <w:bookmarkStart w:id="16" w:name="_Toc99095332"/>
    </w:p>
    <w:bookmarkEnd w:id="15"/>
    <w:bookmarkEnd w:id="16"/>
    <w:p w:rsidR="00777727" w:rsidRDefault="00777727" w:rsidP="000F12D2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</w:p>
    <w:sectPr w:rsidR="00777727" w:rsidSect="00B57EF9">
      <w:foot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5A" w:rsidRDefault="00851F5A">
      <w:r>
        <w:separator/>
      </w:r>
    </w:p>
  </w:endnote>
  <w:endnote w:type="continuationSeparator" w:id="0">
    <w:p w:rsidR="00851F5A" w:rsidRDefault="008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62B43" w:rsidRDefault="00062B4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E0C">
          <w:rPr>
            <w:noProof/>
          </w:rPr>
          <w:t>4</w:t>
        </w:r>
        <w:r>
          <w:fldChar w:fldCharType="end"/>
        </w:r>
      </w:p>
    </w:sdtContent>
  </w:sdt>
  <w:p w:rsidR="00062B43" w:rsidRDefault="00062B4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5A" w:rsidRDefault="00851F5A">
      <w:r>
        <w:separator/>
      </w:r>
    </w:p>
  </w:footnote>
  <w:footnote w:type="continuationSeparator" w:id="0">
    <w:p w:rsidR="00851F5A" w:rsidRDefault="0085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2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0"/>
  </w:num>
  <w:num w:numId="5">
    <w:abstractNumId w:val="15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  <w:num w:numId="15">
    <w:abstractNumId w:val="18"/>
  </w:num>
  <w:num w:numId="16">
    <w:abstractNumId w:val="16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D2"/>
    <w:rsid w:val="00001907"/>
    <w:rsid w:val="00062B43"/>
    <w:rsid w:val="000C5FC9"/>
    <w:rsid w:val="000C67DC"/>
    <w:rsid w:val="000F12D2"/>
    <w:rsid w:val="001411DA"/>
    <w:rsid w:val="001B3F84"/>
    <w:rsid w:val="002472A5"/>
    <w:rsid w:val="00265D26"/>
    <w:rsid w:val="00295EA9"/>
    <w:rsid w:val="002C2435"/>
    <w:rsid w:val="002D5CB8"/>
    <w:rsid w:val="002E44FE"/>
    <w:rsid w:val="0032097F"/>
    <w:rsid w:val="00352092"/>
    <w:rsid w:val="003B76D5"/>
    <w:rsid w:val="003C3743"/>
    <w:rsid w:val="003F0CAA"/>
    <w:rsid w:val="004265C8"/>
    <w:rsid w:val="00464F72"/>
    <w:rsid w:val="004929D0"/>
    <w:rsid w:val="004B0404"/>
    <w:rsid w:val="004C5505"/>
    <w:rsid w:val="0055760E"/>
    <w:rsid w:val="00585C36"/>
    <w:rsid w:val="005E794D"/>
    <w:rsid w:val="006661B0"/>
    <w:rsid w:val="00706574"/>
    <w:rsid w:val="00766F78"/>
    <w:rsid w:val="00777727"/>
    <w:rsid w:val="007B6D3D"/>
    <w:rsid w:val="007B7432"/>
    <w:rsid w:val="007F055A"/>
    <w:rsid w:val="00821FB6"/>
    <w:rsid w:val="00851F5A"/>
    <w:rsid w:val="008D33A3"/>
    <w:rsid w:val="00926947"/>
    <w:rsid w:val="00947EDB"/>
    <w:rsid w:val="009F6D16"/>
    <w:rsid w:val="00AC48CC"/>
    <w:rsid w:val="00B22813"/>
    <w:rsid w:val="00B57EF9"/>
    <w:rsid w:val="00B84D6E"/>
    <w:rsid w:val="00BE2DF7"/>
    <w:rsid w:val="00C32E0C"/>
    <w:rsid w:val="00C5757E"/>
    <w:rsid w:val="00CB5700"/>
    <w:rsid w:val="00D37B1E"/>
    <w:rsid w:val="00D474DA"/>
    <w:rsid w:val="00D53506"/>
    <w:rsid w:val="00E102AC"/>
    <w:rsid w:val="00EA456E"/>
    <w:rsid w:val="00EA522A"/>
    <w:rsid w:val="00EB324A"/>
    <w:rsid w:val="00F24AE1"/>
    <w:rsid w:val="00F26A6F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4899"/>
  <w15:chartTrackingRefBased/>
  <w15:docId w15:val="{7E559B3F-BB93-4BF5-88B0-DAC8E23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F12D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F12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12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0F12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F12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0F12D2"/>
    <w:pPr>
      <w:ind w:left="720"/>
      <w:contextualSpacing/>
    </w:pPr>
  </w:style>
  <w:style w:type="table" w:styleId="a7">
    <w:name w:val="Table Grid"/>
    <w:basedOn w:val="a1"/>
    <w:uiPriority w:val="59"/>
    <w:rsid w:val="000F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0F12D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F12D2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12D2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0F12D2"/>
  </w:style>
  <w:style w:type="paragraph" w:customStyle="1" w:styleId="11">
    <w:name w:val="Абзац списка1"/>
    <w:basedOn w:val="a"/>
    <w:qFormat/>
    <w:rsid w:val="000F12D2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0F12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2D2"/>
  </w:style>
  <w:style w:type="paragraph" w:styleId="ab">
    <w:name w:val="Normal (Web)"/>
    <w:basedOn w:val="a"/>
    <w:uiPriority w:val="99"/>
    <w:unhideWhenUsed/>
    <w:rsid w:val="000F12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0F12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F12D2"/>
  </w:style>
  <w:style w:type="character" w:styleId="ac">
    <w:name w:val="Strong"/>
    <w:uiPriority w:val="22"/>
    <w:qFormat/>
    <w:rsid w:val="000F12D2"/>
    <w:rPr>
      <w:b/>
      <w:bCs/>
    </w:rPr>
  </w:style>
  <w:style w:type="paragraph" w:customStyle="1" w:styleId="western">
    <w:name w:val="western"/>
    <w:basedOn w:val="a"/>
    <w:rsid w:val="000F12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0F12D2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0F12D2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0F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0F12D2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0F12D2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0F12D2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0F12D2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12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0F12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F12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0F12D2"/>
  </w:style>
  <w:style w:type="character" w:customStyle="1" w:styleId="shortname">
    <w:name w:val="short_name"/>
    <w:basedOn w:val="a0"/>
    <w:rsid w:val="000F12D2"/>
  </w:style>
  <w:style w:type="paragraph" w:styleId="af8">
    <w:name w:val="TOC Heading"/>
    <w:basedOn w:val="1"/>
    <w:next w:val="a"/>
    <w:uiPriority w:val="39"/>
    <w:unhideWhenUsed/>
    <w:qFormat/>
    <w:rsid w:val="000F12D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F12D2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0F12D2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0F12D2"/>
    <w:pPr>
      <w:widowControl/>
      <w:numPr>
        <w:numId w:val="3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F12D2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F12D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F12D2"/>
  </w:style>
  <w:style w:type="character" w:customStyle="1" w:styleId="afb">
    <w:name w:val="Текст примечания Знак"/>
    <w:basedOn w:val="a0"/>
    <w:link w:val="afa"/>
    <w:uiPriority w:val="99"/>
    <w:semiHidden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12D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F12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0F12D2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0F12D2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0F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0C67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5568" TargetMode="External"/><Relationship Id="rId13" Type="http://schemas.openxmlformats.org/officeDocument/2006/relationships/hyperlink" Target="https://biblioclub.ru/index.php?page=book&amp;id=7112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7078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1120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87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5022</Words>
  <Characters>28631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12</cp:revision>
  <dcterms:created xsi:type="dcterms:W3CDTF">2023-08-01T07:25:00Z</dcterms:created>
  <dcterms:modified xsi:type="dcterms:W3CDTF">2026-05-18T08:05:00Z</dcterms:modified>
</cp:coreProperties>
</file>