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354A4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rFonts w:eastAsia="Calibri"/>
                <w:b/>
                <w:sz w:val="28"/>
                <w:szCs w:val="28"/>
              </w:rPr>
            </w:pPr>
          </w:p>
          <w:p w:rsidR="008354A4" w:rsidRDefault="008354A4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354A4" w:rsidRDefault="004E49F2">
      <w:pPr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ECA4CF4" wp14:editId="5F67E90E">
            <wp:extent cx="3657600" cy="2657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54A4" w:rsidRDefault="008354A4">
      <w:pPr>
        <w:jc w:val="right"/>
        <w:rPr>
          <w:b/>
          <w:bCs/>
          <w:sz w:val="22"/>
          <w:szCs w:val="22"/>
        </w:rPr>
      </w:pPr>
    </w:p>
    <w:p w:rsidR="008354A4" w:rsidRDefault="00FD282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8354A4" w:rsidRDefault="008354A4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8354A4" w:rsidRDefault="00FD282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(Технологическая практика / </w:t>
      </w:r>
      <w:r>
        <w:rPr>
          <w:b/>
          <w:sz w:val="32"/>
          <w:szCs w:val="32"/>
        </w:rPr>
        <w:t xml:space="preserve">Технологическая (проектно-технологическая) </w:t>
      </w:r>
      <w:r>
        <w:rPr>
          <w:rFonts w:eastAsia="Calibri"/>
          <w:b/>
          <w:sz w:val="32"/>
          <w:szCs w:val="32"/>
        </w:rPr>
        <w:t>практика)</w:t>
      </w:r>
    </w:p>
    <w:p w:rsidR="008354A4" w:rsidRDefault="008354A4">
      <w:pPr>
        <w:ind w:left="-360" w:firstLine="708"/>
        <w:jc w:val="right"/>
        <w:rPr>
          <w:rFonts w:eastAsia="Calibri"/>
        </w:rPr>
      </w:pPr>
    </w:p>
    <w:p w:rsidR="008354A4" w:rsidRDefault="008354A4">
      <w:pPr>
        <w:jc w:val="center"/>
        <w:rPr>
          <w:b/>
          <w:bCs/>
          <w:sz w:val="23"/>
          <w:szCs w:val="23"/>
        </w:rPr>
      </w:pPr>
    </w:p>
    <w:p w:rsidR="008354A4" w:rsidRDefault="00FD28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8354A4" w:rsidRDefault="00FD28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8354A4" w:rsidRDefault="008354A4">
      <w:pPr>
        <w:jc w:val="center"/>
        <w:rPr>
          <w:b/>
        </w:rPr>
      </w:pPr>
    </w:p>
    <w:p w:rsidR="008354A4" w:rsidRDefault="008354A4">
      <w:pPr>
        <w:jc w:val="center"/>
        <w:rPr>
          <w:rFonts w:eastAsia="Calibri"/>
          <w:b/>
          <w:i/>
          <w:iCs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FD282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8354A4" w:rsidRDefault="00FD2826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Мировая экономика</w:t>
      </w:r>
    </w:p>
    <w:p w:rsidR="008354A4" w:rsidRDefault="00FD282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8354A4">
      <w:pPr>
        <w:jc w:val="center"/>
        <w:rPr>
          <w:b/>
          <w:bCs/>
          <w:sz w:val="28"/>
          <w:szCs w:val="28"/>
        </w:rPr>
      </w:pP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8354A4" w:rsidRDefault="00FD2826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rPr>
          <w:rFonts w:eastAsia="Calibri"/>
          <w:iCs/>
          <w:sz w:val="28"/>
          <w:szCs w:val="28"/>
        </w:rPr>
      </w:pPr>
    </w:p>
    <w:p w:rsidR="008354A4" w:rsidRDefault="008354A4">
      <w:pPr>
        <w:jc w:val="center"/>
        <w:rPr>
          <w:rFonts w:eastAsia="Calibri"/>
          <w:iCs/>
          <w:sz w:val="28"/>
          <w:szCs w:val="28"/>
        </w:rPr>
      </w:pPr>
    </w:p>
    <w:p w:rsidR="008354A4" w:rsidRPr="0089376F" w:rsidRDefault="00FD2826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89376F">
        <w:rPr>
          <w:rFonts w:eastAsia="Calibri"/>
          <w:iCs/>
          <w:sz w:val="28"/>
          <w:szCs w:val="28"/>
        </w:rPr>
        <w:t>5</w:t>
      </w:r>
    </w:p>
    <w:p w:rsidR="008354A4" w:rsidRDefault="00FD2826">
      <w:pPr>
        <w:widowControl/>
        <w:spacing w:line="259" w:lineRule="auto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br w:type="page" w:clear="all"/>
      </w:r>
    </w:p>
    <w:p w:rsidR="008354A4" w:rsidRDefault="008354A4">
      <w:pPr>
        <w:jc w:val="center"/>
        <w:rPr>
          <w:rFonts w:eastAsia="Calibri"/>
          <w:iCs/>
          <w:sz w:val="28"/>
          <w:szCs w:val="28"/>
        </w:rPr>
      </w:pPr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8354A4">
        <w:tc>
          <w:tcPr>
            <w:tcW w:w="9575" w:type="dxa"/>
          </w:tcPr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8354A4" w:rsidRDefault="00FD2826">
                <w:pPr>
                  <w:pStyle w:val="aff3"/>
                  <w:spacing w:before="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8354A4" w:rsidRDefault="008354A4"/>
              <w:p w:rsidR="008354A4" w:rsidRDefault="00FD282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технологической/ проектно-технологической практики  в структуре ООП</w:t>
                  </w:r>
                  <w:r w:rsidR="00FD2826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практики </w:t>
                  </w:r>
                  <w:r w:rsidR="00FD2826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D2826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D2826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FD2826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D2826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FD2826">
                    <w:rPr>
                      <w:sz w:val="28"/>
                      <w:szCs w:val="28"/>
                    </w:rPr>
                    <w:tab/>
                  </w:r>
                  <w:r w:rsidR="00FD2826">
                    <w:rPr>
                      <w:sz w:val="28"/>
                      <w:szCs w:val="28"/>
                    </w:rPr>
                    <w:fldChar w:fldCharType="begin"/>
                  </w:r>
                  <w:r w:rsidR="00FD2826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FD2826">
                    <w:rPr>
                      <w:sz w:val="28"/>
                      <w:szCs w:val="28"/>
                    </w:rPr>
                  </w:r>
                  <w:r w:rsidR="00FD2826">
                    <w:rPr>
                      <w:sz w:val="28"/>
                      <w:szCs w:val="28"/>
                    </w:rPr>
                    <w:fldChar w:fldCharType="separate"/>
                  </w:r>
                  <w:r w:rsidR="00FD2826">
                    <w:rPr>
                      <w:sz w:val="28"/>
                      <w:szCs w:val="28"/>
                    </w:rPr>
                    <w:t>9</w:t>
                  </w:r>
                  <w:r w:rsidR="00FD2826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FD2826">
                    <w:rPr>
                      <w:sz w:val="28"/>
                      <w:szCs w:val="28"/>
                    </w:rPr>
                    <w:tab/>
                  </w:r>
                  <w:r w:rsidR="00FD2826">
                    <w:rPr>
                      <w:sz w:val="28"/>
                      <w:szCs w:val="28"/>
                    </w:rPr>
                    <w:fldChar w:fldCharType="begin"/>
                  </w:r>
                  <w:r w:rsidR="00FD2826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FD2826">
                    <w:rPr>
                      <w:sz w:val="28"/>
                      <w:szCs w:val="28"/>
                    </w:rPr>
                  </w:r>
                  <w:r w:rsidR="00FD2826">
                    <w:rPr>
                      <w:sz w:val="28"/>
                      <w:szCs w:val="28"/>
                    </w:rPr>
                    <w:fldChar w:fldCharType="separate"/>
                  </w:r>
                  <w:r w:rsidR="00FD2826">
                    <w:rPr>
                      <w:sz w:val="28"/>
                      <w:szCs w:val="28"/>
                    </w:rPr>
                    <w:t>11</w:t>
                  </w:r>
                  <w:r w:rsidR="00FD2826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FD2826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FD2826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8354A4" w:rsidRDefault="00FD2826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20</w:t>
                  </w:r>
                </w:hyperlink>
              </w:p>
              <w:p w:rsidR="008354A4" w:rsidRDefault="00641E5B">
                <w:pPr>
                  <w:pStyle w:val="14"/>
                  <w:spacing w:after="0" w:line="360" w:lineRule="auto"/>
                </w:pPr>
              </w:p>
            </w:sdtContent>
          </w:sdt>
          <w:p w:rsidR="008354A4" w:rsidRDefault="008354A4">
            <w:pPr>
              <w:pStyle w:val="3"/>
              <w:numPr>
                <w:ilvl w:val="0"/>
                <w:numId w:val="0"/>
              </w:numPr>
              <w:spacing w:after="0"/>
              <w:ind w:left="360"/>
            </w:pPr>
          </w:p>
        </w:tc>
      </w:tr>
      <w:tr w:rsidR="008354A4">
        <w:tc>
          <w:tcPr>
            <w:tcW w:w="9575" w:type="dxa"/>
          </w:tcPr>
          <w:p w:rsidR="008354A4" w:rsidRDefault="008354A4">
            <w:pPr>
              <w:pStyle w:val="aff3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8354A4" w:rsidRDefault="008354A4">
      <w:pPr>
        <w:pStyle w:val="3"/>
        <w:numPr>
          <w:ilvl w:val="0"/>
          <w:numId w:val="0"/>
        </w:numPr>
        <w:spacing w:after="0"/>
        <w:ind w:left="720"/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8354A4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64728034"/>
      <w:r>
        <w:rPr>
          <w:sz w:val="24"/>
          <w:szCs w:val="24"/>
        </w:rPr>
        <w:lastRenderedPageBreak/>
        <w:t>Введение</w:t>
      </w:r>
      <w:bookmarkEnd w:id="1"/>
    </w:p>
    <w:p w:rsidR="008354A4" w:rsidRDefault="008354A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354A4" w:rsidRDefault="00FD2826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является обязательной частью основной образовательной программы высшего образования по направлению подготовки 38.03.01 «Экономика», направленность «Мировая экономика»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 </w:t>
      </w:r>
    </w:p>
    <w:p w:rsidR="008354A4" w:rsidRDefault="00FD2826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8354A4" w:rsidRDefault="00FD282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 xml:space="preserve">: дискретно по видам практик - путем выделения в календарном учебном графике непрерывного периода учебного времени для проведения </w:t>
      </w:r>
      <w:r>
        <w:rPr>
          <w:rFonts w:eastAsia="Calibri"/>
          <w:sz w:val="24"/>
          <w:szCs w:val="24"/>
        </w:rPr>
        <w:t>технологической практики.</w:t>
      </w:r>
    </w:p>
    <w:p w:rsidR="008354A4" w:rsidRDefault="00FD2826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прохождения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8354A4" w:rsidRDefault="00FD28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:rsidR="008354A4" w:rsidRDefault="00FD2826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практики: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общими принципами построения организационной структуры и управления внешнеэкономической деятельности организации;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методические, инструктивные и нормативно-правовые материалы организации во внешнеэкономической деятельности организации;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получить практический опыт работы с информационным обеспечением международных экономических отношений и международной торговли.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изучение документов и отчетов международных финансовых экономических организаций (МВФ, Всемирный банк и т.д.), форм статистической отчетности, платежных балансов государств, международной торговой статистики, отчетов и докладов ВТО;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полученными в процессе теоретического обучения;</w:t>
      </w:r>
    </w:p>
    <w:p w:rsidR="008354A4" w:rsidRDefault="00FD2826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по технологической практике.</w:t>
      </w:r>
    </w:p>
    <w:p w:rsidR="008354A4" w:rsidRDefault="008354A4">
      <w:pPr>
        <w:pStyle w:val="af0"/>
        <w:tabs>
          <w:tab w:val="left" w:pos="284"/>
        </w:tabs>
        <w:jc w:val="both"/>
        <w:rPr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2" w:name="_Toc64728035"/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8354A4" w:rsidRDefault="008354A4">
      <w:pPr>
        <w:ind w:firstLine="709"/>
        <w:jc w:val="both"/>
        <w:rPr>
          <w:sz w:val="24"/>
          <w:szCs w:val="24"/>
        </w:rPr>
      </w:pP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ФГОС ВО по направлению подготовки 38.03.01 «Экономика», направленность «Мировая экономика» т</w:t>
      </w:r>
      <w:r>
        <w:rPr>
          <w:rFonts w:eastAsia="Calibri"/>
          <w:sz w:val="24"/>
          <w:szCs w:val="24"/>
        </w:rPr>
        <w:t xml:space="preserve">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 является</w:t>
      </w:r>
      <w:r>
        <w:rPr>
          <w:sz w:val="24"/>
          <w:szCs w:val="24"/>
        </w:rPr>
        <w:t xml:space="preserve"> обязательной. 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 xml:space="preserve"> относится к части, формируемой участниками образовательных отношений, Блока 2 Практика </w:t>
      </w:r>
      <w:r>
        <w:rPr>
          <w:sz w:val="24"/>
          <w:szCs w:val="24"/>
        </w:rPr>
        <w:lastRenderedPageBreak/>
        <w:t>образовательной программы.</w:t>
      </w: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8354A4" w:rsidRDefault="008354A4">
      <w:pPr>
        <w:ind w:firstLine="709"/>
        <w:jc w:val="both"/>
        <w:rPr>
          <w:sz w:val="24"/>
          <w:szCs w:val="24"/>
        </w:rPr>
      </w:pPr>
    </w:p>
    <w:p w:rsidR="008354A4" w:rsidRDefault="00FD2826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соответствии с учебным планом по направлению подготовки 38.03.01 «Экономика», направленность «Мировая экономика», утвержденного ректором ОАНО ВО «</w:t>
      </w:r>
      <w:proofErr w:type="spellStart"/>
      <w:r>
        <w:rPr>
          <w:sz w:val="24"/>
          <w:szCs w:val="24"/>
        </w:rPr>
        <w:t>МосТех</w:t>
      </w:r>
      <w:proofErr w:type="spellEnd"/>
      <w:r>
        <w:rPr>
          <w:sz w:val="24"/>
          <w:szCs w:val="24"/>
        </w:rPr>
        <w:t>» конкретные сроки начала и окончания технологической практики определяются приказом по Институту.</w:t>
      </w:r>
    </w:p>
    <w:p w:rsidR="008354A4" w:rsidRDefault="00FD2826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8354A4" w:rsidRDefault="00FD2826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8354A4" w:rsidRDefault="00FD2826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о практике по получению профессиональных умений и опыта профессиональной деятельности проводится в форме зачета с оценкой.</w:t>
      </w:r>
    </w:p>
    <w:p w:rsidR="008354A4" w:rsidRDefault="008354A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8354A4" w:rsidRDefault="008354A4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8354A4" w:rsidRDefault="00FD2826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8354A4" w:rsidRDefault="00FD282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8354A4" w:rsidRDefault="00FD2826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по получению профессиональных умений и опыта профессиональной деятельности заключается в:  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8354A4" w:rsidRDefault="00FD2826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bookmarkStart w:id="5" w:name="_Toc64728038"/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производства в организации;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организационную структуру предприятия;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положениями о структурных подразделениях и должностными </w:t>
      </w:r>
      <w:r>
        <w:rPr>
          <w:sz w:val="24"/>
          <w:szCs w:val="24"/>
        </w:rPr>
        <w:lastRenderedPageBreak/>
        <w:t>инструкциями;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овладение инновационными профессионально практическими умениями, производственными навыками и современными методами организации выполнения работ;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на кафедру; </w:t>
      </w:r>
    </w:p>
    <w:p w:rsidR="008354A4" w:rsidRDefault="00FD2826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8354A4" w:rsidRDefault="00FD2826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Выполненный отчет по технологической практике необходимо отправить куратору до конца семестра, в котором предусмотрена эта практика. </w:t>
      </w:r>
    </w:p>
    <w:p w:rsidR="008354A4" w:rsidRDefault="008354A4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  <w:highlight w:val="yellow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8354A4" w:rsidRDefault="008354A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собственности, а именно: 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финансовые, кредитные, инвестиционные и страховые российские и международные организации и компании;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транспортно-экспедиторские компании, реализующие логистическую составляющую внешнеэкономических процессов;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торгово-промышленная палата и другие организации, содействующие развитию внешнеэкономических связей;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органы федеральной, региональной и муниципальной власти, регулирующие и координирующие сферы международной и внешнеэкономической деятельности;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академические и ведомственные национальные и международные научно-исследовательские институты, и организации, занимающиеся проблемами мировой </w:t>
      </w:r>
      <w:r>
        <w:rPr>
          <w:sz w:val="24"/>
          <w:szCs w:val="24"/>
        </w:rPr>
        <w:lastRenderedPageBreak/>
        <w:t>экономики и международного бизнеса;</w:t>
      </w:r>
    </w:p>
    <w:p w:rsidR="008354A4" w:rsidRDefault="00FD2826">
      <w:pPr>
        <w:pStyle w:val="af0"/>
        <w:numPr>
          <w:ilvl w:val="0"/>
          <w:numId w:val="21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учреждения системы высшего и среднего профессионального образования, среднего общего образования, системы дополнительного образования, реализующие программы подготовки специалистов для сферы международной экономики.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8354A4" w:rsidRDefault="00FD2826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8354A4" w:rsidRDefault="00FD2826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8354A4" w:rsidRDefault="00FD2826">
      <w:pPr>
        <w:keepNext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8354A4" w:rsidRDefault="00FD2826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8354A4" w:rsidRDefault="00FD2826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8354A4" w:rsidRDefault="00FD2826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354A4" w:rsidRDefault="00FD2826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8354A4" w:rsidRDefault="00FD2826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8354A4" w:rsidRDefault="00FD2826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8354A4" w:rsidRDefault="00FD2826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8354A4">
      <w:pPr>
        <w:pStyle w:val="af0"/>
        <w:ind w:left="709"/>
        <w:jc w:val="both"/>
        <w:rPr>
          <w:spacing w:val="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8354A4" w:rsidRDefault="008354A4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окончании технологической практики формирует отчет о прохождении практики, который включает в себя: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8354A4" w:rsidRDefault="00FD2826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по получению профессиональных умений и опыта профессиональной деятельности («отлично», «хорошо», «удовлетворительно», «неудовлетворительно»).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прохождению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8354A4" w:rsidRDefault="00FD2826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8354A4" w:rsidRDefault="008354A4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8354A4" w:rsidRDefault="008354A4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8354A4" w:rsidRDefault="00FD2826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8354A4" w:rsidRDefault="00FD2826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8354A4" w:rsidRDefault="00FD2826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навыков поиска исходной информации для реализации поставленных </w:t>
      </w:r>
      <w:r>
        <w:rPr>
          <w:sz w:val="24"/>
          <w:szCs w:val="24"/>
        </w:rPr>
        <w:lastRenderedPageBreak/>
        <w:t>задач;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8354A4" w:rsidRDefault="00FD2826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системы налогообложении организации.</w:t>
      </w:r>
    </w:p>
    <w:p w:rsidR="008354A4" w:rsidRDefault="00FD2826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8354A4" w:rsidRDefault="00FD2826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8354A4" w:rsidRDefault="008354A4">
      <w:pPr>
        <w:pStyle w:val="af0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:rsidR="008354A4" w:rsidRDefault="008354A4">
      <w:pPr>
        <w:ind w:firstLine="567"/>
        <w:rPr>
          <w:b/>
          <w:bCs/>
          <w:sz w:val="24"/>
          <w:szCs w:val="24"/>
        </w:rPr>
      </w:pPr>
    </w:p>
    <w:p w:rsidR="008354A4" w:rsidRDefault="00FD2826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89376F" w:rsidRPr="00F37FEB">
        <w:rPr>
          <w:color w:val="000000" w:themeColor="text1"/>
          <w:sz w:val="24"/>
          <w:szCs w:val="24"/>
        </w:rPr>
        <w:t xml:space="preserve">Мировая экономика и международные экономические </w:t>
      </w:r>
      <w:proofErr w:type="gramStart"/>
      <w:r w:rsidR="0089376F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И. П. Николаева, Л. С. Шаховская, В. В. Клочков [и др.] ; под ред. И. П. Николаевой, Л. С. Шаховской. – 3-е изд., стер.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2022. – 241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ил., табл. – (Учебные издания для бакалавров). – Режим доступа: по подписке. – URL: </w:t>
      </w:r>
      <w:hyperlink r:id="rId8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https://biblioclub.ru/index.php?page=book&amp;id=684394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89376F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. в кн. – ISBN 978-5-394-04588-2.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89376F" w:rsidRPr="00F37FEB">
        <w:rPr>
          <w:color w:val="000000" w:themeColor="text1"/>
          <w:sz w:val="24"/>
          <w:szCs w:val="24"/>
        </w:rPr>
        <w:t xml:space="preserve">Орел, Ю. В. Мировая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учебное пособие : [16+] / Ю. В. Орел ; Ставропольский государственный аграрный университет.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Ставрополь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Ставропольский государственный аграрный университет (</w:t>
      </w:r>
      <w:proofErr w:type="spellStart"/>
      <w:r w:rsidR="0089376F" w:rsidRPr="00F37FEB">
        <w:rPr>
          <w:color w:val="000000" w:themeColor="text1"/>
          <w:sz w:val="24"/>
          <w:szCs w:val="24"/>
        </w:rPr>
        <w:t>СтГАУ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), 2022. – 100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https://biblioclub.ru/index.php?page=book&amp;id=708831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="0089376F" w:rsidRPr="00F37FEB">
        <w:rPr>
          <w:color w:val="000000" w:themeColor="text1"/>
          <w:sz w:val="24"/>
          <w:szCs w:val="24"/>
        </w:rPr>
        <w:t xml:space="preserve">Пономарев, А. А. Национальная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А. А. Пономарев. – 2-е изд.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2024. – 296 с. – Режим доступа: по подписке. – URL: </w:t>
      </w:r>
      <w:hyperlink r:id="rId10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https://biblioclub.ru/index.php?page=book&amp;id=720348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="0089376F" w:rsidRPr="00F37FEB">
        <w:rPr>
          <w:color w:val="000000" w:themeColor="text1"/>
          <w:sz w:val="24"/>
          <w:szCs w:val="24"/>
        </w:rPr>
        <w:t>Библиогр</w:t>
      </w:r>
      <w:proofErr w:type="spellEnd"/>
      <w:r w:rsidR="0089376F" w:rsidRPr="00F37FEB">
        <w:rPr>
          <w:color w:val="000000" w:themeColor="text1"/>
          <w:sz w:val="24"/>
          <w:szCs w:val="24"/>
        </w:rPr>
        <w:t xml:space="preserve">.: с. 273-274. – ISBN 978-5-394-05885-1.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4. </w:t>
      </w:r>
      <w:r w:rsidR="0089376F" w:rsidRPr="00F37FEB">
        <w:rPr>
          <w:color w:val="000000" w:themeColor="text1"/>
          <w:sz w:val="24"/>
          <w:szCs w:val="24"/>
        </w:rPr>
        <w:t xml:space="preserve">Проблемы глобальной </w:t>
      </w:r>
      <w:proofErr w:type="gramStart"/>
      <w:r w:rsidR="0089376F" w:rsidRPr="00F37FEB">
        <w:rPr>
          <w:color w:val="000000" w:themeColor="text1"/>
          <w:sz w:val="24"/>
          <w:szCs w:val="24"/>
        </w:rPr>
        <w:t>экономики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: [16+] / В. К. Поспелов, Л. В. Крылова, В. Н. Миронова [и др.] ; Финансовый университет при Правительстве Российской Федерации.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Прометей, 2023. – 222 </w:t>
      </w:r>
      <w:proofErr w:type="gramStart"/>
      <w:r w:rsidR="0089376F" w:rsidRPr="00F37FEB">
        <w:rPr>
          <w:color w:val="000000" w:themeColor="text1"/>
          <w:sz w:val="24"/>
          <w:szCs w:val="24"/>
        </w:rPr>
        <w:t>с.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11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https://biblioclub.ru/index.php?page=book&amp;id=701074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ISBN 978-5-00172-431-5.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234E23" w:rsidP="0089376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</w:t>
      </w:r>
      <w:r w:rsidR="0089376F" w:rsidRPr="00F37FEB">
        <w:rPr>
          <w:color w:val="000000" w:themeColor="text1"/>
          <w:sz w:val="24"/>
          <w:szCs w:val="24"/>
        </w:rPr>
        <w:t xml:space="preserve">Чеботарёв, Н. Ф. Мировая экономика и международные экономические </w:t>
      </w:r>
      <w:proofErr w:type="gramStart"/>
      <w:r w:rsidR="0089376F"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учебник / Н. Ф. Чеботарёв. – 5-е изд., стер.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Москва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Дашков и К°, 2023. – 350 с. – (Учебные издания для бакалавров). – Режим доступа: по подписке. – URL: </w:t>
      </w:r>
      <w:hyperlink r:id="rId12" w:history="1">
        <w:r w:rsidR="0089376F"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https://biblioclub.ru/index.php?page=book&amp;id=720209</w:t>
        </w:r>
      </w:hyperlink>
      <w:r w:rsidR="0089376F" w:rsidRPr="00F37FEB">
        <w:rPr>
          <w:color w:val="000000" w:themeColor="text1"/>
          <w:sz w:val="24"/>
          <w:szCs w:val="24"/>
        </w:rPr>
        <w:t xml:space="preserve"> (дата обращения: 28.10.2025). – ISBN 978-5-394-05333-7. – </w:t>
      </w:r>
      <w:proofErr w:type="gramStart"/>
      <w:r w:rsidR="0089376F" w:rsidRPr="00F37FEB">
        <w:rPr>
          <w:color w:val="000000" w:themeColor="text1"/>
          <w:sz w:val="24"/>
          <w:szCs w:val="24"/>
        </w:rPr>
        <w:t>Текст :</w:t>
      </w:r>
      <w:proofErr w:type="gramEnd"/>
      <w:r w:rsidR="0089376F"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89376F" w:rsidRPr="00F37FEB" w:rsidRDefault="0089376F" w:rsidP="0089376F">
      <w:pPr>
        <w:ind w:firstLine="709"/>
        <w:jc w:val="both"/>
        <w:rPr>
          <w:color w:val="000000" w:themeColor="text1"/>
          <w:sz w:val="24"/>
          <w:szCs w:val="24"/>
        </w:rPr>
      </w:pPr>
    </w:p>
    <w:p w:rsidR="008354A4" w:rsidRDefault="00FD2826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proofErr w:type="spellStart"/>
      <w:r w:rsidRPr="00F37FEB">
        <w:rPr>
          <w:color w:val="000000" w:themeColor="text1"/>
          <w:sz w:val="24"/>
          <w:szCs w:val="24"/>
        </w:rPr>
        <w:t>Лата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М. С. Мировая экономика и международные экономические </w:t>
      </w:r>
      <w:proofErr w:type="gramStart"/>
      <w:r w:rsidRPr="00F37FEB">
        <w:rPr>
          <w:color w:val="000000" w:themeColor="text1"/>
          <w:sz w:val="24"/>
          <w:szCs w:val="24"/>
        </w:rPr>
        <w:t>отношения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М. С. </w:t>
      </w:r>
      <w:proofErr w:type="spellStart"/>
      <w:r w:rsidRPr="00F37FEB">
        <w:rPr>
          <w:color w:val="000000" w:themeColor="text1"/>
          <w:sz w:val="24"/>
          <w:szCs w:val="24"/>
        </w:rPr>
        <w:t>Лата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Т. А. Дугина. — </w:t>
      </w:r>
      <w:proofErr w:type="gramStart"/>
      <w:r w:rsidRPr="00F37FEB">
        <w:rPr>
          <w:color w:val="000000" w:themeColor="text1"/>
          <w:sz w:val="24"/>
          <w:szCs w:val="24"/>
        </w:rPr>
        <w:t>Волгоград :</w:t>
      </w:r>
      <w:proofErr w:type="gramEnd"/>
      <w:r w:rsidRPr="00F37FEB">
        <w:rPr>
          <w:color w:val="000000" w:themeColor="text1"/>
          <w:sz w:val="24"/>
          <w:szCs w:val="24"/>
        </w:rPr>
        <w:t xml:space="preserve"> Волгоградский ГАУ, 2022. — 120 с. — </w:t>
      </w:r>
      <w:proofErr w:type="gramStart"/>
      <w:r w:rsidRPr="00F37FEB">
        <w:rPr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https://e.lanbook.com/book/339335 (дата обращения: 28.10.2025). — Режим доступа: для </w:t>
      </w:r>
      <w:proofErr w:type="spellStart"/>
      <w:r w:rsidRPr="00F37FEB">
        <w:rPr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color w:val="000000" w:themeColor="text1"/>
          <w:sz w:val="24"/>
          <w:szCs w:val="24"/>
        </w:rPr>
        <w:t>. пользователей.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Экономическая </w:t>
      </w:r>
      <w:proofErr w:type="gramStart"/>
      <w:r w:rsidRPr="00F37FEB">
        <w:rPr>
          <w:color w:val="000000" w:themeColor="text1"/>
          <w:sz w:val="24"/>
          <w:szCs w:val="24"/>
        </w:rPr>
        <w:t>теория :</w:t>
      </w:r>
      <w:proofErr w:type="gramEnd"/>
      <w:r w:rsidRPr="00F37FEB">
        <w:rPr>
          <w:color w:val="000000" w:themeColor="text1"/>
          <w:sz w:val="24"/>
          <w:szCs w:val="24"/>
        </w:rPr>
        <w:t xml:space="preserve"> макроэкономика-1, 2, </w:t>
      </w:r>
      <w:proofErr w:type="spellStart"/>
      <w:r w:rsidRPr="00F37FEB">
        <w:rPr>
          <w:color w:val="000000" w:themeColor="text1"/>
          <w:sz w:val="24"/>
          <w:szCs w:val="24"/>
        </w:rPr>
        <w:t>мегаэкономика</w:t>
      </w:r>
      <w:proofErr w:type="spellEnd"/>
      <w:r w:rsidRPr="00F37FEB">
        <w:rPr>
          <w:color w:val="000000" w:themeColor="text1"/>
          <w:sz w:val="24"/>
          <w:szCs w:val="24"/>
        </w:rPr>
        <w:t xml:space="preserve">, экономика трансформаций : учебник / Г. П. Журавлева, Д. Г. Александров, В. В. Громыко [и др.] ; под общ. ред. Г. П. Журавлевой ; Российский экономический университет им. Г. В. Плеханова. – 7-е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2025. – 920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3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https://biblioclub.ru/index.php?page=book&amp;id=720249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978-5-394-05381-8.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proofErr w:type="gramStart"/>
      <w:r w:rsidRPr="00F37FEB">
        <w:rPr>
          <w:color w:val="000000" w:themeColor="text1"/>
          <w:sz w:val="24"/>
          <w:szCs w:val="24"/>
        </w:rPr>
        <w:t>Экономика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учебник и практикум / В. И. Бережной, Т. Г. Марцева, О. В. Бережная, </w:t>
      </w:r>
      <w:r w:rsidRPr="00F37FEB">
        <w:rPr>
          <w:color w:val="000000" w:themeColor="text1"/>
          <w:sz w:val="24"/>
          <w:szCs w:val="24"/>
        </w:rPr>
        <w:lastRenderedPageBreak/>
        <w:t xml:space="preserve">Е. В. Бережная. – 4-е изд.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Дашков и К°, 2025. – 178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4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https://biblioclub.ru/index.php?page=book&amp;id=720350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978-5-394-06004-5.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Pr="00F37FEB" w:rsidRDefault="00E572A3" w:rsidP="00E572A3">
      <w:pPr>
        <w:ind w:firstLine="709"/>
        <w:jc w:val="both"/>
        <w:rPr>
          <w:color w:val="000000" w:themeColor="text1"/>
          <w:sz w:val="24"/>
          <w:szCs w:val="24"/>
        </w:rPr>
      </w:pPr>
    </w:p>
    <w:p w:rsidR="00E572A3" w:rsidRDefault="00E572A3">
      <w:pPr>
        <w:ind w:firstLine="567"/>
        <w:jc w:val="both"/>
        <w:rPr>
          <w:bCs/>
          <w:sz w:val="24"/>
          <w:szCs w:val="24"/>
        </w:rPr>
      </w:pPr>
    </w:p>
    <w:p w:rsidR="008354A4" w:rsidRDefault="00FD2826">
      <w:pPr>
        <w:widowControl/>
        <w:spacing w:line="259" w:lineRule="auto"/>
        <w:jc w:val="right"/>
        <w:rPr>
          <w:rStyle w:val="aff9"/>
          <w:sz w:val="24"/>
          <w:szCs w:val="24"/>
        </w:rPr>
      </w:pPr>
      <w:r>
        <w:rPr>
          <w:color w:val="0000FF"/>
          <w:sz w:val="28"/>
          <w:szCs w:val="28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354A4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354A4" w:rsidRDefault="00FD2826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Направленность: Мировая экономика</w:t>
      </w:r>
    </w:p>
    <w:p w:rsidR="008354A4" w:rsidRDefault="008354A4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8354A4">
        <w:tc>
          <w:tcPr>
            <w:tcW w:w="4111" w:type="dxa"/>
            <w:shd w:val="clear" w:color="auto" w:fill="auto"/>
          </w:tcPr>
          <w:p w:rsidR="008354A4" w:rsidRDefault="008354A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8354A4" w:rsidRDefault="00FD2826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8354A4" w:rsidRDefault="00FD2826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8354A4" w:rsidRDefault="00FD2826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8354A4" w:rsidRDefault="00FD2826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8354A4" w:rsidRDefault="008354A4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8354A4" w:rsidRDefault="008354A4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8354A4" w:rsidRDefault="00FD2826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8354A4">
        <w:trPr>
          <w:tblHeader/>
        </w:trPr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8354A4" w:rsidRDefault="00FD2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организационной структурой внешнеэкономической деятельности организации;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8354A4" w:rsidRDefault="00FD2826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8354A4" w:rsidRDefault="00FD2826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финансовой деятельности организации.</w:t>
            </w:r>
          </w:p>
          <w:p w:rsidR="008354A4" w:rsidRDefault="008354A4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8354A4" w:rsidRDefault="00FD2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8354A4" w:rsidRDefault="008354A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  <w:tr w:rsidR="008354A4">
        <w:tc>
          <w:tcPr>
            <w:tcW w:w="1890" w:type="dxa"/>
            <w:shd w:val="clear" w:color="auto" w:fill="auto"/>
          </w:tcPr>
          <w:p w:rsidR="008354A4" w:rsidRDefault="00FD2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8354A4" w:rsidRDefault="00FD2826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8354A4" w:rsidRDefault="00FD2826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8354A4" w:rsidRDefault="008354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</w:p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lastRenderedPageBreak/>
        <w:t xml:space="preserve">Руководитель практики от Института </w:t>
      </w: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8354A4" w:rsidRDefault="00FD2826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8354A4" w:rsidRDefault="00FD282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widowControl/>
        <w:jc w:val="both"/>
        <w:rPr>
          <w:bCs/>
          <w:spacing w:val="-4"/>
          <w:sz w:val="22"/>
          <w:szCs w:val="22"/>
        </w:rPr>
      </w:pPr>
    </w:p>
    <w:p w:rsidR="008354A4" w:rsidRDefault="00FD2826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8354A4" w:rsidRDefault="00FD2826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должность</w:t>
      </w:r>
    </w:p>
    <w:p w:rsidR="008354A4" w:rsidRDefault="00FD282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widowControl/>
        <w:rPr>
          <w:spacing w:val="-2"/>
          <w:sz w:val="22"/>
          <w:szCs w:val="22"/>
        </w:rPr>
      </w:pPr>
    </w:p>
    <w:p w:rsidR="008354A4" w:rsidRDefault="00FD2826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8354A4" w:rsidRDefault="00FD2826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8354A4" w:rsidRDefault="00FD2826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widowControl/>
        <w:spacing w:line="259" w:lineRule="auto"/>
        <w:rPr>
          <w:rStyle w:val="aff9"/>
          <w:bCs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t>Приложение 2</w:t>
      </w:r>
      <w:bookmarkEnd w:id="10"/>
    </w:p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354A4" w:rsidRDefault="00FD2826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8354A4" w:rsidRDefault="00FD2826">
      <w:pPr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354A4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8354A4" w:rsidRDefault="00FD2826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8354A4" w:rsidRDefault="00FD2826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8354A4" w:rsidRDefault="00FD2826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8354A4" w:rsidRDefault="00FD2826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подпись                                                               </w:t>
            </w:r>
          </w:p>
        </w:tc>
      </w:tr>
      <w:tr w:rsidR="008354A4">
        <w:tc>
          <w:tcPr>
            <w:tcW w:w="4394" w:type="dxa"/>
            <w:shd w:val="clear" w:color="auto" w:fill="auto"/>
          </w:tcPr>
          <w:p w:rsidR="008354A4" w:rsidRDefault="00FD2826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8354A4" w:rsidRDefault="008354A4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8354A4" w:rsidRDefault="00FD2826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8354A4" w:rsidRDefault="00FD28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8354A4" w:rsidRDefault="008354A4">
      <w:pPr>
        <w:jc w:val="center"/>
        <w:rPr>
          <w:b/>
          <w:sz w:val="24"/>
          <w:szCs w:val="24"/>
        </w:rPr>
      </w:pPr>
    </w:p>
    <w:p w:rsidR="008354A4" w:rsidRDefault="00FD2826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8354A4" w:rsidRDefault="00FD2826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8354A4" w:rsidRDefault="00FD2826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354A4">
        <w:tc>
          <w:tcPr>
            <w:tcW w:w="10137" w:type="dxa"/>
            <w:shd w:val="clear" w:color="auto" w:fill="auto"/>
          </w:tcPr>
          <w:p w:rsidR="008354A4" w:rsidRDefault="008354A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54A4" w:rsidRDefault="00FD282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8354A4" w:rsidRDefault="00FD2826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354A4" w:rsidRDefault="008354A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354A4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8354A4" w:rsidRDefault="00FD28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8354A4">
        <w:trPr>
          <w:trHeight w:val="5454"/>
        </w:trPr>
        <w:tc>
          <w:tcPr>
            <w:tcW w:w="9634" w:type="dxa"/>
            <w:shd w:val="clear" w:color="auto" w:fill="auto"/>
          </w:tcPr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8354A4" w:rsidRDefault="00FD2826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внешнеэкономической деятельности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8354A4" w:rsidRDefault="00FD2826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8354A4">
        <w:trPr>
          <w:trHeight w:val="2389"/>
        </w:trPr>
        <w:tc>
          <w:tcPr>
            <w:tcW w:w="9634" w:type="dxa"/>
            <w:shd w:val="clear" w:color="auto" w:fill="auto"/>
          </w:tcPr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технологической практики включающего следующие приложения: копии документов, краткую характеристику внешнеэкономической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Анализ деятельности организации.</w:t>
            </w:r>
          </w:p>
          <w:p w:rsidR="008354A4" w:rsidRDefault="00FD28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Cs/>
                <w:spacing w:val="-14"/>
                <w:sz w:val="24"/>
                <w:szCs w:val="24"/>
              </w:rPr>
              <w:t>Анализ ВЭД организации</w:t>
            </w:r>
          </w:p>
          <w:p w:rsidR="008354A4" w:rsidRDefault="00FD282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3.Анализ эффективности управления ВЭД. </w:t>
            </w:r>
          </w:p>
          <w:p w:rsidR="008354A4" w:rsidRDefault="00FD28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Анализ финансовой стратегии.</w:t>
            </w:r>
            <w:bookmarkEnd w:id="12"/>
          </w:p>
        </w:tc>
      </w:tr>
    </w:tbl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8354A4" w:rsidRDefault="00FD2826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widowControl/>
        <w:jc w:val="both"/>
        <w:rPr>
          <w:bCs/>
          <w:spacing w:val="-4"/>
          <w:sz w:val="8"/>
          <w:szCs w:val="8"/>
        </w:rPr>
      </w:pPr>
    </w:p>
    <w:p w:rsidR="008354A4" w:rsidRDefault="00FD2826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8354A4" w:rsidRDefault="00FD2826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8354A4" w:rsidRDefault="00FD2826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widowControl/>
        <w:rPr>
          <w:spacing w:val="-2"/>
          <w:sz w:val="10"/>
          <w:szCs w:val="10"/>
        </w:rPr>
      </w:pPr>
    </w:p>
    <w:p w:rsidR="008354A4" w:rsidRDefault="00FD2826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8354A4" w:rsidRDefault="00FD2826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8354A4" w:rsidRDefault="00FD2826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8354A4" w:rsidRDefault="008354A4">
      <w:pPr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8354A4">
      <w:pPr>
        <w:widowControl/>
        <w:jc w:val="center"/>
        <w:rPr>
          <w:b/>
          <w:sz w:val="32"/>
          <w:szCs w:val="32"/>
        </w:rPr>
      </w:pPr>
    </w:p>
    <w:p w:rsidR="008354A4" w:rsidRDefault="00FD2826">
      <w:pPr>
        <w:widowControl/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8354A4" w:rsidRDefault="00FD2826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8354A4" w:rsidRDefault="008354A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8354A4">
        <w:trPr>
          <w:jc w:val="center"/>
        </w:trPr>
        <w:tc>
          <w:tcPr>
            <w:tcW w:w="2278" w:type="pct"/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8354A4">
        <w:trPr>
          <w:jc w:val="center"/>
        </w:trPr>
        <w:tc>
          <w:tcPr>
            <w:tcW w:w="2278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8354A4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8354A4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8354A4" w:rsidRDefault="008354A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14"/>
                <w:szCs w:val="14"/>
              </w:rPr>
            </w:pPr>
          </w:p>
        </w:tc>
      </w:tr>
      <w:tr w:rsidR="008354A4">
        <w:tc>
          <w:tcPr>
            <w:tcW w:w="9571" w:type="dxa"/>
            <w:shd w:val="clear" w:color="auto" w:fill="auto"/>
          </w:tcPr>
          <w:p w:rsidR="008354A4" w:rsidRDefault="00FD2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8354A4">
        <w:tc>
          <w:tcPr>
            <w:tcW w:w="9571" w:type="dxa"/>
            <w:shd w:val="clear" w:color="auto" w:fill="auto"/>
          </w:tcPr>
          <w:p w:rsidR="008354A4" w:rsidRDefault="00FD2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8354A4" w:rsidRDefault="008354A4">
            <w:pPr>
              <w:jc w:val="center"/>
              <w:rPr>
                <w:sz w:val="28"/>
                <w:szCs w:val="28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354A4" w:rsidRDefault="00FD282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8354A4" w:rsidRDefault="008354A4">
      <w:pPr>
        <w:widowControl/>
        <w:jc w:val="center"/>
        <w:rPr>
          <w:sz w:val="24"/>
          <w:szCs w:val="24"/>
        </w:rPr>
      </w:pPr>
    </w:p>
    <w:p w:rsidR="008354A4" w:rsidRDefault="00FD2826">
      <w:pPr>
        <w:pStyle w:val="af0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354A4" w:rsidRDefault="00FD282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354A4" w:rsidRDefault="00FD282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8354A4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8354A4" w:rsidRDefault="00FD2826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8354A4" w:rsidRDefault="00FD2826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8354A4" w:rsidRDefault="00FD2826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8354A4" w:rsidRDefault="00FD2826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«Мировая экономика»</w:t>
            </w:r>
          </w:p>
        </w:tc>
        <w:tc>
          <w:tcPr>
            <w:tcW w:w="83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организацией и состоянием внешнеэкономической деятельности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rHeight w:val="953"/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отделов, осуществляющих внешнеэкономическую деятельность и аналитическую обработку информации.</w:t>
            </w:r>
          </w:p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</w:tcPr>
          <w:p w:rsidR="008354A4" w:rsidRDefault="00FD282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8354A4" w:rsidRDefault="008354A4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8354A4" w:rsidRDefault="008354A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8354A4">
        <w:tc>
          <w:tcPr>
            <w:tcW w:w="1809" w:type="dxa"/>
            <w:shd w:val="clear" w:color="auto" w:fill="auto"/>
          </w:tcPr>
          <w:p w:rsidR="008354A4" w:rsidRDefault="00FD282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354A4" w:rsidRDefault="008354A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354A4">
        <w:tc>
          <w:tcPr>
            <w:tcW w:w="1809" w:type="dxa"/>
            <w:shd w:val="clear" w:color="auto" w:fill="auto"/>
          </w:tcPr>
          <w:p w:rsidR="008354A4" w:rsidRDefault="008354A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8354A4" w:rsidRDefault="008354A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8354A4" w:rsidRDefault="00FD282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widowControl/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8354A4" w:rsidRDefault="008354A4">
      <w:pPr>
        <w:spacing w:line="259" w:lineRule="auto"/>
        <w:rPr>
          <w:b/>
          <w:sz w:val="28"/>
          <w:szCs w:val="28"/>
        </w:rPr>
      </w:pPr>
    </w:p>
    <w:p w:rsidR="008354A4" w:rsidRDefault="00FD2826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8354A4" w:rsidRDefault="00FD2826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8354A4" w:rsidRDefault="008354A4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>
        <w:rPr>
          <w:bCs/>
          <w:sz w:val="24"/>
          <w:szCs w:val="24"/>
        </w:rPr>
        <w:t xml:space="preserve">: 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3. Анализ эффективности управления ВЭД:</w:t>
      </w:r>
      <w:r>
        <w:rPr>
          <w:bCs/>
          <w:spacing w:val="-14"/>
          <w:sz w:val="24"/>
          <w:szCs w:val="24"/>
        </w:rPr>
        <w:t xml:space="preserve"> 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финансовой стратегии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финансовыми потоками в организации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8354A4">
      <w:pPr>
        <w:ind w:left="405" w:hanging="336"/>
        <w:rPr>
          <w:sz w:val="24"/>
          <w:szCs w:val="24"/>
        </w:rPr>
      </w:pPr>
    </w:p>
    <w:p w:rsidR="008354A4" w:rsidRDefault="008354A4">
      <w:pPr>
        <w:widowControl/>
        <w:shd w:val="clear" w:color="auto" w:fill="FFFFFF"/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FD2826">
      <w:pPr>
        <w:widowControl/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354A4" w:rsidRDefault="00FD2826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8354A4" w:rsidRDefault="00FD2826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8354A4" w:rsidRDefault="008354A4">
      <w:pPr>
        <w:widowControl/>
        <w:spacing w:line="259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  <w:tr w:rsidR="008354A4">
        <w:tc>
          <w:tcPr>
            <w:tcW w:w="9355" w:type="dxa"/>
            <w:shd w:val="clear" w:color="auto" w:fill="auto"/>
          </w:tcPr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8354A4">
        <w:tc>
          <w:tcPr>
            <w:tcW w:w="3597" w:type="dxa"/>
          </w:tcPr>
          <w:p w:rsidR="008354A4" w:rsidRDefault="008354A4"/>
        </w:tc>
        <w:tc>
          <w:tcPr>
            <w:tcW w:w="6009" w:type="dxa"/>
            <w:gridSpan w:val="2"/>
          </w:tcPr>
          <w:p w:rsidR="008354A4" w:rsidRDefault="008354A4">
            <w:pPr>
              <w:jc w:val="center"/>
            </w:pPr>
          </w:p>
        </w:tc>
      </w:tr>
      <w:tr w:rsidR="008354A4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8354A4" w:rsidRDefault="00FD2826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>
              <w:rPr>
                <w:rFonts w:eastAsia="Calibri"/>
                <w:sz w:val="24"/>
                <w:szCs w:val="24"/>
              </w:rPr>
              <w:t xml:space="preserve">технологической практики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 xml:space="preserve">проектно-технологической) </w:t>
            </w:r>
            <w:r>
              <w:rPr>
                <w:rFonts w:eastAsia="Calibri"/>
                <w:sz w:val="24"/>
                <w:szCs w:val="24"/>
              </w:rPr>
              <w:t>практики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 заслуживает оценку «____________________________».</w:t>
            </w:r>
          </w:p>
          <w:p w:rsidR="008354A4" w:rsidRDefault="008354A4">
            <w:pPr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354A4">
        <w:tc>
          <w:tcPr>
            <w:tcW w:w="3597" w:type="dxa"/>
          </w:tcPr>
          <w:p w:rsidR="008354A4" w:rsidRDefault="00FD28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8354A4" w:rsidRDefault="00FD28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8354A4" w:rsidRDefault="00FD2826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8354A4" w:rsidRDefault="00FD2826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354A4" w:rsidRDefault="00FD2826">
      <w:pPr>
        <w:widowControl/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ОТЧЕТ </w:t>
      </w:r>
    </w:p>
    <w:p w:rsidR="008354A4" w:rsidRDefault="00FD2826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8354A4" w:rsidRDefault="008354A4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8354A4">
        <w:trPr>
          <w:jc w:val="center"/>
        </w:trPr>
        <w:tc>
          <w:tcPr>
            <w:tcW w:w="2278" w:type="pct"/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8354A4">
        <w:trPr>
          <w:jc w:val="center"/>
        </w:trPr>
        <w:tc>
          <w:tcPr>
            <w:tcW w:w="2278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8354A4">
        <w:trPr>
          <w:jc w:val="center"/>
        </w:trPr>
        <w:tc>
          <w:tcPr>
            <w:tcW w:w="95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8354A4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8354A4" w:rsidRDefault="008354A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b/>
                <w:sz w:val="24"/>
                <w:szCs w:val="24"/>
              </w:rPr>
            </w:pPr>
          </w:p>
        </w:tc>
      </w:tr>
      <w:tr w:rsidR="008354A4">
        <w:tc>
          <w:tcPr>
            <w:tcW w:w="9571" w:type="dxa"/>
          </w:tcPr>
          <w:p w:rsidR="008354A4" w:rsidRDefault="00FD28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8354A4">
        <w:tc>
          <w:tcPr>
            <w:tcW w:w="9571" w:type="dxa"/>
          </w:tcPr>
          <w:p w:rsidR="008354A4" w:rsidRDefault="00FD282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8354A4" w:rsidRDefault="008354A4">
      <w:pPr>
        <w:widowControl/>
        <w:jc w:val="center"/>
        <w:rPr>
          <w:sz w:val="24"/>
          <w:szCs w:val="24"/>
        </w:rPr>
      </w:pPr>
    </w:p>
    <w:p w:rsidR="008354A4" w:rsidRDefault="00FD2826">
      <w:pPr>
        <w:pStyle w:val="af0"/>
        <w:widowControl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/ проектно-технологической практики</w:t>
      </w:r>
    </w:p>
    <w:p w:rsidR="008354A4" w:rsidRDefault="00FD28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354A4" w:rsidRDefault="00FD2826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354A4" w:rsidRDefault="00FD2826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5"/>
        <w:gridCol w:w="1649"/>
        <w:gridCol w:w="1728"/>
      </w:tblGrid>
      <w:tr w:rsidR="008354A4">
        <w:trPr>
          <w:trHeight w:val="890"/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keepNext/>
              <w:widowControl/>
              <w:spacing w:line="256" w:lineRule="auto"/>
              <w:ind w:left="51" w:hanging="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*Определиться с местом прохождения практики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*Ознакомиться с  тематикой ВКР по направлению подготовки 38.03.01 «Экономика», (направленность «Экономика горной промышленности») 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8354A4" w:rsidRDefault="00FD2826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spacing w:line="26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*Изучить организационно-финансовые структуры управления горным предприятием. </w:t>
            </w:r>
          </w:p>
          <w:p w:rsidR="008354A4" w:rsidRDefault="00FD2826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tabs>
                <w:tab w:val="left" w:pos="69"/>
                <w:tab w:val="center" w:pos="2288"/>
              </w:tabs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технико-экономическими особенностями предприятия горной промышленности., с его основными экономическими показателями.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rHeight w:val="1248"/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shd w:val="clear" w:color="auto" w:fill="FFFFFF" w:themeFill="background1"/>
              <w:tabs>
                <w:tab w:val="left" w:pos="69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*Участвовать в работе экономического отдела организации.</w:t>
            </w:r>
          </w:p>
          <w:p w:rsidR="008354A4" w:rsidRDefault="00FD2826">
            <w:pPr>
              <w:spacing w:line="256" w:lineRule="auto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Сдача отчета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8354A4" w:rsidRDefault="008354A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8354A4">
        <w:tc>
          <w:tcPr>
            <w:tcW w:w="1809" w:type="dxa"/>
          </w:tcPr>
          <w:p w:rsidR="008354A4" w:rsidRDefault="00FD2826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354A4" w:rsidRDefault="008354A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1809" w:type="dxa"/>
          </w:tcPr>
          <w:p w:rsidR="008354A4" w:rsidRDefault="008354A4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8354A4" w:rsidRDefault="008354A4">
            <w:pPr>
              <w:widowControl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8354A4" w:rsidRDefault="008354A4">
      <w:pPr>
        <w:rPr>
          <w:sz w:val="24"/>
          <w:szCs w:val="24"/>
        </w:rPr>
      </w:pPr>
    </w:p>
    <w:p w:rsidR="008354A4" w:rsidRDefault="00FD2826">
      <w:pPr>
        <w:widowControl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8354A4" w:rsidRDefault="008354A4">
      <w:pPr>
        <w:spacing w:after="160" w:line="256" w:lineRule="auto"/>
        <w:rPr>
          <w:b/>
          <w:sz w:val="28"/>
          <w:szCs w:val="28"/>
        </w:rPr>
      </w:pPr>
    </w:p>
    <w:p w:rsidR="008354A4" w:rsidRDefault="00FD2826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8354A4" w:rsidRDefault="00FD2826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8354A4" w:rsidRDefault="008354A4">
      <w:pPr>
        <w:shd w:val="clear" w:color="auto" w:fill="FFFFFF"/>
        <w:rPr>
          <w:sz w:val="24"/>
          <w:szCs w:val="24"/>
        </w:rPr>
      </w:pPr>
    </w:p>
    <w:p w:rsidR="008354A4" w:rsidRDefault="00FD2826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8354A4" w:rsidRDefault="00FD2826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2. Анализ себестоимости производства и реализации продукции в горнодобывающей отрасли</w:t>
      </w:r>
      <w:r>
        <w:rPr>
          <w:bCs/>
          <w:spacing w:val="-14"/>
          <w:sz w:val="24"/>
          <w:szCs w:val="24"/>
        </w:rPr>
        <w:t xml:space="preserve">: 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3. Анализ ценовой политики и трудовых ресурсов предприятия.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экономической стратегии организации: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FD2826">
      <w:pPr>
        <w:shd w:val="clear" w:color="auto" w:fill="FFFFFF" w:themeFill="background1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>5.Выводы и предложения по оптимизации экономических показателей в горной промышленности</w:t>
      </w:r>
    </w:p>
    <w:p w:rsidR="008354A4" w:rsidRDefault="00FD2826">
      <w:pPr>
        <w:pStyle w:val="af0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54A4" w:rsidRDefault="008354A4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</w:p>
    <w:p w:rsidR="008354A4" w:rsidRDefault="008354A4">
      <w:pPr>
        <w:ind w:left="405" w:hanging="336"/>
        <w:rPr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FD2826">
      <w:pPr>
        <w:widowControl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8354A4" w:rsidRDefault="00FD2826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8354A4" w:rsidRDefault="00FD2826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8354A4" w:rsidRDefault="00FD2826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8354A4" w:rsidRDefault="008354A4">
      <w:pPr>
        <w:widowControl/>
        <w:spacing w:after="160" w:line="256" w:lineRule="auto"/>
        <w:jc w:val="center"/>
        <w:rPr>
          <w:b/>
          <w:sz w:val="24"/>
          <w:szCs w:val="24"/>
        </w:rPr>
      </w:pPr>
    </w:p>
    <w:p w:rsidR="008354A4" w:rsidRDefault="00FD2826">
      <w:pPr>
        <w:widowControl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354A4">
        <w:tc>
          <w:tcPr>
            <w:tcW w:w="93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8354A4">
        <w:tc>
          <w:tcPr>
            <w:tcW w:w="3597" w:type="dxa"/>
          </w:tcPr>
          <w:p w:rsidR="008354A4" w:rsidRDefault="008354A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8354A4" w:rsidRDefault="008354A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354A4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8354A4" w:rsidRDefault="00FD2826">
            <w:pPr>
              <w:spacing w:line="25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Обучающийся по итогам технологической практики / </w:t>
            </w:r>
            <w:r>
              <w:rPr>
                <w:sz w:val="24"/>
                <w:szCs w:val="24"/>
                <w:lang w:eastAsia="en-US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заслуживает оценку «____________________________».</w:t>
            </w:r>
          </w:p>
          <w:p w:rsidR="008354A4" w:rsidRDefault="008354A4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8354A4">
        <w:tc>
          <w:tcPr>
            <w:tcW w:w="3597" w:type="dxa"/>
          </w:tcPr>
          <w:p w:rsidR="008354A4" w:rsidRDefault="00FD282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 _________</w:t>
            </w:r>
          </w:p>
        </w:tc>
        <w:tc>
          <w:tcPr>
            <w:tcW w:w="6009" w:type="dxa"/>
          </w:tcPr>
          <w:p w:rsidR="008354A4" w:rsidRDefault="00FD282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8354A4" w:rsidRDefault="00FD282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8354A4" w:rsidRDefault="00FD2826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8354A4" w:rsidRDefault="00FD2826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8354A4" w:rsidRDefault="00FD282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8354A4" w:rsidRDefault="00FD282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8354A4" w:rsidRDefault="008354A4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8354A4" w:rsidRDefault="00FD2826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FD282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8354A4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4A4" w:rsidRDefault="00FD2826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8354A4" w:rsidRDefault="008354A4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354A4" w:rsidRDefault="008354A4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8354A4" w:rsidRDefault="008354A4">
      <w:pPr>
        <w:widowControl/>
        <w:rPr>
          <w:sz w:val="24"/>
          <w:szCs w:val="24"/>
        </w:rPr>
      </w:pPr>
    </w:p>
    <w:p w:rsidR="008354A4" w:rsidRDefault="00FD282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8354A4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354A4" w:rsidRDefault="008354A4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354A4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8354A4" w:rsidRDefault="008354A4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8354A4" w:rsidRDefault="008354A4">
      <w:pPr>
        <w:widowControl/>
        <w:rPr>
          <w:sz w:val="24"/>
          <w:szCs w:val="24"/>
        </w:rPr>
      </w:pPr>
    </w:p>
    <w:p w:rsidR="008354A4" w:rsidRDefault="008354A4">
      <w:pPr>
        <w:jc w:val="center"/>
        <w:rPr>
          <w:b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8354A4" w:rsidRDefault="00FD2826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8354A4" w:rsidRDefault="008354A4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8354A4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354A4" w:rsidRDefault="00FD28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8354A4" w:rsidRDefault="00FD2826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8354A4" w:rsidRDefault="008354A4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8354A4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 w:rsidP="009E167A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9E167A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8354A4" w:rsidRDefault="00FD2826">
      <w:pPr>
        <w:spacing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8354A4" w:rsidRDefault="00FD2826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2.1.3 при смене руководителя по практической подготовке в 3-х-дневный срок сообщить </w:t>
      </w:r>
      <w:r>
        <w:rPr>
          <w:sz w:val="24"/>
        </w:rPr>
        <w:lastRenderedPageBreak/>
        <w:t>об этом Профильной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354A4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54A4" w:rsidRDefault="00FD2826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8354A4" w:rsidRDefault="00FD2826">
      <w:pPr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8354A4" w:rsidRDefault="00FD2826">
      <w:pPr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354A4" w:rsidRDefault="00FD2826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8354A4" w:rsidRDefault="008354A4">
      <w:pPr>
        <w:spacing w:line="252" w:lineRule="auto"/>
        <w:ind w:firstLine="540"/>
        <w:jc w:val="both"/>
        <w:rPr>
          <w:sz w:val="24"/>
        </w:rPr>
      </w:pPr>
    </w:p>
    <w:p w:rsidR="008354A4" w:rsidRDefault="00FD2826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8354A4" w:rsidRDefault="008354A4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</w:t>
            </w:r>
            <w:proofErr w:type="spellStart"/>
            <w:r>
              <w:rPr>
                <w:lang w:eastAsia="en-US"/>
              </w:rPr>
              <w:t>МосТех</w:t>
            </w:r>
            <w:proofErr w:type="spellEnd"/>
            <w:r>
              <w:rPr>
                <w:lang w:eastAsia="en-US"/>
              </w:rPr>
              <w:t>»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8354A4" w:rsidRDefault="00FD2826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8354A4" w:rsidRDefault="00FD2826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8354A4" w:rsidRDefault="00FD2826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8354A4" w:rsidRDefault="00FD2826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8354A4" w:rsidRDefault="008354A4">
            <w:pPr>
              <w:widowControl/>
              <w:jc w:val="both"/>
              <w:rPr>
                <w:lang w:eastAsia="en-US"/>
              </w:rPr>
            </w:pPr>
          </w:p>
          <w:p w:rsidR="008354A4" w:rsidRDefault="00FD2826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8354A4" w:rsidRDefault="008354A4">
            <w:pPr>
              <w:widowControl/>
              <w:jc w:val="both"/>
              <w:rPr>
                <w:lang w:eastAsia="en-US"/>
              </w:rPr>
            </w:pPr>
          </w:p>
          <w:p w:rsidR="008354A4" w:rsidRPr="009E167A" w:rsidRDefault="00FD2826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r w:rsidR="009E167A" w:rsidRPr="009E167A">
              <w:rPr>
                <w:u w:val="single"/>
                <w:lang w:eastAsia="en-US"/>
              </w:rPr>
              <w:t>П.А. Усачев</w:t>
            </w:r>
            <w:r w:rsidRPr="009E167A">
              <w:rPr>
                <w:u w:val="single"/>
                <w:lang w:eastAsia="en-US"/>
              </w:rPr>
              <w:t xml:space="preserve"> </w:t>
            </w:r>
          </w:p>
          <w:p w:rsidR="008354A4" w:rsidRDefault="008354A4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8354A4" w:rsidRDefault="008354A4">
      <w:pPr>
        <w:jc w:val="right"/>
        <w:rPr>
          <w:sz w:val="22"/>
          <w:szCs w:val="22"/>
        </w:rPr>
      </w:pPr>
    </w:p>
    <w:p w:rsidR="008354A4" w:rsidRDefault="00FD2826">
      <w:pPr>
        <w:widowControl/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8354A4" w:rsidRDefault="008354A4">
      <w:pPr>
        <w:jc w:val="right"/>
        <w:rPr>
          <w:sz w:val="22"/>
          <w:szCs w:val="22"/>
        </w:rPr>
      </w:pP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8354A4" w:rsidRDefault="008354A4">
      <w:pPr>
        <w:jc w:val="right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8354A4" w:rsidRDefault="008354A4">
      <w:pPr>
        <w:jc w:val="both"/>
        <w:rPr>
          <w:sz w:val="24"/>
          <w:szCs w:val="24"/>
        </w:rPr>
      </w:pPr>
    </w:p>
    <w:p w:rsidR="008354A4" w:rsidRDefault="008354A4">
      <w:pPr>
        <w:jc w:val="both"/>
        <w:rPr>
          <w:sz w:val="24"/>
          <w:szCs w:val="24"/>
        </w:rPr>
      </w:pPr>
    </w:p>
    <w:p w:rsidR="008354A4" w:rsidRDefault="008354A4">
      <w:pPr>
        <w:jc w:val="both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8354A4" w:rsidRDefault="008354A4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9E167A">
              <w:rPr>
                <w:sz w:val="24"/>
                <w:lang w:eastAsia="en-US"/>
              </w:rPr>
              <w:t>П.А.</w:t>
            </w:r>
            <w:proofErr w:type="gramEnd"/>
            <w:r w:rsidR="009E167A">
              <w:rPr>
                <w:sz w:val="24"/>
                <w:lang w:eastAsia="en-US"/>
              </w:rPr>
              <w:t xml:space="preserve"> Усачев</w:t>
            </w:r>
          </w:p>
          <w:p w:rsidR="008354A4" w:rsidRDefault="008354A4">
            <w:pPr>
              <w:jc w:val="both"/>
              <w:rPr>
                <w:sz w:val="24"/>
                <w:szCs w:val="22"/>
              </w:rPr>
            </w:pPr>
          </w:p>
        </w:tc>
      </w:tr>
    </w:tbl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8354A4">
      <w:pPr>
        <w:jc w:val="both"/>
        <w:rPr>
          <w:sz w:val="22"/>
          <w:szCs w:val="22"/>
        </w:rPr>
      </w:pP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354A4" w:rsidRDefault="00FD2826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8354A4" w:rsidRDefault="008354A4">
      <w:pPr>
        <w:jc w:val="right"/>
        <w:rPr>
          <w:sz w:val="24"/>
          <w:szCs w:val="24"/>
        </w:rPr>
      </w:pPr>
    </w:p>
    <w:p w:rsidR="008354A4" w:rsidRDefault="00FD2826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8354A4" w:rsidRDefault="00FD2826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8354A4" w:rsidRDefault="008354A4">
      <w:pPr>
        <w:jc w:val="center"/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8354A4" w:rsidRDefault="008354A4">
      <w:pPr>
        <w:rPr>
          <w:sz w:val="24"/>
          <w:szCs w:val="24"/>
        </w:rPr>
      </w:pPr>
    </w:p>
    <w:p w:rsidR="008354A4" w:rsidRDefault="008354A4">
      <w:pPr>
        <w:rPr>
          <w:sz w:val="24"/>
          <w:szCs w:val="24"/>
        </w:rPr>
      </w:pPr>
    </w:p>
    <w:p w:rsidR="008354A4" w:rsidRDefault="008354A4">
      <w:pPr>
        <w:rPr>
          <w:sz w:val="24"/>
          <w:szCs w:val="24"/>
        </w:rPr>
      </w:pPr>
    </w:p>
    <w:p w:rsidR="008354A4" w:rsidRDefault="00FD2826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8354A4" w:rsidRDefault="008354A4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354A4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</w:t>
            </w:r>
            <w:proofErr w:type="spellStart"/>
            <w:r>
              <w:rPr>
                <w:sz w:val="24"/>
                <w:lang w:eastAsia="en-US"/>
              </w:rPr>
              <w:t>МосТех</w:t>
            </w:r>
            <w:proofErr w:type="spellEnd"/>
            <w:r>
              <w:rPr>
                <w:sz w:val="24"/>
                <w:lang w:eastAsia="en-US"/>
              </w:rPr>
              <w:t>»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8354A4" w:rsidRDefault="008354A4">
            <w:pPr>
              <w:jc w:val="both"/>
              <w:rPr>
                <w:sz w:val="24"/>
                <w:lang w:eastAsia="en-US"/>
              </w:rPr>
            </w:pPr>
          </w:p>
          <w:p w:rsidR="008354A4" w:rsidRDefault="00FD282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_______________  </w:t>
            </w:r>
            <w:r w:rsidR="006B793C">
              <w:rPr>
                <w:sz w:val="24"/>
                <w:lang w:eastAsia="en-US"/>
              </w:rPr>
              <w:t>П.А. Усачев</w:t>
            </w:r>
          </w:p>
          <w:p w:rsidR="008354A4" w:rsidRDefault="008354A4">
            <w:pPr>
              <w:jc w:val="both"/>
              <w:rPr>
                <w:sz w:val="24"/>
                <w:szCs w:val="22"/>
              </w:rPr>
            </w:pPr>
          </w:p>
        </w:tc>
      </w:tr>
    </w:tbl>
    <w:p w:rsidR="008354A4" w:rsidRDefault="008354A4">
      <w:pPr>
        <w:rPr>
          <w:sz w:val="22"/>
          <w:szCs w:val="22"/>
        </w:rPr>
      </w:pPr>
    </w:p>
    <w:p w:rsidR="008354A4" w:rsidRDefault="008354A4">
      <w:pPr>
        <w:jc w:val="right"/>
        <w:rPr>
          <w:sz w:val="22"/>
          <w:szCs w:val="22"/>
        </w:rPr>
      </w:pPr>
    </w:p>
    <w:p w:rsidR="008354A4" w:rsidRDefault="008354A4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8354A4" w:rsidRDefault="008354A4"/>
    <w:sectPr w:rsidR="008354A4">
      <w:footerReference w:type="default" r:id="rId15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5B" w:rsidRDefault="00641E5B">
      <w:r>
        <w:separator/>
      </w:r>
    </w:p>
  </w:endnote>
  <w:endnote w:type="continuationSeparator" w:id="0">
    <w:p w:rsidR="00641E5B" w:rsidRDefault="0064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54A4" w:rsidRDefault="00FD2826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9F2">
          <w:rPr>
            <w:noProof/>
          </w:rPr>
          <w:t>2</w:t>
        </w:r>
        <w:r>
          <w:fldChar w:fldCharType="end"/>
        </w:r>
      </w:p>
    </w:sdtContent>
  </w:sdt>
  <w:p w:rsidR="008354A4" w:rsidRDefault="008354A4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5B" w:rsidRDefault="00641E5B">
      <w:r>
        <w:separator/>
      </w:r>
    </w:p>
  </w:footnote>
  <w:footnote w:type="continuationSeparator" w:id="0">
    <w:p w:rsidR="00641E5B" w:rsidRDefault="00641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8C0"/>
    <w:multiLevelType w:val="hybridMultilevel"/>
    <w:tmpl w:val="8D129622"/>
    <w:lvl w:ilvl="0" w:tplc="32CA0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34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3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5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4B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689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CF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8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16A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9AD"/>
    <w:multiLevelType w:val="hybridMultilevel"/>
    <w:tmpl w:val="241A609A"/>
    <w:lvl w:ilvl="0" w:tplc="7BF62B9C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5746B16E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64569A3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9ECB78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14A18E2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43C6B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5322D7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69BCEC58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870A2AAE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AAB449D"/>
    <w:multiLevelType w:val="hybridMultilevel"/>
    <w:tmpl w:val="E2CC59F8"/>
    <w:lvl w:ilvl="0" w:tplc="EF760F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A6EF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EB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A3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C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2F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F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18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2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34057"/>
    <w:multiLevelType w:val="hybridMultilevel"/>
    <w:tmpl w:val="180E4DF6"/>
    <w:lvl w:ilvl="0" w:tplc="433CE80C">
      <w:start w:val="1"/>
      <w:numFmt w:val="decimal"/>
      <w:lvlText w:val="%1."/>
      <w:lvlJc w:val="left"/>
      <w:pPr>
        <w:ind w:left="720" w:hanging="360"/>
      </w:pPr>
    </w:lvl>
    <w:lvl w:ilvl="1" w:tplc="9A426458">
      <w:start w:val="1"/>
      <w:numFmt w:val="lowerLetter"/>
      <w:lvlText w:val="%2."/>
      <w:lvlJc w:val="left"/>
      <w:pPr>
        <w:ind w:left="1440" w:hanging="360"/>
      </w:pPr>
    </w:lvl>
    <w:lvl w:ilvl="2" w:tplc="F84E918E">
      <w:start w:val="1"/>
      <w:numFmt w:val="lowerRoman"/>
      <w:lvlText w:val="%3."/>
      <w:lvlJc w:val="right"/>
      <w:pPr>
        <w:ind w:left="2160" w:hanging="180"/>
      </w:pPr>
    </w:lvl>
    <w:lvl w:ilvl="3" w:tplc="5C86055A">
      <w:start w:val="1"/>
      <w:numFmt w:val="decimal"/>
      <w:lvlText w:val="%4."/>
      <w:lvlJc w:val="left"/>
      <w:pPr>
        <w:ind w:left="2880" w:hanging="360"/>
      </w:pPr>
    </w:lvl>
    <w:lvl w:ilvl="4" w:tplc="CE4CE104">
      <w:start w:val="1"/>
      <w:numFmt w:val="lowerLetter"/>
      <w:lvlText w:val="%5."/>
      <w:lvlJc w:val="left"/>
      <w:pPr>
        <w:ind w:left="3600" w:hanging="360"/>
      </w:pPr>
    </w:lvl>
    <w:lvl w:ilvl="5" w:tplc="D72A1272">
      <w:start w:val="1"/>
      <w:numFmt w:val="lowerRoman"/>
      <w:lvlText w:val="%6."/>
      <w:lvlJc w:val="right"/>
      <w:pPr>
        <w:ind w:left="4320" w:hanging="180"/>
      </w:pPr>
    </w:lvl>
    <w:lvl w:ilvl="6" w:tplc="DB5AB9AA">
      <w:start w:val="1"/>
      <w:numFmt w:val="decimal"/>
      <w:lvlText w:val="%7."/>
      <w:lvlJc w:val="left"/>
      <w:pPr>
        <w:ind w:left="5040" w:hanging="360"/>
      </w:pPr>
    </w:lvl>
    <w:lvl w:ilvl="7" w:tplc="5F70AAD0">
      <w:start w:val="1"/>
      <w:numFmt w:val="lowerLetter"/>
      <w:lvlText w:val="%8."/>
      <w:lvlJc w:val="left"/>
      <w:pPr>
        <w:ind w:left="5760" w:hanging="360"/>
      </w:pPr>
    </w:lvl>
    <w:lvl w:ilvl="8" w:tplc="89308C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F204D"/>
    <w:multiLevelType w:val="hybridMultilevel"/>
    <w:tmpl w:val="B20622C0"/>
    <w:lvl w:ilvl="0" w:tplc="683C4D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072A8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625B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286B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F8C6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32E3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44AE9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AEA531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F0845C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FE73F3"/>
    <w:multiLevelType w:val="hybridMultilevel"/>
    <w:tmpl w:val="25DCC508"/>
    <w:lvl w:ilvl="0" w:tplc="6C94CB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36E4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A3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4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0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AC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24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87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BDB"/>
    <w:multiLevelType w:val="hybridMultilevel"/>
    <w:tmpl w:val="554EEFEE"/>
    <w:lvl w:ilvl="0" w:tplc="33501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A2F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DC2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6D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61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E8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A8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2D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3ABF"/>
    <w:multiLevelType w:val="hybridMultilevel"/>
    <w:tmpl w:val="C7049E76"/>
    <w:lvl w:ilvl="0" w:tplc="87BEE3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A261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2D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46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63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E6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2D5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CC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11F06"/>
    <w:multiLevelType w:val="hybridMultilevel"/>
    <w:tmpl w:val="B11AC6FC"/>
    <w:lvl w:ilvl="0" w:tplc="3CDC3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80C4D4E">
      <w:start w:val="1"/>
      <w:numFmt w:val="lowerLetter"/>
      <w:lvlText w:val="%2."/>
      <w:lvlJc w:val="left"/>
      <w:pPr>
        <w:ind w:left="1440" w:hanging="360"/>
      </w:pPr>
    </w:lvl>
    <w:lvl w:ilvl="2" w:tplc="3DB82A64">
      <w:start w:val="1"/>
      <w:numFmt w:val="lowerRoman"/>
      <w:lvlText w:val="%3."/>
      <w:lvlJc w:val="right"/>
      <w:pPr>
        <w:ind w:left="2160" w:hanging="180"/>
      </w:pPr>
    </w:lvl>
    <w:lvl w:ilvl="3" w:tplc="9D347D66">
      <w:start w:val="1"/>
      <w:numFmt w:val="decimal"/>
      <w:lvlText w:val="%4."/>
      <w:lvlJc w:val="left"/>
      <w:pPr>
        <w:ind w:left="2880" w:hanging="360"/>
      </w:pPr>
    </w:lvl>
    <w:lvl w:ilvl="4" w:tplc="4BAA2FCC">
      <w:start w:val="1"/>
      <w:numFmt w:val="lowerLetter"/>
      <w:lvlText w:val="%5."/>
      <w:lvlJc w:val="left"/>
      <w:pPr>
        <w:ind w:left="3600" w:hanging="360"/>
      </w:pPr>
    </w:lvl>
    <w:lvl w:ilvl="5" w:tplc="33688EC6">
      <w:start w:val="1"/>
      <w:numFmt w:val="lowerRoman"/>
      <w:lvlText w:val="%6."/>
      <w:lvlJc w:val="right"/>
      <w:pPr>
        <w:ind w:left="4320" w:hanging="180"/>
      </w:pPr>
    </w:lvl>
    <w:lvl w:ilvl="6" w:tplc="D842F91A">
      <w:start w:val="1"/>
      <w:numFmt w:val="decimal"/>
      <w:lvlText w:val="%7."/>
      <w:lvlJc w:val="left"/>
      <w:pPr>
        <w:ind w:left="5040" w:hanging="360"/>
      </w:pPr>
    </w:lvl>
    <w:lvl w:ilvl="7" w:tplc="13CE0280">
      <w:start w:val="1"/>
      <w:numFmt w:val="lowerLetter"/>
      <w:lvlText w:val="%8."/>
      <w:lvlJc w:val="left"/>
      <w:pPr>
        <w:ind w:left="5760" w:hanging="360"/>
      </w:pPr>
    </w:lvl>
    <w:lvl w:ilvl="8" w:tplc="2000E8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22D0"/>
    <w:multiLevelType w:val="hybridMultilevel"/>
    <w:tmpl w:val="A1FA7F1E"/>
    <w:lvl w:ilvl="0" w:tplc="0F42C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8241C6">
      <w:start w:val="1"/>
      <w:numFmt w:val="lowerLetter"/>
      <w:lvlText w:val="%2."/>
      <w:lvlJc w:val="left"/>
      <w:pPr>
        <w:ind w:left="1440" w:hanging="360"/>
      </w:pPr>
    </w:lvl>
    <w:lvl w:ilvl="2" w:tplc="B57615A0">
      <w:start w:val="1"/>
      <w:numFmt w:val="lowerRoman"/>
      <w:lvlText w:val="%3."/>
      <w:lvlJc w:val="right"/>
      <w:pPr>
        <w:ind w:left="2160" w:hanging="180"/>
      </w:pPr>
    </w:lvl>
    <w:lvl w:ilvl="3" w:tplc="D842EAA6">
      <w:start w:val="1"/>
      <w:numFmt w:val="decimal"/>
      <w:lvlText w:val="%4."/>
      <w:lvlJc w:val="left"/>
      <w:pPr>
        <w:ind w:left="2880" w:hanging="360"/>
      </w:pPr>
    </w:lvl>
    <w:lvl w:ilvl="4" w:tplc="632CFA8E">
      <w:start w:val="1"/>
      <w:numFmt w:val="lowerLetter"/>
      <w:lvlText w:val="%5."/>
      <w:lvlJc w:val="left"/>
      <w:pPr>
        <w:ind w:left="3600" w:hanging="360"/>
      </w:pPr>
    </w:lvl>
    <w:lvl w:ilvl="5" w:tplc="A6C42B92">
      <w:start w:val="1"/>
      <w:numFmt w:val="lowerRoman"/>
      <w:lvlText w:val="%6."/>
      <w:lvlJc w:val="right"/>
      <w:pPr>
        <w:ind w:left="4320" w:hanging="180"/>
      </w:pPr>
    </w:lvl>
    <w:lvl w:ilvl="6" w:tplc="E974B074">
      <w:start w:val="1"/>
      <w:numFmt w:val="decimal"/>
      <w:lvlText w:val="%7."/>
      <w:lvlJc w:val="left"/>
      <w:pPr>
        <w:ind w:left="5040" w:hanging="360"/>
      </w:pPr>
    </w:lvl>
    <w:lvl w:ilvl="7" w:tplc="C64A9824">
      <w:start w:val="1"/>
      <w:numFmt w:val="lowerLetter"/>
      <w:lvlText w:val="%8."/>
      <w:lvlJc w:val="left"/>
      <w:pPr>
        <w:ind w:left="5760" w:hanging="360"/>
      </w:pPr>
    </w:lvl>
    <w:lvl w:ilvl="8" w:tplc="3F88B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909E4"/>
    <w:multiLevelType w:val="hybridMultilevel"/>
    <w:tmpl w:val="239EE236"/>
    <w:lvl w:ilvl="0" w:tplc="BADE7C78">
      <w:start w:val="1"/>
      <w:numFmt w:val="decimal"/>
      <w:pStyle w:val="3"/>
      <w:lvlText w:val="%1."/>
      <w:lvlJc w:val="left"/>
      <w:pPr>
        <w:ind w:left="720" w:hanging="360"/>
      </w:pPr>
    </w:lvl>
    <w:lvl w:ilvl="1" w:tplc="90AEFA32">
      <w:start w:val="1"/>
      <w:numFmt w:val="lowerLetter"/>
      <w:lvlText w:val="%2."/>
      <w:lvlJc w:val="left"/>
      <w:pPr>
        <w:ind w:left="1440" w:hanging="360"/>
      </w:pPr>
    </w:lvl>
    <w:lvl w:ilvl="2" w:tplc="0F4AE376">
      <w:start w:val="1"/>
      <w:numFmt w:val="lowerRoman"/>
      <w:lvlText w:val="%3."/>
      <w:lvlJc w:val="right"/>
      <w:pPr>
        <w:ind w:left="2160" w:hanging="180"/>
      </w:pPr>
    </w:lvl>
    <w:lvl w:ilvl="3" w:tplc="B8AC36FC">
      <w:start w:val="1"/>
      <w:numFmt w:val="decimal"/>
      <w:lvlText w:val="%4."/>
      <w:lvlJc w:val="left"/>
      <w:pPr>
        <w:ind w:left="2880" w:hanging="360"/>
      </w:pPr>
    </w:lvl>
    <w:lvl w:ilvl="4" w:tplc="D9F6454C">
      <w:start w:val="1"/>
      <w:numFmt w:val="lowerLetter"/>
      <w:lvlText w:val="%5."/>
      <w:lvlJc w:val="left"/>
      <w:pPr>
        <w:ind w:left="3600" w:hanging="360"/>
      </w:pPr>
    </w:lvl>
    <w:lvl w:ilvl="5" w:tplc="EFDA29C6">
      <w:start w:val="1"/>
      <w:numFmt w:val="lowerRoman"/>
      <w:lvlText w:val="%6."/>
      <w:lvlJc w:val="right"/>
      <w:pPr>
        <w:ind w:left="4320" w:hanging="180"/>
      </w:pPr>
    </w:lvl>
    <w:lvl w:ilvl="6" w:tplc="2024703E">
      <w:start w:val="1"/>
      <w:numFmt w:val="decimal"/>
      <w:lvlText w:val="%7."/>
      <w:lvlJc w:val="left"/>
      <w:pPr>
        <w:ind w:left="5040" w:hanging="360"/>
      </w:pPr>
    </w:lvl>
    <w:lvl w:ilvl="7" w:tplc="6798B82E">
      <w:start w:val="1"/>
      <w:numFmt w:val="lowerLetter"/>
      <w:lvlText w:val="%8."/>
      <w:lvlJc w:val="left"/>
      <w:pPr>
        <w:ind w:left="5760" w:hanging="360"/>
      </w:pPr>
    </w:lvl>
    <w:lvl w:ilvl="8" w:tplc="6310F9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76415"/>
    <w:multiLevelType w:val="hybridMultilevel"/>
    <w:tmpl w:val="83F021CC"/>
    <w:lvl w:ilvl="0" w:tplc="1744F7CE">
      <w:start w:val="1"/>
      <w:numFmt w:val="decimal"/>
      <w:lvlText w:val="%1."/>
      <w:lvlJc w:val="left"/>
      <w:pPr>
        <w:ind w:left="429" w:hanging="360"/>
      </w:pPr>
    </w:lvl>
    <w:lvl w:ilvl="1" w:tplc="57AA7944">
      <w:start w:val="1"/>
      <w:numFmt w:val="lowerLetter"/>
      <w:lvlText w:val="%2."/>
      <w:lvlJc w:val="left"/>
      <w:pPr>
        <w:ind w:left="1149" w:hanging="360"/>
      </w:pPr>
    </w:lvl>
    <w:lvl w:ilvl="2" w:tplc="B062261A">
      <w:start w:val="1"/>
      <w:numFmt w:val="lowerRoman"/>
      <w:lvlText w:val="%3."/>
      <w:lvlJc w:val="right"/>
      <w:pPr>
        <w:ind w:left="1869" w:hanging="180"/>
      </w:pPr>
    </w:lvl>
    <w:lvl w:ilvl="3" w:tplc="140A41C8">
      <w:start w:val="1"/>
      <w:numFmt w:val="decimal"/>
      <w:lvlText w:val="%4."/>
      <w:lvlJc w:val="left"/>
      <w:pPr>
        <w:ind w:left="2589" w:hanging="360"/>
      </w:pPr>
    </w:lvl>
    <w:lvl w:ilvl="4" w:tplc="ECA2853E">
      <w:start w:val="1"/>
      <w:numFmt w:val="lowerLetter"/>
      <w:lvlText w:val="%5."/>
      <w:lvlJc w:val="left"/>
      <w:pPr>
        <w:ind w:left="3309" w:hanging="360"/>
      </w:pPr>
    </w:lvl>
    <w:lvl w:ilvl="5" w:tplc="0DB8C84A">
      <w:start w:val="1"/>
      <w:numFmt w:val="lowerRoman"/>
      <w:lvlText w:val="%6."/>
      <w:lvlJc w:val="right"/>
      <w:pPr>
        <w:ind w:left="4029" w:hanging="180"/>
      </w:pPr>
    </w:lvl>
    <w:lvl w:ilvl="6" w:tplc="4F142986">
      <w:start w:val="1"/>
      <w:numFmt w:val="decimal"/>
      <w:lvlText w:val="%7."/>
      <w:lvlJc w:val="left"/>
      <w:pPr>
        <w:ind w:left="4749" w:hanging="360"/>
      </w:pPr>
    </w:lvl>
    <w:lvl w:ilvl="7" w:tplc="40985500">
      <w:start w:val="1"/>
      <w:numFmt w:val="lowerLetter"/>
      <w:lvlText w:val="%8."/>
      <w:lvlJc w:val="left"/>
      <w:pPr>
        <w:ind w:left="5469" w:hanging="360"/>
      </w:pPr>
    </w:lvl>
    <w:lvl w:ilvl="8" w:tplc="4FBC399C">
      <w:start w:val="1"/>
      <w:numFmt w:val="lowerRoman"/>
      <w:lvlText w:val="%9."/>
      <w:lvlJc w:val="right"/>
      <w:pPr>
        <w:ind w:left="6189" w:hanging="180"/>
      </w:pPr>
    </w:lvl>
  </w:abstractNum>
  <w:abstractNum w:abstractNumId="12" w15:restartNumberingAfterBreak="0">
    <w:nsid w:val="413836ED"/>
    <w:multiLevelType w:val="hybridMultilevel"/>
    <w:tmpl w:val="E2FC6D9A"/>
    <w:lvl w:ilvl="0" w:tplc="431870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03C6A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3A45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6C0A0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6EEE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2C47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46BCD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D29BA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10C0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0D721A"/>
    <w:multiLevelType w:val="hybridMultilevel"/>
    <w:tmpl w:val="448E7BA6"/>
    <w:lvl w:ilvl="0" w:tplc="FDE03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D6C4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8AA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9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2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8C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46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489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6AB6"/>
    <w:multiLevelType w:val="hybridMultilevel"/>
    <w:tmpl w:val="3ECEECD6"/>
    <w:lvl w:ilvl="0" w:tplc="5DCE1F8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8B104F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4D285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5626D1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20A34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F67E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6CF4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6C6A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63C11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7B81407"/>
    <w:multiLevelType w:val="hybridMultilevel"/>
    <w:tmpl w:val="2444D05E"/>
    <w:lvl w:ilvl="0" w:tplc="5A5005DE">
      <w:start w:val="1"/>
      <w:numFmt w:val="decimal"/>
      <w:lvlText w:val="%1."/>
      <w:lvlJc w:val="left"/>
      <w:pPr>
        <w:ind w:left="429" w:hanging="360"/>
      </w:pPr>
    </w:lvl>
    <w:lvl w:ilvl="1" w:tplc="7924E2AA">
      <w:start w:val="1"/>
      <w:numFmt w:val="lowerLetter"/>
      <w:lvlText w:val="%2."/>
      <w:lvlJc w:val="left"/>
      <w:pPr>
        <w:ind w:left="1149" w:hanging="360"/>
      </w:pPr>
    </w:lvl>
    <w:lvl w:ilvl="2" w:tplc="57BE8002">
      <w:start w:val="1"/>
      <w:numFmt w:val="lowerRoman"/>
      <w:lvlText w:val="%3."/>
      <w:lvlJc w:val="right"/>
      <w:pPr>
        <w:ind w:left="1869" w:hanging="180"/>
      </w:pPr>
    </w:lvl>
    <w:lvl w:ilvl="3" w:tplc="57385DB2">
      <w:start w:val="1"/>
      <w:numFmt w:val="decimal"/>
      <w:lvlText w:val="%4."/>
      <w:lvlJc w:val="left"/>
      <w:pPr>
        <w:ind w:left="2589" w:hanging="360"/>
      </w:pPr>
    </w:lvl>
    <w:lvl w:ilvl="4" w:tplc="028857E2">
      <w:start w:val="1"/>
      <w:numFmt w:val="lowerLetter"/>
      <w:lvlText w:val="%5."/>
      <w:lvlJc w:val="left"/>
      <w:pPr>
        <w:ind w:left="3309" w:hanging="360"/>
      </w:pPr>
    </w:lvl>
    <w:lvl w:ilvl="5" w:tplc="F75873C0">
      <w:start w:val="1"/>
      <w:numFmt w:val="lowerRoman"/>
      <w:lvlText w:val="%6."/>
      <w:lvlJc w:val="right"/>
      <w:pPr>
        <w:ind w:left="4029" w:hanging="180"/>
      </w:pPr>
    </w:lvl>
    <w:lvl w:ilvl="6" w:tplc="15DE236A">
      <w:start w:val="1"/>
      <w:numFmt w:val="decimal"/>
      <w:lvlText w:val="%7."/>
      <w:lvlJc w:val="left"/>
      <w:pPr>
        <w:ind w:left="4749" w:hanging="360"/>
      </w:pPr>
    </w:lvl>
    <w:lvl w:ilvl="7" w:tplc="E3DE7E30">
      <w:start w:val="1"/>
      <w:numFmt w:val="lowerLetter"/>
      <w:lvlText w:val="%8."/>
      <w:lvlJc w:val="left"/>
      <w:pPr>
        <w:ind w:left="5469" w:hanging="360"/>
      </w:pPr>
    </w:lvl>
    <w:lvl w:ilvl="8" w:tplc="763EB3DC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4A531D2C"/>
    <w:multiLevelType w:val="hybridMultilevel"/>
    <w:tmpl w:val="948C4518"/>
    <w:lvl w:ilvl="0" w:tplc="F7623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290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80E00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3A15B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1681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625F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988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7A5B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1E1B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544C07"/>
    <w:multiLevelType w:val="hybridMultilevel"/>
    <w:tmpl w:val="BA68CB24"/>
    <w:lvl w:ilvl="0" w:tplc="D91ED3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6924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B08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02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6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23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A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2E5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A9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F1E0C"/>
    <w:multiLevelType w:val="hybridMultilevel"/>
    <w:tmpl w:val="E668A7D4"/>
    <w:lvl w:ilvl="0" w:tplc="047444AE">
      <w:start w:val="1"/>
      <w:numFmt w:val="decimal"/>
      <w:lvlText w:val="%1."/>
      <w:lvlJc w:val="left"/>
      <w:pPr>
        <w:ind w:left="429" w:hanging="360"/>
      </w:pPr>
    </w:lvl>
    <w:lvl w:ilvl="1" w:tplc="462C8976">
      <w:start w:val="1"/>
      <w:numFmt w:val="lowerLetter"/>
      <w:lvlText w:val="%2."/>
      <w:lvlJc w:val="left"/>
      <w:pPr>
        <w:ind w:left="1149" w:hanging="360"/>
      </w:pPr>
    </w:lvl>
    <w:lvl w:ilvl="2" w:tplc="FCCCC6A8">
      <w:start w:val="1"/>
      <w:numFmt w:val="lowerRoman"/>
      <w:lvlText w:val="%3."/>
      <w:lvlJc w:val="right"/>
      <w:pPr>
        <w:ind w:left="1869" w:hanging="180"/>
      </w:pPr>
    </w:lvl>
    <w:lvl w:ilvl="3" w:tplc="D08C2BB6">
      <w:start w:val="1"/>
      <w:numFmt w:val="decimal"/>
      <w:lvlText w:val="%4."/>
      <w:lvlJc w:val="left"/>
      <w:pPr>
        <w:ind w:left="2589" w:hanging="360"/>
      </w:pPr>
    </w:lvl>
    <w:lvl w:ilvl="4" w:tplc="2ADA7A74">
      <w:start w:val="1"/>
      <w:numFmt w:val="lowerLetter"/>
      <w:lvlText w:val="%5."/>
      <w:lvlJc w:val="left"/>
      <w:pPr>
        <w:ind w:left="3309" w:hanging="360"/>
      </w:pPr>
    </w:lvl>
    <w:lvl w:ilvl="5" w:tplc="320419BC">
      <w:start w:val="1"/>
      <w:numFmt w:val="lowerRoman"/>
      <w:lvlText w:val="%6."/>
      <w:lvlJc w:val="right"/>
      <w:pPr>
        <w:ind w:left="4029" w:hanging="180"/>
      </w:pPr>
    </w:lvl>
    <w:lvl w:ilvl="6" w:tplc="BDF857E0">
      <w:start w:val="1"/>
      <w:numFmt w:val="decimal"/>
      <w:lvlText w:val="%7."/>
      <w:lvlJc w:val="left"/>
      <w:pPr>
        <w:ind w:left="4749" w:hanging="360"/>
      </w:pPr>
    </w:lvl>
    <w:lvl w:ilvl="7" w:tplc="833E8AD6">
      <w:start w:val="1"/>
      <w:numFmt w:val="lowerLetter"/>
      <w:lvlText w:val="%8."/>
      <w:lvlJc w:val="left"/>
      <w:pPr>
        <w:ind w:left="5469" w:hanging="360"/>
      </w:pPr>
    </w:lvl>
    <w:lvl w:ilvl="8" w:tplc="D8D2ABC0">
      <w:start w:val="1"/>
      <w:numFmt w:val="lowerRoman"/>
      <w:lvlText w:val="%9."/>
      <w:lvlJc w:val="right"/>
      <w:pPr>
        <w:ind w:left="6189" w:hanging="180"/>
      </w:pPr>
    </w:lvl>
  </w:abstractNum>
  <w:abstractNum w:abstractNumId="19" w15:restartNumberingAfterBreak="0">
    <w:nsid w:val="4DF4554A"/>
    <w:multiLevelType w:val="hybridMultilevel"/>
    <w:tmpl w:val="889EADF8"/>
    <w:lvl w:ilvl="0" w:tplc="A7CE2D9C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3334DA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60AB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D484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8A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A9608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8B2BA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BCB1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AE60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6F45E8"/>
    <w:multiLevelType w:val="hybridMultilevel"/>
    <w:tmpl w:val="54C6A184"/>
    <w:lvl w:ilvl="0" w:tplc="E702DD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A80F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40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9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EB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08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8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A3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9E7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CDF"/>
    <w:multiLevelType w:val="hybridMultilevel"/>
    <w:tmpl w:val="DE2E3CE4"/>
    <w:lvl w:ilvl="0" w:tplc="75D62F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F816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20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46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D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E3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B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0C3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C1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7430"/>
    <w:multiLevelType w:val="hybridMultilevel"/>
    <w:tmpl w:val="5902094C"/>
    <w:lvl w:ilvl="0" w:tplc="F65A89E6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B029F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3484C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E6E3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0CE2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70F90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BEB8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F059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176017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A74773A"/>
    <w:multiLevelType w:val="hybridMultilevel"/>
    <w:tmpl w:val="5ECE7A36"/>
    <w:lvl w:ilvl="0" w:tplc="EA963F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AA8B73C">
      <w:start w:val="1"/>
      <w:numFmt w:val="lowerLetter"/>
      <w:lvlText w:val="%2."/>
      <w:lvlJc w:val="left"/>
      <w:pPr>
        <w:ind w:left="1440" w:hanging="360"/>
      </w:pPr>
    </w:lvl>
    <w:lvl w:ilvl="2" w:tplc="0C94D89A">
      <w:start w:val="1"/>
      <w:numFmt w:val="lowerRoman"/>
      <w:lvlText w:val="%3."/>
      <w:lvlJc w:val="right"/>
      <w:pPr>
        <w:ind w:left="2160" w:hanging="180"/>
      </w:pPr>
    </w:lvl>
    <w:lvl w:ilvl="3" w:tplc="2D2EC666">
      <w:start w:val="1"/>
      <w:numFmt w:val="decimal"/>
      <w:lvlText w:val="%4."/>
      <w:lvlJc w:val="left"/>
      <w:pPr>
        <w:ind w:left="2880" w:hanging="360"/>
      </w:pPr>
    </w:lvl>
    <w:lvl w:ilvl="4" w:tplc="EE26BB14">
      <w:start w:val="1"/>
      <w:numFmt w:val="lowerLetter"/>
      <w:lvlText w:val="%5."/>
      <w:lvlJc w:val="left"/>
      <w:pPr>
        <w:ind w:left="3600" w:hanging="360"/>
      </w:pPr>
    </w:lvl>
    <w:lvl w:ilvl="5" w:tplc="82F8E80C">
      <w:start w:val="1"/>
      <w:numFmt w:val="lowerRoman"/>
      <w:lvlText w:val="%6."/>
      <w:lvlJc w:val="right"/>
      <w:pPr>
        <w:ind w:left="4320" w:hanging="180"/>
      </w:pPr>
    </w:lvl>
    <w:lvl w:ilvl="6" w:tplc="99CCB62E">
      <w:start w:val="1"/>
      <w:numFmt w:val="decimal"/>
      <w:lvlText w:val="%7."/>
      <w:lvlJc w:val="left"/>
      <w:pPr>
        <w:ind w:left="5040" w:hanging="360"/>
      </w:pPr>
    </w:lvl>
    <w:lvl w:ilvl="7" w:tplc="8F70671E">
      <w:start w:val="1"/>
      <w:numFmt w:val="lowerLetter"/>
      <w:lvlText w:val="%8."/>
      <w:lvlJc w:val="left"/>
      <w:pPr>
        <w:ind w:left="5760" w:hanging="360"/>
      </w:pPr>
    </w:lvl>
    <w:lvl w:ilvl="8" w:tplc="80D849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62A36"/>
    <w:multiLevelType w:val="hybridMultilevel"/>
    <w:tmpl w:val="03D2D756"/>
    <w:lvl w:ilvl="0" w:tplc="8794A8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C202A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398793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08C59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E103B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58B43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094F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D20E7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405A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"/>
  </w:num>
  <w:num w:numId="5">
    <w:abstractNumId w:val="22"/>
  </w:num>
  <w:num w:numId="6">
    <w:abstractNumId w:val="10"/>
  </w:num>
  <w:num w:numId="7">
    <w:abstractNumId w:val="7"/>
  </w:num>
  <w:num w:numId="8">
    <w:abstractNumId w:val="5"/>
  </w:num>
  <w:num w:numId="9">
    <w:abstractNumId w:val="17"/>
  </w:num>
  <w:num w:numId="10">
    <w:abstractNumId w:val="13"/>
  </w:num>
  <w:num w:numId="11">
    <w:abstractNumId w:val="20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0"/>
  </w:num>
  <w:num w:numId="17">
    <w:abstractNumId w:val="6"/>
  </w:num>
  <w:num w:numId="18">
    <w:abstractNumId w:val="12"/>
  </w:num>
  <w:num w:numId="19">
    <w:abstractNumId w:val="24"/>
  </w:num>
  <w:num w:numId="20">
    <w:abstractNumId w:val="4"/>
  </w:num>
  <w:num w:numId="21">
    <w:abstractNumId w:val="16"/>
  </w:num>
  <w:num w:numId="22">
    <w:abstractNumId w:val="11"/>
  </w:num>
  <w:num w:numId="23">
    <w:abstractNumId w:val="15"/>
  </w:num>
  <w:num w:numId="24">
    <w:abstractNumId w:val="9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A4"/>
    <w:rsid w:val="0000795A"/>
    <w:rsid w:val="00234E23"/>
    <w:rsid w:val="004E49F2"/>
    <w:rsid w:val="00641E5B"/>
    <w:rsid w:val="006B793C"/>
    <w:rsid w:val="008354A4"/>
    <w:rsid w:val="0089376F"/>
    <w:rsid w:val="009E167A"/>
    <w:rsid w:val="00D37E60"/>
    <w:rsid w:val="00E572A3"/>
    <w:rsid w:val="00F3071E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767AF-1A3C-4BFA-864E-41095A5A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4394" TargetMode="External"/><Relationship Id="rId13" Type="http://schemas.openxmlformats.org/officeDocument/2006/relationships/hyperlink" Target="https://biblioclub.ru/index.php?page=book&amp;id=7202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72020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0107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index.php?page=book&amp;id=7203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8831" TargetMode="External"/><Relationship Id="rId14" Type="http://schemas.openxmlformats.org/officeDocument/2006/relationships/hyperlink" Target="https://biblioclub.ru/index.php?page=book&amp;id=7203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7922</Words>
  <Characters>45160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8</cp:revision>
  <dcterms:created xsi:type="dcterms:W3CDTF">2024-04-02T13:41:00Z</dcterms:created>
  <dcterms:modified xsi:type="dcterms:W3CDTF">2025-12-08T11:13:00Z</dcterms:modified>
</cp:coreProperties>
</file>