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011F" w:rsidRPr="004321AE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0011F" w:rsidRDefault="0010011F" w:rsidP="001001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795416" w:rsidTr="00A537B4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  <w:p w:rsidR="0010011F" w:rsidRPr="00795416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795416" w:rsidRDefault="0010011F" w:rsidP="004024F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0011F" w:rsidRDefault="00540247" w:rsidP="0010011F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131725F">
            <wp:extent cx="2543992" cy="17621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247" w:rsidRPr="00795416" w:rsidRDefault="00540247" w:rsidP="0010011F">
      <w:pPr>
        <w:jc w:val="right"/>
        <w:rPr>
          <w:b/>
          <w:bCs/>
          <w:sz w:val="22"/>
          <w:szCs w:val="22"/>
        </w:rPr>
      </w:pPr>
    </w:p>
    <w:p w:rsidR="0010011F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10011F" w:rsidRPr="000240F1" w:rsidRDefault="0003033A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  <w:r w:rsidR="0010011F">
        <w:rPr>
          <w:rFonts w:eastAsia="Calibri"/>
          <w:b/>
          <w:sz w:val="32"/>
          <w:szCs w:val="32"/>
        </w:rPr>
        <w:t xml:space="preserve">(Ознакомительная </w:t>
      </w:r>
      <w:r w:rsidR="0010011F" w:rsidRPr="000240F1">
        <w:rPr>
          <w:rFonts w:eastAsia="Calibri"/>
          <w:b/>
          <w:sz w:val="32"/>
          <w:szCs w:val="32"/>
        </w:rPr>
        <w:t>практика</w:t>
      </w:r>
      <w:r w:rsidR="0010011F">
        <w:rPr>
          <w:rFonts w:eastAsia="Calibri"/>
          <w:b/>
          <w:sz w:val="32"/>
          <w:szCs w:val="32"/>
        </w:rPr>
        <w:t xml:space="preserve"> / </w:t>
      </w:r>
      <w:r w:rsidR="0010011F" w:rsidRPr="0010011F">
        <w:rPr>
          <w:rFonts w:eastAsia="Calibri"/>
          <w:b/>
          <w:sz w:val="32"/>
          <w:szCs w:val="32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10011F">
        <w:rPr>
          <w:rFonts w:eastAsia="Calibri"/>
          <w:b/>
          <w:sz w:val="32"/>
          <w:szCs w:val="32"/>
        </w:rPr>
        <w:t>)</w:t>
      </w:r>
    </w:p>
    <w:p w:rsidR="0010011F" w:rsidRPr="00795416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учеб</w:t>
      </w:r>
      <w:r w:rsidRPr="00C10001">
        <w:rPr>
          <w:b/>
          <w:sz w:val="32"/>
          <w:szCs w:val="32"/>
        </w:rPr>
        <w:t>ной 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Pr="00EE0570">
        <w:rPr>
          <w:rFonts w:eastAsia="Calibri"/>
          <w:b/>
          <w:iCs/>
          <w:sz w:val="28"/>
          <w:szCs w:val="28"/>
        </w:rPr>
        <w:t>38.03.0</w:t>
      </w:r>
      <w:r w:rsidR="008B61EA">
        <w:rPr>
          <w:rFonts w:eastAsia="Calibri"/>
          <w:b/>
          <w:iCs/>
          <w:sz w:val="28"/>
          <w:szCs w:val="28"/>
        </w:rPr>
        <w:t>2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8B61EA">
        <w:rPr>
          <w:rFonts w:eastAsia="Calibri"/>
          <w:b/>
          <w:iCs/>
          <w:sz w:val="28"/>
          <w:szCs w:val="28"/>
        </w:rPr>
        <w:t>Менеджмент</w:t>
      </w:r>
    </w:p>
    <w:p w:rsidR="0003033A" w:rsidRPr="0003033A" w:rsidRDefault="0003033A" w:rsidP="008B61EA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03033A">
        <w:rPr>
          <w:rFonts w:eastAsia="Calibri"/>
          <w:iCs/>
          <w:sz w:val="28"/>
          <w:szCs w:val="28"/>
        </w:rPr>
        <w:t xml:space="preserve">Направленности: </w:t>
      </w:r>
      <w:r w:rsidR="008B61EA" w:rsidRPr="008B61EA">
        <w:rPr>
          <w:rFonts w:eastAsia="Calibri"/>
          <w:b/>
          <w:iCs/>
          <w:sz w:val="28"/>
          <w:szCs w:val="28"/>
        </w:rPr>
        <w:t>все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0011F" w:rsidRPr="00795416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B36DCC">
        <w:rPr>
          <w:rFonts w:eastAsia="Calibri"/>
          <w:iCs/>
          <w:sz w:val="28"/>
          <w:szCs w:val="28"/>
        </w:rPr>
        <w:t>2</w:t>
      </w:r>
      <w:r w:rsidR="00DA3A89">
        <w:rPr>
          <w:rFonts w:eastAsia="Calibri"/>
          <w:iCs/>
          <w:sz w:val="28"/>
          <w:szCs w:val="28"/>
        </w:rPr>
        <w:t>5</w:t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320162">
              <w:t>Место практики в структуре ООП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320162">
              <w:t>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320162">
              <w:t>Содержание 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Формы отчетности</w:t>
            </w:r>
          </w:p>
        </w:tc>
        <w:tc>
          <w:tcPr>
            <w:tcW w:w="574" w:type="dxa"/>
          </w:tcPr>
          <w:p w:rsidR="008430DC" w:rsidRPr="00396A6B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C103FB"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396A6B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EF54B3" w:rsidRDefault="00EF54B3" w:rsidP="004E3050">
            <w:pPr>
              <w:spacing w:line="360" w:lineRule="auto"/>
            </w:pPr>
            <w:r w:rsidRPr="00EF54B3">
              <w:t>Список рекомендуемых источников</w:t>
            </w:r>
          </w:p>
        </w:tc>
        <w:tc>
          <w:tcPr>
            <w:tcW w:w="574" w:type="dxa"/>
          </w:tcPr>
          <w:p w:rsidR="00C103FB" w:rsidRPr="00396A6B" w:rsidRDefault="007759F3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 w:rsidR="00A66AC6">
              <w:rPr>
                <w:rStyle w:val="FontStyle14"/>
                <w:sz w:val="24"/>
                <w:szCs w:val="24"/>
              </w:rPr>
              <w:t>е 1</w:t>
            </w:r>
          </w:p>
        </w:tc>
        <w:tc>
          <w:tcPr>
            <w:tcW w:w="574" w:type="dxa"/>
          </w:tcPr>
          <w:p w:rsidR="00610E16" w:rsidRPr="00396A6B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2</w:t>
            </w:r>
          </w:p>
        </w:tc>
        <w:tc>
          <w:tcPr>
            <w:tcW w:w="574" w:type="dxa"/>
          </w:tcPr>
          <w:p w:rsidR="00A66AC6" w:rsidRDefault="00D20BF5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9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:rsidR="00A66AC6" w:rsidRDefault="002910D0" w:rsidP="007759F3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</w:t>
            </w:r>
            <w:r w:rsidR="007759F3">
              <w:rPr>
                <w:rStyle w:val="FontStyle15"/>
                <w:b w:val="0"/>
                <w:sz w:val="24"/>
                <w:szCs w:val="24"/>
              </w:rPr>
              <w:t>1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610E16" w:rsidRPr="00C10001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03033A" w:rsidRDefault="0003033A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5F3757" w:rsidRPr="005F375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0"/>
    </w:p>
    <w:p w:rsidR="005F3757" w:rsidRPr="001F09EA" w:rsidRDefault="005F3757" w:rsidP="001F09EA">
      <w:pPr>
        <w:tabs>
          <w:tab w:val="left" w:pos="851"/>
        </w:tabs>
        <w:ind w:firstLine="567"/>
        <w:jc w:val="both"/>
        <w:rPr>
          <w:i/>
        </w:rPr>
      </w:pPr>
      <w:r w:rsidRPr="001F09EA">
        <w:t>Учебная практика (</w:t>
      </w:r>
      <w:r w:rsidRPr="001F09EA">
        <w:rPr>
          <w:rFonts w:eastAsia="Calibri"/>
        </w:rPr>
        <w:t>Ознакомительная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  <w:r w:rsidRPr="001F09EA">
        <w:t xml:space="preserve"> является обязательной частью основной образовательной программы высшего образования по н</w:t>
      </w:r>
      <w:r w:rsidR="00C15D79">
        <w:t>аправлению подготовки 38.03.0</w:t>
      </w:r>
      <w:r w:rsidR="008B61EA">
        <w:t>2</w:t>
      </w:r>
      <w:r w:rsidR="00C15D79">
        <w:t xml:space="preserve"> </w:t>
      </w:r>
      <w:r w:rsidR="008B61EA">
        <w:t>Менеджмент</w:t>
      </w:r>
      <w:r w:rsidRPr="001F09EA">
        <w:t xml:space="preserve">, для всех направленностей (уровень </w:t>
      </w:r>
      <w:proofErr w:type="spellStart"/>
      <w:r w:rsidRPr="001F09EA">
        <w:t>бакалавриата</w:t>
      </w:r>
      <w:proofErr w:type="spellEnd"/>
      <w:r w:rsidRPr="001F09EA">
        <w:t>)</w:t>
      </w:r>
      <w:r w:rsidRPr="001F09EA">
        <w:rPr>
          <w:i/>
          <w:iCs/>
        </w:rPr>
        <w:t>.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Pr="001F09EA">
        <w:t xml:space="preserve">учебная практика.  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Pr="001F09EA">
        <w:rPr>
          <w:rFonts w:eastAsia="Calibri"/>
        </w:rPr>
        <w:t>Ознакомительная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1F09EA">
        <w:t xml:space="preserve">.  </w:t>
      </w:r>
    </w:p>
    <w:p w:rsidR="001F09EA" w:rsidRPr="00CE7B23" w:rsidRDefault="005F3757" w:rsidP="001F09EA">
      <w:pPr>
        <w:pStyle w:val="a6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1F09EA">
      <w:pPr>
        <w:pStyle w:val="a6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5F3757" w:rsidRPr="00944D80" w:rsidRDefault="001F09EA" w:rsidP="001F09EA">
      <w:pPr>
        <w:ind w:firstLine="567"/>
        <w:jc w:val="both"/>
        <w:rPr>
          <w:shd w:val="clear" w:color="auto" w:fill="FFFFFF"/>
        </w:rPr>
      </w:pPr>
      <w:r w:rsidRPr="00944D80">
        <w:rPr>
          <w:b/>
        </w:rPr>
        <w:t>Целью практики</w:t>
      </w:r>
      <w:r w:rsidRPr="00944D80">
        <w:t xml:space="preserve"> является </w:t>
      </w:r>
      <w:r w:rsidR="00944D80" w:rsidRPr="00944D80">
        <w:t xml:space="preserve">расширение </w:t>
      </w:r>
      <w:proofErr w:type="gramStart"/>
      <w:r w:rsidR="00944D80" w:rsidRPr="00944D80">
        <w:t>представлений</w:t>
      </w:r>
      <w:proofErr w:type="gramEnd"/>
      <w:r w:rsidR="00944D80" w:rsidRPr="00944D80">
        <w:t xml:space="preserve"> обучающихся об избранном им направлении обучения, закрепление и углубление теоретической подготовки обучающегося и приобретение им практических навыков</w:t>
      </w:r>
      <w:r w:rsidRPr="00944D80">
        <w:t>.</w:t>
      </w:r>
    </w:p>
    <w:p w:rsidR="001F09EA" w:rsidRPr="00834EA7" w:rsidRDefault="001F09EA" w:rsidP="001F09EA">
      <w:pPr>
        <w:pStyle w:val="a6"/>
        <w:spacing w:before="1"/>
        <w:ind w:right="-1" w:firstLine="567"/>
        <w:jc w:val="both"/>
        <w:rPr>
          <w:sz w:val="24"/>
          <w:szCs w:val="24"/>
        </w:rPr>
      </w:pPr>
      <w:r w:rsidRPr="00834EA7">
        <w:rPr>
          <w:sz w:val="24"/>
          <w:szCs w:val="24"/>
        </w:rPr>
        <w:t>Задач</w:t>
      </w:r>
      <w:r w:rsidR="002652D5" w:rsidRPr="00834EA7">
        <w:rPr>
          <w:sz w:val="24"/>
          <w:szCs w:val="24"/>
        </w:rPr>
        <w:t xml:space="preserve">и </w:t>
      </w:r>
      <w:r w:rsidRPr="00834EA7">
        <w:rPr>
          <w:sz w:val="24"/>
          <w:szCs w:val="24"/>
        </w:rPr>
        <w:t>учебной практики: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76"/>
        </w:tabs>
        <w:spacing w:line="24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55D62">
        <w:rPr>
          <w:sz w:val="24"/>
          <w:szCs w:val="24"/>
        </w:rPr>
        <w:t>акрепление и углубление теоретических знаний с позиции практического применения в логистических и торговых организациях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55D62">
        <w:rPr>
          <w:sz w:val="24"/>
          <w:szCs w:val="24"/>
        </w:rPr>
        <w:t>зучение специфики организационно-правовых форм организаций (предприятий), исследование системы управления организацией (предприятием), внешней и внутренней среды организации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15C53">
        <w:rPr>
          <w:sz w:val="24"/>
          <w:szCs w:val="24"/>
        </w:rPr>
        <w:t>знакомление с</w:t>
      </w:r>
      <w:r w:rsidR="00F55D62">
        <w:rPr>
          <w:sz w:val="24"/>
          <w:szCs w:val="24"/>
        </w:rPr>
        <w:t xml:space="preserve"> </w:t>
      </w:r>
      <w:proofErr w:type="gramStart"/>
      <w:r w:rsidR="00F55D62">
        <w:rPr>
          <w:sz w:val="24"/>
          <w:szCs w:val="24"/>
        </w:rPr>
        <w:t>функци</w:t>
      </w:r>
      <w:r w:rsidR="00615C53">
        <w:rPr>
          <w:sz w:val="24"/>
          <w:szCs w:val="24"/>
        </w:rPr>
        <w:t xml:space="preserve">ями </w:t>
      </w:r>
      <w:r w:rsidR="00F55D62">
        <w:rPr>
          <w:sz w:val="24"/>
          <w:szCs w:val="24"/>
        </w:rPr>
        <w:t xml:space="preserve"> и</w:t>
      </w:r>
      <w:proofErr w:type="gramEnd"/>
      <w:r w:rsidR="00F55D62">
        <w:rPr>
          <w:sz w:val="24"/>
          <w:szCs w:val="24"/>
        </w:rPr>
        <w:t xml:space="preserve"> метод</w:t>
      </w:r>
      <w:r w:rsidR="00615C53">
        <w:rPr>
          <w:sz w:val="24"/>
          <w:szCs w:val="24"/>
        </w:rPr>
        <w:t>ами управления</w:t>
      </w:r>
      <w:r w:rsidR="00F55D62">
        <w:rPr>
          <w:sz w:val="24"/>
          <w:szCs w:val="24"/>
        </w:rPr>
        <w:t>, стил</w:t>
      </w:r>
      <w:r w:rsidR="00615C53">
        <w:rPr>
          <w:sz w:val="24"/>
          <w:szCs w:val="24"/>
        </w:rPr>
        <w:t>ями</w:t>
      </w:r>
      <w:r w:rsidR="00F55D62">
        <w:rPr>
          <w:sz w:val="24"/>
          <w:szCs w:val="24"/>
        </w:rPr>
        <w:t xml:space="preserve"> </w:t>
      </w:r>
      <w:r w:rsidR="00615C53">
        <w:rPr>
          <w:sz w:val="24"/>
          <w:szCs w:val="24"/>
        </w:rPr>
        <w:t>управления</w:t>
      </w:r>
      <w:r w:rsidR="00F55D62">
        <w:rPr>
          <w:sz w:val="24"/>
          <w:szCs w:val="24"/>
        </w:rPr>
        <w:t xml:space="preserve"> организацией (предприятием)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55D62">
        <w:rPr>
          <w:sz w:val="24"/>
          <w:szCs w:val="24"/>
        </w:rPr>
        <w:t>ыработка рационального применения полученных теоретических знаний на практике</w:t>
      </w:r>
      <w:r w:rsidR="00F55D62" w:rsidRPr="00834EA7">
        <w:rPr>
          <w:sz w:val="24"/>
          <w:szCs w:val="24"/>
        </w:rPr>
        <w:t xml:space="preserve">. </w:t>
      </w:r>
    </w:p>
    <w:p w:rsidR="001F09EA" w:rsidRPr="00CE7B23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1F09EA" w:rsidRPr="001F09EA" w:rsidRDefault="001F09EA" w:rsidP="001F09EA">
      <w:pPr>
        <w:pStyle w:val="a6"/>
        <w:ind w:firstLine="567"/>
        <w:jc w:val="center"/>
        <w:rPr>
          <w:b/>
          <w:sz w:val="24"/>
          <w:szCs w:val="24"/>
        </w:rPr>
      </w:pPr>
      <w:r w:rsidRPr="001F09EA">
        <w:rPr>
          <w:b/>
          <w:sz w:val="24"/>
          <w:szCs w:val="24"/>
        </w:rPr>
        <w:t>1. Место практики в структуре ООП</w:t>
      </w:r>
    </w:p>
    <w:p w:rsidR="001F09EA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 38.03.02</w:t>
      </w:r>
      <w:r w:rsidRPr="00944D80">
        <w:t xml:space="preserve"> </w:t>
      </w:r>
      <w:r w:rsidR="00944D80" w:rsidRPr="00944D80">
        <w:t>Менеджмент</w:t>
      </w:r>
      <w:r>
        <w:t xml:space="preserve">, учебная </w:t>
      </w:r>
      <w:r w:rsidRPr="00AF1F5B">
        <w:t xml:space="preserve">практика является обязательной. </w:t>
      </w:r>
      <w:r w:rsidRPr="001F09EA">
        <w:t>Учебная практика</w:t>
      </w:r>
      <w:r w:rsidRPr="00AF1F5B">
        <w:t xml:space="preserve"> относится к части, формируемой участниками образовательных отношений, Блока 2 Практика образовательной программы.</w:t>
      </w:r>
    </w:p>
    <w:p w:rsidR="005F3757" w:rsidRDefault="005F3757" w:rsidP="005F3757">
      <w:pPr>
        <w:pStyle w:val="a6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652D5" w:rsidP="00320162">
      <w:pPr>
        <w:ind w:firstLine="709"/>
        <w:jc w:val="both"/>
        <w:rPr>
          <w:b/>
        </w:rPr>
      </w:pPr>
      <w:r>
        <w:t>У</w:t>
      </w:r>
      <w:r w:rsidRPr="00320162">
        <w:t xml:space="preserve">чебная практика проводится </w:t>
      </w:r>
      <w:r>
        <w:t>в</w:t>
      </w:r>
      <w:r w:rsidR="00320162" w:rsidRPr="00AF1F5B">
        <w:t xml:space="preserve"> соответствии с учебным планом по направлению </w:t>
      </w:r>
      <w:r w:rsidR="00EB10C9">
        <w:t>подготовки 38.03.02</w:t>
      </w:r>
      <w:r w:rsidR="00320162" w:rsidRPr="00834EA7">
        <w:t xml:space="preserve"> </w:t>
      </w:r>
      <w:r w:rsidR="00944D80" w:rsidRPr="00834EA7">
        <w:t>Менеджмент</w:t>
      </w:r>
      <w:r w:rsidR="00320162" w:rsidRPr="00AF1F5B">
        <w:t>, утвержденного ректором ОАНО ВО «</w:t>
      </w:r>
      <w:r>
        <w:t>МосТех»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4E6AD6" w:rsidRDefault="004E6AD6" w:rsidP="004E6AD6">
      <w:pPr>
        <w:widowControl/>
        <w:shd w:val="clear" w:color="auto" w:fill="FFFFFF"/>
        <w:autoSpaceDE/>
        <w:adjustRightInd/>
        <w:ind w:firstLine="426"/>
        <w:jc w:val="both"/>
        <w:rPr>
          <w:b/>
        </w:rPr>
      </w:pPr>
      <w:r>
        <w:rPr>
          <w:b/>
        </w:rPr>
        <w:t xml:space="preserve"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</w:t>
      </w:r>
      <w:proofErr w:type="gramStart"/>
      <w:r>
        <w:rPr>
          <w:b/>
        </w:rPr>
        <w:t>кабинете  -</w:t>
      </w:r>
      <w:proofErr w:type="gramEnd"/>
      <w:r>
        <w:rPr>
          <w:b/>
        </w:rPr>
        <w:t xml:space="preserve"> обратитесь к вашему куратору.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>
        <w:rPr>
          <w:spacing w:val="-1"/>
        </w:rPr>
        <w:t xml:space="preserve">учебной </w:t>
      </w:r>
      <w:r w:rsidRPr="00AF1F5B">
        <w:rPr>
          <w:spacing w:val="-1"/>
        </w:rPr>
        <w:t>практике проводится в форме зачета с оценкой.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Содержание </w:t>
      </w:r>
      <w:r w:rsidR="00286A04" w:rsidRPr="00834EA7">
        <w:t xml:space="preserve">учебной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834EA7">
        <w:t>2</w:t>
      </w:r>
      <w:r w:rsidRPr="00834EA7">
        <w:t xml:space="preserve"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</w:t>
      </w:r>
      <w:r w:rsidRPr="00834EA7">
        <w:lastRenderedPageBreak/>
        <w:t>запланированных результатов прохождения практики и формирование профессиональных компетенций.</w:t>
      </w:r>
    </w:p>
    <w:p w:rsidR="00320162" w:rsidRPr="00834EA7" w:rsidRDefault="00320162" w:rsidP="00320162">
      <w:pPr>
        <w:widowControl/>
        <w:shd w:val="clear" w:color="auto" w:fill="FFFFFF"/>
        <w:ind w:firstLine="709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Руководитель </w:t>
      </w:r>
      <w:r w:rsidR="00286A04" w:rsidRPr="00834EA7">
        <w:t xml:space="preserve">учебной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Результаты проведенной работы заносятся в отчет прохождения </w:t>
      </w:r>
      <w:r w:rsidR="00286A04" w:rsidRPr="00834EA7">
        <w:t xml:space="preserve">учебной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834EA7" w:rsidRDefault="00320162" w:rsidP="008430DC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b/>
          <w:sz w:val="24"/>
          <w:szCs w:val="24"/>
        </w:rPr>
        <w:t>Первая часть</w:t>
      </w:r>
      <w:r w:rsidRPr="00834EA7">
        <w:rPr>
          <w:sz w:val="24"/>
          <w:szCs w:val="24"/>
        </w:rPr>
        <w:t xml:space="preserve"> </w:t>
      </w:r>
      <w:r w:rsidR="00AB59B4" w:rsidRPr="00834EA7">
        <w:rPr>
          <w:sz w:val="24"/>
          <w:szCs w:val="24"/>
        </w:rPr>
        <w:t xml:space="preserve">(организационно-ознакомительный этап) </w:t>
      </w:r>
      <w:r w:rsidRPr="00834EA7">
        <w:rPr>
          <w:sz w:val="24"/>
          <w:szCs w:val="24"/>
        </w:rPr>
        <w:t xml:space="preserve">прохождения </w:t>
      </w:r>
      <w:r w:rsidR="00286A04" w:rsidRPr="00834EA7">
        <w:rPr>
          <w:sz w:val="24"/>
          <w:szCs w:val="24"/>
        </w:rPr>
        <w:t xml:space="preserve">учебной </w:t>
      </w:r>
      <w:r w:rsidRPr="00834EA7">
        <w:rPr>
          <w:sz w:val="24"/>
          <w:szCs w:val="24"/>
        </w:rPr>
        <w:t xml:space="preserve">практики заключается в: 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834EA7" w:rsidRDefault="00320162" w:rsidP="008430DC">
      <w:pPr>
        <w:tabs>
          <w:tab w:val="left" w:pos="851"/>
        </w:tabs>
        <w:ind w:firstLine="567"/>
        <w:jc w:val="both"/>
      </w:pPr>
      <w:r w:rsidRPr="00834EA7">
        <w:rPr>
          <w:b/>
        </w:rPr>
        <w:t>Вторая часть</w:t>
      </w:r>
      <w:r w:rsidRPr="00834EA7">
        <w:t xml:space="preserve"> прохождения </w:t>
      </w:r>
      <w:r w:rsidR="00286A04" w:rsidRPr="00834EA7">
        <w:t xml:space="preserve">учебной </w:t>
      </w:r>
      <w:r w:rsidRPr="00834EA7">
        <w:t xml:space="preserve">практики </w:t>
      </w:r>
      <w:r w:rsidR="00286A04" w:rsidRPr="00834EA7">
        <w:t>з</w:t>
      </w:r>
      <w:r w:rsidRPr="00834EA7">
        <w:t xml:space="preserve">аключается в: 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изучении структуры предприятия</w:t>
      </w:r>
      <w:r w:rsidR="00AB59B4" w:rsidRPr="00834EA7">
        <w:rPr>
          <w:sz w:val="24"/>
          <w:szCs w:val="24"/>
        </w:rPr>
        <w:t>;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проведении анализа системы управления организации</w:t>
      </w:r>
      <w:r w:rsidR="00AB59B4" w:rsidRPr="00834EA7">
        <w:rPr>
          <w:sz w:val="24"/>
          <w:szCs w:val="24"/>
        </w:rPr>
        <w:t>;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исследовании функций и методов управления</w:t>
      </w:r>
      <w:r w:rsidR="00AB59B4" w:rsidRPr="00834EA7">
        <w:rPr>
          <w:sz w:val="24"/>
          <w:szCs w:val="24"/>
        </w:rPr>
        <w:t>;</w:t>
      </w:r>
    </w:p>
    <w:p w:rsidR="00AB59B4" w:rsidRPr="00E40CCC" w:rsidRDefault="00E40CCC" w:rsidP="00834EA7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rPr>
          <w:sz w:val="24"/>
          <w:szCs w:val="24"/>
        </w:rPr>
        <w:t xml:space="preserve">изучении и </w:t>
      </w:r>
      <w:r w:rsidR="00E306A3">
        <w:rPr>
          <w:sz w:val="24"/>
          <w:szCs w:val="24"/>
        </w:rPr>
        <w:t>выработке вариантов</w:t>
      </w:r>
      <w:r>
        <w:rPr>
          <w:sz w:val="24"/>
          <w:szCs w:val="24"/>
        </w:rPr>
        <w:t xml:space="preserve"> приняти</w:t>
      </w:r>
      <w:r w:rsidR="00615C53">
        <w:rPr>
          <w:sz w:val="24"/>
          <w:szCs w:val="24"/>
        </w:rPr>
        <w:t>я</w:t>
      </w:r>
      <w:r>
        <w:rPr>
          <w:sz w:val="24"/>
          <w:szCs w:val="24"/>
        </w:rPr>
        <w:t xml:space="preserve"> управленческих решений по совершенствованию управления производством и персоналом;</w:t>
      </w:r>
    </w:p>
    <w:p w:rsidR="00E40CCC" w:rsidRPr="00834EA7" w:rsidRDefault="00E40CCC" w:rsidP="00834EA7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rPr>
          <w:sz w:val="24"/>
          <w:szCs w:val="24"/>
        </w:rPr>
        <w:t>изу</w:t>
      </w:r>
      <w:r w:rsidR="00E306A3">
        <w:rPr>
          <w:sz w:val="24"/>
          <w:szCs w:val="24"/>
        </w:rPr>
        <w:t>чении работы менедже</w:t>
      </w:r>
      <w:r>
        <w:rPr>
          <w:sz w:val="24"/>
          <w:szCs w:val="24"/>
        </w:rPr>
        <w:t xml:space="preserve">ров организации. </w:t>
      </w:r>
    </w:p>
    <w:p w:rsidR="00E46374" w:rsidRPr="00C635F7" w:rsidRDefault="00E46374" w:rsidP="008430DC">
      <w:pPr>
        <w:tabs>
          <w:tab w:val="left" w:pos="851"/>
        </w:tabs>
        <w:ind w:firstLine="567"/>
        <w:jc w:val="both"/>
      </w:pPr>
      <w:r w:rsidRPr="00C635F7">
        <w:rPr>
          <w:i/>
        </w:rPr>
        <w:t>Выполнение индивидуального задани</w:t>
      </w:r>
      <w:r w:rsidR="002652D5" w:rsidRPr="00C635F7">
        <w:rPr>
          <w:i/>
        </w:rPr>
        <w:t>я</w:t>
      </w:r>
      <w:r w:rsidRPr="00C635F7">
        <w:t xml:space="preserve"> </w:t>
      </w:r>
    </w:p>
    <w:p w:rsidR="00E46374" w:rsidRPr="00052083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052083">
        <w:rPr>
          <w:sz w:val="24"/>
          <w:szCs w:val="24"/>
        </w:rPr>
        <w:t>и</w:t>
      </w:r>
      <w:r w:rsidR="008F1A0B" w:rsidRPr="00052083">
        <w:rPr>
          <w:sz w:val="24"/>
          <w:szCs w:val="24"/>
        </w:rPr>
        <w:t>зучить работу менеджеров организации</w:t>
      </w:r>
      <w:r w:rsidR="002652D5" w:rsidRPr="00052083">
        <w:rPr>
          <w:sz w:val="24"/>
          <w:szCs w:val="24"/>
        </w:rPr>
        <w:t>;</w:t>
      </w:r>
    </w:p>
    <w:p w:rsidR="00E46374" w:rsidRPr="008F1A0B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п</w:t>
      </w:r>
      <w:r w:rsidR="008F1A0B" w:rsidRPr="008F1A0B">
        <w:rPr>
          <w:sz w:val="24"/>
          <w:szCs w:val="24"/>
        </w:rPr>
        <w:t xml:space="preserve">роанализировать информационное обеспечение </w:t>
      </w:r>
      <w:r w:rsidR="00615C53">
        <w:rPr>
          <w:sz w:val="24"/>
          <w:szCs w:val="24"/>
        </w:rPr>
        <w:t xml:space="preserve">системы </w:t>
      </w:r>
      <w:r w:rsidR="008F1A0B" w:rsidRPr="008F1A0B">
        <w:rPr>
          <w:sz w:val="24"/>
          <w:szCs w:val="24"/>
        </w:rPr>
        <w:t>управления предприятием</w:t>
      </w:r>
      <w:r w:rsidR="002652D5" w:rsidRPr="008F1A0B">
        <w:rPr>
          <w:sz w:val="24"/>
          <w:szCs w:val="24"/>
        </w:rPr>
        <w:t>;</w:t>
      </w:r>
    </w:p>
    <w:p w:rsidR="00E46374" w:rsidRPr="008F1A0B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и</w:t>
      </w:r>
      <w:r w:rsidR="008F1A0B" w:rsidRPr="008F1A0B">
        <w:rPr>
          <w:sz w:val="24"/>
          <w:szCs w:val="24"/>
        </w:rPr>
        <w:t>зучить структуру предприятия</w:t>
      </w:r>
      <w:r w:rsidR="002652D5" w:rsidRPr="008F1A0B">
        <w:rPr>
          <w:sz w:val="24"/>
          <w:szCs w:val="24"/>
        </w:rPr>
        <w:t>;</w:t>
      </w:r>
    </w:p>
    <w:p w:rsidR="00E46374" w:rsidRPr="00052083" w:rsidRDefault="00052083" w:rsidP="00052083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F1A0B" w:rsidRPr="00052083">
        <w:rPr>
          <w:sz w:val="24"/>
          <w:szCs w:val="24"/>
        </w:rPr>
        <w:t>ровести анализ системы управления организации</w:t>
      </w:r>
      <w:r w:rsidR="002652D5" w:rsidRPr="00052083">
        <w:rPr>
          <w:sz w:val="24"/>
          <w:szCs w:val="24"/>
        </w:rPr>
        <w:t>;</w:t>
      </w:r>
    </w:p>
    <w:p w:rsidR="00E46374" w:rsidRPr="00052083" w:rsidRDefault="00052083" w:rsidP="00052083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F1A0B" w:rsidRPr="00052083">
        <w:rPr>
          <w:sz w:val="24"/>
          <w:szCs w:val="24"/>
        </w:rPr>
        <w:t>сследовать функции и методы управления</w:t>
      </w:r>
      <w:r w:rsidR="002652D5" w:rsidRPr="00052083">
        <w:rPr>
          <w:sz w:val="24"/>
          <w:szCs w:val="24"/>
        </w:rPr>
        <w:t>.</w:t>
      </w:r>
    </w:p>
    <w:p w:rsidR="00320162" w:rsidRPr="00834EA7" w:rsidRDefault="00320162" w:rsidP="008430DC">
      <w:pPr>
        <w:tabs>
          <w:tab w:val="left" w:pos="851"/>
        </w:tabs>
        <w:ind w:firstLine="567"/>
        <w:jc w:val="both"/>
      </w:pPr>
      <w:r w:rsidRPr="00834EA7">
        <w:rPr>
          <w:b/>
        </w:rPr>
        <w:t>Третья</w:t>
      </w:r>
      <w:r w:rsidR="00E46374" w:rsidRPr="00834EA7">
        <w:rPr>
          <w:b/>
        </w:rPr>
        <w:t xml:space="preserve"> </w:t>
      </w:r>
      <w:r w:rsidRPr="00834EA7">
        <w:rPr>
          <w:b/>
        </w:rPr>
        <w:t>часть</w:t>
      </w:r>
      <w:r w:rsidRPr="00834EA7">
        <w:t xml:space="preserve"> </w:t>
      </w:r>
      <w:r w:rsidR="00AB59B4" w:rsidRPr="00834EA7">
        <w:t xml:space="preserve">(отчетный) </w:t>
      </w:r>
      <w:r w:rsidRPr="00834EA7">
        <w:t xml:space="preserve">прохождения </w:t>
      </w:r>
      <w:r w:rsidR="00286A04" w:rsidRPr="00834EA7">
        <w:t xml:space="preserve">учебной </w:t>
      </w:r>
      <w:r w:rsidRPr="00834EA7">
        <w:t xml:space="preserve">практики </w:t>
      </w:r>
      <w:r w:rsidR="00AB59B4" w:rsidRPr="00834EA7">
        <w:t>включает:</w:t>
      </w:r>
      <w:r w:rsidRPr="00834EA7">
        <w:t xml:space="preserve"> </w:t>
      </w:r>
    </w:p>
    <w:p w:rsidR="00320162" w:rsidRPr="00834EA7" w:rsidRDefault="00AB59B4" w:rsidP="00834EA7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834EA7">
        <w:rPr>
          <w:sz w:val="24"/>
          <w:szCs w:val="24"/>
        </w:rPr>
        <w:t xml:space="preserve">оформление дневника </w:t>
      </w:r>
      <w:r w:rsidR="00052083">
        <w:rPr>
          <w:sz w:val="24"/>
          <w:szCs w:val="24"/>
        </w:rPr>
        <w:t>и отчета о прохождении практики.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>Организация и порядок прохождения учебной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46374">
      <w:pPr>
        <w:ind w:firstLine="709"/>
        <w:jc w:val="both"/>
      </w:pPr>
      <w:r w:rsidRPr="007D3F7D">
        <w:t xml:space="preserve">Для руководства </w:t>
      </w:r>
      <w:r w:rsidR="008430DC" w:rsidRPr="007D3F7D">
        <w:t xml:space="preserve">учебной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46374">
      <w:pPr>
        <w:keepNext/>
        <w:widowControl/>
        <w:ind w:firstLine="709"/>
        <w:jc w:val="both"/>
      </w:pPr>
      <w:r w:rsidRPr="007D3F7D">
        <w:t xml:space="preserve">Задачами руководителя </w:t>
      </w:r>
      <w:r w:rsidR="008430DC" w:rsidRPr="007D3F7D">
        <w:t xml:space="preserve">учебной практики </w:t>
      </w:r>
      <w:r w:rsidRPr="007D3F7D">
        <w:t>от Института являются: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46374">
      <w:pPr>
        <w:ind w:firstLine="709"/>
        <w:jc w:val="both"/>
      </w:pPr>
      <w:r w:rsidRPr="007D3F7D">
        <w:t xml:space="preserve">Обучающиеся в период прохождения </w:t>
      </w:r>
      <w:r w:rsidR="008430DC" w:rsidRPr="007D3F7D">
        <w:t xml:space="preserve">учебной </w:t>
      </w:r>
      <w:r w:rsidRPr="007D3F7D">
        <w:t>практики: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соблюдают требования правил внутреннего трудового распорядка, техники </w:t>
      </w:r>
      <w:r w:rsidRPr="007D3F7D">
        <w:rPr>
          <w:sz w:val="24"/>
          <w:szCs w:val="24"/>
          <w:lang w:eastAsia="ru-RU"/>
        </w:rPr>
        <w:lastRenderedPageBreak/>
        <w:t>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Обучающийся по окончании учебной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7AAF">
        <w:rPr>
          <w:sz w:val="24"/>
          <w:szCs w:val="24"/>
        </w:rPr>
        <w:t>график-</w:t>
      </w:r>
      <w:r w:rsidR="007D3F7D" w:rsidRPr="007D3F7D">
        <w:rPr>
          <w:sz w:val="24"/>
          <w:szCs w:val="24"/>
        </w:rPr>
        <w:t>план практики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В период прохождения учебной практики обучающийся ведет дневник практики, в котором фиксируются выполняемые работы.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</w:t>
      </w:r>
      <w:r w:rsidRPr="007D3F7D">
        <w:t xml:space="preserve">о </w:t>
      </w:r>
      <w:r w:rsidR="00B66377" w:rsidRPr="007D3F7D">
        <w:t xml:space="preserve">учебной </w:t>
      </w:r>
      <w:r w:rsidRPr="007D3F7D">
        <w:t xml:space="preserve">практике содержит </w:t>
      </w:r>
      <w:r w:rsidR="00052083">
        <w:t>схему структуры управления организации</w:t>
      </w:r>
      <w:r w:rsidR="00B66377" w:rsidRPr="007D3F7D">
        <w:t>,</w:t>
      </w:r>
      <w:r w:rsidRPr="007D3F7D">
        <w:t xml:space="preserve"> общие выводы, оценку работы с точки зрения эффективности решения задач, поставлен</w:t>
      </w:r>
      <w:r w:rsidR="007D3F7D" w:rsidRPr="007D3F7D">
        <w:t>ных в ходе практики</w:t>
      </w:r>
      <w:r w:rsidRPr="007D3F7D">
        <w:t xml:space="preserve">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 xml:space="preserve">по учебной практике </w:t>
      </w:r>
      <w:r w:rsidRPr="007D3F7D">
        <w:t xml:space="preserve">должен быть представлен на бумаге формата А4.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по учебной практике</w:t>
      </w:r>
      <w:r w:rsidRPr="007D3F7D">
        <w:t xml:space="preserve">, график практики, индивидуальное задание по практике, заключение руководителя </w:t>
      </w:r>
      <w:r w:rsidR="00B66377" w:rsidRPr="007D3F7D">
        <w:t xml:space="preserve">учебной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>по учебной практике</w:t>
      </w:r>
      <w:r w:rsidRPr="007D3F7D">
        <w:t xml:space="preserve"> учитывается объем выполнения программы практики, </w:t>
      </w:r>
      <w:r w:rsidRPr="007D3F7D">
        <w:rPr>
          <w:spacing w:val="-1"/>
        </w:rPr>
        <w:t xml:space="preserve">правильность </w:t>
      </w:r>
      <w:r w:rsidR="00B66377" w:rsidRPr="007D3F7D">
        <w:rPr>
          <w:spacing w:val="-1"/>
        </w:rPr>
        <w:t>расчетов показателей</w:t>
      </w:r>
      <w:r w:rsidRPr="007D3F7D">
        <w:rPr>
          <w:spacing w:val="-1"/>
        </w:rPr>
        <w:t xml:space="preserve">, </w:t>
      </w:r>
      <w:r w:rsidR="00B66377" w:rsidRPr="007D3F7D">
        <w:rPr>
          <w:spacing w:val="-1"/>
        </w:rPr>
        <w:t>обоснованность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B66377" w:rsidRPr="007D3F7D">
        <w:rPr>
          <w:spacing w:val="-2"/>
        </w:rPr>
        <w:t xml:space="preserve">учебной </w:t>
      </w:r>
      <w:r w:rsidRPr="007D3F7D">
        <w:rPr>
          <w:spacing w:val="-2"/>
        </w:rPr>
        <w:t xml:space="preserve">практики 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8B61EA" w:rsidRDefault="004024F8" w:rsidP="0010011F">
      <w:pPr>
        <w:jc w:val="center"/>
        <w:rPr>
          <w:highlight w:val="yellow"/>
        </w:rPr>
      </w:pPr>
    </w:p>
    <w:p w:rsidR="00416786" w:rsidRPr="008E5ABB" w:rsidRDefault="004024F8" w:rsidP="00402680">
      <w:pPr>
        <w:ind w:firstLine="567"/>
        <w:jc w:val="both"/>
      </w:pPr>
      <w:r w:rsidRPr="008E5ABB">
        <w:t xml:space="preserve">В ходе прохождения учебной </w:t>
      </w:r>
      <w:r w:rsidRPr="008E5ABB">
        <w:rPr>
          <w:spacing w:val="-1"/>
        </w:rPr>
        <w:t xml:space="preserve">практики </w:t>
      </w:r>
      <w:r w:rsidR="00416786" w:rsidRPr="008E5ABB">
        <w:t>студенты</w:t>
      </w:r>
      <w:r w:rsidR="00402680" w:rsidRPr="008E5ABB">
        <w:t xml:space="preserve"> </w:t>
      </w:r>
      <w:r w:rsidR="00416786" w:rsidRPr="008E5ABB">
        <w:t xml:space="preserve">должны </w:t>
      </w:r>
      <w:r w:rsidR="008E5ABB" w:rsidRPr="008E5ABB">
        <w:t>изучить структуру предприятия</w:t>
      </w:r>
      <w:r w:rsidR="00E306A3">
        <w:t xml:space="preserve">, </w:t>
      </w:r>
      <w:r w:rsidR="008E5ABB" w:rsidRPr="008E5ABB">
        <w:t>работу менеджеров организации</w:t>
      </w:r>
      <w:r w:rsidR="00402680" w:rsidRPr="008E5ABB">
        <w:t>. Предприятие</w:t>
      </w:r>
      <w:r w:rsidR="00402680" w:rsidRPr="008E5ABB">
        <w:rPr>
          <w:spacing w:val="1"/>
        </w:rPr>
        <w:t xml:space="preserve"> </w:t>
      </w:r>
      <w:r w:rsidR="00402680" w:rsidRPr="008E5ABB">
        <w:t>для</w:t>
      </w:r>
      <w:r w:rsidR="00402680" w:rsidRPr="008E5ABB">
        <w:rPr>
          <w:spacing w:val="1"/>
        </w:rPr>
        <w:t xml:space="preserve"> </w:t>
      </w:r>
      <w:r w:rsidR="00402680" w:rsidRPr="008E5ABB">
        <w:t>анализа</w:t>
      </w:r>
      <w:r w:rsidR="00402680" w:rsidRPr="008E5ABB">
        <w:rPr>
          <w:spacing w:val="1"/>
        </w:rPr>
        <w:t xml:space="preserve"> </w:t>
      </w:r>
      <w:r w:rsidR="00052083">
        <w:rPr>
          <w:spacing w:val="1"/>
        </w:rPr>
        <w:t xml:space="preserve">структуры управления </w:t>
      </w:r>
      <w:r w:rsidR="00402680" w:rsidRPr="008E5ABB">
        <w:t>назначается</w:t>
      </w:r>
      <w:r w:rsidR="00402680" w:rsidRPr="008E5ABB">
        <w:rPr>
          <w:spacing w:val="1"/>
        </w:rPr>
        <w:t xml:space="preserve"> </w:t>
      </w:r>
      <w:r w:rsidR="00402680" w:rsidRPr="008E5ABB">
        <w:t>руководителем</w:t>
      </w:r>
      <w:r w:rsidR="00402680" w:rsidRPr="008E5ABB">
        <w:rPr>
          <w:spacing w:val="1"/>
        </w:rPr>
        <w:t xml:space="preserve"> </w:t>
      </w:r>
      <w:r w:rsidR="00402680" w:rsidRPr="008E5ABB">
        <w:t xml:space="preserve">практики или выбирается обучающимся самостоятельно.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учебной практике</w:t>
      </w:r>
      <w:r w:rsidRPr="008E5ABB">
        <w:t>. Допускается использовать для анализа люб</w:t>
      </w:r>
      <w:r w:rsidR="00052083">
        <w:t>ое</w:t>
      </w:r>
      <w:r w:rsidRPr="008E5ABB">
        <w:t xml:space="preserve"> предприяти</w:t>
      </w:r>
      <w:r w:rsidR="00052083">
        <w:t>е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учебной 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 w:rsidP="004024F8">
      <w:pPr>
        <w:ind w:firstLine="709"/>
        <w:jc w:val="center"/>
        <w:rPr>
          <w:b/>
          <w:highlight w:val="yellow"/>
        </w:rPr>
      </w:pPr>
    </w:p>
    <w:p w:rsidR="00E915DF" w:rsidRPr="008B61EA" w:rsidRDefault="00E915DF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396A6B" w:rsidRPr="008B61EA" w:rsidRDefault="00396A6B" w:rsidP="004024F8">
      <w:pPr>
        <w:ind w:firstLine="709"/>
        <w:rPr>
          <w:b/>
          <w:highlight w:val="yellow"/>
        </w:rPr>
      </w:pP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  <w:r w:rsidRPr="008B61EA">
        <w:rPr>
          <w:b/>
          <w:highlight w:val="yellow"/>
        </w:rPr>
        <w:br w:type="page"/>
      </w:r>
    </w:p>
    <w:p w:rsidR="004024F8" w:rsidRPr="008B61EA" w:rsidRDefault="004E3050" w:rsidP="00396A6B">
      <w:pPr>
        <w:ind w:firstLine="567"/>
        <w:jc w:val="center"/>
        <w:rPr>
          <w:b/>
          <w:highlight w:val="yellow"/>
        </w:rPr>
      </w:pPr>
      <w:r w:rsidRPr="00F6127B">
        <w:rPr>
          <w:b/>
        </w:rPr>
        <w:lastRenderedPageBreak/>
        <w:t>7</w:t>
      </w:r>
      <w:r w:rsidR="00EF54B3" w:rsidRPr="00F6127B">
        <w:rPr>
          <w:b/>
        </w:rPr>
        <w:t>. Список рекомендуемых источников</w:t>
      </w:r>
    </w:p>
    <w:p w:rsidR="00396A6B" w:rsidRPr="00F6127B" w:rsidRDefault="00396A6B" w:rsidP="00396A6B">
      <w:pPr>
        <w:ind w:firstLine="567"/>
        <w:jc w:val="center"/>
        <w:rPr>
          <w:b/>
        </w:rPr>
      </w:pPr>
    </w:p>
    <w:p w:rsidR="00B27185" w:rsidRPr="00C969A8" w:rsidRDefault="00B27185" w:rsidP="00B27185">
      <w:pPr>
        <w:rPr>
          <w:b/>
          <w:bCs/>
          <w:kern w:val="36"/>
        </w:rPr>
      </w:pPr>
      <w:r w:rsidRPr="00C969A8">
        <w:rPr>
          <w:b/>
          <w:bCs/>
          <w:kern w:val="36"/>
        </w:rPr>
        <w:t>Основная литература:</w:t>
      </w:r>
    </w:p>
    <w:p w:rsidR="00B27185" w:rsidRPr="000A3D05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</w:rPr>
      </w:pPr>
      <w:proofErr w:type="spellStart"/>
      <w:r>
        <w:rPr>
          <w:sz w:val="24"/>
          <w:szCs w:val="24"/>
        </w:rPr>
        <w:t>Айдаркина</w:t>
      </w:r>
      <w:proofErr w:type="spellEnd"/>
      <w:r>
        <w:rPr>
          <w:sz w:val="24"/>
          <w:szCs w:val="24"/>
        </w:rPr>
        <w:t>, Е.</w:t>
      </w:r>
      <w:r w:rsidRPr="000A3D05">
        <w:rPr>
          <w:sz w:val="24"/>
          <w:szCs w:val="24"/>
        </w:rPr>
        <w:t xml:space="preserve">Е. </w:t>
      </w:r>
      <w:proofErr w:type="gramStart"/>
      <w:r w:rsidRPr="000A3D05">
        <w:rPr>
          <w:sz w:val="24"/>
          <w:szCs w:val="24"/>
        </w:rPr>
        <w:t>Менеджмент :</w:t>
      </w:r>
      <w:proofErr w:type="gramEnd"/>
      <w:r w:rsidRPr="000A3D05">
        <w:rPr>
          <w:sz w:val="24"/>
          <w:szCs w:val="24"/>
        </w:rPr>
        <w:t xml:space="preserve"> учебное пособие : [16+] / Е. Е. </w:t>
      </w:r>
      <w:proofErr w:type="spellStart"/>
      <w:r w:rsidRPr="000A3D05">
        <w:rPr>
          <w:sz w:val="24"/>
          <w:szCs w:val="24"/>
        </w:rPr>
        <w:t>Айдаркина</w:t>
      </w:r>
      <w:proofErr w:type="spellEnd"/>
      <w:r w:rsidRPr="000A3D05">
        <w:rPr>
          <w:sz w:val="24"/>
          <w:szCs w:val="24"/>
        </w:rPr>
        <w:t>, Т. С. Ласкова ; Южный федеральный университет. – Ростов-на-</w:t>
      </w:r>
      <w:proofErr w:type="gramStart"/>
      <w:r w:rsidRPr="000A3D05">
        <w:rPr>
          <w:sz w:val="24"/>
          <w:szCs w:val="24"/>
        </w:rPr>
        <w:t>Дону ;</w:t>
      </w:r>
      <w:proofErr w:type="gramEnd"/>
      <w:r w:rsidRPr="000A3D05">
        <w:rPr>
          <w:sz w:val="24"/>
          <w:szCs w:val="24"/>
        </w:rPr>
        <w:t xml:space="preserve"> Таганрог : Южный федеральный университет, 2022. – 178 </w:t>
      </w:r>
      <w:proofErr w:type="gramStart"/>
      <w:r w:rsidRPr="000A3D05">
        <w:rPr>
          <w:sz w:val="24"/>
          <w:szCs w:val="24"/>
        </w:rPr>
        <w:t>с. :</w:t>
      </w:r>
      <w:proofErr w:type="gramEnd"/>
      <w:r w:rsidRPr="000A3D05">
        <w:rPr>
          <w:sz w:val="24"/>
          <w:szCs w:val="24"/>
        </w:rPr>
        <w:t xml:space="preserve">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9" w:history="1">
        <w:r w:rsidRPr="000A3D05">
          <w:rPr>
            <w:rStyle w:val="af"/>
          </w:rPr>
          <w:t>https://biblioclub.ru/index.php?page=book&amp;id=700193</w:t>
        </w:r>
      </w:hyperlink>
    </w:p>
    <w:p w:rsidR="00B27185" w:rsidRPr="00492872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  <w:b/>
          <w:bCs/>
          <w:kern w:val="36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10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1" w:history="1">
        <w:r w:rsidRPr="00C969A8">
          <w:rPr>
            <w:rStyle w:val="af"/>
          </w:rPr>
          <w:t>https://biblioclub.ru/index.php?page=book</w:t>
        </w:r>
        <w:bookmarkStart w:id="1" w:name="_GoBack"/>
        <w:bookmarkEnd w:id="1"/>
        <w:r w:rsidRPr="00C969A8">
          <w:rPr>
            <w:rStyle w:val="af"/>
          </w:rPr>
          <w:t>_red&amp;id=684392</w:t>
        </w:r>
      </w:hyperlink>
    </w:p>
    <w:p w:rsidR="00B27185" w:rsidRPr="00492872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</w:rPr>
      </w:pPr>
      <w:proofErr w:type="spellStart"/>
      <w:r w:rsidRPr="00492872">
        <w:rPr>
          <w:sz w:val="24"/>
          <w:szCs w:val="24"/>
        </w:rPr>
        <w:t>Наролина</w:t>
      </w:r>
      <w:proofErr w:type="spellEnd"/>
      <w:r w:rsidRPr="00492872">
        <w:rPr>
          <w:sz w:val="24"/>
          <w:szCs w:val="24"/>
        </w:rPr>
        <w:t xml:space="preserve"> Т.С. </w:t>
      </w:r>
      <w:proofErr w:type="gramStart"/>
      <w:r w:rsidRPr="00492872">
        <w:rPr>
          <w:sz w:val="24"/>
          <w:szCs w:val="24"/>
        </w:rPr>
        <w:t>Менеджмент :</w:t>
      </w:r>
      <w:proofErr w:type="gramEnd"/>
      <w:r w:rsidRPr="00492872">
        <w:rPr>
          <w:sz w:val="24"/>
          <w:szCs w:val="24"/>
        </w:rPr>
        <w:t xml:space="preserve"> практикум / </w:t>
      </w:r>
      <w:proofErr w:type="spellStart"/>
      <w:r w:rsidRPr="00492872">
        <w:rPr>
          <w:sz w:val="24"/>
          <w:szCs w:val="24"/>
        </w:rPr>
        <w:t>Наролина</w:t>
      </w:r>
      <w:proofErr w:type="spellEnd"/>
      <w:r w:rsidRPr="00492872">
        <w:rPr>
          <w:sz w:val="24"/>
          <w:szCs w:val="24"/>
        </w:rPr>
        <w:t xml:space="preserve"> Т.С., Пахомова Ю.В.. — </w:t>
      </w:r>
      <w:proofErr w:type="gramStart"/>
      <w:r w:rsidRPr="00492872">
        <w:rPr>
          <w:sz w:val="24"/>
          <w:szCs w:val="24"/>
        </w:rPr>
        <w:t>Воронеж :</w:t>
      </w:r>
      <w:proofErr w:type="gramEnd"/>
      <w:r w:rsidRPr="00492872">
        <w:rPr>
          <w:sz w:val="24"/>
          <w:szCs w:val="24"/>
        </w:rPr>
        <w:t xml:space="preserve"> Воронежский государственный технический университет, ЭБС АСВ, 2022. — 72 c. — ISBN 978-5-7731-1017-0. — </w:t>
      </w:r>
      <w:proofErr w:type="gramStart"/>
      <w:r w:rsidRPr="00492872">
        <w:rPr>
          <w:sz w:val="24"/>
          <w:szCs w:val="24"/>
        </w:rPr>
        <w:t>Текст :</w:t>
      </w:r>
      <w:proofErr w:type="gramEnd"/>
      <w:r w:rsidRPr="00492872">
        <w:rPr>
          <w:sz w:val="24"/>
          <w:szCs w:val="24"/>
        </w:rPr>
        <w:t xml:space="preserve"> электронный // IPR SMART : [сайт]. — URL: </w:t>
      </w:r>
      <w:r w:rsidRPr="00492872">
        <w:rPr>
          <w:rStyle w:val="af"/>
        </w:rPr>
        <w:t>https://www.iprbookshop.ru/126087.html </w:t>
      </w:r>
    </w:p>
    <w:p w:rsidR="00B27185" w:rsidRPr="00C969A8" w:rsidRDefault="00B27185" w:rsidP="00B27185">
      <w:pPr>
        <w:pStyle w:val="a8"/>
        <w:jc w:val="both"/>
        <w:rPr>
          <w:b/>
          <w:bCs/>
          <w:kern w:val="36"/>
          <w:sz w:val="24"/>
          <w:szCs w:val="24"/>
        </w:rPr>
      </w:pPr>
    </w:p>
    <w:p w:rsidR="00B27185" w:rsidRPr="00C969A8" w:rsidRDefault="00B27185" w:rsidP="00B27185">
      <w:pPr>
        <w:jc w:val="both"/>
        <w:rPr>
          <w:bCs/>
          <w:kern w:val="36"/>
        </w:rPr>
      </w:pPr>
      <w:r w:rsidRPr="00C969A8">
        <w:rPr>
          <w:b/>
          <w:bCs/>
          <w:kern w:val="36"/>
        </w:rPr>
        <w:t>Дополнительная литература</w:t>
      </w:r>
      <w:r w:rsidRPr="00C969A8">
        <w:rPr>
          <w:bCs/>
          <w:kern w:val="36"/>
        </w:rPr>
        <w:t>:</w:t>
      </w:r>
    </w:p>
    <w:p w:rsidR="00540247" w:rsidRPr="00540247" w:rsidRDefault="00540247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color w:val="0000FF"/>
          <w:u w:val="single"/>
        </w:rPr>
      </w:pPr>
      <w:r w:rsidRPr="00540247">
        <w:rPr>
          <w:sz w:val="24"/>
          <w:szCs w:val="24"/>
        </w:rPr>
        <w:t xml:space="preserve">Набоков, В. И. </w:t>
      </w:r>
      <w:proofErr w:type="gramStart"/>
      <w:r w:rsidRPr="00540247">
        <w:rPr>
          <w:sz w:val="24"/>
          <w:szCs w:val="24"/>
        </w:rPr>
        <w:t>Менеджмент :</w:t>
      </w:r>
      <w:proofErr w:type="gramEnd"/>
      <w:r w:rsidRPr="00540247">
        <w:rPr>
          <w:sz w:val="24"/>
          <w:szCs w:val="24"/>
        </w:rPr>
        <w:t xml:space="preserve"> учебник / В. И. Набоков. – 2-е изд. – </w:t>
      </w:r>
      <w:proofErr w:type="gramStart"/>
      <w:r w:rsidRPr="00540247">
        <w:rPr>
          <w:sz w:val="24"/>
          <w:szCs w:val="24"/>
        </w:rPr>
        <w:t>Москва :</w:t>
      </w:r>
      <w:proofErr w:type="gramEnd"/>
      <w:r w:rsidRPr="00540247">
        <w:rPr>
          <w:sz w:val="24"/>
          <w:szCs w:val="24"/>
        </w:rPr>
        <w:t xml:space="preserve"> Дашков и К°, 2024. – 186 </w:t>
      </w:r>
      <w:proofErr w:type="gramStart"/>
      <w:r w:rsidRPr="00540247">
        <w:rPr>
          <w:sz w:val="24"/>
          <w:szCs w:val="24"/>
        </w:rPr>
        <w:t>с. :</w:t>
      </w:r>
      <w:proofErr w:type="gramEnd"/>
      <w:r w:rsidRPr="00540247">
        <w:rPr>
          <w:sz w:val="24"/>
          <w:szCs w:val="24"/>
        </w:rPr>
        <w:t xml:space="preserve"> ил., табл. – (Учебные издания для вузов). – Режим доступа: по подписке. – URL: </w:t>
      </w:r>
      <w:hyperlink r:id="rId12" w:history="1">
        <w:r w:rsidRPr="00540247">
          <w:rPr>
            <w:rStyle w:val="af"/>
            <w:sz w:val="24"/>
            <w:szCs w:val="24"/>
          </w:rPr>
          <w:t>https://biblioclub.ru/index.php?page=book&amp;id=709857</w:t>
        </w:r>
      </w:hyperlink>
    </w:p>
    <w:p w:rsidR="00B27185" w:rsidRPr="003538BB" w:rsidRDefault="00B27185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rStyle w:val="af"/>
        </w:rPr>
      </w:pPr>
      <w:proofErr w:type="spellStart"/>
      <w:r w:rsidRPr="003538BB">
        <w:rPr>
          <w:sz w:val="24"/>
          <w:szCs w:val="24"/>
        </w:rPr>
        <w:t>Столярова</w:t>
      </w:r>
      <w:proofErr w:type="spellEnd"/>
      <w:r w:rsidRPr="003538BB">
        <w:rPr>
          <w:sz w:val="24"/>
          <w:szCs w:val="24"/>
        </w:rPr>
        <w:t xml:space="preserve">, И. Ю. </w:t>
      </w:r>
      <w:proofErr w:type="gramStart"/>
      <w:r w:rsidRPr="003538BB">
        <w:rPr>
          <w:sz w:val="24"/>
          <w:szCs w:val="24"/>
        </w:rPr>
        <w:t>Менеджмент :</w:t>
      </w:r>
      <w:proofErr w:type="gramEnd"/>
      <w:r w:rsidRPr="003538BB">
        <w:rPr>
          <w:sz w:val="24"/>
          <w:szCs w:val="24"/>
        </w:rPr>
        <w:t xml:space="preserve"> для студентов всех форм обучения направлений подготовки 38.03.01 «Экономика», 38.03.02 «Менеджмент» : учебное пособие : [16+] / И. Ю. </w:t>
      </w:r>
      <w:proofErr w:type="spellStart"/>
      <w:r w:rsidRPr="003538BB">
        <w:rPr>
          <w:sz w:val="24"/>
          <w:szCs w:val="24"/>
        </w:rPr>
        <w:t>Столярова</w:t>
      </w:r>
      <w:proofErr w:type="spellEnd"/>
      <w:r w:rsidRPr="003538BB">
        <w:rPr>
          <w:sz w:val="24"/>
          <w:szCs w:val="24"/>
        </w:rPr>
        <w:t xml:space="preserve"> ; Сочинский государственный университет. – </w:t>
      </w:r>
      <w:proofErr w:type="gramStart"/>
      <w:r w:rsidRPr="003538BB">
        <w:rPr>
          <w:sz w:val="24"/>
          <w:szCs w:val="24"/>
        </w:rPr>
        <w:t>Сочи :</w:t>
      </w:r>
      <w:proofErr w:type="gramEnd"/>
      <w:r w:rsidRPr="003538BB">
        <w:rPr>
          <w:sz w:val="24"/>
          <w:szCs w:val="24"/>
        </w:rPr>
        <w:t xml:space="preserve"> Сочинский государственный университет, 2020. – 82 </w:t>
      </w:r>
      <w:proofErr w:type="gramStart"/>
      <w:r w:rsidRPr="003538BB">
        <w:rPr>
          <w:sz w:val="24"/>
          <w:szCs w:val="24"/>
        </w:rPr>
        <w:t>с. :</w:t>
      </w:r>
      <w:proofErr w:type="gramEnd"/>
      <w:r w:rsidRPr="003538BB">
        <w:rPr>
          <w:sz w:val="24"/>
          <w:szCs w:val="24"/>
        </w:rPr>
        <w:t xml:space="preserve">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9A7AAF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3" w:history="1">
        <w:r w:rsidRPr="003538BB">
          <w:rPr>
            <w:rStyle w:val="af"/>
          </w:rPr>
          <w:t>https://biblioclub.ru/index.php?page=book&amp;id=618365</w:t>
        </w:r>
      </w:hyperlink>
    </w:p>
    <w:p w:rsidR="00B27185" w:rsidRPr="00536AEA" w:rsidRDefault="00B27185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3538BB">
        <w:rPr>
          <w:sz w:val="24"/>
          <w:szCs w:val="24"/>
        </w:rPr>
        <w:t>Шамис</w:t>
      </w:r>
      <w:proofErr w:type="spellEnd"/>
      <w:r w:rsidRPr="003538BB">
        <w:rPr>
          <w:sz w:val="24"/>
          <w:szCs w:val="24"/>
        </w:rPr>
        <w:t xml:space="preserve"> В.А. </w:t>
      </w:r>
      <w:proofErr w:type="gramStart"/>
      <w:r w:rsidRPr="003538BB">
        <w:rPr>
          <w:sz w:val="24"/>
          <w:szCs w:val="24"/>
        </w:rPr>
        <w:t>Менеджмент :</w:t>
      </w:r>
      <w:proofErr w:type="gramEnd"/>
      <w:r w:rsidRPr="003538BB">
        <w:rPr>
          <w:sz w:val="24"/>
          <w:szCs w:val="24"/>
        </w:rPr>
        <w:t xml:space="preserve"> практикум / </w:t>
      </w:r>
      <w:proofErr w:type="spellStart"/>
      <w:r w:rsidRPr="003538BB">
        <w:rPr>
          <w:sz w:val="24"/>
          <w:szCs w:val="24"/>
        </w:rPr>
        <w:t>Шамис</w:t>
      </w:r>
      <w:proofErr w:type="spellEnd"/>
      <w:r w:rsidRPr="003538BB">
        <w:rPr>
          <w:sz w:val="24"/>
          <w:szCs w:val="24"/>
        </w:rPr>
        <w:t xml:space="preserve"> В.А., Левкин Г.Г.. — </w:t>
      </w:r>
      <w:proofErr w:type="gramStart"/>
      <w:r w:rsidRPr="003538BB">
        <w:rPr>
          <w:sz w:val="24"/>
          <w:szCs w:val="24"/>
        </w:rPr>
        <w:t>Москва :</w:t>
      </w:r>
      <w:proofErr w:type="gramEnd"/>
      <w:r w:rsidRPr="003538BB">
        <w:rPr>
          <w:sz w:val="24"/>
          <w:szCs w:val="24"/>
        </w:rPr>
        <w:t xml:space="preserve"> Ай Пи Ар Медиа, 2023. — 85 c. — ISBN 978-5-4497-1820-4. — </w:t>
      </w:r>
      <w:proofErr w:type="gramStart"/>
      <w:r w:rsidRPr="003538BB">
        <w:rPr>
          <w:sz w:val="24"/>
          <w:szCs w:val="24"/>
        </w:rPr>
        <w:t>Текст :</w:t>
      </w:r>
      <w:proofErr w:type="gramEnd"/>
      <w:r w:rsidRPr="003538BB">
        <w:rPr>
          <w:sz w:val="24"/>
          <w:szCs w:val="24"/>
        </w:rPr>
        <w:t xml:space="preserve"> электронный // IPR SMART : [сайт]. — URL: </w:t>
      </w:r>
      <w:r w:rsidRPr="003538BB">
        <w:rPr>
          <w:rStyle w:val="af"/>
        </w:rPr>
        <w:t>https://www.iprbookshop.ru/124748.html</w:t>
      </w:r>
    </w:p>
    <w:p w:rsidR="00E306A3" w:rsidRDefault="00E306A3" w:rsidP="00E306A3">
      <w:pPr>
        <w:pStyle w:val="a8"/>
        <w:adjustRightInd w:val="0"/>
        <w:ind w:left="720" w:firstLine="0"/>
        <w:contextualSpacing/>
        <w:jc w:val="both"/>
        <w:rPr>
          <w:sz w:val="24"/>
          <w:szCs w:val="24"/>
        </w:rPr>
      </w:pPr>
    </w:p>
    <w:p w:rsidR="00EF54B3" w:rsidRPr="00E306A3" w:rsidRDefault="00EF54B3" w:rsidP="00396A6B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EF54B3" w:rsidRPr="00CB42D7" w:rsidRDefault="00EF54B3" w:rsidP="00EF54B3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 w:rsidRPr="00CB42D7"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396A6B" w:rsidRPr="008B61EA" w:rsidTr="00396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480"/>
              </w:tabs>
              <w:ind w:right="-393"/>
              <w:jc w:val="center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position w:val="-2"/>
                <w:szCs w:val="28"/>
              </w:rPr>
            </w:pPr>
            <w:r w:rsidRPr="00CB42D7"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Ссылка</w:t>
            </w:r>
          </w:p>
        </w:tc>
      </w:tr>
      <w:tr w:rsidR="00396A6B" w:rsidRPr="008B61EA" w:rsidTr="002F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Проблемы теории и практики управления</w:t>
            </w:r>
          </w:p>
        </w:tc>
        <w:tc>
          <w:tcPr>
            <w:tcW w:w="4111" w:type="dxa"/>
            <w:shd w:val="clear" w:color="auto" w:fill="auto"/>
          </w:tcPr>
          <w:p w:rsidR="00EF54B3" w:rsidRPr="00CB42D7" w:rsidRDefault="001D29E4" w:rsidP="0039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</w:rPr>
                <w:t>http://www.uptp.ru</w:t>
              </w:r>
            </w:hyperlink>
          </w:p>
        </w:tc>
      </w:tr>
      <w:tr w:rsidR="00396A6B" w:rsidRPr="008B61EA" w:rsidTr="002F007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1"/>
              <w:shd w:val="clear" w:color="auto" w:fill="F9F9F9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Управление персоналом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1D29E4" w:rsidP="0039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  <w:szCs w:val="28"/>
                </w:rPr>
                <w:t>http://www.top-personal.ru.</w:t>
              </w:r>
            </w:hyperlink>
          </w:p>
        </w:tc>
      </w:tr>
      <w:tr w:rsidR="00396A6B" w:rsidRPr="008B61EA" w:rsidTr="0039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af0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Российский журнал менеджмента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1D29E4" w:rsidP="00CB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  <w:szCs w:val="28"/>
                </w:rPr>
                <w:t>http://www.rjm.ru</w:t>
              </w:r>
            </w:hyperlink>
          </w:p>
        </w:tc>
      </w:tr>
    </w:tbl>
    <w:p w:rsidR="00EF54B3" w:rsidRDefault="00EF54B3" w:rsidP="00EF54B3">
      <w:pPr>
        <w:jc w:val="both"/>
        <w:rPr>
          <w:sz w:val="28"/>
          <w:szCs w:val="28"/>
          <w:shd w:val="clear" w:color="auto" w:fill="FFFFFF"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2F007A">
      <w:pPr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Pr="00A75739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75739">
        <w:rPr>
          <w:sz w:val="28"/>
          <w:szCs w:val="28"/>
        </w:rPr>
        <w:lastRenderedPageBreak/>
        <w:t>Приложение 1</w:t>
      </w:r>
    </w:p>
    <w:p w:rsidR="009A0988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38.03.02</w:t>
      </w:r>
      <w:r w:rsidRPr="00834EA7">
        <w:rPr>
          <w:rFonts w:eastAsiaTheme="minorHAnsi"/>
        </w:rPr>
        <w:t xml:space="preserve"> </w:t>
      </w:r>
      <w:r w:rsidR="00944D80" w:rsidRPr="00834EA7">
        <w:rPr>
          <w:rFonts w:eastAsiaTheme="minorHAnsi"/>
        </w:rPr>
        <w:t>Менеджмент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38393D">
        <w:rPr>
          <w:b/>
          <w:color w:val="000000"/>
          <w:spacing w:val="-5"/>
          <w:sz w:val="28"/>
          <w:szCs w:val="28"/>
        </w:rPr>
        <w:t xml:space="preserve">УЧЕБНОЙ 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75739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9A0988" w:rsidRPr="008B4C10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F80722" w:rsidTr="00396A6B">
        <w:trPr>
          <w:tblHeader/>
        </w:trPr>
        <w:tc>
          <w:tcPr>
            <w:tcW w:w="9634" w:type="dxa"/>
          </w:tcPr>
          <w:p w:rsidR="009A0988" w:rsidRPr="007E4C44" w:rsidRDefault="009A0988" w:rsidP="00396A6B">
            <w:pPr>
              <w:jc w:val="center"/>
              <w:rPr>
                <w:b/>
              </w:rPr>
            </w:pPr>
            <w:r w:rsidRPr="007E4C44">
              <w:rPr>
                <w:b/>
              </w:rPr>
              <w:t>Содержание индивидуального задания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1025FE">
              <w:rPr>
                <w:b/>
              </w:rPr>
              <w:t>Аналитическая часть.</w:t>
            </w:r>
            <w:r w:rsidRPr="001025FE">
              <w:t xml:space="preserve"> </w:t>
            </w:r>
            <w:r w:rsidR="00E56D99" w:rsidRPr="00F80722">
              <w:t xml:space="preserve">Составить общее описание исследуемой организации: </w:t>
            </w:r>
            <w:r w:rsidR="00E56D99" w:rsidRPr="00E56D99">
              <w:t>наименование и организационно-правовая форма; форма собственности; юридический и фактический адреса, особенности территориального размещения; миссия; вид экономической деятельности (отрасль); виды производимой продукции или оказываемых услуг; основные факторы внешней среды (делового окружения и макросреды), их влияние на деятельность организации</w:t>
            </w:r>
            <w:r w:rsidRPr="00E56D99">
              <w:t>.</w:t>
            </w:r>
          </w:p>
          <w:p w:rsidR="009A0988" w:rsidRPr="007E4C44" w:rsidRDefault="009A0988" w:rsidP="00C04F1C">
            <w:pPr>
              <w:jc w:val="both"/>
            </w:pPr>
            <w:r w:rsidRPr="007E4C44">
              <w:rPr>
                <w:b/>
              </w:rPr>
              <w:t>Решение профессиональной задачи.</w:t>
            </w:r>
            <w:r w:rsidRPr="007E4C44">
              <w:t xml:space="preserve"> </w:t>
            </w:r>
            <w:r w:rsidR="00E56D99" w:rsidRPr="00E56D99">
              <w:t xml:space="preserve">Составить краткую историческую справку об этапах развития исследуемой организации и оценить стадию ее жизненного цикла по одной из моделей ЖЦО (например, Л. </w:t>
            </w:r>
            <w:proofErr w:type="spellStart"/>
            <w:r w:rsidR="00E56D99" w:rsidRPr="00E56D99">
              <w:t>Грейнера</w:t>
            </w:r>
            <w:proofErr w:type="spellEnd"/>
            <w:r w:rsidR="00E56D99" w:rsidRPr="00E56D99">
              <w:t xml:space="preserve"> или И. </w:t>
            </w:r>
            <w:proofErr w:type="spellStart"/>
            <w:r w:rsidR="00E56D99" w:rsidRPr="00E56D99">
              <w:t>Адизеса</w:t>
            </w:r>
            <w:proofErr w:type="spellEnd"/>
            <w:r w:rsidR="00E56D99" w:rsidRPr="00E56D99">
              <w:t>)</w:t>
            </w:r>
            <w:r w:rsidRPr="00E56D99">
              <w:t>.</w:t>
            </w:r>
          </w:p>
        </w:tc>
      </w:tr>
      <w:tr w:rsidR="009A0988" w:rsidRPr="00F80722" w:rsidTr="00951400">
        <w:trPr>
          <w:trHeight w:val="847"/>
        </w:trPr>
        <w:tc>
          <w:tcPr>
            <w:tcW w:w="9634" w:type="dxa"/>
            <w:shd w:val="clear" w:color="auto" w:fill="auto"/>
          </w:tcPr>
          <w:p w:rsidR="009A0988" w:rsidRPr="00951400" w:rsidRDefault="009A0988" w:rsidP="00396A6B">
            <w:pPr>
              <w:jc w:val="both"/>
            </w:pPr>
            <w:r w:rsidRPr="00951400">
              <w:rPr>
                <w:b/>
              </w:rPr>
              <w:t>Аналитическая часть.</w:t>
            </w:r>
            <w:r w:rsidR="00C51028" w:rsidRPr="00951400">
              <w:t xml:space="preserve"> </w:t>
            </w:r>
            <w:r w:rsidR="00E56D99" w:rsidRPr="00951400">
              <w:t xml:space="preserve">Проанализировать и описать организационную структуру исследуемой организации: базовый тип ОСУ; особенности ОСУ; </w:t>
            </w:r>
            <w:proofErr w:type="spellStart"/>
            <w:r w:rsidR="00E56D99" w:rsidRPr="00951400">
              <w:t>органиграмма</w:t>
            </w:r>
            <w:proofErr w:type="spellEnd"/>
            <w:r w:rsidR="00E56D99" w:rsidRPr="00951400">
              <w:t xml:space="preserve"> ОСУ; основные виды организационных полномочий менеджмента (линейные, функциональные, штабные, представительские, согласительные и др.); уровень централизации (децентрализации) управления; основные цели и функции подразделений; основные обязанности руководителей подразделений; основные способы обеспечения взаимодействия исполнителей (координационные механизмы по Г. </w:t>
            </w:r>
            <w:proofErr w:type="spellStart"/>
            <w:r w:rsidR="00E56D99" w:rsidRPr="00951400">
              <w:t>Минцбергу</w:t>
            </w:r>
            <w:proofErr w:type="spellEnd"/>
            <w:r w:rsidR="00E56D99" w:rsidRPr="00951400">
              <w:t>)</w:t>
            </w:r>
            <w:r w:rsidRPr="00951400">
              <w:t>.</w:t>
            </w:r>
          </w:p>
          <w:p w:rsidR="009A0988" w:rsidRPr="00951400" w:rsidRDefault="009A0988" w:rsidP="00E56D99">
            <w:pPr>
              <w:jc w:val="both"/>
            </w:pPr>
            <w:r w:rsidRPr="00951400">
              <w:rPr>
                <w:b/>
              </w:rPr>
              <w:t>Решение профессиональной задачи.</w:t>
            </w:r>
            <w:r w:rsidRPr="00951400">
              <w:t xml:space="preserve"> </w:t>
            </w:r>
            <w:r w:rsidR="00E56D99" w:rsidRPr="00951400">
              <w:t xml:space="preserve">Выявить и описать недостатки существующей организационной структуры. Обосновать и сформулировать предложения по оптимизации организационной структуры: изменение базового типа структуры, создание или реорганизация подразделений и т.п. 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  <w:rPr>
                <w:spacing w:val="1"/>
              </w:rPr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</w:t>
            </w:r>
            <w:r w:rsidR="00E56D99" w:rsidRPr="00E56D99">
              <w:t xml:space="preserve">Оценить профессиональные компетенции топ-менеджеров </w:t>
            </w:r>
            <w:r w:rsidR="00E56D99" w:rsidRPr="00E56D99">
              <w:lastRenderedPageBreak/>
              <w:t>исследуемой организации и руководителей основных подразделений; оценить степень соответствия компетенций менеджеров целям, задачам и особенностям работы исследуемой организации</w:t>
            </w:r>
            <w:r w:rsidRPr="00E56D99">
              <w:t>.</w:t>
            </w:r>
            <w:r w:rsidRPr="00E56D99">
              <w:rPr>
                <w:spacing w:val="1"/>
              </w:rPr>
              <w:t xml:space="preserve"> </w:t>
            </w:r>
          </w:p>
          <w:p w:rsidR="009A0988" w:rsidRPr="00081C26" w:rsidRDefault="009A0988" w:rsidP="00396A6B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Описать требуемые профессиональные компетенции менеджеров исследуемой организации по трем уровням управления</w:t>
            </w:r>
            <w:r w:rsidRPr="00E56D99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lastRenderedPageBreak/>
              <w:t>Аналитическая часть.</w:t>
            </w:r>
            <w:r w:rsidRPr="00E56D99">
              <w:t xml:space="preserve"> </w:t>
            </w:r>
            <w:r w:rsidR="00E56D99" w:rsidRPr="00E56D99">
              <w:t>Проанализировать и описать систему планирования деятельности исследуемой организации: основные задачи планирования; виды организационных планов и их предназначение; характер исполнения и контроля планов деятельности</w:t>
            </w:r>
            <w:r w:rsidRPr="00E56D99">
              <w:t xml:space="preserve">. </w:t>
            </w:r>
          </w:p>
          <w:p w:rsidR="009A0988" w:rsidRPr="00081C26" w:rsidRDefault="009A0988" w:rsidP="00396A6B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Оценить степень соответствия системы планирования целям, задачам и особенностям организации. Сформулировать конкретные предложения по усовершенствованию системы планирования деятельности исследуемой организации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</w:t>
            </w:r>
            <w:r w:rsidR="00E56D99" w:rsidRPr="00E56D99">
              <w:t>Проанализировать и описать характерные черты и специфические особенности системы мотивации и стимулирования трудовой деятельности: основные теории и модели мотивации, используемые менеджментом исследуемой организации; основные виды стимулирования</w:t>
            </w:r>
            <w:r w:rsidRPr="00E56D99">
              <w:t>.</w:t>
            </w:r>
          </w:p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Оценить степень соответствия применяемых видов и инструментов мотивации и стимулирования целям и задачам организации, а также особенностям ее работы и компетенциям сотрудников. Сформулировать конкретные предложения по усовершенствованию системы мотивации сотрудников исследуемой организации (по категориям сотрудников)</w:t>
            </w:r>
            <w:r w:rsidRPr="00E56D99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C76590" w:rsidRDefault="009A0988" w:rsidP="00396A6B">
            <w:pPr>
              <w:jc w:val="both"/>
            </w:pPr>
            <w:r w:rsidRPr="00C76590">
              <w:rPr>
                <w:b/>
              </w:rPr>
              <w:t>Аналитическая часть.</w:t>
            </w:r>
            <w:r w:rsidRPr="00C76590">
              <w:t xml:space="preserve"> </w:t>
            </w:r>
            <w:r w:rsidR="00E56D99" w:rsidRPr="00C76590">
              <w:t>Проанализировать и описать характерные черты и специфические особенности системы контроля: основные виды контроля по периодам (предварительный, текущий, итоговый) и масштабам (тотальный, функциональный, внешний и т.п.); масштабы допустимых отклонений по основным показателям работы исследуемой организации (подразделения); принципы эффективности контроля</w:t>
            </w:r>
            <w:r w:rsidRPr="00C76590">
              <w:t>.</w:t>
            </w:r>
          </w:p>
          <w:p w:rsidR="009A0988" w:rsidRPr="00C76590" w:rsidRDefault="009A0988" w:rsidP="00396A6B">
            <w:pPr>
              <w:jc w:val="both"/>
            </w:pPr>
            <w:r w:rsidRPr="00C76590">
              <w:rPr>
                <w:b/>
              </w:rPr>
              <w:t>Решение профессиональной задачи.</w:t>
            </w:r>
            <w:r w:rsidRPr="00C76590">
              <w:t xml:space="preserve"> </w:t>
            </w:r>
            <w:r w:rsidR="00E56D99" w:rsidRPr="00C76590">
              <w:t>Оценить степень соответствия системы контроля целям, задачам и особенностям исследуемой организации. Сформулировать предложения по усовершенствованию системы контроля: разработать алгоритм контроля выбранной трудовой операции</w:t>
            </w:r>
            <w:r w:rsidRPr="00C76590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76570" w:rsidRDefault="009A0988" w:rsidP="00396A6B">
            <w:pPr>
              <w:jc w:val="both"/>
              <w:rPr>
                <w:b/>
              </w:rPr>
            </w:pPr>
            <w:r w:rsidRPr="00E76570">
              <w:rPr>
                <w:b/>
              </w:rPr>
              <w:t>Аналитическая часть.</w:t>
            </w:r>
            <w:r w:rsidRPr="00E76570">
              <w:t xml:space="preserve"> </w:t>
            </w:r>
            <w:r w:rsidR="00C76590" w:rsidRPr="00E76570">
              <w:t>Проанализировать и описать характерные черты и специфические особенности организационной культуры исследуемой организации: основные элементы (нормы и правила поведения, традиции,</w:t>
            </w:r>
            <w:r w:rsidR="00C76590" w:rsidRPr="00E76570">
              <w:fldChar w:fldCharType="begin"/>
            </w:r>
            <w:r w:rsidR="00C76590" w:rsidRPr="00E76570">
              <w:instrText xml:space="preserve"> XE "Традиции" </w:instrText>
            </w:r>
            <w:r w:rsidR="00C76590" w:rsidRPr="00E76570">
              <w:fldChar w:fldCharType="end"/>
            </w:r>
            <w:r w:rsidR="00C76590" w:rsidRPr="00E76570">
              <w:t xml:space="preserve"> </w:t>
            </w:r>
            <w:r w:rsidR="00C76590" w:rsidRPr="00E76570">
              <w:fldChar w:fldCharType="begin"/>
            </w:r>
            <w:r w:rsidR="00C76590" w:rsidRPr="00E76570">
              <w:instrText xml:space="preserve"> XE "Нормы и правила поведения" </w:instrText>
            </w:r>
            <w:r w:rsidR="00C76590" w:rsidRPr="00E76570">
              <w:fldChar w:fldCharType="end"/>
            </w:r>
            <w:r w:rsidR="00C76590" w:rsidRPr="00E76570">
              <w:t xml:space="preserve"> ритуалы</w:t>
            </w:r>
            <w:r w:rsidR="00C76590" w:rsidRPr="00E76570">
              <w:fldChar w:fldCharType="begin"/>
            </w:r>
            <w:r w:rsidR="00C76590" w:rsidRPr="00E76570">
              <w:instrText xml:space="preserve"> XE "Ритуалы" </w:instrText>
            </w:r>
            <w:r w:rsidR="00C76590" w:rsidRPr="00E76570">
              <w:fldChar w:fldCharType="end"/>
            </w:r>
            <w:r w:rsidR="00C76590" w:rsidRPr="00E76570">
              <w:t xml:space="preserve"> и церемонии</w:t>
            </w:r>
            <w:r w:rsidR="00C76590" w:rsidRPr="00E76570">
              <w:fldChar w:fldCharType="begin"/>
            </w:r>
            <w:r w:rsidR="00C76590" w:rsidRPr="00E76570">
              <w:instrText xml:space="preserve"> XE "Церемонии" </w:instrText>
            </w:r>
            <w:r w:rsidR="00C76590" w:rsidRPr="00E76570">
              <w:fldChar w:fldCharType="end"/>
            </w:r>
            <w:r w:rsidR="00C76590" w:rsidRPr="00E76570">
              <w:t>, легенды и т.п.</w:t>
            </w:r>
            <w:r w:rsidR="00C76590" w:rsidRPr="00E76570">
              <w:fldChar w:fldCharType="begin"/>
            </w:r>
            <w:r w:rsidR="00C76590" w:rsidRPr="00E76570">
              <w:instrText xml:space="preserve"> XE "Легенды" </w:instrText>
            </w:r>
            <w:r w:rsidR="00C76590" w:rsidRPr="00E76570">
              <w:fldChar w:fldCharType="end"/>
            </w:r>
            <w:r w:rsidR="00C76590" w:rsidRPr="00E76570">
              <w:t>) и функции (</w:t>
            </w:r>
            <w:r w:rsidR="00C76590" w:rsidRPr="00E76570">
              <w:rPr>
                <w:bCs/>
              </w:rPr>
              <w:t>охранная, интегрирующая, регулирующая, ориентирующая и т.п.</w:t>
            </w:r>
            <w:r w:rsidR="00C76590" w:rsidRPr="00E76570">
              <w:t>) организационной культуры</w:t>
            </w:r>
            <w:r w:rsidRPr="00E76570">
              <w:t>.</w:t>
            </w:r>
          </w:p>
          <w:p w:rsidR="009A0988" w:rsidRPr="00C76590" w:rsidRDefault="009A0988" w:rsidP="00396A6B">
            <w:pPr>
              <w:jc w:val="both"/>
            </w:pPr>
            <w:r w:rsidRPr="00E76570">
              <w:rPr>
                <w:b/>
              </w:rPr>
              <w:t>Решение профессиональной задачи.</w:t>
            </w:r>
            <w:r w:rsidRPr="00E76570">
              <w:t xml:space="preserve"> </w:t>
            </w:r>
            <w:r w:rsidR="00C76590" w:rsidRPr="00E76570">
              <w:t xml:space="preserve">Построить профиль организационной культуры (по К. Камерону и Р. </w:t>
            </w:r>
            <w:proofErr w:type="spellStart"/>
            <w:r w:rsidR="00C76590" w:rsidRPr="00E76570">
              <w:t>Куинну</w:t>
            </w:r>
            <w:proofErr w:type="spellEnd"/>
            <w:r w:rsidR="00C76590" w:rsidRPr="00E76570">
              <w:t xml:space="preserve">) исследуемой организации. Оценить доминирующий тип организационной </w:t>
            </w:r>
            <w:r w:rsidR="003B047B" w:rsidRPr="00E76570">
              <w:t>культуры и</w:t>
            </w:r>
            <w:r w:rsidR="00C76590" w:rsidRPr="00E76570">
              <w:t xml:space="preserve"> степень его соответствия целям и задачам организации. Сформулировать конкретные  предложения по адаптации организационной культуры к целям, задачам и условиям работы организации</w:t>
            </w:r>
            <w:r w:rsidRPr="00E76570">
              <w:t>.</w:t>
            </w:r>
          </w:p>
        </w:tc>
      </w:tr>
    </w:tbl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>о прохождении учебной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учебной 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учебной практики составляется </w:t>
      </w:r>
      <w:r w:rsidR="009A0988">
        <w:t xml:space="preserve">обучающимся </w:t>
      </w:r>
      <w:r w:rsidR="009A0988"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6728B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  <w:r w:rsidRPr="006728B8">
        <w:t xml:space="preserve">Таблица индивидуального плана-дневника заполняется шрифтом </w:t>
      </w:r>
      <w:proofErr w:type="spellStart"/>
      <w:r w:rsidRPr="006728B8">
        <w:t>Times</w:t>
      </w:r>
      <w:proofErr w:type="spellEnd"/>
      <w:r w:rsidRPr="006728B8">
        <w:t xml:space="preserve"> </w:t>
      </w:r>
      <w:proofErr w:type="spellStart"/>
      <w:r w:rsidRPr="006728B8">
        <w:t>New</w:t>
      </w:r>
      <w:proofErr w:type="spellEnd"/>
      <w:r w:rsidRPr="006728B8">
        <w:t xml:space="preserve"> </w:t>
      </w:r>
      <w:proofErr w:type="spellStart"/>
      <w:r w:rsidRPr="006728B8">
        <w:t>Roman</w:t>
      </w:r>
      <w:proofErr w:type="spellEnd"/>
      <w:r w:rsidRPr="006728B8">
        <w:t>, размер 12, оформление – обычное, межстрочный интервал – одинарный, отступ первой строки абзаца – нет.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</w:tbl>
    <w:p w:rsidR="009A0988" w:rsidRPr="006728B8" w:rsidRDefault="009A0988" w:rsidP="009A0988"/>
    <w:p w:rsidR="009A0988" w:rsidRPr="006728B8" w:rsidRDefault="009A0988" w:rsidP="009A0988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9A0988" w:rsidRPr="006728B8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</w:tbl>
    <w:p w:rsidR="009A0988" w:rsidRDefault="00B53DD6" w:rsidP="009A0988">
      <w:pPr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3B047B">
        <w:rPr>
          <w:b/>
        </w:rPr>
        <w:t>. Краткий отчет по практике</w:t>
      </w:r>
    </w:p>
    <w:p w:rsidR="00B53DD6" w:rsidRDefault="00B53DD6" w:rsidP="009A0988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B0C82" w:rsidRDefault="001B0C82" w:rsidP="00420561">
      <w:pPr>
        <w:pStyle w:val="a6"/>
        <w:spacing w:before="67"/>
        <w:ind w:right="284"/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Pr="008A7522">
        <w:rPr>
          <w:sz w:val="20"/>
          <w:szCs w:val="20"/>
        </w:rPr>
        <w:t xml:space="preserve"> (Подпись, инициалы обучающегося)</w:t>
      </w:r>
    </w:p>
    <w:p w:rsidR="009A0988" w:rsidRPr="006728B8" w:rsidRDefault="00B53DD6" w:rsidP="009A0988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>Обучающийся по итогам учебной практики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E4" w:rsidRDefault="001D29E4" w:rsidP="00396A6B">
      <w:r>
        <w:separator/>
      </w:r>
    </w:p>
  </w:endnote>
  <w:endnote w:type="continuationSeparator" w:id="0">
    <w:p w:rsidR="001D29E4" w:rsidRDefault="001D29E4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E56D99" w:rsidRDefault="00E56D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247">
          <w:rPr>
            <w:noProof/>
          </w:rPr>
          <w:t>1</w:t>
        </w:r>
        <w:r>
          <w:fldChar w:fldCharType="end"/>
        </w:r>
      </w:p>
    </w:sdtContent>
  </w:sdt>
  <w:p w:rsidR="00E56D99" w:rsidRDefault="00E56D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E4" w:rsidRDefault="001D29E4" w:rsidP="00396A6B">
      <w:r>
        <w:separator/>
      </w:r>
    </w:p>
  </w:footnote>
  <w:footnote w:type="continuationSeparator" w:id="0">
    <w:p w:rsidR="001D29E4" w:rsidRDefault="001D29E4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B3B70"/>
    <w:multiLevelType w:val="hybridMultilevel"/>
    <w:tmpl w:val="A6E8C1B2"/>
    <w:lvl w:ilvl="0" w:tplc="60BEA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2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7F5E1BB2"/>
    <w:multiLevelType w:val="hybridMultilevel"/>
    <w:tmpl w:val="B65A11C6"/>
    <w:lvl w:ilvl="0" w:tplc="1E8EA9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5"/>
  </w:num>
  <w:num w:numId="5">
    <w:abstractNumId w:val="19"/>
  </w:num>
  <w:num w:numId="6">
    <w:abstractNumId w:val="18"/>
  </w:num>
  <w:num w:numId="7">
    <w:abstractNumId w:val="30"/>
  </w:num>
  <w:num w:numId="8">
    <w:abstractNumId w:val="22"/>
  </w:num>
  <w:num w:numId="9">
    <w:abstractNumId w:val="14"/>
  </w:num>
  <w:num w:numId="10">
    <w:abstractNumId w:val="26"/>
  </w:num>
  <w:num w:numId="11">
    <w:abstractNumId w:val="8"/>
  </w:num>
  <w:num w:numId="12">
    <w:abstractNumId w:val="34"/>
  </w:num>
  <w:num w:numId="13">
    <w:abstractNumId w:val="31"/>
  </w:num>
  <w:num w:numId="14">
    <w:abstractNumId w:val="13"/>
  </w:num>
  <w:num w:numId="15">
    <w:abstractNumId w:val="17"/>
  </w:num>
  <w:num w:numId="16">
    <w:abstractNumId w:val="5"/>
  </w:num>
  <w:num w:numId="17">
    <w:abstractNumId w:val="33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3"/>
  </w:num>
  <w:num w:numId="23">
    <w:abstractNumId w:val="24"/>
  </w:num>
  <w:num w:numId="24">
    <w:abstractNumId w:val="9"/>
  </w:num>
  <w:num w:numId="25">
    <w:abstractNumId w:val="32"/>
  </w:num>
  <w:num w:numId="26">
    <w:abstractNumId w:val="27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36"/>
  </w:num>
  <w:num w:numId="32">
    <w:abstractNumId w:val="29"/>
  </w:num>
  <w:num w:numId="33">
    <w:abstractNumId w:val="28"/>
  </w:num>
  <w:num w:numId="34">
    <w:abstractNumId w:val="10"/>
  </w:num>
  <w:num w:numId="35">
    <w:abstractNumId w:val="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FA7"/>
    <w:rsid w:val="00081C26"/>
    <w:rsid w:val="000973F5"/>
    <w:rsid w:val="000C6A10"/>
    <w:rsid w:val="000E626C"/>
    <w:rsid w:val="000F5154"/>
    <w:rsid w:val="0010011F"/>
    <w:rsid w:val="001025FE"/>
    <w:rsid w:val="00144C99"/>
    <w:rsid w:val="00197B8E"/>
    <w:rsid w:val="001A2CEC"/>
    <w:rsid w:val="001B0C82"/>
    <w:rsid w:val="001D29E4"/>
    <w:rsid w:val="001E0857"/>
    <w:rsid w:val="001F09EA"/>
    <w:rsid w:val="0020230D"/>
    <w:rsid w:val="0020672A"/>
    <w:rsid w:val="002652D5"/>
    <w:rsid w:val="00286A04"/>
    <w:rsid w:val="002910D0"/>
    <w:rsid w:val="002F007A"/>
    <w:rsid w:val="00320162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32E6E"/>
    <w:rsid w:val="0046777A"/>
    <w:rsid w:val="00485765"/>
    <w:rsid w:val="004B0C81"/>
    <w:rsid w:val="004E3050"/>
    <w:rsid w:val="004E6AD6"/>
    <w:rsid w:val="00510AA1"/>
    <w:rsid w:val="00540247"/>
    <w:rsid w:val="00542AD4"/>
    <w:rsid w:val="00551A51"/>
    <w:rsid w:val="00566C36"/>
    <w:rsid w:val="005F3757"/>
    <w:rsid w:val="00610E16"/>
    <w:rsid w:val="00615C53"/>
    <w:rsid w:val="0065180E"/>
    <w:rsid w:val="00654E76"/>
    <w:rsid w:val="00715E17"/>
    <w:rsid w:val="007212E6"/>
    <w:rsid w:val="00727338"/>
    <w:rsid w:val="00737F18"/>
    <w:rsid w:val="0074416D"/>
    <w:rsid w:val="00750882"/>
    <w:rsid w:val="007759F3"/>
    <w:rsid w:val="00784042"/>
    <w:rsid w:val="007840C4"/>
    <w:rsid w:val="007B5CF6"/>
    <w:rsid w:val="007D3F7D"/>
    <w:rsid w:val="007F33D7"/>
    <w:rsid w:val="007F6E6D"/>
    <w:rsid w:val="007F7A89"/>
    <w:rsid w:val="00806227"/>
    <w:rsid w:val="00832DC7"/>
    <w:rsid w:val="00834EA7"/>
    <w:rsid w:val="008430DC"/>
    <w:rsid w:val="008A7522"/>
    <w:rsid w:val="008B61EA"/>
    <w:rsid w:val="008E5ABB"/>
    <w:rsid w:val="008F1A0B"/>
    <w:rsid w:val="00944D80"/>
    <w:rsid w:val="00951400"/>
    <w:rsid w:val="00967DD4"/>
    <w:rsid w:val="009A0988"/>
    <w:rsid w:val="009A7AAF"/>
    <w:rsid w:val="009E4906"/>
    <w:rsid w:val="009F231D"/>
    <w:rsid w:val="00A32E42"/>
    <w:rsid w:val="00A537B4"/>
    <w:rsid w:val="00A65DEA"/>
    <w:rsid w:val="00A66AC6"/>
    <w:rsid w:val="00A86C56"/>
    <w:rsid w:val="00AB2686"/>
    <w:rsid w:val="00AB59B4"/>
    <w:rsid w:val="00AB789E"/>
    <w:rsid w:val="00B27185"/>
    <w:rsid w:val="00B36DCC"/>
    <w:rsid w:val="00B53DD6"/>
    <w:rsid w:val="00B66377"/>
    <w:rsid w:val="00C03B70"/>
    <w:rsid w:val="00C04F1C"/>
    <w:rsid w:val="00C103FB"/>
    <w:rsid w:val="00C15D79"/>
    <w:rsid w:val="00C51028"/>
    <w:rsid w:val="00C635F7"/>
    <w:rsid w:val="00C74FCC"/>
    <w:rsid w:val="00C76590"/>
    <w:rsid w:val="00C84A84"/>
    <w:rsid w:val="00CA53EF"/>
    <w:rsid w:val="00CB42D7"/>
    <w:rsid w:val="00CB78D6"/>
    <w:rsid w:val="00CE7B23"/>
    <w:rsid w:val="00D07846"/>
    <w:rsid w:val="00D20024"/>
    <w:rsid w:val="00D20BF5"/>
    <w:rsid w:val="00DA3A89"/>
    <w:rsid w:val="00E05131"/>
    <w:rsid w:val="00E306A3"/>
    <w:rsid w:val="00E40CCC"/>
    <w:rsid w:val="00E46374"/>
    <w:rsid w:val="00E554C9"/>
    <w:rsid w:val="00E56D99"/>
    <w:rsid w:val="00E76570"/>
    <w:rsid w:val="00E915DF"/>
    <w:rsid w:val="00EB10C9"/>
    <w:rsid w:val="00EF54B3"/>
    <w:rsid w:val="00F55D62"/>
    <w:rsid w:val="00F6127B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47D7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18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985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6843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publisher_red&amp;pub_id=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01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C7E2-B863-45AC-966E-0A069F73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Акименкова Ксения Андреевна</cp:lastModifiedBy>
  <cp:revision>13</cp:revision>
  <dcterms:created xsi:type="dcterms:W3CDTF">2023-03-13T14:07:00Z</dcterms:created>
  <dcterms:modified xsi:type="dcterms:W3CDTF">2025-12-02T08:22:00Z</dcterms:modified>
</cp:coreProperties>
</file>