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53C" w:rsidRPr="00D9053C" w:rsidRDefault="00D9053C" w:rsidP="00D9053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</w:pPr>
      <w:r w:rsidRPr="00D9053C"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:rsidR="00D9053C" w:rsidRPr="00D9053C" w:rsidRDefault="00D9053C" w:rsidP="00D9053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</w:pPr>
      <w:r w:rsidRPr="00D9053C"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  <w:t>в</w:t>
      </w:r>
      <w:r w:rsidRPr="00D9053C">
        <w:rPr>
          <w:rFonts w:ascii="Times New Roman" w:eastAsia="Times New Roman" w:hAnsi="Times New Roman" w:cs="Times New Roman"/>
          <w:b/>
          <w:color w:val="000000"/>
          <w:spacing w:val="40"/>
          <w:sz w:val="26"/>
          <w:szCs w:val="26"/>
        </w:rPr>
        <w:t>ысшего образования</w:t>
      </w:r>
    </w:p>
    <w:p w:rsidR="00D9053C" w:rsidRPr="00D9053C" w:rsidRDefault="00D9053C" w:rsidP="00D9053C">
      <w:pPr>
        <w:widowControl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</w:pPr>
      <w:r w:rsidRPr="00D9053C"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D9053C" w:rsidRPr="00D9053C" w:rsidTr="002D5879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D9053C" w:rsidRPr="00D9053C" w:rsidRDefault="00D9053C" w:rsidP="00D9053C">
            <w:pPr>
              <w:widowControl w:val="0"/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pacing w:val="40"/>
                <w:sz w:val="24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D9053C" w:rsidRPr="00D9053C" w:rsidRDefault="00D9053C" w:rsidP="00D9053C">
            <w:pPr>
              <w:widowControl w:val="0"/>
              <w:spacing w:after="0" w:line="256" w:lineRule="auto"/>
              <w:rPr>
                <w:rFonts w:ascii="Times New Roman" w:eastAsia="Calibri" w:hAnsi="Times New Roman" w:cs="Calibri"/>
                <w:sz w:val="20"/>
                <w:szCs w:val="20"/>
              </w:rPr>
            </w:pPr>
          </w:p>
        </w:tc>
      </w:tr>
    </w:tbl>
    <w:p w:rsidR="00D9053C" w:rsidRPr="00D9053C" w:rsidRDefault="00D9053C" w:rsidP="00D905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9053C">
        <w:rPr>
          <w:rFonts w:ascii="Calibri" w:eastAsia="Calibri" w:hAnsi="Calibri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37108AF2" wp14:editId="10AF3BA3">
            <wp:simplePos x="0" y="0"/>
            <wp:positionH relativeFrom="column">
              <wp:posOffset>2596515</wp:posOffset>
            </wp:positionH>
            <wp:positionV relativeFrom="paragraph">
              <wp:posOffset>45720</wp:posOffset>
            </wp:positionV>
            <wp:extent cx="2127250" cy="1587500"/>
            <wp:effectExtent l="0" t="0" r="635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ЕЧАТЬ ПОДПИСЬ1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053C" w:rsidRPr="00D9053C" w:rsidRDefault="00D9053C" w:rsidP="00D905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9053C" w:rsidRPr="00D9053C" w:rsidRDefault="00D9053C" w:rsidP="00D9053C">
      <w:pPr>
        <w:tabs>
          <w:tab w:val="left" w:pos="54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9053C">
        <w:rPr>
          <w:rFonts w:ascii="Times New Roman" w:eastAsia="Times New Roman" w:hAnsi="Times New Roman" w:cs="Times New Roman"/>
          <w:sz w:val="28"/>
          <w:szCs w:val="28"/>
        </w:rPr>
        <w:tab/>
      </w:r>
    </w:p>
    <w:tbl>
      <w:tblPr>
        <w:tblStyle w:val="7"/>
        <w:tblW w:w="9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269"/>
      </w:tblGrid>
      <w:tr w:rsidR="00D9053C" w:rsidRPr="00D9053C" w:rsidTr="002D5879">
        <w:trPr>
          <w:trHeight w:val="1995"/>
        </w:trPr>
        <w:tc>
          <w:tcPr>
            <w:tcW w:w="5240" w:type="dxa"/>
          </w:tcPr>
          <w:p w:rsidR="00D9053C" w:rsidRPr="00D9053C" w:rsidRDefault="00D9053C" w:rsidP="00D9053C">
            <w:pPr>
              <w:widowControl w:val="0"/>
              <w:tabs>
                <w:tab w:val="right" w:pos="5024"/>
              </w:tabs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D9053C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 xml:space="preserve">Актуализированная версия </w:t>
            </w:r>
            <w:r w:rsidRPr="00D9053C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ab/>
            </w:r>
          </w:p>
          <w:p w:rsidR="00D9053C" w:rsidRPr="00D9053C" w:rsidRDefault="00D9053C" w:rsidP="00D9053C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D9053C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 xml:space="preserve">утверждена на заседании </w:t>
            </w:r>
          </w:p>
          <w:p w:rsidR="00D9053C" w:rsidRPr="00D9053C" w:rsidRDefault="00D9053C" w:rsidP="00D9053C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D9053C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Ученого совета</w:t>
            </w:r>
          </w:p>
          <w:p w:rsidR="00D9053C" w:rsidRPr="00D9053C" w:rsidRDefault="00D9053C" w:rsidP="00D9053C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D9053C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ОАНО ВО «МосТех»</w:t>
            </w:r>
          </w:p>
          <w:p w:rsidR="00D9053C" w:rsidRPr="00D9053C" w:rsidRDefault="00D9053C" w:rsidP="00D9053C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9053C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протокол № 07 от 12 февраля 2026 г.</w:t>
            </w:r>
          </w:p>
        </w:tc>
        <w:tc>
          <w:tcPr>
            <w:tcW w:w="4269" w:type="dxa"/>
          </w:tcPr>
          <w:p w:rsidR="00D9053C" w:rsidRPr="00D9053C" w:rsidRDefault="00D9053C" w:rsidP="00D9053C">
            <w:pPr>
              <w:jc w:val="right"/>
              <w:rPr>
                <w:rFonts w:ascii="Times New Roman" w:eastAsia="Times New Roman" w:hAnsi="Times New Roman"/>
                <w:b/>
                <w:sz w:val="10"/>
                <w:szCs w:val="28"/>
              </w:rPr>
            </w:pPr>
            <w:r w:rsidRPr="00D9053C">
              <w:rPr>
                <w:rFonts w:ascii="Times New Roman" w:eastAsia="Times New Roman" w:hAnsi="Times New Roman"/>
                <w:b/>
                <w:sz w:val="28"/>
                <w:szCs w:val="28"/>
              </w:rPr>
              <w:t>УТВЕРЖДАЮ</w:t>
            </w:r>
          </w:p>
          <w:p w:rsidR="00D9053C" w:rsidRPr="00D9053C" w:rsidRDefault="00D9053C" w:rsidP="00D9053C">
            <w:pPr>
              <w:jc w:val="right"/>
              <w:rPr>
                <w:rFonts w:ascii="Times New Roman" w:eastAsia="Times New Roman" w:hAnsi="Times New Roman"/>
                <w:sz w:val="14"/>
                <w:szCs w:val="28"/>
              </w:rPr>
            </w:pPr>
            <w:r w:rsidRPr="00D9053C">
              <w:rPr>
                <w:rFonts w:ascii="Times New Roman" w:eastAsia="Times New Roman" w:hAnsi="Times New Roman"/>
                <w:sz w:val="28"/>
                <w:szCs w:val="28"/>
              </w:rPr>
              <w:t>Ректор</w:t>
            </w:r>
          </w:p>
          <w:p w:rsidR="00D9053C" w:rsidRPr="00D9053C" w:rsidRDefault="00D9053C" w:rsidP="00D9053C">
            <w:pPr>
              <w:spacing w:line="360" w:lineRule="auto"/>
              <w:jc w:val="right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D9053C">
              <w:rPr>
                <w:rFonts w:ascii="Times New Roman" w:hAnsi="Times New Roman"/>
                <w:noProof/>
                <w:sz w:val="28"/>
                <w:szCs w:val="28"/>
              </w:rPr>
              <w:t>__________/Ю.В. Вепринцева</w:t>
            </w:r>
          </w:p>
          <w:p w:rsidR="00D9053C" w:rsidRPr="00D9053C" w:rsidRDefault="00D9053C" w:rsidP="00D9053C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D9053C" w:rsidRPr="00D9053C" w:rsidRDefault="00D9053C" w:rsidP="00D9053C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9053C">
              <w:rPr>
                <w:rFonts w:ascii="Times New Roman" w:eastAsia="Times New Roman" w:hAnsi="Times New Roman"/>
                <w:sz w:val="28"/>
                <w:szCs w:val="28"/>
              </w:rPr>
              <w:t xml:space="preserve"> «12» февраля 2026 г.</w:t>
            </w:r>
          </w:p>
        </w:tc>
      </w:tr>
    </w:tbl>
    <w:p w:rsidR="009F243D" w:rsidRDefault="009F243D" w:rsidP="009F243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F243D" w:rsidRDefault="009F243D" w:rsidP="009F243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F243D" w:rsidRDefault="009F243D" w:rsidP="009F243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F243D" w:rsidRPr="003420CD" w:rsidRDefault="009F243D" w:rsidP="009F243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F243D" w:rsidRPr="003420CD" w:rsidRDefault="009F243D" w:rsidP="009F243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Методические указания</w:t>
      </w:r>
    </w:p>
    <w:p w:rsidR="009F243D" w:rsidRPr="003420CD" w:rsidRDefault="009F243D" w:rsidP="009F24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по </w:t>
      </w:r>
      <w:r w:rsidRPr="003420C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прохождению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производственной</w:t>
      </w:r>
      <w:r w:rsidRPr="003420C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практики</w:t>
      </w:r>
    </w:p>
    <w:p w:rsidR="009F243D" w:rsidRPr="003420CD" w:rsidRDefault="009F243D" w:rsidP="009F243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</w:p>
    <w:p w:rsidR="009F243D" w:rsidRDefault="009F243D" w:rsidP="009F243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 xml:space="preserve">к профессиональному модулю </w:t>
      </w:r>
      <w:r w:rsidR="00A507BD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ПМ.02</w:t>
      </w:r>
      <w:r w:rsidRPr="003420CD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 xml:space="preserve"> </w:t>
      </w:r>
      <w:r w:rsidR="00A507BD" w:rsidRPr="00A507BD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Организация различных видов деятельности детей в дошкольной образовательной организации</w:t>
      </w:r>
    </w:p>
    <w:p w:rsidR="009F243D" w:rsidRPr="003420CD" w:rsidRDefault="009F243D" w:rsidP="009F243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специальности 44.02.01 Дошкольное образование</w:t>
      </w:r>
    </w:p>
    <w:p w:rsidR="009F243D" w:rsidRDefault="009F243D" w:rsidP="009F243D"/>
    <w:p w:rsidR="009F243D" w:rsidRDefault="009F243D" w:rsidP="009F243D"/>
    <w:p w:rsidR="00D9053C" w:rsidRDefault="00D9053C" w:rsidP="009F243D"/>
    <w:p w:rsidR="00D9053C" w:rsidRDefault="00D9053C" w:rsidP="009F243D"/>
    <w:p w:rsidR="00D9053C" w:rsidRDefault="00D9053C" w:rsidP="009F243D"/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СОГЛАСОВАНО:</w:t>
      </w: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на конференции работников,</w:t>
      </w: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 xml:space="preserve">обучающихся и родителей (законных представителей </w:t>
      </w: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несовершеннолетних обучающихся)</w:t>
      </w: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9F243D" w:rsidRPr="0087789E" w:rsidRDefault="00A507BD" w:rsidP="009F243D">
      <w:pPr>
        <w:pStyle w:val="Style6"/>
        <w:widowControl/>
        <w:spacing w:line="240" w:lineRule="auto"/>
        <w:rPr>
          <w:rStyle w:val="FontStyle15"/>
          <w:b w:val="0"/>
          <w:sz w:val="24"/>
          <w:szCs w:val="28"/>
        </w:rPr>
      </w:pPr>
      <w:r>
        <w:rPr>
          <w:rStyle w:val="FontStyle15"/>
          <w:b w:val="0"/>
          <w:sz w:val="24"/>
          <w:szCs w:val="28"/>
        </w:rPr>
        <w:t>Москва 2026</w:t>
      </w:r>
      <w:r w:rsidR="009F243D" w:rsidRPr="0087789E">
        <w:rPr>
          <w:rStyle w:val="FontStyle15"/>
          <w:b w:val="0"/>
          <w:sz w:val="24"/>
          <w:szCs w:val="28"/>
        </w:rPr>
        <w:t xml:space="preserve"> г.</w:t>
      </w:r>
    </w:p>
    <w:p w:rsidR="009F243D" w:rsidRDefault="009F243D" w:rsidP="009F243D">
      <w:pPr>
        <w:rPr>
          <w:rStyle w:val="FontStyle15"/>
          <w:rFonts w:eastAsia="Times New Roman"/>
          <w:b w:val="0"/>
          <w:sz w:val="24"/>
          <w:szCs w:val="28"/>
          <w:lang w:eastAsia="ru-RU"/>
        </w:rPr>
      </w:pPr>
      <w:r>
        <w:rPr>
          <w:rStyle w:val="FontStyle15"/>
          <w:b w:val="0"/>
          <w:sz w:val="24"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  <w:id w:val="-683291904"/>
        <w:docPartObj>
          <w:docPartGallery w:val="Table of Contents"/>
          <w:docPartUnique/>
        </w:docPartObj>
      </w:sdtPr>
      <w:sdtEndPr>
        <w:rPr>
          <w:b w:val="0"/>
          <w:bCs/>
        </w:rPr>
      </w:sdtEndPr>
      <w:sdtContent>
        <w:p w:rsidR="009F243D" w:rsidRPr="00805059" w:rsidRDefault="009F243D" w:rsidP="009F243D">
          <w:pPr>
            <w:pStyle w:val="a3"/>
            <w:spacing w:before="0" w:line="240" w:lineRule="auto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805059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СОДЕРЖАНИЕ</w:t>
          </w:r>
        </w:p>
        <w:p w:rsidR="009F243D" w:rsidRPr="003E4C3E" w:rsidRDefault="009F243D" w:rsidP="009F243D">
          <w:pPr>
            <w:pStyle w:val="11"/>
            <w:tabs>
              <w:tab w:val="left" w:pos="440"/>
              <w:tab w:val="right" w:leader="dot" w:pos="9345"/>
            </w:tabs>
            <w:spacing w:line="240" w:lineRule="auto"/>
            <w:jc w:val="both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D916D1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D916D1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D916D1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5825652" w:history="1">
            <w:r w:rsidRPr="003E4C3E">
              <w:rPr>
                <w:rStyle w:val="a4"/>
                <w:rFonts w:eastAsia="Times New Roman"/>
                <w:b/>
                <w:noProof/>
                <w:lang w:eastAsia="ru-RU"/>
              </w:rPr>
              <w:t>1.</w:t>
            </w:r>
            <w:r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Pr="003E4C3E">
              <w:rPr>
                <w:rStyle w:val="a4"/>
                <w:rFonts w:eastAsia="Times New Roman"/>
                <w:b/>
                <w:noProof/>
                <w:lang w:eastAsia="ru-RU"/>
              </w:rPr>
              <w:t>Общие положения</w:t>
            </w:r>
            <w:r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_Toc215825652 \h </w:instrText>
            </w:r>
            <w:r w:rsidRPr="003E4C3E">
              <w:rPr>
                <w:rFonts w:ascii="Times New Roman" w:hAnsi="Times New Roman" w:cs="Times New Roman"/>
                <w:noProof/>
                <w:webHidden/>
              </w:rPr>
            </w:r>
            <w:r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3E4C3E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F243D" w:rsidRPr="003E4C3E" w:rsidRDefault="003D5A43" w:rsidP="009F243D">
          <w:pPr>
            <w:pStyle w:val="11"/>
            <w:tabs>
              <w:tab w:val="left" w:pos="440"/>
              <w:tab w:val="right" w:leader="dot" w:pos="9345"/>
            </w:tabs>
            <w:spacing w:line="240" w:lineRule="auto"/>
            <w:jc w:val="both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15825653" w:history="1">
            <w:r w:rsidR="009F243D" w:rsidRPr="003E4C3E">
              <w:rPr>
                <w:rStyle w:val="a4"/>
                <w:b/>
                <w:noProof/>
              </w:rPr>
              <w:t>2.</w:t>
            </w:r>
            <w:r w:rsidR="009F243D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9F243D" w:rsidRPr="003E4C3E">
              <w:rPr>
                <w:rStyle w:val="a4"/>
                <w:b/>
                <w:noProof/>
              </w:rPr>
              <w:t>Место и время проведения практики</w: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_Toc215825653 \h </w:instrTex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F243D" w:rsidRPr="003E4C3E" w:rsidRDefault="003D5A43" w:rsidP="009F243D">
          <w:pPr>
            <w:pStyle w:val="2"/>
            <w:spacing w:line="240" w:lineRule="auto"/>
            <w:jc w:val="both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15825654" w:history="1">
            <w:r w:rsidR="009F243D" w:rsidRPr="003E4C3E">
              <w:rPr>
                <w:rStyle w:val="a4"/>
                <w:rFonts w:eastAsia="Times New Roman"/>
                <w:b/>
                <w:noProof/>
                <w:lang w:eastAsia="ru-RU"/>
              </w:rPr>
              <w:t>3.</w:t>
            </w:r>
            <w:r w:rsidR="009F243D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9F243D" w:rsidRPr="003E4C3E">
              <w:rPr>
                <w:rStyle w:val="a4"/>
                <w:rFonts w:eastAsia="Times New Roman"/>
                <w:b/>
                <w:noProof/>
                <w:lang w:eastAsia="ru-RU"/>
              </w:rPr>
              <w:t>Структура отчета о прохождении учебной практики</w: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_Toc215825654 \h </w:instrTex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F243D" w:rsidRPr="003E4C3E" w:rsidRDefault="003D5A43" w:rsidP="009F243D">
          <w:pPr>
            <w:pStyle w:val="11"/>
            <w:tabs>
              <w:tab w:val="left" w:pos="440"/>
              <w:tab w:val="right" w:leader="dot" w:pos="9345"/>
            </w:tabs>
            <w:spacing w:line="240" w:lineRule="auto"/>
            <w:jc w:val="both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15825655" w:history="1">
            <w:r w:rsidR="009F243D" w:rsidRPr="003E4C3E">
              <w:rPr>
                <w:rStyle w:val="a4"/>
                <w:rFonts w:eastAsia="Times New Roman"/>
                <w:b/>
                <w:noProof/>
                <w:lang w:eastAsia="ru-RU"/>
              </w:rPr>
              <w:t>4.</w:t>
            </w:r>
            <w:r w:rsidR="009F243D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9F243D" w:rsidRPr="003E4C3E">
              <w:rPr>
                <w:rStyle w:val="a4"/>
                <w:rFonts w:eastAsia="Times New Roman"/>
                <w:b/>
                <w:noProof/>
                <w:lang w:eastAsia="ru-RU"/>
              </w:rPr>
              <w:t>Оформление отчета о прохождении учебной практики</w: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_Toc215825655 \h </w:instrTex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F243D" w:rsidRDefault="003D5A43" w:rsidP="009F243D">
          <w:pPr>
            <w:pStyle w:val="11"/>
            <w:tabs>
              <w:tab w:val="left" w:pos="440"/>
              <w:tab w:val="right" w:leader="dot" w:pos="9345"/>
            </w:tabs>
            <w:spacing w:line="240" w:lineRule="auto"/>
            <w:jc w:val="both"/>
            <w:rPr>
              <w:rFonts w:eastAsiaTheme="minorEastAsia"/>
              <w:noProof/>
              <w:lang w:eastAsia="ru-RU"/>
            </w:rPr>
          </w:pPr>
          <w:hyperlink w:anchor="_Toc215825656" w:history="1">
            <w:r w:rsidR="009F243D" w:rsidRPr="003E4C3E">
              <w:rPr>
                <w:rStyle w:val="a4"/>
                <w:rFonts w:eastAsia="Times New Roman"/>
                <w:b/>
                <w:noProof/>
                <w:lang w:eastAsia="ru-RU"/>
              </w:rPr>
              <w:t>5.</w:t>
            </w:r>
            <w:r w:rsidR="009F243D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9F243D" w:rsidRPr="003E4C3E">
              <w:rPr>
                <w:rStyle w:val="a4"/>
                <w:rFonts w:eastAsia="Times New Roman"/>
                <w:b/>
                <w:noProof/>
                <w:lang w:eastAsia="ru-RU"/>
              </w:rPr>
              <w:t>Информационные ресурсы, используемые при проведении практики</w: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_Toc215825656 \h </w:instrTex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9F243D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F243D" w:rsidRPr="00805059" w:rsidRDefault="009F243D" w:rsidP="009F243D">
          <w:pPr>
            <w:spacing w:after="0" w:line="360" w:lineRule="auto"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D916D1">
            <w:rPr>
              <w:rFonts w:ascii="Times New Roman" w:hAnsi="Times New Roman" w:cs="Times New Roman"/>
              <w:bCs/>
              <w:sz w:val="28"/>
              <w:szCs w:val="28"/>
            </w:rPr>
            <w:fldChar w:fldCharType="end"/>
          </w:r>
        </w:p>
      </w:sdtContent>
    </w:sdt>
    <w:p w:rsidR="009F243D" w:rsidRPr="003420CD" w:rsidRDefault="009F243D" w:rsidP="009F243D">
      <w:pPr>
        <w:pStyle w:val="Style6"/>
        <w:widowControl/>
        <w:spacing w:line="240" w:lineRule="auto"/>
        <w:rPr>
          <w:rStyle w:val="FontStyle15"/>
          <w:b w:val="0"/>
          <w:sz w:val="24"/>
        </w:rPr>
      </w:pPr>
    </w:p>
    <w:p w:rsidR="009F243D" w:rsidRDefault="009F243D" w:rsidP="009F243D">
      <w:r>
        <w:br w:type="page"/>
      </w:r>
    </w:p>
    <w:p w:rsidR="009F243D" w:rsidRPr="0046672F" w:rsidRDefault="009F243D" w:rsidP="009F243D">
      <w:pPr>
        <w:pStyle w:val="1"/>
        <w:numPr>
          <w:ilvl w:val="0"/>
          <w:numId w:val="2"/>
        </w:numPr>
        <w:spacing w:after="240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</w:pPr>
      <w:bookmarkStart w:id="0" w:name="_Toc191376018"/>
      <w:bookmarkStart w:id="1" w:name="_Toc215825652"/>
      <w:r w:rsidRPr="0046672F"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lastRenderedPageBreak/>
        <w:t>Общие положения</w:t>
      </w:r>
      <w:bookmarkEnd w:id="0"/>
      <w:bookmarkEnd w:id="1"/>
    </w:p>
    <w:p w:rsidR="009F243D" w:rsidRPr="00805059" w:rsidRDefault="00292231" w:rsidP="00C41D5F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2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производственной практики - комплексное освоение студентами основного вида деятельности </w:t>
      </w:r>
      <w:r w:rsidR="0075161C"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>«Организация различных видов деятельности детей в дошкольно</w:t>
      </w:r>
      <w:r w:rsid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>й образовательной организации»,</w:t>
      </w:r>
      <w:r w:rsidRPr="002922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специальности 44.02.01 Дошкольное образование, формирование у обучающегося общих и профессиональных компетенций, приобретение практического опыта в рамках профессионального модуля «</w:t>
      </w:r>
      <w:r w:rsidR="00A507BD" w:rsidRPr="00A507B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различных видов деятельности детей в дошкольной образовательной организации</w:t>
      </w:r>
      <w:r w:rsidRPr="00292231">
        <w:rPr>
          <w:rFonts w:ascii="Times New Roman" w:eastAsia="Times New Roman" w:hAnsi="Times New Roman" w:cs="Times New Roman"/>
          <w:sz w:val="28"/>
          <w:szCs w:val="28"/>
          <w:lang w:eastAsia="ru-RU"/>
        </w:rPr>
        <w:t>», предусмотренных ФГОС СПО по специальности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F243D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также</w:t>
      </w:r>
      <w:r w:rsidR="009F243D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приобретение </w:t>
      </w:r>
      <w:r w:rsidR="009F2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обучающимися </w:t>
      </w:r>
      <w:r w:rsidR="009F243D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необходимых умений и опыта практической работы по </w:t>
      </w:r>
      <w:r w:rsidR="009F243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профессии</w:t>
      </w:r>
      <w:r w:rsidR="009F243D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F243D" w:rsidRPr="00805059" w:rsidRDefault="00F959D9" w:rsidP="00C41D5F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</w:t>
      </w:r>
      <w:r w:rsidR="009F243D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практика </w:t>
      </w:r>
      <w:r w:rsidR="009F243D" w:rsidRPr="00DF2B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 44.02.01 Дошкольное образование</w:t>
      </w:r>
      <w:r w:rsidR="009F243D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направлена на формирование у обучающихся умений, приобретение первоначального практического опыта для последующего освоения ими общих и профессиональных компетенций.</w:t>
      </w:r>
      <w:r w:rsidR="009F243D"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F243D" w:rsidRPr="00805059" w:rsidRDefault="009F243D" w:rsidP="00C41D5F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</w:t>
      </w:r>
      <w:r w:rsidR="00A507B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индивидуальным заданием по ПМ.02</w:t>
      </w:r>
      <w:r w:rsidRPr="0080505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F959D9" w:rsidRPr="00F959D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«</w:t>
      </w:r>
      <w:r w:rsidR="00A507BD" w:rsidRPr="00A507B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Организация различных видов деятельности детей в дошкольной образовательной организации</w:t>
      </w:r>
      <w:r w:rsidR="00F959D9" w:rsidRPr="00F959D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»</w:t>
      </w:r>
      <w:r w:rsidR="00F959D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F959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обучающимся</w:t>
      </w: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необходимо:</w:t>
      </w:r>
    </w:p>
    <w:p w:rsidR="00E92D95" w:rsidRDefault="009F243D" w:rsidP="00C41D5F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12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на рабочем месте </w:t>
      </w:r>
      <w:r w:rsidR="002C0AC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воспитателя детей дошкольного возраста</w:t>
      </w:r>
      <w:r w:rsidRPr="004012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(работа с компьютерной техникой, освещение, эргономика рабочего места, режим работы).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92D95" w:rsidRDefault="00E92D95" w:rsidP="00C41D5F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2D95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 и режима конфиденциальности.</w:t>
      </w:r>
    </w:p>
    <w:p w:rsidR="004E3C7E" w:rsidRDefault="00E92D95" w:rsidP="004E3C7E">
      <w:pPr>
        <w:pStyle w:val="a5"/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Ознакомиться с </w:t>
      </w:r>
      <w:r w:rsidRPr="00E92D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профилем деятельности организации в целом и со структурой подразделения прохождения практики.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Изучить нормативные документы, регламентирующие деятельность организации. </w:t>
      </w:r>
    </w:p>
    <w:p w:rsidR="004E3C7E" w:rsidRDefault="004E3C7E" w:rsidP="004E3C7E">
      <w:pPr>
        <w:pStyle w:val="a5"/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Изучить технологию составления календарных планов работы по развитию общения детей, игровой, продуктивной (рисование, лепка, аппликация, конструирование) и музыкальной деятельности в первую и вторую половину дня, в том числе в летний период. </w:t>
      </w:r>
    </w:p>
    <w:p w:rsidR="004E3C7E" w:rsidRDefault="004E3C7E" w:rsidP="004E3C7E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E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Изучить принципы разработки технологических карт для проведения коммуникативных, дидактических (в </w:t>
      </w:r>
      <w:proofErr w:type="spellStart"/>
      <w:r w:rsidRPr="004E3C7E"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 w:rsidRPr="004E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 использованием ИКТ), театрализованных, сюжетно-ролевых, конструкторских и музыкально-дидактических игр, а также занятий по продуктивным видам деятельности и музыкальных развлечений. </w:t>
      </w:r>
    </w:p>
    <w:p w:rsidR="004E3C7E" w:rsidRPr="004E3C7E" w:rsidRDefault="004E3C7E" w:rsidP="004E3C7E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E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Проанализировать способы формирования РППС для данных видов деятельности, а также методики наблюдения и диагностики трудностей в общении, </w:t>
      </w:r>
      <w:proofErr w:type="spellStart"/>
      <w:r w:rsidRPr="004E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4E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игровых, изобразительных, технических умений и музыкальных способностей детей раннего и дошкольного возраста.</w:t>
      </w:r>
    </w:p>
    <w:p w:rsidR="0075161C" w:rsidRPr="0075161C" w:rsidRDefault="0075161C" w:rsidP="0075161C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Получить практический опыт организации, проведения и планирования работы с детьми в повседневной жизни (в том числе летом) по </w:t>
      </w: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следующим направлениям:</w:t>
      </w:r>
    </w:p>
    <w:p w:rsidR="0075161C" w:rsidRPr="0075161C" w:rsidRDefault="0075161C" w:rsidP="0075161C">
      <w:pPr>
        <w:widowControl w:val="0"/>
        <w:numPr>
          <w:ilvl w:val="0"/>
          <w:numId w:val="19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Общение: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коммуникативных игр; планирование и организация работы по преодолению трудностей отдельных детей в общении со сверстниками (с учетом рекомендаций психолога и логопеда).</w:t>
      </w:r>
    </w:p>
    <w:p w:rsidR="0075161C" w:rsidRPr="0075161C" w:rsidRDefault="0075161C" w:rsidP="0075161C">
      <w:pPr>
        <w:widowControl w:val="0"/>
        <w:numPr>
          <w:ilvl w:val="0"/>
          <w:numId w:val="19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Игровая деятельность: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и проведение дидактических, театрализованных, сюжетно-ролевых и конструкторских игр с детьми.</w:t>
      </w:r>
    </w:p>
    <w:p w:rsidR="0075161C" w:rsidRPr="0075161C" w:rsidRDefault="0075161C" w:rsidP="0075161C">
      <w:pPr>
        <w:widowControl w:val="0"/>
        <w:numPr>
          <w:ilvl w:val="0"/>
          <w:numId w:val="19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Продуктивные виды деятельности: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занятий по продуктивным видам деятельности; организация самостоятельной художественной деятельности детей.</w:t>
      </w:r>
    </w:p>
    <w:p w:rsidR="0075161C" w:rsidRPr="0075161C" w:rsidRDefault="0075161C" w:rsidP="0075161C">
      <w:pPr>
        <w:widowControl w:val="0"/>
        <w:numPr>
          <w:ilvl w:val="0"/>
          <w:numId w:val="19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Музыкальная деятельность: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музыкально-дидактических игр; организация музыкальных развлечений (досугов) и самостоятельной музыкальной деятельности; участие в праздничных утренниках.</w:t>
      </w:r>
    </w:p>
    <w:p w:rsidR="0075161C" w:rsidRPr="0075161C" w:rsidRDefault="0075161C" w:rsidP="0075161C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Для подготовки к экзамену по профессиональному модулю провести комплексный анализ, обработать эмпирический материал и разработать рекомендации по следующим направлениям:</w:t>
      </w:r>
    </w:p>
    <w:p w:rsidR="0075161C" w:rsidRPr="0075161C" w:rsidRDefault="0075161C" w:rsidP="0075161C">
      <w:pPr>
        <w:widowControl w:val="0"/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Общение: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 и самоанализ процесса общения детей.</w:t>
      </w:r>
    </w:p>
    <w:p w:rsidR="0075161C" w:rsidRPr="0075161C" w:rsidRDefault="0075161C" w:rsidP="0075161C">
      <w:pPr>
        <w:widowControl w:val="0"/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Игровая деятельность: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 и самоанализ игровой деятельности; диагностика и оценка </w:t>
      </w:r>
      <w:proofErr w:type="spellStart"/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игровых умений.</w:t>
      </w:r>
    </w:p>
    <w:p w:rsidR="0075161C" w:rsidRPr="0075161C" w:rsidRDefault="0075161C" w:rsidP="0075161C">
      <w:pPr>
        <w:widowControl w:val="0"/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Продуктивные виды деятельности: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 и самоанализ продуктивной деятельности; диагностика и оценка </w:t>
      </w:r>
      <w:proofErr w:type="spellStart"/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изобразительных умений.</w:t>
      </w:r>
    </w:p>
    <w:p w:rsidR="0075161C" w:rsidRPr="0075161C" w:rsidRDefault="0075161C" w:rsidP="0075161C">
      <w:pPr>
        <w:widowControl w:val="0"/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Музыкальная деятельность: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 и самоанализ музыкальной деятельности; диагностика и оценка музыкальных способностей детей.</w:t>
      </w:r>
    </w:p>
    <w:p w:rsidR="0075161C" w:rsidRPr="0075161C" w:rsidRDefault="0075161C" w:rsidP="0075161C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 Оформить отчет по практике с приложениями, обобщить опыт и подготовить итоговые методические материалы (для первой и второй половины дня, а также летнего периода) по следующим направлениям:</w:t>
      </w:r>
    </w:p>
    <w:p w:rsidR="0075161C" w:rsidRPr="0075161C" w:rsidRDefault="0075161C" w:rsidP="0075161C">
      <w:pPr>
        <w:widowControl w:val="0"/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Общение: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календарные</w:t>
      </w:r>
      <w:bookmarkStart w:id="2" w:name="_GoBack"/>
      <w:bookmarkEnd w:id="2"/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планы по развитию общения; технологические карты коммуникативных игр.</w:t>
      </w:r>
    </w:p>
    <w:p w:rsidR="0075161C" w:rsidRPr="0075161C" w:rsidRDefault="0075161C" w:rsidP="0075161C">
      <w:pPr>
        <w:widowControl w:val="0"/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Игровая деятельность: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календарные планы игровой деятельности; технологические карты дидактических, театрализованных, сюжетно-ролевых и конструкторских игр.</w:t>
      </w:r>
    </w:p>
    <w:p w:rsidR="0075161C" w:rsidRPr="0075161C" w:rsidRDefault="0075161C" w:rsidP="0075161C">
      <w:pPr>
        <w:widowControl w:val="0"/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Продуктивные виды деятельности: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календарные планы продуктивной деятельности; технологические карты занятий по рисованию, лепке, аппликации и конструированию.</w:t>
      </w:r>
    </w:p>
    <w:p w:rsidR="0075161C" w:rsidRPr="0075161C" w:rsidRDefault="0075161C" w:rsidP="0075161C">
      <w:pPr>
        <w:widowControl w:val="0"/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6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Музыкальная деятельность:</w:t>
      </w:r>
      <w:r w:rsidRPr="00751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календарные планы музыкальной деятельности; технологические карты музыкально-дидактических игр и музыкальных развлечений.</w:t>
      </w:r>
    </w:p>
    <w:p w:rsidR="004E3C7E" w:rsidRPr="004E3C7E" w:rsidRDefault="004E3C7E" w:rsidP="004E3C7E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F243D" w:rsidRDefault="009F243D" w:rsidP="009F243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243D" w:rsidRPr="00805059" w:rsidRDefault="009F243D" w:rsidP="009F243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Таким образом, по итогам прохождения </w:t>
      </w:r>
      <w:r w:rsidR="00467B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производственной</w:t>
      </w:r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практики не позднее даты окончания семестра вам необходимо оформить и направить весь пакет документов (список ниже) в деканат в формате </w:t>
      </w:r>
      <w:proofErr w:type="spellStart"/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docx</w:t>
      </w:r>
      <w:proofErr w:type="spellEnd"/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</w:t>
      </w:r>
      <w:proofErr w:type="spellStart"/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pdf</w:t>
      </w:r>
      <w:proofErr w:type="spellEnd"/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., а после получения положительной оценки подгрузить в Личный кабинет обучающегося в раздел «Мои документы» комплект отчетной документации по практике:</w:t>
      </w:r>
    </w:p>
    <w:p w:rsidR="009F243D" w:rsidRPr="00805059" w:rsidRDefault="009F243D" w:rsidP="009F243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94948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1) </w:t>
      </w:r>
      <w:r w:rsidRPr="008050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индивидуальное задание </w:t>
      </w: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практику с вашей электронной подписью на последней странице в формате .</w:t>
      </w:r>
      <w:proofErr w:type="spellStart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docx</w:t>
      </w:r>
      <w:proofErr w:type="spell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.</w:t>
      </w:r>
      <w:proofErr w:type="spellStart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pdf</w:t>
      </w:r>
      <w:proofErr w:type="spell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F243D" w:rsidRDefault="009F243D" w:rsidP="009F243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r w:rsidRPr="008050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отчет о прохождении практики,</w:t>
      </w: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содержащий базовую и информационно-вспомогательную информацию, в соответствии с индивидуальным заданием в формате .</w:t>
      </w:r>
      <w:proofErr w:type="spellStart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docx</w:t>
      </w:r>
      <w:proofErr w:type="spell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.</w:t>
      </w:r>
      <w:proofErr w:type="spellStart"/>
      <w:proofErr w:type="gram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pdf</w:t>
      </w:r>
      <w:proofErr w:type="spell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;;</w:t>
      </w:r>
    </w:p>
    <w:p w:rsidR="00467B17" w:rsidRPr="00805059" w:rsidRDefault="00467B17" w:rsidP="009F243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9494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</w:t>
      </w:r>
      <w:r w:rsidRPr="00467B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договор о прохождении практики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 подписью ответственного лица и печатью организации</w:t>
      </w:r>
      <w:r w:rsidR="00023B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23BE3"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формате .</w:t>
      </w:r>
      <w:proofErr w:type="spellStart"/>
      <w:r w:rsidR="00023BE3"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docx</w:t>
      </w:r>
      <w:proofErr w:type="spellEnd"/>
      <w:r w:rsidR="00023BE3"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.</w:t>
      </w:r>
      <w:proofErr w:type="spellStart"/>
      <w:r w:rsidR="00023BE3"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pdf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F243D" w:rsidRPr="00805059" w:rsidRDefault="009F243D" w:rsidP="009F243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4) Приложение</w:t>
      </w:r>
      <w:r w:rsidR="00A507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1. Индивидуальное задание ПМ.02</w:t>
      </w:r>
    </w:p>
    <w:p w:rsidR="009F243D" w:rsidRDefault="009F243D" w:rsidP="009F243D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5) Приложение 2. Шаблон отчета для заполнения</w:t>
      </w:r>
    </w:p>
    <w:p w:rsidR="00467B17" w:rsidRDefault="00467B17" w:rsidP="009F243D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6) Приложение 3. Договор о прохождении практики</w:t>
      </w:r>
    </w:p>
    <w:p w:rsidR="009F243D" w:rsidRPr="0046672F" w:rsidRDefault="009F243D" w:rsidP="009F243D">
      <w:pPr>
        <w:pStyle w:val="1"/>
        <w:numPr>
          <w:ilvl w:val="0"/>
          <w:numId w:val="2"/>
        </w:numPr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" w:name="_Toc191376019"/>
      <w:bookmarkStart w:id="4" w:name="_Toc215825653"/>
      <w:r w:rsidRPr="0046672F">
        <w:rPr>
          <w:rStyle w:val="FontStyle207"/>
          <w:color w:val="auto"/>
          <w:sz w:val="28"/>
          <w:szCs w:val="28"/>
        </w:rPr>
        <w:t>Место и время проведения практики</w:t>
      </w:r>
      <w:bookmarkEnd w:id="3"/>
      <w:bookmarkEnd w:id="4"/>
    </w:p>
    <w:p w:rsidR="009F243D" w:rsidRPr="006D0C45" w:rsidRDefault="009F243D" w:rsidP="009F243D">
      <w:pPr>
        <w:pStyle w:val="Style41"/>
        <w:widowControl/>
        <w:spacing w:line="240" w:lineRule="auto"/>
        <w:ind w:left="7" w:right="-2" w:firstLine="701"/>
        <w:jc w:val="both"/>
        <w:rPr>
          <w:rStyle w:val="FontStyle208"/>
          <w:rFonts w:eastAsia="Calibri"/>
          <w:b w:val="0"/>
          <w:i w:val="0"/>
          <w:sz w:val="28"/>
          <w:szCs w:val="28"/>
        </w:rPr>
      </w:pPr>
      <w:r w:rsidRPr="006D0C45">
        <w:rPr>
          <w:rStyle w:val="FontStyle208"/>
          <w:rFonts w:eastAsia="Calibri"/>
          <w:sz w:val="28"/>
          <w:szCs w:val="28"/>
        </w:rPr>
        <w:t xml:space="preserve">Местом проведения практики выступает </w:t>
      </w:r>
      <w:r w:rsidR="00480866">
        <w:rPr>
          <w:rStyle w:val="FontStyle208"/>
          <w:rFonts w:eastAsia="Calibri"/>
          <w:sz w:val="28"/>
          <w:szCs w:val="28"/>
        </w:rPr>
        <w:t>профильная организация, выбранная студентом</w:t>
      </w:r>
      <w:r w:rsidRPr="006D0C45">
        <w:rPr>
          <w:rStyle w:val="FontStyle208"/>
          <w:rFonts w:eastAsia="Calibri"/>
          <w:sz w:val="28"/>
          <w:szCs w:val="28"/>
        </w:rPr>
        <w:t xml:space="preserve"> </w:t>
      </w:r>
      <w:r w:rsidR="00480866">
        <w:rPr>
          <w:sz w:val="28"/>
          <w:szCs w:val="28"/>
        </w:rPr>
        <w:t>Производственная</w:t>
      </w:r>
      <w:r w:rsidRPr="006D0C45">
        <w:rPr>
          <w:sz w:val="28"/>
          <w:szCs w:val="28"/>
        </w:rPr>
        <w:t xml:space="preserve"> практика</w:t>
      </w:r>
      <w:r w:rsidRPr="006D0C45">
        <w:rPr>
          <w:rStyle w:val="FontStyle207"/>
          <w:sz w:val="28"/>
          <w:szCs w:val="28"/>
        </w:rPr>
        <w:t xml:space="preserve"> </w:t>
      </w:r>
      <w:r w:rsidRPr="006D0C45">
        <w:rPr>
          <w:rStyle w:val="FontStyle208"/>
          <w:rFonts w:eastAsia="Calibri"/>
          <w:sz w:val="28"/>
          <w:szCs w:val="28"/>
        </w:rPr>
        <w:t xml:space="preserve">проводится согласно учебному календарному графику, </w:t>
      </w:r>
      <w:r>
        <w:rPr>
          <w:rStyle w:val="FontStyle208"/>
          <w:rFonts w:eastAsia="Calibri"/>
          <w:sz w:val="28"/>
          <w:szCs w:val="28"/>
        </w:rPr>
        <w:t xml:space="preserve">в </w:t>
      </w:r>
      <w:r w:rsidR="00DA2111">
        <w:rPr>
          <w:rStyle w:val="FontStyle208"/>
          <w:rFonts w:eastAsia="Calibri"/>
          <w:sz w:val="28"/>
          <w:szCs w:val="28"/>
        </w:rPr>
        <w:t>течение 7-м</w:t>
      </w:r>
      <w:r w:rsidR="005D05E4">
        <w:rPr>
          <w:rStyle w:val="FontStyle208"/>
          <w:rFonts w:eastAsia="Calibri"/>
          <w:sz w:val="28"/>
          <w:szCs w:val="28"/>
        </w:rPr>
        <w:t xml:space="preserve">и недель в объеме </w:t>
      </w:r>
      <w:r w:rsidR="005D05E4" w:rsidRPr="005D05E4">
        <w:rPr>
          <w:rStyle w:val="FontStyle208"/>
          <w:rFonts w:eastAsia="Calibri"/>
          <w:sz w:val="28"/>
          <w:szCs w:val="28"/>
        </w:rPr>
        <w:t>252</w:t>
      </w:r>
      <w:r>
        <w:rPr>
          <w:rStyle w:val="FontStyle208"/>
          <w:rFonts w:eastAsia="Calibri"/>
          <w:sz w:val="28"/>
          <w:szCs w:val="28"/>
        </w:rPr>
        <w:t xml:space="preserve"> часов</w:t>
      </w:r>
      <w:r w:rsidRPr="006D0C45">
        <w:rPr>
          <w:rStyle w:val="FontStyle208"/>
          <w:rFonts w:eastAsia="Calibri"/>
          <w:sz w:val="28"/>
          <w:szCs w:val="28"/>
        </w:rPr>
        <w:t xml:space="preserve">. </w:t>
      </w:r>
    </w:p>
    <w:p w:rsidR="009F243D" w:rsidRPr="00C1651B" w:rsidRDefault="00480866" w:rsidP="009F243D">
      <w:pPr>
        <w:ind w:firstLine="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Производственная</w:t>
      </w:r>
      <w:r w:rsidR="009F243D" w:rsidRPr="00C1651B">
        <w:rPr>
          <w:rFonts w:ascii="Times New Roman" w:hAnsi="Times New Roman" w:cs="Times New Roman"/>
          <w:sz w:val="28"/>
          <w:szCs w:val="28"/>
        </w:rPr>
        <w:t xml:space="preserve"> практика проводится при освоении обучающимися профессиональных компетенций в рамках профессиональных модулей, чередуясь с теоретическими занятиями в рамках профессиональных модулей.</w:t>
      </w:r>
    </w:p>
    <w:p w:rsidR="009F243D" w:rsidRPr="00C1651B" w:rsidRDefault="009F243D" w:rsidP="009F243D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before="240" w:after="240" w:line="240" w:lineRule="auto"/>
        <w:ind w:left="0" w:firstLine="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Toc191376020"/>
      <w:bookmarkStart w:id="6" w:name="_Toc215825654"/>
      <w:r w:rsidRPr="00C165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отчета о прохождении учебной практики</w:t>
      </w:r>
      <w:bookmarkEnd w:id="5"/>
      <w:bookmarkEnd w:id="6"/>
    </w:p>
    <w:p w:rsidR="009F243D" w:rsidRPr="00C1651B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отчета должна быть единой для всех обучающихся, исходя из программы практики и индивидуального задания:</w:t>
      </w:r>
    </w:p>
    <w:p w:rsidR="009F243D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отчета должен составлять не менее 25 страниц.</w:t>
      </w:r>
    </w:p>
    <w:p w:rsidR="009F243D" w:rsidRPr="00C1651B" w:rsidRDefault="009F243D" w:rsidP="009F24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7620"/>
      </w:tblGrid>
      <w:tr w:rsidR="009F243D" w:rsidRPr="003E4C3E" w:rsidTr="00A608E7">
        <w:tc>
          <w:tcPr>
            <w:tcW w:w="1838" w:type="dxa"/>
            <w:shd w:val="clear" w:color="auto" w:fill="auto"/>
          </w:tcPr>
          <w:p w:rsidR="009F243D" w:rsidRPr="003E4C3E" w:rsidRDefault="009F243D" w:rsidP="00A608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Разделы (этапы) практики</w:t>
            </w:r>
          </w:p>
        </w:tc>
        <w:tc>
          <w:tcPr>
            <w:tcW w:w="7620" w:type="dxa"/>
            <w:shd w:val="clear" w:color="auto" w:fill="auto"/>
          </w:tcPr>
          <w:p w:rsidR="009F243D" w:rsidRPr="003E4C3E" w:rsidRDefault="009F243D" w:rsidP="00A608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Виды производственных работ на практике</w:t>
            </w:r>
          </w:p>
        </w:tc>
      </w:tr>
      <w:tr w:rsidR="009F243D" w:rsidRPr="003E4C3E" w:rsidTr="00A608E7">
        <w:tc>
          <w:tcPr>
            <w:tcW w:w="1838" w:type="dxa"/>
            <w:shd w:val="clear" w:color="auto" w:fill="auto"/>
          </w:tcPr>
          <w:p w:rsidR="009F243D" w:rsidRPr="003E4C3E" w:rsidRDefault="009F243D" w:rsidP="00A608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Вводный инструктаж.</w:t>
            </w:r>
          </w:p>
        </w:tc>
        <w:tc>
          <w:tcPr>
            <w:tcW w:w="7620" w:type="dxa"/>
            <w:shd w:val="clear" w:color="auto" w:fill="auto"/>
          </w:tcPr>
          <w:p w:rsidR="00EC7C83" w:rsidRDefault="00EC7C83" w:rsidP="00A608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EC7C83">
              <w:rPr>
                <w:rFonts w:ascii="Times New Roman" w:hAnsi="Times New Roman" w:cs="Times New Roman"/>
                <w:sz w:val="24"/>
                <w:szCs w:val="20"/>
              </w:rPr>
              <w:t xml:space="preserve"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 </w:t>
            </w:r>
          </w:p>
          <w:p w:rsidR="009F243D" w:rsidRPr="003E4C3E" w:rsidRDefault="00EC7C83" w:rsidP="00A608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EC7C83">
              <w:rPr>
                <w:rFonts w:ascii="Times New Roman" w:hAnsi="Times New Roman" w:cs="Times New Roman"/>
                <w:sz w:val="24"/>
                <w:szCs w:val="20"/>
              </w:rPr>
              <w:t>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</w:t>
            </w:r>
          </w:p>
        </w:tc>
      </w:tr>
      <w:tr w:rsidR="009F243D" w:rsidRPr="003E4C3E" w:rsidTr="00A608E7">
        <w:tc>
          <w:tcPr>
            <w:tcW w:w="1838" w:type="dxa"/>
            <w:vMerge w:val="restart"/>
            <w:shd w:val="clear" w:color="auto" w:fill="auto"/>
          </w:tcPr>
          <w:p w:rsidR="009F243D" w:rsidRPr="003E4C3E" w:rsidRDefault="0064016D" w:rsidP="00A608E7">
            <w:pPr>
              <w:tabs>
                <w:tab w:val="left" w:pos="220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64016D">
              <w:rPr>
                <w:rFonts w:ascii="Times New Roman" w:hAnsi="Times New Roman" w:cs="Times New Roman"/>
                <w:sz w:val="24"/>
                <w:szCs w:val="20"/>
              </w:rPr>
              <w:t>Осуществление сбора, систематизации и анализа данных, необходимых для педагогической деятельности</w:t>
            </w:r>
          </w:p>
        </w:tc>
        <w:tc>
          <w:tcPr>
            <w:tcW w:w="7620" w:type="dxa"/>
            <w:shd w:val="clear" w:color="auto" w:fill="auto"/>
          </w:tcPr>
          <w:p w:rsidR="00300045" w:rsidRDefault="00300045" w:rsidP="003000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00045">
              <w:rPr>
                <w:rFonts w:ascii="Times New Roman" w:hAnsi="Times New Roman" w:cs="Times New Roman"/>
                <w:sz w:val="24"/>
                <w:szCs w:val="20"/>
              </w:rPr>
              <w:t xml:space="preserve">Изучить 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технологии и принципы составления методической документации:</w:t>
            </w:r>
          </w:p>
          <w:p w:rsidR="00297221" w:rsidRDefault="00297221" w:rsidP="00BE646A">
            <w:pPr>
              <w:pStyle w:val="a5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297221">
              <w:rPr>
                <w:rFonts w:ascii="Times New Roman" w:hAnsi="Times New Roman" w:cs="Times New Roman"/>
                <w:sz w:val="24"/>
                <w:szCs w:val="20"/>
              </w:rPr>
              <w:t xml:space="preserve">технологию составления календарных планов работы по развитию общения детей, игровой, продуктивной (рисование, лепка, аппликация, конструирование) и музыкальной деятельности в первую и вторую половину дня, в том числе в летний период. </w:t>
            </w:r>
          </w:p>
          <w:p w:rsidR="009F243D" w:rsidRPr="00C336B4" w:rsidRDefault="00297221" w:rsidP="00BE646A">
            <w:pPr>
              <w:pStyle w:val="a5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297221">
              <w:rPr>
                <w:rFonts w:ascii="Times New Roman" w:hAnsi="Times New Roman" w:cs="Times New Roman"/>
                <w:sz w:val="24"/>
                <w:szCs w:val="20"/>
              </w:rPr>
              <w:t xml:space="preserve">принципы разработки технологических карт для проведения коммуникативных, дидактических (в </w:t>
            </w:r>
            <w:proofErr w:type="spellStart"/>
            <w:r w:rsidRPr="00297221">
              <w:rPr>
                <w:rFonts w:ascii="Times New Roman" w:hAnsi="Times New Roman" w:cs="Times New Roman"/>
                <w:sz w:val="24"/>
                <w:szCs w:val="20"/>
              </w:rPr>
              <w:t>т.ч</w:t>
            </w:r>
            <w:proofErr w:type="spellEnd"/>
            <w:r w:rsidRPr="00297221">
              <w:rPr>
                <w:rFonts w:ascii="Times New Roman" w:hAnsi="Times New Roman" w:cs="Times New Roman"/>
                <w:sz w:val="24"/>
                <w:szCs w:val="20"/>
              </w:rPr>
              <w:t xml:space="preserve">. с использованием ИКТ), театрализованных, сюжетно-ролевых, конструкторских и музыкально-дидактических игр, а также занятий по продуктивным видам </w:t>
            </w:r>
            <w:r w:rsidRPr="00297221">
              <w:rPr>
                <w:rFonts w:ascii="Times New Roman" w:hAnsi="Times New Roman" w:cs="Times New Roman"/>
                <w:sz w:val="24"/>
                <w:szCs w:val="20"/>
              </w:rPr>
              <w:lastRenderedPageBreak/>
              <w:t>деятельности и музыкальных развлечений.</w:t>
            </w:r>
          </w:p>
        </w:tc>
      </w:tr>
      <w:tr w:rsidR="0064016D" w:rsidRPr="003E4C3E" w:rsidTr="007D5DCB">
        <w:trPr>
          <w:trHeight w:val="2117"/>
        </w:trPr>
        <w:tc>
          <w:tcPr>
            <w:tcW w:w="1838" w:type="dxa"/>
            <w:vMerge/>
            <w:shd w:val="clear" w:color="auto" w:fill="auto"/>
          </w:tcPr>
          <w:p w:rsidR="0064016D" w:rsidRPr="003E4C3E" w:rsidRDefault="0064016D" w:rsidP="00A608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7620" w:type="dxa"/>
            <w:shd w:val="clear" w:color="auto" w:fill="auto"/>
          </w:tcPr>
          <w:p w:rsidR="00BE646A" w:rsidRDefault="00BE646A" w:rsidP="00A60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BE646A">
              <w:rPr>
                <w:rFonts w:ascii="Times New Roman" w:hAnsi="Times New Roman" w:cs="Times New Roman"/>
                <w:sz w:val="24"/>
                <w:szCs w:val="20"/>
              </w:rPr>
              <w:t>Проанализировать способы формирования РППС для да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нных видов деятельности.</w:t>
            </w:r>
          </w:p>
          <w:p w:rsidR="00BE646A" w:rsidRDefault="00BE646A" w:rsidP="00A60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</w:p>
          <w:p w:rsidR="0064016D" w:rsidRPr="003E4C3E" w:rsidRDefault="00BE646A" w:rsidP="00A60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BE646A">
              <w:rPr>
                <w:rFonts w:ascii="Times New Roman" w:hAnsi="Times New Roman" w:cs="Times New Roman"/>
                <w:sz w:val="24"/>
                <w:szCs w:val="20"/>
              </w:rPr>
              <w:t xml:space="preserve">Проанализировать методики наблюдения и диагностики трудностей в общении, </w:t>
            </w:r>
            <w:proofErr w:type="spellStart"/>
            <w:r w:rsidRPr="00BE646A">
              <w:rPr>
                <w:rFonts w:ascii="Times New Roman" w:hAnsi="Times New Roman" w:cs="Times New Roman"/>
                <w:sz w:val="24"/>
                <w:szCs w:val="20"/>
              </w:rPr>
              <w:t>сформированности</w:t>
            </w:r>
            <w:proofErr w:type="spellEnd"/>
            <w:r w:rsidRPr="00BE646A">
              <w:rPr>
                <w:rFonts w:ascii="Times New Roman" w:hAnsi="Times New Roman" w:cs="Times New Roman"/>
                <w:sz w:val="24"/>
                <w:szCs w:val="20"/>
              </w:rPr>
              <w:t xml:space="preserve"> игровых, изобразительных, технических умений и музыкальных способностей детей раннего и дошкольного возраста.</w:t>
            </w:r>
            <w:r w:rsidR="0064016D" w:rsidRPr="00300045">
              <w:rPr>
                <w:rFonts w:ascii="Times New Roman" w:hAnsi="Times New Roman" w:cs="Times New Roman"/>
                <w:sz w:val="24"/>
                <w:szCs w:val="20"/>
              </w:rPr>
              <w:t>.</w:t>
            </w:r>
          </w:p>
        </w:tc>
      </w:tr>
      <w:tr w:rsidR="009F243D" w:rsidRPr="003E4C3E" w:rsidTr="00105CCF">
        <w:trPr>
          <w:trHeight w:val="831"/>
        </w:trPr>
        <w:tc>
          <w:tcPr>
            <w:tcW w:w="1838" w:type="dxa"/>
            <w:shd w:val="clear" w:color="auto" w:fill="auto"/>
          </w:tcPr>
          <w:p w:rsidR="009F243D" w:rsidRPr="003E4C3E" w:rsidRDefault="0064016D" w:rsidP="00A608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64016D">
              <w:rPr>
                <w:rFonts w:ascii="Times New Roman" w:hAnsi="Times New Roman" w:cs="Times New Roman"/>
                <w:sz w:val="24"/>
                <w:szCs w:val="20"/>
              </w:rPr>
              <w:t>Практический опыт проведения занятий и методической работы</w:t>
            </w:r>
          </w:p>
        </w:tc>
        <w:tc>
          <w:tcPr>
            <w:tcW w:w="7620" w:type="dxa"/>
            <w:shd w:val="clear" w:color="auto" w:fill="auto"/>
          </w:tcPr>
          <w:p w:rsidR="0064016D" w:rsidRDefault="0064016D" w:rsidP="00E25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64016D">
              <w:rPr>
                <w:rFonts w:ascii="Times New Roman" w:hAnsi="Times New Roman" w:cs="Times New Roman"/>
                <w:sz w:val="24"/>
                <w:szCs w:val="20"/>
              </w:rPr>
              <w:t>Организационно-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педагогическая деятельность:</w:t>
            </w:r>
          </w:p>
          <w:p w:rsidR="00105CCF" w:rsidRPr="00105CCF" w:rsidRDefault="00105CCF" w:rsidP="00105CCF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105CCF">
              <w:rPr>
                <w:rFonts w:ascii="Times New Roman" w:hAnsi="Times New Roman" w:cs="Times New Roman"/>
                <w:sz w:val="24"/>
                <w:szCs w:val="20"/>
              </w:rPr>
              <w:t>Общение: организация коммуникативных игр; планирование и организация работы по преодолению трудностей отдельных детей в общении со сверстниками (с учетом рекомендаций психолога и логопеда).</w:t>
            </w:r>
          </w:p>
          <w:p w:rsidR="00105CCF" w:rsidRPr="00105CCF" w:rsidRDefault="00105CCF" w:rsidP="00105CCF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105CCF">
              <w:rPr>
                <w:rFonts w:ascii="Times New Roman" w:hAnsi="Times New Roman" w:cs="Times New Roman"/>
                <w:sz w:val="24"/>
                <w:szCs w:val="20"/>
              </w:rPr>
              <w:t>Игровая деятельность: организация и проведение дидактических, театрализованных, сюжетно-ролевых и конструкторских игр с детьми.</w:t>
            </w:r>
          </w:p>
          <w:p w:rsidR="00105CCF" w:rsidRPr="00105CCF" w:rsidRDefault="00105CCF" w:rsidP="00105CCF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105CCF">
              <w:rPr>
                <w:rFonts w:ascii="Times New Roman" w:hAnsi="Times New Roman" w:cs="Times New Roman"/>
                <w:sz w:val="24"/>
                <w:szCs w:val="20"/>
              </w:rPr>
              <w:t>Продуктивные виды деятельности: проведение занятий по продуктивным видам деятельности; организация самостоятельной художественной деятельности детей.</w:t>
            </w:r>
          </w:p>
          <w:p w:rsidR="00A52EF5" w:rsidRPr="00105CCF" w:rsidRDefault="00105CCF" w:rsidP="00105CCF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105CCF">
              <w:rPr>
                <w:rFonts w:ascii="Times New Roman" w:hAnsi="Times New Roman" w:cs="Times New Roman"/>
                <w:sz w:val="24"/>
                <w:szCs w:val="20"/>
              </w:rPr>
              <w:t>Музыкальная деятельность: проведение музыкально-дидактических игр; организация музыкальных развлечений (досугов) и самостоятельной музыкальной деятельности; участие в праздничных утренниках.</w:t>
            </w:r>
          </w:p>
        </w:tc>
      </w:tr>
    </w:tbl>
    <w:p w:rsidR="009F243D" w:rsidRPr="007015B6" w:rsidRDefault="009F243D" w:rsidP="009F243D">
      <w:pPr>
        <w:pStyle w:val="1"/>
        <w:numPr>
          <w:ilvl w:val="0"/>
          <w:numId w:val="2"/>
        </w:numPr>
        <w:spacing w:after="240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</w:pPr>
      <w:bookmarkStart w:id="7" w:name="_Toc191376021"/>
      <w:bookmarkStart w:id="8" w:name="_Toc215825655"/>
      <w:r w:rsidRPr="007015B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Оформление отчета о прохождении учебной практики</w:t>
      </w:r>
      <w:bookmarkEnd w:id="7"/>
      <w:bookmarkEnd w:id="8"/>
    </w:p>
    <w:p w:rsidR="009F243D" w:rsidRPr="00C1651B" w:rsidRDefault="009F243D" w:rsidP="009F243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 о прохождении учебной практики должен быть предста</w:t>
      </w:r>
      <w:r w:rsidR="003B1918">
        <w:rPr>
          <w:rFonts w:ascii="Times New Roman" w:eastAsia="Times New Roman" w:hAnsi="Times New Roman" w:cs="Times New Roman"/>
          <w:sz w:val="28"/>
          <w:szCs w:val="28"/>
          <w:lang w:eastAsia="ru-RU"/>
        </w:rPr>
        <w:t>влен на белой бумаге формата А4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Текст следует печатать через 1,5 интервала (</w:t>
      </w:r>
      <w:r w:rsidRPr="00C165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Times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65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New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65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Roman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размер шрифта – 14, полужирное начертание, подчеркивания и курсив не применяются), соблюдая следующие размеры полей: левое поле - 30 мм; правое - 10 мм; верхнее и нижнее 20 мм. Не должно быть дополнительного интервала между абзацами. Текст выравнивается по ширине страницы, отступ первой строки – 1,25 см. </w:t>
      </w:r>
    </w:p>
    <w:p w:rsidR="009F243D" w:rsidRPr="00C1651B" w:rsidRDefault="009F243D" w:rsidP="009F243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страницы отчета обязательно должны быть пронумерованы. Нумерация страниц начинается с 1й практической работы с порядковым номером, учитывая титульный лист и содержание. Номера страниц проставляются внизу страницы в центре.</w:t>
      </w:r>
    </w:p>
    <w:p w:rsidR="009F243D" w:rsidRPr="00C1651B" w:rsidRDefault="009F243D" w:rsidP="009F243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титульным листом располагают СОДЕРЖАНИЕ, с выделением разделов и подразделов.</w:t>
      </w:r>
    </w:p>
    <w:p w:rsidR="009F243D" w:rsidRPr="00C1651B" w:rsidRDefault="009F243D" w:rsidP="009F243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каждого параграфа в тексте работы следует писать строчным шрифтом (размер шрифта – 14). Названия параграфов необходимо выделить жирным шрифтом. Каждый параграф отчета начинается с новой страницы.</w:t>
      </w:r>
    </w:p>
    <w:p w:rsidR="009F243D" w:rsidRPr="00C1651B" w:rsidRDefault="009F243D" w:rsidP="009F243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наглядности в </w:t>
      </w:r>
      <w:r w:rsidRPr="00C1651B">
        <w:rPr>
          <w:rFonts w:ascii="Times New Roman" w:eastAsia="Calibri" w:hAnsi="Times New Roman" w:cs="Times New Roman"/>
          <w:sz w:val="28"/>
          <w:szCs w:val="28"/>
        </w:rPr>
        <w:t>отчете по практике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быть включены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рисунки, картинки, фотографии о проделанной работе, 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выполняются четк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о, красиво, желательно в цвете.</w:t>
      </w:r>
    </w:p>
    <w:p w:rsidR="009F243D" w:rsidRPr="00C1651B" w:rsidRDefault="009F243D" w:rsidP="009F243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Излагать материал в отчете следует четко, ясно, применяя принятую научную терминологию. Отчет по практике полностью строится по материалам индивидуального задания, избегая повторений и общеизвестных положений, имеющихся в учебниках и учебных пособиях.</w:t>
      </w:r>
    </w:p>
    <w:p w:rsidR="009F243D" w:rsidRDefault="009F243D" w:rsidP="009F243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 не должен содержать пустые листы.</w:t>
      </w:r>
    </w:p>
    <w:p w:rsidR="009F243D" w:rsidRPr="00C1651B" w:rsidRDefault="009F243D" w:rsidP="009F243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243D" w:rsidRDefault="009F243D" w:rsidP="009F243D">
      <w:pPr>
        <w:pStyle w:val="1"/>
        <w:numPr>
          <w:ilvl w:val="0"/>
          <w:numId w:val="2"/>
        </w:numPr>
        <w:spacing w:after="24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9" w:name="_Toc191376022"/>
      <w:bookmarkStart w:id="10" w:name="_Toc215825656"/>
      <w:r w:rsidRPr="007015B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lastRenderedPageBreak/>
        <w:t>Информационные ресурсы, используемые при проведении практики</w:t>
      </w:r>
      <w:bookmarkEnd w:id="9"/>
      <w:bookmarkEnd w:id="10"/>
    </w:p>
    <w:p w:rsidR="00252910" w:rsidRPr="00252910" w:rsidRDefault="00252910" w:rsidP="00252910">
      <w:pPr>
        <w:ind w:firstLine="709"/>
        <w:rPr>
          <w:rFonts w:ascii="Times New Roman" w:hAnsi="Times New Roman" w:cs="Times New Roman"/>
          <w:b/>
          <w:i/>
          <w:sz w:val="28"/>
          <w:lang w:eastAsia="ru-RU"/>
        </w:rPr>
      </w:pPr>
      <w:r>
        <w:rPr>
          <w:rFonts w:ascii="Times New Roman" w:hAnsi="Times New Roman" w:cs="Times New Roman"/>
          <w:b/>
          <w:i/>
          <w:sz w:val="28"/>
          <w:lang w:eastAsia="ru-RU"/>
        </w:rPr>
        <w:t>Основная литература:</w:t>
      </w:r>
    </w:p>
    <w:p w:rsidR="003405E0" w:rsidRPr="003405E0" w:rsidRDefault="003405E0" w:rsidP="003405E0">
      <w:pPr>
        <w:pStyle w:val="a5"/>
        <w:numPr>
          <w:ilvl w:val="0"/>
          <w:numId w:val="4"/>
        </w:numPr>
        <w:ind w:left="0" w:firstLine="709"/>
        <w:rPr>
          <w:rFonts w:ascii="Times New Roman" w:eastAsia="Times New Roman" w:hAnsi="Times New Roman"/>
          <w:bCs/>
          <w:iCs/>
          <w:sz w:val="28"/>
          <w:szCs w:val="28"/>
        </w:rPr>
      </w:pPr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Старосветская, Н. А. Теория и методика социально-коммуникативного развития детей дошкольного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возраста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учебно-методическое пособие / Н. А. Старосветская. 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Красноярск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КГПУ им. В.П. Астафьева, 2025. — 245 с. — ISBN 978-5-00102-733-1. 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Текст 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электронный // Лань : электронно-библиотечная система. — URL: </w:t>
      </w:r>
      <w:hyperlink r:id="rId6" w:history="1">
        <w:r w:rsidRPr="003405E0">
          <w:rPr>
            <w:rStyle w:val="a4"/>
            <w:rFonts w:ascii="Times New Roman" w:eastAsia="Times New Roman" w:hAnsi="Times New Roman"/>
            <w:bCs/>
            <w:iCs/>
            <w:sz w:val="28"/>
            <w:szCs w:val="28"/>
          </w:rPr>
          <w:t>https://e.lanbook.com/book/481427</w:t>
        </w:r>
      </w:hyperlink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</w:p>
    <w:p w:rsidR="003405E0" w:rsidRPr="003405E0" w:rsidRDefault="003405E0" w:rsidP="003405E0">
      <w:pPr>
        <w:pStyle w:val="a5"/>
        <w:numPr>
          <w:ilvl w:val="0"/>
          <w:numId w:val="4"/>
        </w:numPr>
        <w:ind w:left="0" w:firstLine="709"/>
        <w:rPr>
          <w:rFonts w:ascii="Times New Roman" w:eastAsia="Times New Roman" w:hAnsi="Times New Roman"/>
          <w:bCs/>
          <w:iCs/>
          <w:sz w:val="28"/>
          <w:szCs w:val="28"/>
        </w:rPr>
      </w:pPr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Опарина, Н. А. Словесное творчество в развитии детей дошкольного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возраста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учебное пособие для СПО / Н. А. Опарина. — 2-е изд., стер. — Санкт-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Петербург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Планета музыки, 2026. — 146 с. — ISBN 978-5-507-56238-1. 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Текст 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электронный // Лань : электронно-библиотечная система. — URL: </w:t>
      </w:r>
      <w:hyperlink r:id="rId7" w:history="1">
        <w:r w:rsidRPr="003405E0">
          <w:rPr>
            <w:rStyle w:val="a4"/>
            <w:rFonts w:ascii="Times New Roman" w:eastAsia="Times New Roman" w:hAnsi="Times New Roman"/>
            <w:bCs/>
            <w:iCs/>
            <w:sz w:val="28"/>
            <w:szCs w:val="28"/>
          </w:rPr>
          <w:t>https://e.lanbook.com/book/515023</w:t>
        </w:r>
      </w:hyperlink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</w:p>
    <w:p w:rsidR="003405E0" w:rsidRPr="003405E0" w:rsidRDefault="003405E0" w:rsidP="003405E0">
      <w:pPr>
        <w:pStyle w:val="a5"/>
        <w:numPr>
          <w:ilvl w:val="0"/>
          <w:numId w:val="4"/>
        </w:numPr>
        <w:ind w:left="0" w:firstLine="709"/>
        <w:rPr>
          <w:rFonts w:ascii="Times New Roman" w:eastAsia="Times New Roman" w:hAnsi="Times New Roman"/>
          <w:bCs/>
          <w:iCs/>
          <w:sz w:val="28"/>
          <w:szCs w:val="28"/>
        </w:rPr>
      </w:pPr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Бородина, Е. Н. Художественно-эстетическое развитие детей: теория и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методика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учебно-методическое пособие / Е. Н. Бородина, Л. В. Ясинских. 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Екатеринбург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УрГПУ</w:t>
      </w:r>
      <w:proofErr w:type="spell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, 2021. — 177 с. — ISBN 978-5-7186-1797-9. 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Текст 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электронный // Лань : электронно-библиотечная система. — URL: </w:t>
      </w:r>
      <w:hyperlink r:id="rId8" w:history="1">
        <w:r w:rsidRPr="003405E0">
          <w:rPr>
            <w:rStyle w:val="a4"/>
            <w:rFonts w:ascii="Times New Roman" w:eastAsia="Times New Roman" w:hAnsi="Times New Roman"/>
            <w:bCs/>
            <w:iCs/>
            <w:sz w:val="28"/>
            <w:szCs w:val="28"/>
          </w:rPr>
          <w:t>https://e.lanbook.com/book/332180</w:t>
        </w:r>
      </w:hyperlink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</w:p>
    <w:p w:rsidR="003405E0" w:rsidRPr="003405E0" w:rsidRDefault="003405E0" w:rsidP="003405E0">
      <w:pPr>
        <w:pStyle w:val="a5"/>
        <w:numPr>
          <w:ilvl w:val="0"/>
          <w:numId w:val="4"/>
        </w:numPr>
        <w:ind w:left="0" w:firstLine="709"/>
        <w:rPr>
          <w:rFonts w:ascii="Times New Roman" w:eastAsia="Times New Roman" w:hAnsi="Times New Roman"/>
          <w:bCs/>
          <w:iCs/>
          <w:sz w:val="28"/>
          <w:szCs w:val="28"/>
        </w:rPr>
      </w:pPr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Мигунова, Е. В. Педагогическое сопровождение театрализованной деятельности в детском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саду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учебно-методическое пособие / Е. В. Мигунова. — 4-е изд., стер. — Санкт-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Петербург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Планета музыки, 2023. — 172 с. — ISBN 978-5-507-46295-7. 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Текст 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электронный // Лань : электронно-библиотечная система. — URL: </w:t>
      </w:r>
      <w:hyperlink r:id="rId9" w:history="1">
        <w:r w:rsidRPr="003405E0">
          <w:rPr>
            <w:rStyle w:val="a4"/>
            <w:rFonts w:ascii="Times New Roman" w:eastAsia="Times New Roman" w:hAnsi="Times New Roman"/>
            <w:bCs/>
            <w:iCs/>
            <w:sz w:val="28"/>
            <w:szCs w:val="28"/>
          </w:rPr>
          <w:t>https://e.lanbook.com/book/307502</w:t>
        </w:r>
      </w:hyperlink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</w:p>
    <w:p w:rsidR="009F243D" w:rsidRDefault="009F243D" w:rsidP="003405E0">
      <w:pPr>
        <w:widowControl w:val="0"/>
        <w:tabs>
          <w:tab w:val="left" w:pos="851"/>
        </w:tabs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8"/>
          <w:szCs w:val="24"/>
          <w:lang w:eastAsia="ru-RU"/>
        </w:rPr>
      </w:pPr>
      <w:r w:rsidRPr="0079139C">
        <w:rPr>
          <w:rFonts w:ascii="Times New Roman" w:eastAsia="Times New Roman" w:hAnsi="Times New Roman"/>
          <w:b/>
          <w:i/>
          <w:sz w:val="28"/>
          <w:szCs w:val="24"/>
          <w:lang w:eastAsia="ru-RU"/>
        </w:rPr>
        <w:t>Дополнительная литература:</w:t>
      </w:r>
    </w:p>
    <w:p w:rsidR="003405E0" w:rsidRPr="003405E0" w:rsidRDefault="003405E0" w:rsidP="003405E0">
      <w:pPr>
        <w:pStyle w:val="a5"/>
        <w:numPr>
          <w:ilvl w:val="1"/>
          <w:numId w:val="11"/>
        </w:numPr>
        <w:ind w:left="0" w:firstLine="709"/>
        <w:rPr>
          <w:rFonts w:ascii="Times New Roman" w:eastAsia="Times New Roman" w:hAnsi="Times New Roman"/>
          <w:bCs/>
          <w:iCs/>
          <w:sz w:val="28"/>
          <w:szCs w:val="28"/>
        </w:rPr>
      </w:pPr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Теория и методика художественно-эстетического воспитания детей дошкольного возраста средствами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музыки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учебное пособие / О. И. </w:t>
      </w:r>
      <w:proofErr w:type="spell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Спербер</w:t>
      </w:r>
      <w:proofErr w:type="spell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, Л. А. </w:t>
      </w:r>
      <w:proofErr w:type="spell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Калантарян</w:t>
      </w:r>
      <w:proofErr w:type="spell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, М. В. </w:t>
      </w:r>
      <w:proofErr w:type="spell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Близниченко</w:t>
      </w:r>
      <w:proofErr w:type="spell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, О. Г. </w:t>
      </w:r>
      <w:proofErr w:type="spell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Брыкалова</w:t>
      </w:r>
      <w:proofErr w:type="spell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. 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Ставрополь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СГПИ, 2020. — 136 с. 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Текст 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электронный // Лань : электронно-библиотечная система. — URL: </w:t>
      </w:r>
      <w:hyperlink r:id="rId10" w:history="1">
        <w:r w:rsidRPr="003405E0">
          <w:rPr>
            <w:rStyle w:val="a4"/>
            <w:rFonts w:ascii="Times New Roman" w:eastAsia="Times New Roman" w:hAnsi="Times New Roman"/>
            <w:bCs/>
            <w:iCs/>
            <w:sz w:val="28"/>
            <w:szCs w:val="28"/>
          </w:rPr>
          <w:t>https://e.lanbook.com/book/193071</w:t>
        </w:r>
      </w:hyperlink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</w:p>
    <w:p w:rsidR="003405E0" w:rsidRPr="003405E0" w:rsidRDefault="003405E0" w:rsidP="003405E0">
      <w:pPr>
        <w:pStyle w:val="a5"/>
        <w:numPr>
          <w:ilvl w:val="1"/>
          <w:numId w:val="11"/>
        </w:numPr>
        <w:ind w:left="0" w:firstLine="709"/>
        <w:rPr>
          <w:rFonts w:ascii="Times New Roman" w:eastAsia="Times New Roman" w:hAnsi="Times New Roman"/>
          <w:bCs/>
          <w:iCs/>
          <w:sz w:val="28"/>
          <w:szCs w:val="28"/>
        </w:rPr>
      </w:pPr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Груздова, И. В. Теория и методика музыкально-эстетического образования: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практикум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учебное пособие / И. В. Груздова. 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Тольятти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ТГУ, 2025. — 99 с. — ISBN 978-5-8259-1691-0. 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Текст 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электронный // Лань : электронно-библиотечная система. — URL: </w:t>
      </w:r>
      <w:hyperlink r:id="rId11" w:history="1">
        <w:r w:rsidRPr="003405E0">
          <w:rPr>
            <w:rStyle w:val="a4"/>
            <w:rFonts w:ascii="Times New Roman" w:eastAsia="Times New Roman" w:hAnsi="Times New Roman"/>
            <w:bCs/>
            <w:iCs/>
            <w:sz w:val="28"/>
            <w:szCs w:val="28"/>
          </w:rPr>
          <w:t>https://e.lanbook.com/book/506156</w:t>
        </w:r>
      </w:hyperlink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</w:p>
    <w:p w:rsidR="003405E0" w:rsidRPr="003405E0" w:rsidRDefault="003405E0" w:rsidP="003405E0">
      <w:pPr>
        <w:pStyle w:val="a5"/>
        <w:numPr>
          <w:ilvl w:val="1"/>
          <w:numId w:val="11"/>
        </w:numPr>
        <w:ind w:left="0" w:firstLine="709"/>
        <w:rPr>
          <w:rFonts w:ascii="Times New Roman" w:eastAsia="Times New Roman" w:hAnsi="Times New Roman"/>
          <w:bCs/>
          <w:iCs/>
          <w:sz w:val="28"/>
          <w:szCs w:val="28"/>
        </w:rPr>
      </w:pPr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Буслаева, М. Ю. Современные педагогические технологии образования детей дошкольного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возраста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учебно-методическое пособие / М. Ю. Буслаева, А. В. Платонова. 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Челябинск 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ЮУрГГПУ</w:t>
      </w:r>
      <w:proofErr w:type="spell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, 2024. — 92 с. — ISBN 978-5-6052940-2-3. — </w:t>
      </w:r>
      <w:proofErr w:type="gramStart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>Текст :</w:t>
      </w:r>
      <w:proofErr w:type="gramEnd"/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электронный // Лань : электронно-библиотечная система. — URL: </w:t>
      </w:r>
      <w:hyperlink r:id="rId12" w:history="1">
        <w:r w:rsidRPr="003405E0">
          <w:rPr>
            <w:rStyle w:val="a4"/>
            <w:rFonts w:ascii="Times New Roman" w:eastAsia="Times New Roman" w:hAnsi="Times New Roman"/>
            <w:bCs/>
            <w:iCs/>
            <w:sz w:val="28"/>
            <w:szCs w:val="28"/>
          </w:rPr>
          <w:t>https://e.lanbook.com/book/521588</w:t>
        </w:r>
      </w:hyperlink>
      <w:r w:rsidRPr="003405E0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</w:p>
    <w:p w:rsidR="003405E0" w:rsidRDefault="003405E0" w:rsidP="003405E0">
      <w:pPr>
        <w:rPr>
          <w:rFonts w:ascii="Times New Roman" w:eastAsia="Times New Roman" w:hAnsi="Times New Roman"/>
          <w:bCs/>
          <w:iCs/>
          <w:sz w:val="28"/>
          <w:szCs w:val="28"/>
        </w:rPr>
      </w:pPr>
    </w:p>
    <w:sectPr w:rsidR="00340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B61FD"/>
    <w:multiLevelType w:val="multilevel"/>
    <w:tmpl w:val="D31EB4C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5653F"/>
    <w:multiLevelType w:val="hybridMultilevel"/>
    <w:tmpl w:val="9BAEDCAE"/>
    <w:lvl w:ilvl="0" w:tplc="2D486A2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3047BC5"/>
    <w:multiLevelType w:val="multilevel"/>
    <w:tmpl w:val="0C7A1C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2F5586"/>
    <w:multiLevelType w:val="multilevel"/>
    <w:tmpl w:val="64B6FD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B57921"/>
    <w:multiLevelType w:val="hybridMultilevel"/>
    <w:tmpl w:val="5AB6763A"/>
    <w:lvl w:ilvl="0" w:tplc="64407686">
      <w:numFmt w:val="bullet"/>
      <w:lvlText w:val="•"/>
      <w:lvlJc w:val="left"/>
      <w:pPr>
        <w:ind w:left="810" w:hanging="45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627660"/>
    <w:multiLevelType w:val="multilevel"/>
    <w:tmpl w:val="D690D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990F28"/>
    <w:multiLevelType w:val="hybridMultilevel"/>
    <w:tmpl w:val="4184DDAA"/>
    <w:lvl w:ilvl="0" w:tplc="A59AAED2">
      <w:numFmt w:val="bullet"/>
      <w:suff w:val="space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5D07CB"/>
    <w:multiLevelType w:val="multilevel"/>
    <w:tmpl w:val="579A2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4B2505"/>
    <w:multiLevelType w:val="hybridMultilevel"/>
    <w:tmpl w:val="2DD49380"/>
    <w:lvl w:ilvl="0" w:tplc="204EB0EE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354C17"/>
    <w:multiLevelType w:val="hybridMultilevel"/>
    <w:tmpl w:val="9B522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027EE5"/>
    <w:multiLevelType w:val="multilevel"/>
    <w:tmpl w:val="CFFC95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607F1B"/>
    <w:multiLevelType w:val="hybridMultilevel"/>
    <w:tmpl w:val="00040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A61CE3"/>
    <w:multiLevelType w:val="multilevel"/>
    <w:tmpl w:val="4184DDAA"/>
    <w:lvl w:ilvl="0">
      <w:numFmt w:val="bullet"/>
      <w:suff w:val="space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9574DA"/>
    <w:multiLevelType w:val="hybridMultilevel"/>
    <w:tmpl w:val="F4C606DA"/>
    <w:lvl w:ilvl="0" w:tplc="16E2316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D2933"/>
    <w:multiLevelType w:val="multilevel"/>
    <w:tmpl w:val="69A459C8"/>
    <w:lvl w:ilvl="0">
      <w:numFmt w:val="bullet"/>
      <w:suff w:val="space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5" w15:restartNumberingAfterBreak="0">
    <w:nsid w:val="5B0B0160"/>
    <w:multiLevelType w:val="multilevel"/>
    <w:tmpl w:val="D0B6693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6" w15:restartNumberingAfterBreak="0">
    <w:nsid w:val="63224D94"/>
    <w:multiLevelType w:val="hybridMultilevel"/>
    <w:tmpl w:val="F384A592"/>
    <w:lvl w:ilvl="0" w:tplc="2D486A26">
      <w:start w:val="1"/>
      <w:numFmt w:val="decimal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668371F2"/>
    <w:multiLevelType w:val="multilevel"/>
    <w:tmpl w:val="255C7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D95CFC"/>
    <w:multiLevelType w:val="multilevel"/>
    <w:tmpl w:val="07D24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3825E4"/>
    <w:multiLevelType w:val="hybridMultilevel"/>
    <w:tmpl w:val="88B881AA"/>
    <w:lvl w:ilvl="0" w:tplc="28AEDF9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762531CE"/>
    <w:multiLevelType w:val="multilevel"/>
    <w:tmpl w:val="D690D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9"/>
  </w:num>
  <w:num w:numId="3">
    <w:abstractNumId w:val="19"/>
  </w:num>
  <w:num w:numId="4">
    <w:abstractNumId w:val="1"/>
  </w:num>
  <w:num w:numId="5">
    <w:abstractNumId w:val="8"/>
  </w:num>
  <w:num w:numId="6">
    <w:abstractNumId w:val="16"/>
  </w:num>
  <w:num w:numId="7">
    <w:abstractNumId w:val="11"/>
  </w:num>
  <w:num w:numId="8">
    <w:abstractNumId w:val="6"/>
  </w:num>
  <w:num w:numId="9">
    <w:abstractNumId w:val="5"/>
  </w:num>
  <w:num w:numId="10">
    <w:abstractNumId w:val="4"/>
  </w:num>
  <w:num w:numId="11">
    <w:abstractNumId w:val="15"/>
  </w:num>
  <w:num w:numId="12">
    <w:abstractNumId w:val="14"/>
  </w:num>
  <w:num w:numId="13">
    <w:abstractNumId w:val="12"/>
  </w:num>
  <w:num w:numId="14">
    <w:abstractNumId w:val="3"/>
  </w:num>
  <w:num w:numId="15">
    <w:abstractNumId w:val="2"/>
  </w:num>
  <w:num w:numId="16">
    <w:abstractNumId w:val="10"/>
  </w:num>
  <w:num w:numId="17">
    <w:abstractNumId w:val="0"/>
  </w:num>
  <w:num w:numId="18">
    <w:abstractNumId w:val="13"/>
  </w:num>
  <w:num w:numId="19">
    <w:abstractNumId w:val="17"/>
  </w:num>
  <w:num w:numId="20">
    <w:abstractNumId w:val="7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43D"/>
    <w:rsid w:val="00023BE3"/>
    <w:rsid w:val="00105CCF"/>
    <w:rsid w:val="00186A13"/>
    <w:rsid w:val="00252910"/>
    <w:rsid w:val="00292231"/>
    <w:rsid w:val="00297221"/>
    <w:rsid w:val="002A4448"/>
    <w:rsid w:val="002C0AC6"/>
    <w:rsid w:val="00300045"/>
    <w:rsid w:val="00316B71"/>
    <w:rsid w:val="003405E0"/>
    <w:rsid w:val="003B1918"/>
    <w:rsid w:val="003D5A43"/>
    <w:rsid w:val="003E1B48"/>
    <w:rsid w:val="00467B17"/>
    <w:rsid w:val="00480866"/>
    <w:rsid w:val="004A78BF"/>
    <w:rsid w:val="004B5F03"/>
    <w:rsid w:val="004E3C7E"/>
    <w:rsid w:val="00535A68"/>
    <w:rsid w:val="005D05E4"/>
    <w:rsid w:val="0064016D"/>
    <w:rsid w:val="00680FD4"/>
    <w:rsid w:val="00705DB0"/>
    <w:rsid w:val="0075161C"/>
    <w:rsid w:val="00792B46"/>
    <w:rsid w:val="007D5DCB"/>
    <w:rsid w:val="00862E5D"/>
    <w:rsid w:val="009F243D"/>
    <w:rsid w:val="00A507BD"/>
    <w:rsid w:val="00A52EF5"/>
    <w:rsid w:val="00AA650D"/>
    <w:rsid w:val="00AB1959"/>
    <w:rsid w:val="00AF5FC6"/>
    <w:rsid w:val="00BE646A"/>
    <w:rsid w:val="00C10402"/>
    <w:rsid w:val="00C213B1"/>
    <w:rsid w:val="00C336B4"/>
    <w:rsid w:val="00C41D5F"/>
    <w:rsid w:val="00C4647B"/>
    <w:rsid w:val="00CA6FDA"/>
    <w:rsid w:val="00D24425"/>
    <w:rsid w:val="00D9053C"/>
    <w:rsid w:val="00DA2111"/>
    <w:rsid w:val="00E25459"/>
    <w:rsid w:val="00E42C46"/>
    <w:rsid w:val="00E92D95"/>
    <w:rsid w:val="00EB470B"/>
    <w:rsid w:val="00EC7C83"/>
    <w:rsid w:val="00EE3BDA"/>
    <w:rsid w:val="00F46754"/>
    <w:rsid w:val="00F9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40E0"/>
  <w15:chartTrackingRefBased/>
  <w15:docId w15:val="{CD1F92E2-278E-48B3-B7A7-25D976ACF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43D"/>
  </w:style>
  <w:style w:type="paragraph" w:styleId="1">
    <w:name w:val="heading 1"/>
    <w:basedOn w:val="a"/>
    <w:next w:val="a"/>
    <w:link w:val="10"/>
    <w:uiPriority w:val="9"/>
    <w:qFormat/>
    <w:rsid w:val="009F24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24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e6">
    <w:name w:val="Style6"/>
    <w:basedOn w:val="a"/>
    <w:uiPriority w:val="99"/>
    <w:rsid w:val="009F243D"/>
    <w:pPr>
      <w:widowControl w:val="0"/>
      <w:autoSpaceDE w:val="0"/>
      <w:autoSpaceDN w:val="0"/>
      <w:adjustRightInd w:val="0"/>
      <w:spacing w:after="0" w:line="48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rsid w:val="009F243D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TOC Heading"/>
    <w:basedOn w:val="1"/>
    <w:next w:val="a"/>
    <w:uiPriority w:val="39"/>
    <w:unhideWhenUsed/>
    <w:qFormat/>
    <w:rsid w:val="009F243D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9F243D"/>
    <w:pPr>
      <w:spacing w:after="100"/>
    </w:pPr>
  </w:style>
  <w:style w:type="character" w:styleId="a4">
    <w:name w:val="Hyperlink"/>
    <w:basedOn w:val="a0"/>
    <w:uiPriority w:val="99"/>
    <w:unhideWhenUsed/>
    <w:rsid w:val="009F243D"/>
    <w:rPr>
      <w:color w:val="0563C1" w:themeColor="hyperlink"/>
      <w:u w:val="single"/>
    </w:rPr>
  </w:style>
  <w:style w:type="character" w:customStyle="1" w:styleId="FontStyle207">
    <w:name w:val="Font Style207"/>
    <w:rsid w:val="009F243D"/>
    <w:rPr>
      <w:rFonts w:ascii="Times New Roman" w:hAnsi="Times New Roman" w:cs="Times New Roman"/>
      <w:sz w:val="16"/>
      <w:szCs w:val="16"/>
    </w:rPr>
  </w:style>
  <w:style w:type="character" w:customStyle="1" w:styleId="FontStyle208">
    <w:name w:val="Font Style208"/>
    <w:rsid w:val="009F243D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41">
    <w:name w:val="Style41"/>
    <w:basedOn w:val="a"/>
    <w:qFormat/>
    <w:rsid w:val="009F243D"/>
    <w:pPr>
      <w:widowControl w:val="0"/>
      <w:autoSpaceDE w:val="0"/>
      <w:autoSpaceDN w:val="0"/>
      <w:adjustRightInd w:val="0"/>
      <w:spacing w:after="0" w:line="19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F243D"/>
    <w:pPr>
      <w:ind w:left="720"/>
      <w:contextualSpacing/>
    </w:pPr>
  </w:style>
  <w:style w:type="paragraph" w:styleId="2">
    <w:name w:val="toc 2"/>
    <w:basedOn w:val="a"/>
    <w:next w:val="a"/>
    <w:autoRedefine/>
    <w:uiPriority w:val="39"/>
    <w:unhideWhenUsed/>
    <w:rsid w:val="009F243D"/>
    <w:pPr>
      <w:tabs>
        <w:tab w:val="left" w:pos="660"/>
        <w:tab w:val="right" w:leader="dot" w:pos="9345"/>
      </w:tabs>
      <w:spacing w:after="100"/>
    </w:pPr>
  </w:style>
  <w:style w:type="table" w:customStyle="1" w:styleId="7">
    <w:name w:val="Сетка таблицы7"/>
    <w:basedOn w:val="a1"/>
    <w:next w:val="a6"/>
    <w:uiPriority w:val="39"/>
    <w:rsid w:val="00D9053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D90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9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09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9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33218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515023" TargetMode="External"/><Relationship Id="rId12" Type="http://schemas.openxmlformats.org/officeDocument/2006/relationships/hyperlink" Target="https://e.lanbook.com/book/52158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481427" TargetMode="External"/><Relationship Id="rId11" Type="http://schemas.openxmlformats.org/officeDocument/2006/relationships/hyperlink" Target="https://e.lanbook.com/book/506156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e.lanbook.com/book/19307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30750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8</Pages>
  <Words>2107</Words>
  <Characters>12012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Алешкина Диана Николаевна</dc:creator>
  <cp:keywords/>
  <dc:description/>
  <cp:lastModifiedBy>Алешкина Диана Николаевна</cp:lastModifiedBy>
  <cp:revision>50</cp:revision>
  <dcterms:created xsi:type="dcterms:W3CDTF">2025-12-15T06:09:00Z</dcterms:created>
  <dcterms:modified xsi:type="dcterms:W3CDTF">2026-06-19T06:19:00Z</dcterms:modified>
</cp:coreProperties>
</file>