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588662C3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34782963" w14:textId="77777777" w:rsidR="008F5262" w:rsidRPr="008F5262" w:rsidRDefault="008F5262" w:rsidP="008F5262">
      <w:pPr>
        <w:jc w:val="center"/>
        <w:rPr>
          <w:b/>
          <w:sz w:val="28"/>
          <w:szCs w:val="28"/>
        </w:rPr>
      </w:pPr>
      <w:r w:rsidRPr="008F5262">
        <w:rPr>
          <w:b/>
          <w:sz w:val="28"/>
          <w:szCs w:val="28"/>
        </w:rPr>
        <w:t>ИНДИВИДУАЛЬНОЕ ЗАДАНИЕ</w:t>
      </w:r>
    </w:p>
    <w:p w14:paraId="00D87E68" w14:textId="528A0A04" w:rsidR="008F5262" w:rsidRPr="008F5262" w:rsidRDefault="008F5262" w:rsidP="008F5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УЧЕБНУО-ОЗНАКОМИТЕЛЬНУЮ</w:t>
      </w:r>
      <w:r w:rsidRPr="008F5262">
        <w:rPr>
          <w:b/>
          <w:sz w:val="28"/>
          <w:szCs w:val="28"/>
        </w:rPr>
        <w:t xml:space="preserve"> ПРАКТИКУ </w:t>
      </w:r>
    </w:p>
    <w:p w14:paraId="0C75FB2E" w14:textId="77777777" w:rsidR="008F5262" w:rsidRPr="008F5262" w:rsidRDefault="008F5262" w:rsidP="008F5262">
      <w:pPr>
        <w:jc w:val="center"/>
        <w:rPr>
          <w:b/>
          <w:sz w:val="28"/>
          <w:szCs w:val="28"/>
        </w:rPr>
      </w:pPr>
    </w:p>
    <w:p w14:paraId="2531CB50" w14:textId="77777777" w:rsidR="008F5262" w:rsidRPr="008F5262" w:rsidRDefault="008F5262" w:rsidP="008F5262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8F5262">
        <w:rPr>
          <w:color w:val="000000"/>
          <w:spacing w:val="-5"/>
          <w:sz w:val="28"/>
          <w:szCs w:val="28"/>
        </w:rPr>
        <w:t>обучающегося группы___________         ___________________________________</w:t>
      </w:r>
    </w:p>
    <w:p w14:paraId="02517281" w14:textId="77777777" w:rsidR="008F5262" w:rsidRPr="008F5262" w:rsidRDefault="008F5262" w:rsidP="008F5262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8F5262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09A25DB3" w14:textId="77777777" w:rsidR="008F5262" w:rsidRPr="008F5262" w:rsidRDefault="008F5262" w:rsidP="008F5262">
      <w:pPr>
        <w:jc w:val="both"/>
        <w:rPr>
          <w:sz w:val="28"/>
          <w:szCs w:val="28"/>
        </w:rPr>
      </w:pPr>
      <w:r w:rsidRPr="008F5262">
        <w:rPr>
          <w:sz w:val="28"/>
          <w:szCs w:val="28"/>
        </w:rPr>
        <w:t xml:space="preserve">Место прохождения практики: 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5262" w:rsidRPr="008F5262" w14:paraId="29ECB04D" w14:textId="77777777" w:rsidTr="00A65142">
        <w:tc>
          <w:tcPr>
            <w:tcW w:w="10137" w:type="dxa"/>
          </w:tcPr>
          <w:p w14:paraId="34F158E9" w14:textId="77777777" w:rsidR="008F5262" w:rsidRPr="008F5262" w:rsidRDefault="008F5262" w:rsidP="008F5262">
            <w:pPr>
              <w:jc w:val="center"/>
              <w:rPr>
                <w:sz w:val="28"/>
                <w:szCs w:val="28"/>
              </w:rPr>
            </w:pPr>
            <w:r w:rsidRPr="008F5262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14:paraId="78343BC2" w14:textId="77777777" w:rsidR="008F5262" w:rsidRPr="008F5262" w:rsidRDefault="008F5262" w:rsidP="008F5262">
      <w:pPr>
        <w:jc w:val="center"/>
        <w:rPr>
          <w:sz w:val="16"/>
          <w:szCs w:val="16"/>
        </w:rPr>
      </w:pPr>
      <w:r w:rsidRPr="008F5262">
        <w:rPr>
          <w:sz w:val="16"/>
          <w:szCs w:val="16"/>
        </w:rPr>
        <w:t xml:space="preserve"> (полное наименование организации)</w:t>
      </w:r>
    </w:p>
    <w:p w14:paraId="06E56DC0" w14:textId="77777777" w:rsidR="008F5262" w:rsidRPr="008F5262" w:rsidRDefault="008F5262" w:rsidP="008F5262">
      <w:pPr>
        <w:jc w:val="both"/>
        <w:rPr>
          <w:sz w:val="28"/>
          <w:szCs w:val="28"/>
        </w:rPr>
      </w:pPr>
      <w:r w:rsidRPr="008F5262">
        <w:rPr>
          <w:sz w:val="28"/>
          <w:szCs w:val="28"/>
        </w:rPr>
        <w:t xml:space="preserve">Срок прохождения практики: с «___» _______ 202__ г. по «__» _____ 202__ г. </w:t>
      </w:r>
    </w:p>
    <w:p w14:paraId="2AB0245C" w14:textId="77777777" w:rsidR="008F5262" w:rsidRPr="008F5262" w:rsidRDefault="008F5262" w:rsidP="008F5262">
      <w:pPr>
        <w:jc w:val="both"/>
        <w:rPr>
          <w:b/>
          <w:sz w:val="28"/>
          <w:szCs w:val="28"/>
        </w:rPr>
      </w:pPr>
    </w:p>
    <w:p w14:paraId="426FAD72" w14:textId="515DC7F4" w:rsidR="008F5262" w:rsidRDefault="008F5262" w:rsidP="008F5262">
      <w:pPr>
        <w:ind w:firstLine="709"/>
        <w:jc w:val="both"/>
        <w:rPr>
          <w:b/>
          <w:sz w:val="28"/>
          <w:szCs w:val="28"/>
        </w:rPr>
      </w:pPr>
      <w:r w:rsidRPr="008F526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15CCB7CE" w14:textId="283EE721" w:rsidR="008F5262" w:rsidRDefault="008F5262" w:rsidP="008F5262">
      <w:pPr>
        <w:ind w:firstLine="709"/>
        <w:jc w:val="both"/>
        <w:rPr>
          <w:b/>
          <w:sz w:val="28"/>
          <w:szCs w:val="28"/>
        </w:rPr>
      </w:pPr>
    </w:p>
    <w:tbl>
      <w:tblPr>
        <w:tblStyle w:val="12"/>
        <w:tblW w:w="9457" w:type="dxa"/>
        <w:tblLook w:val="04A0" w:firstRow="1" w:lastRow="0" w:firstColumn="1" w:lastColumn="0" w:noHBand="0" w:noVBand="1"/>
      </w:tblPr>
      <w:tblGrid>
        <w:gridCol w:w="9457"/>
      </w:tblGrid>
      <w:tr w:rsidR="008F5262" w:rsidRPr="008F5262" w14:paraId="16614007" w14:textId="77777777" w:rsidTr="008F5262">
        <w:tc>
          <w:tcPr>
            <w:tcW w:w="9457" w:type="dxa"/>
          </w:tcPr>
          <w:p w14:paraId="1317E2B7" w14:textId="77777777" w:rsidR="008F5262" w:rsidRPr="008F5262" w:rsidRDefault="008F5262" w:rsidP="008F5262">
            <w:pPr>
              <w:jc w:val="center"/>
              <w:rPr>
                <w:b/>
                <w:sz w:val="22"/>
                <w:szCs w:val="22"/>
              </w:rPr>
            </w:pPr>
            <w:r w:rsidRPr="008F5262">
              <w:rPr>
                <w:b/>
                <w:sz w:val="22"/>
                <w:szCs w:val="22"/>
              </w:rPr>
              <w:t>Подробные ответы обучающегося на практические кейсы-задачи</w:t>
            </w:r>
          </w:p>
        </w:tc>
      </w:tr>
      <w:tr w:rsidR="008F5262" w:rsidRPr="008F5262" w14:paraId="7DCFB43D" w14:textId="77777777" w:rsidTr="008F5262">
        <w:tc>
          <w:tcPr>
            <w:tcW w:w="9457" w:type="dxa"/>
          </w:tcPr>
          <w:p w14:paraId="1B077062" w14:textId="4AB97DEE" w:rsidR="008F5262" w:rsidRPr="008F5262" w:rsidRDefault="008F5262" w:rsidP="008F5262">
            <w:pPr>
              <w:tabs>
                <w:tab w:val="left" w:pos="211"/>
                <w:tab w:val="left" w:pos="1036"/>
              </w:tabs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F5262">
              <w:rPr>
                <w:sz w:val="24"/>
                <w:szCs w:val="24"/>
                <w:lang w:eastAsia="en-US"/>
              </w:rPr>
              <w:t>1.</w:t>
            </w:r>
            <w:r w:rsidRPr="008F5262">
              <w:rPr>
                <w:sz w:val="24"/>
                <w:szCs w:val="24"/>
                <w:lang w:eastAsia="en-US"/>
              </w:rPr>
              <w:tab/>
              <w:t>Проанализируйте представленное изображение (</w:t>
            </w:r>
            <w:r w:rsidRPr="008F5262">
              <w:rPr>
                <w:sz w:val="22"/>
                <w:szCs w:val="22"/>
                <w:lang w:eastAsia="en-US"/>
              </w:rPr>
              <w:t>Плакат «Normandie» Адольфа Мурона Кассандра</w:t>
            </w:r>
            <w:r w:rsidRPr="008F5262">
              <w:rPr>
                <w:sz w:val="24"/>
                <w:szCs w:val="24"/>
                <w:lang w:eastAsia="en-US"/>
              </w:rPr>
              <w:t xml:space="preserve">). Определите стилистическое решение и </w:t>
            </w:r>
            <w:r w:rsidR="00BD5434">
              <w:rPr>
                <w:sz w:val="24"/>
                <w:szCs w:val="24"/>
                <w:lang w:eastAsia="en-US"/>
              </w:rPr>
              <w:t>укажите</w:t>
            </w:r>
            <w:r w:rsidRPr="008F5262">
              <w:rPr>
                <w:sz w:val="24"/>
                <w:szCs w:val="24"/>
                <w:lang w:eastAsia="en-US"/>
              </w:rPr>
              <w:t xml:space="preserve"> ключевые особенности категории данного направления; </w:t>
            </w:r>
          </w:p>
          <w:p w14:paraId="076F25D0" w14:textId="77777777" w:rsidR="008F5262" w:rsidRPr="008F5262" w:rsidRDefault="008F5262" w:rsidP="008F5262">
            <w:pPr>
              <w:tabs>
                <w:tab w:val="left" w:pos="211"/>
                <w:tab w:val="left" w:pos="1036"/>
              </w:tabs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F5262">
              <w:rPr>
                <w:sz w:val="24"/>
                <w:szCs w:val="24"/>
                <w:lang w:eastAsia="en-US"/>
              </w:rPr>
              <w:t>2.</w:t>
            </w:r>
            <w:r w:rsidRPr="008F5262">
              <w:rPr>
                <w:sz w:val="24"/>
                <w:szCs w:val="24"/>
                <w:lang w:eastAsia="en-US"/>
              </w:rPr>
              <w:tab/>
              <w:t>Составьте цветовую гармонию по предоставленному изображению. Предложите направления дизайн продуктов и приведите примеры, где можно использовать получившуюся схему;</w:t>
            </w:r>
          </w:p>
          <w:p w14:paraId="4E0A579B" w14:textId="2778CFF7" w:rsidR="008F5262" w:rsidRPr="008F5262" w:rsidRDefault="008F5262" w:rsidP="00BD5434">
            <w:pPr>
              <w:tabs>
                <w:tab w:val="left" w:pos="211"/>
                <w:tab w:val="left" w:pos="1036"/>
              </w:tabs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F5262">
              <w:rPr>
                <w:sz w:val="24"/>
                <w:szCs w:val="24"/>
                <w:lang w:eastAsia="en-US"/>
              </w:rPr>
              <w:t>3.</w:t>
            </w:r>
            <w:r w:rsidRPr="008F5262">
              <w:rPr>
                <w:sz w:val="24"/>
                <w:szCs w:val="24"/>
                <w:lang w:eastAsia="en-US"/>
              </w:rPr>
              <w:tab/>
            </w:r>
            <w:bookmarkStart w:id="0" w:name="_GoBack"/>
            <w:r w:rsidRPr="008F5262">
              <w:rPr>
                <w:sz w:val="24"/>
                <w:szCs w:val="24"/>
                <w:lang w:eastAsia="en-US"/>
              </w:rPr>
              <w:t>Создайте собственный сюжет с использованием стилистики</w:t>
            </w:r>
            <w:bookmarkEnd w:id="0"/>
            <w:r w:rsidRPr="008F5262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8F5262" w:rsidRPr="008F5262" w14:paraId="4ED7693A" w14:textId="77777777" w:rsidTr="008F5262">
        <w:tc>
          <w:tcPr>
            <w:tcW w:w="9457" w:type="dxa"/>
          </w:tcPr>
          <w:p w14:paraId="2842406D" w14:textId="2C15B693" w:rsidR="008F5262" w:rsidRPr="008F5262" w:rsidRDefault="008F5262" w:rsidP="008F5262">
            <w:pPr>
              <w:tabs>
                <w:tab w:val="left" w:pos="211"/>
              </w:tabs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F5262">
              <w:rPr>
                <w:sz w:val="24"/>
                <w:szCs w:val="24"/>
                <w:lang w:eastAsia="en-US"/>
              </w:rPr>
              <w:t>1.</w:t>
            </w:r>
            <w:r w:rsidRPr="008F5262">
              <w:rPr>
                <w:sz w:val="24"/>
                <w:szCs w:val="24"/>
                <w:lang w:eastAsia="en-US"/>
              </w:rPr>
              <w:tab/>
              <w:t>Проанализируйте представленное изображение (</w:t>
            </w:r>
            <w:r w:rsidRPr="008F5262">
              <w:rPr>
                <w:sz w:val="22"/>
                <w:szCs w:val="22"/>
                <w:lang w:eastAsia="en-US"/>
              </w:rPr>
              <w:t>Картина «Drowning Girl» Роя Лихтенштейна).</w:t>
            </w:r>
            <w:r w:rsidRPr="008F5262">
              <w:rPr>
                <w:sz w:val="24"/>
                <w:szCs w:val="24"/>
                <w:lang w:eastAsia="en-US"/>
              </w:rPr>
              <w:t xml:space="preserve"> Определите стилистическое решение и </w:t>
            </w:r>
            <w:r w:rsidR="00BD5434">
              <w:rPr>
                <w:sz w:val="24"/>
                <w:szCs w:val="24"/>
                <w:lang w:eastAsia="en-US"/>
              </w:rPr>
              <w:t>укажите</w:t>
            </w:r>
            <w:r w:rsidRPr="008F5262">
              <w:rPr>
                <w:sz w:val="24"/>
                <w:szCs w:val="24"/>
                <w:lang w:eastAsia="en-US"/>
              </w:rPr>
              <w:t xml:space="preserve"> ключевые особенности категории данного направления; </w:t>
            </w:r>
          </w:p>
          <w:p w14:paraId="10AE64E0" w14:textId="77777777" w:rsidR="008F5262" w:rsidRPr="008F5262" w:rsidRDefault="008F5262" w:rsidP="008F5262">
            <w:pPr>
              <w:tabs>
                <w:tab w:val="left" w:pos="211"/>
              </w:tabs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F5262">
              <w:rPr>
                <w:sz w:val="24"/>
                <w:szCs w:val="24"/>
                <w:lang w:eastAsia="en-US"/>
              </w:rPr>
              <w:t>2.</w:t>
            </w:r>
            <w:r w:rsidRPr="008F5262">
              <w:rPr>
                <w:sz w:val="24"/>
                <w:szCs w:val="24"/>
                <w:lang w:eastAsia="en-US"/>
              </w:rPr>
              <w:tab/>
              <w:t>Составьте цветовую гармонию по предоставленному изображению. Предложите направления дизайн продуктов и приведите примеры, где можно использовать получившуюся схему;</w:t>
            </w:r>
          </w:p>
          <w:p w14:paraId="0D609F99" w14:textId="60CF0541" w:rsidR="008F5262" w:rsidRPr="008F5262" w:rsidRDefault="008F5262" w:rsidP="00BD5434">
            <w:pPr>
              <w:tabs>
                <w:tab w:val="left" w:pos="211"/>
              </w:tabs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F5262">
              <w:rPr>
                <w:sz w:val="24"/>
                <w:szCs w:val="24"/>
                <w:lang w:eastAsia="en-US"/>
              </w:rPr>
              <w:t>3.</w:t>
            </w:r>
            <w:r w:rsidRPr="008F5262">
              <w:rPr>
                <w:sz w:val="24"/>
                <w:szCs w:val="24"/>
                <w:lang w:eastAsia="en-US"/>
              </w:rPr>
              <w:tab/>
              <w:t>Создайте собственный сюжет с использованием стилистики.</w:t>
            </w:r>
          </w:p>
        </w:tc>
      </w:tr>
      <w:tr w:rsidR="008F5262" w:rsidRPr="008F5262" w14:paraId="5D03834E" w14:textId="77777777" w:rsidTr="008F5262">
        <w:tc>
          <w:tcPr>
            <w:tcW w:w="9457" w:type="dxa"/>
          </w:tcPr>
          <w:p w14:paraId="6CFCBA1B" w14:textId="77777777" w:rsidR="008F5262" w:rsidRPr="008F5262" w:rsidRDefault="008F5262" w:rsidP="008F5262">
            <w:pPr>
              <w:tabs>
                <w:tab w:val="left" w:pos="211"/>
              </w:tabs>
              <w:adjustRightInd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F5262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  <w:r w:rsidRPr="008F5262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ab/>
              <w:t xml:space="preserve">История музея ГМИИ им. А.С. Пушкина и формирование основных коллекций подлинников и копий (кратко по информационным материалам музея). </w:t>
            </w:r>
          </w:p>
          <w:p w14:paraId="367C85E3" w14:textId="5809EC6F" w:rsidR="008F5262" w:rsidRPr="008F5262" w:rsidRDefault="008F5262" w:rsidP="008F5262">
            <w:pPr>
              <w:tabs>
                <w:tab w:val="left" w:pos="211"/>
              </w:tabs>
              <w:adjustRightInd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F5262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  <w:r w:rsidRPr="008F5262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ab/>
              <w:t xml:space="preserve">Основные этапы всемирной истории и культуры в собрании музея. Какие залы можно посетить в музее для изучения каждого из этапов и цивилизаций (по информационным материалам музея и таблице основных этапов всемирной истории и культуры). </w:t>
            </w:r>
          </w:p>
          <w:p w14:paraId="6229147A" w14:textId="77777777" w:rsidR="008F5262" w:rsidRPr="008F5262" w:rsidRDefault="008F5262" w:rsidP="008F5262">
            <w:pPr>
              <w:tabs>
                <w:tab w:val="left" w:pos="211"/>
              </w:tabs>
              <w:adjustRightInd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F5262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  <w:r w:rsidRPr="008F5262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ab/>
              <w:t>Зарисовки экспонатов в залах, где представлены образцы искусства Древнего Египта.</w:t>
            </w:r>
          </w:p>
        </w:tc>
      </w:tr>
      <w:tr w:rsidR="008F5262" w:rsidRPr="008F5262" w14:paraId="3159034C" w14:textId="77777777" w:rsidTr="008F5262">
        <w:tc>
          <w:tcPr>
            <w:tcW w:w="9457" w:type="dxa"/>
          </w:tcPr>
          <w:p w14:paraId="7681EF88" w14:textId="77777777" w:rsidR="008F5262" w:rsidRPr="008F5262" w:rsidRDefault="008F5262" w:rsidP="008F5262">
            <w:pPr>
              <w:shd w:val="clear" w:color="auto" w:fill="FFFFFF"/>
              <w:tabs>
                <w:tab w:val="left" w:pos="211"/>
              </w:tabs>
              <w:autoSpaceDE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F5262">
              <w:rPr>
                <w:color w:val="000000"/>
                <w:sz w:val="24"/>
                <w:szCs w:val="24"/>
                <w:lang w:eastAsia="en-US"/>
              </w:rPr>
              <w:t>1.</w:t>
            </w:r>
            <w:r w:rsidRPr="008F5262">
              <w:rPr>
                <w:color w:val="000000"/>
                <w:sz w:val="24"/>
                <w:szCs w:val="24"/>
                <w:lang w:eastAsia="en-US"/>
              </w:rPr>
              <w:tab/>
              <w:t xml:space="preserve">История музея ГМИИ им. А.С. Пушкина и формирование основных коллекций подлинников и копий (кратко по информационным материалам музея). </w:t>
            </w:r>
          </w:p>
          <w:p w14:paraId="71CF216D" w14:textId="73EF2FE2" w:rsidR="008F5262" w:rsidRPr="008F5262" w:rsidRDefault="008F5262" w:rsidP="008F5262">
            <w:pPr>
              <w:shd w:val="clear" w:color="auto" w:fill="FFFFFF"/>
              <w:tabs>
                <w:tab w:val="left" w:pos="211"/>
              </w:tabs>
              <w:autoSpaceDE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F5262">
              <w:rPr>
                <w:color w:val="000000"/>
                <w:sz w:val="24"/>
                <w:szCs w:val="24"/>
                <w:lang w:eastAsia="en-US"/>
              </w:rPr>
              <w:t>2.</w:t>
            </w:r>
            <w:r w:rsidRPr="008F5262">
              <w:rPr>
                <w:color w:val="000000"/>
                <w:sz w:val="24"/>
                <w:szCs w:val="24"/>
                <w:lang w:eastAsia="en-US"/>
              </w:rPr>
              <w:tab/>
              <w:t>Основные этапы всемирной истории и культуры в собрании музея. Какие залы можно посетить в музее для изучения каждого из этапов и цивилизаций (по информационным материалам музея и таблице основных этапов</w:t>
            </w:r>
            <w:r w:rsidR="00BD5434">
              <w:rPr>
                <w:color w:val="000000"/>
                <w:sz w:val="24"/>
                <w:szCs w:val="24"/>
                <w:lang w:eastAsia="en-US"/>
              </w:rPr>
              <w:t xml:space="preserve"> всемирной истории и культуры).</w:t>
            </w:r>
          </w:p>
          <w:p w14:paraId="32423787" w14:textId="77777777" w:rsidR="008F5262" w:rsidRPr="008F5262" w:rsidRDefault="008F5262" w:rsidP="008F5262">
            <w:pPr>
              <w:shd w:val="clear" w:color="auto" w:fill="FFFFFF"/>
              <w:tabs>
                <w:tab w:val="left" w:pos="211"/>
              </w:tabs>
              <w:autoSpaceDE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F5262">
              <w:rPr>
                <w:color w:val="000000"/>
                <w:sz w:val="24"/>
                <w:szCs w:val="24"/>
                <w:lang w:eastAsia="en-US"/>
              </w:rPr>
              <w:t>3.</w:t>
            </w:r>
            <w:r w:rsidRPr="008F5262">
              <w:rPr>
                <w:color w:val="000000"/>
                <w:sz w:val="24"/>
                <w:szCs w:val="24"/>
                <w:lang w:eastAsia="en-US"/>
              </w:rPr>
              <w:tab/>
              <w:t>Зарисовки экспонатов в залах, где представлены образцы искусства Византии.</w:t>
            </w:r>
          </w:p>
        </w:tc>
      </w:tr>
      <w:tr w:rsidR="008F5262" w:rsidRPr="008F5262" w14:paraId="1EF9B8F4" w14:textId="77777777" w:rsidTr="008F5262">
        <w:tc>
          <w:tcPr>
            <w:tcW w:w="9457" w:type="dxa"/>
          </w:tcPr>
          <w:p w14:paraId="3AE461B0" w14:textId="77777777" w:rsidR="008F5262" w:rsidRPr="008F5262" w:rsidRDefault="008F5262" w:rsidP="008F5262">
            <w:pPr>
              <w:tabs>
                <w:tab w:val="left" w:pos="211"/>
              </w:tabs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F5262">
              <w:rPr>
                <w:color w:val="000000"/>
                <w:sz w:val="24"/>
                <w:szCs w:val="24"/>
                <w:lang w:eastAsia="en-US"/>
              </w:rPr>
              <w:lastRenderedPageBreak/>
              <w:t>1.</w:t>
            </w:r>
            <w:r w:rsidRPr="008F5262">
              <w:rPr>
                <w:color w:val="000000"/>
                <w:sz w:val="24"/>
                <w:szCs w:val="24"/>
                <w:lang w:eastAsia="en-US"/>
              </w:rPr>
              <w:tab/>
              <w:t>Необходимо выявить ключевые стилеобразующие элементы русского декоративно-прикладного искусства на основе коллекции Всероссийского музея декоративного искусства;</w:t>
            </w:r>
          </w:p>
          <w:p w14:paraId="668478F3" w14:textId="77777777" w:rsidR="008F5262" w:rsidRPr="008F5262" w:rsidRDefault="008F5262" w:rsidP="008F5262">
            <w:pPr>
              <w:tabs>
                <w:tab w:val="left" w:pos="211"/>
              </w:tabs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F5262">
              <w:rPr>
                <w:color w:val="000000"/>
                <w:sz w:val="24"/>
                <w:szCs w:val="24"/>
                <w:lang w:eastAsia="en-US"/>
              </w:rPr>
              <w:t>2.</w:t>
            </w:r>
            <w:r w:rsidRPr="008F5262">
              <w:rPr>
                <w:color w:val="000000"/>
                <w:sz w:val="24"/>
                <w:szCs w:val="24"/>
                <w:lang w:eastAsia="en-US"/>
              </w:rPr>
              <w:tab/>
              <w:t xml:space="preserve">Сформировать собственный паттерн опираясь на ключевые элементы стилеобразующей графики; </w:t>
            </w:r>
          </w:p>
          <w:p w14:paraId="0320DE38" w14:textId="77777777" w:rsidR="008F5262" w:rsidRPr="008F5262" w:rsidRDefault="008F5262" w:rsidP="008F5262">
            <w:pPr>
              <w:tabs>
                <w:tab w:val="left" w:pos="211"/>
              </w:tabs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F5262">
              <w:rPr>
                <w:color w:val="000000"/>
                <w:sz w:val="24"/>
                <w:szCs w:val="24"/>
                <w:lang w:eastAsia="en-US"/>
              </w:rPr>
              <w:t>3.</w:t>
            </w:r>
            <w:r w:rsidRPr="008F5262">
              <w:rPr>
                <w:color w:val="000000"/>
                <w:sz w:val="24"/>
                <w:szCs w:val="24"/>
                <w:lang w:eastAsia="en-US"/>
              </w:rPr>
              <w:tab/>
              <w:t>Разработать ключевые элементы фирменного стиля в контекст оформления выставки художественных работ ранее обозначенной темы.</w:t>
            </w:r>
          </w:p>
        </w:tc>
      </w:tr>
      <w:tr w:rsidR="008D6BC9" w:rsidRPr="008F5262" w14:paraId="1562C276" w14:textId="77777777" w:rsidTr="008F5262">
        <w:tc>
          <w:tcPr>
            <w:tcW w:w="9457" w:type="dxa"/>
          </w:tcPr>
          <w:p w14:paraId="5BAA6B35" w14:textId="77777777" w:rsidR="008D6BC9" w:rsidRDefault="008D6BC9" w:rsidP="008D6BC9">
            <w:pPr>
              <w:tabs>
                <w:tab w:val="left" w:pos="211"/>
              </w:tabs>
              <w:adjustRightInd/>
              <w:jc w:val="both"/>
              <w:rPr>
                <w:sz w:val="24"/>
                <w:szCs w:val="24"/>
              </w:rPr>
            </w:pPr>
            <w:r w:rsidRPr="008E4C39">
              <w:rPr>
                <w:sz w:val="24"/>
                <w:szCs w:val="24"/>
              </w:rPr>
              <w:t>Систематизация собранного нормативного и фактического материала.</w:t>
            </w:r>
          </w:p>
          <w:p w14:paraId="475EA813" w14:textId="33DFAD17" w:rsidR="008D6BC9" w:rsidRPr="008F5262" w:rsidRDefault="008D6BC9" w:rsidP="008D6BC9">
            <w:pPr>
              <w:tabs>
                <w:tab w:val="left" w:pos="211"/>
              </w:tabs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E4C39">
              <w:rPr>
                <w:sz w:val="24"/>
                <w:szCs w:val="24"/>
              </w:rPr>
              <w:t>Оформление отчета о прохождении практики.</w:t>
            </w:r>
          </w:p>
        </w:tc>
      </w:tr>
    </w:tbl>
    <w:p w14:paraId="0269DB99" w14:textId="77777777" w:rsidR="008F5262" w:rsidRPr="008F5262" w:rsidRDefault="008F5262" w:rsidP="008F5262">
      <w:pPr>
        <w:spacing w:before="240"/>
        <w:jc w:val="both"/>
        <w:rPr>
          <w:bCs/>
          <w:spacing w:val="-4"/>
          <w:sz w:val="24"/>
          <w:szCs w:val="24"/>
        </w:rPr>
      </w:pPr>
      <w:r w:rsidRPr="008F5262">
        <w:rPr>
          <w:bCs/>
          <w:spacing w:val="-4"/>
          <w:sz w:val="24"/>
          <w:szCs w:val="24"/>
        </w:rPr>
        <w:t>Руководитель практики от Института</w:t>
      </w:r>
    </w:p>
    <w:p w14:paraId="321A2292" w14:textId="77777777" w:rsidR="008F5262" w:rsidRPr="008F5262" w:rsidRDefault="008F5262" w:rsidP="008F5262">
      <w:pPr>
        <w:shd w:val="clear" w:color="auto" w:fill="FFFFFF"/>
        <w:rPr>
          <w:bCs/>
          <w:spacing w:val="-4"/>
          <w:sz w:val="16"/>
          <w:szCs w:val="16"/>
        </w:rPr>
      </w:pPr>
      <w:r w:rsidRPr="008F5262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14:paraId="2FAD1867" w14:textId="77777777" w:rsidR="008F5262" w:rsidRPr="008F5262" w:rsidRDefault="008F5262" w:rsidP="008F5262">
      <w:pPr>
        <w:rPr>
          <w:sz w:val="24"/>
          <w:szCs w:val="24"/>
        </w:rPr>
      </w:pPr>
      <w:r w:rsidRPr="008F5262">
        <w:rPr>
          <w:sz w:val="24"/>
          <w:szCs w:val="24"/>
        </w:rPr>
        <w:t xml:space="preserve">____________________________                  _____________              ____________________ </w:t>
      </w:r>
    </w:p>
    <w:p w14:paraId="1E8DFE56" w14:textId="77777777" w:rsidR="008F5262" w:rsidRPr="008F5262" w:rsidRDefault="008F5262" w:rsidP="008F5262">
      <w:pPr>
        <w:rPr>
          <w:sz w:val="16"/>
          <w:szCs w:val="16"/>
        </w:rPr>
      </w:pPr>
      <w:r w:rsidRPr="008F5262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8F5262"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14:paraId="4862F7B1" w14:textId="77777777" w:rsidR="008F5262" w:rsidRPr="008F5262" w:rsidRDefault="008F5262" w:rsidP="008F5262">
      <w:pPr>
        <w:shd w:val="clear" w:color="auto" w:fill="FFFFFF"/>
        <w:rPr>
          <w:bCs/>
          <w:spacing w:val="-4"/>
          <w:sz w:val="24"/>
          <w:szCs w:val="24"/>
        </w:rPr>
      </w:pPr>
      <w:r w:rsidRPr="008F5262">
        <w:rPr>
          <w:b/>
          <w:bCs/>
          <w:spacing w:val="-4"/>
          <w:sz w:val="24"/>
          <w:szCs w:val="24"/>
        </w:rPr>
        <w:t xml:space="preserve">«___»______________ </w:t>
      </w:r>
      <w:r w:rsidRPr="008F5262">
        <w:rPr>
          <w:bCs/>
          <w:spacing w:val="-4"/>
          <w:sz w:val="24"/>
          <w:szCs w:val="24"/>
        </w:rPr>
        <w:t>202__г.</w:t>
      </w:r>
    </w:p>
    <w:p w14:paraId="17C521F6" w14:textId="77777777" w:rsidR="008F5262" w:rsidRPr="008F5262" w:rsidRDefault="008F5262" w:rsidP="008F5262">
      <w:pPr>
        <w:shd w:val="clear" w:color="auto" w:fill="FFFFFF"/>
        <w:rPr>
          <w:spacing w:val="-2"/>
          <w:sz w:val="24"/>
          <w:szCs w:val="24"/>
        </w:rPr>
      </w:pPr>
    </w:p>
    <w:p w14:paraId="00B499FC" w14:textId="77777777" w:rsidR="008F5262" w:rsidRPr="008F5262" w:rsidRDefault="008F5262" w:rsidP="008F5262">
      <w:pPr>
        <w:rPr>
          <w:sz w:val="24"/>
          <w:szCs w:val="24"/>
        </w:rPr>
      </w:pPr>
      <w:r w:rsidRPr="008F5262">
        <w:rPr>
          <w:spacing w:val="-2"/>
          <w:sz w:val="24"/>
          <w:szCs w:val="24"/>
        </w:rPr>
        <w:t>Задание принято к исполнению</w:t>
      </w:r>
      <w:r w:rsidRPr="008F5262">
        <w:rPr>
          <w:sz w:val="24"/>
          <w:szCs w:val="24"/>
        </w:rPr>
        <w:t xml:space="preserve">        ________________    __________________________</w:t>
      </w:r>
    </w:p>
    <w:p w14:paraId="2B841431" w14:textId="77777777" w:rsidR="008F5262" w:rsidRPr="008F5262" w:rsidRDefault="008F5262" w:rsidP="008F5262">
      <w:pPr>
        <w:rPr>
          <w:sz w:val="16"/>
          <w:szCs w:val="16"/>
        </w:rPr>
      </w:pPr>
      <w:r w:rsidRPr="008F5262">
        <w:rPr>
          <w:sz w:val="16"/>
          <w:szCs w:val="16"/>
        </w:rPr>
        <w:t xml:space="preserve">                                                                                                                 подпись                                И.О. Фамилия </w:t>
      </w:r>
      <w:r w:rsidRPr="008F5262">
        <w:rPr>
          <w:spacing w:val="-5"/>
          <w:sz w:val="16"/>
          <w:szCs w:val="16"/>
        </w:rPr>
        <w:t>обучающегося</w:t>
      </w:r>
    </w:p>
    <w:p w14:paraId="050765C3" w14:textId="77777777" w:rsidR="008F5262" w:rsidRPr="008F5262" w:rsidRDefault="008F5262" w:rsidP="008F5262">
      <w:pPr>
        <w:rPr>
          <w:bCs/>
          <w:spacing w:val="-4"/>
          <w:sz w:val="24"/>
          <w:szCs w:val="24"/>
        </w:rPr>
      </w:pPr>
      <w:r w:rsidRPr="008F5262">
        <w:rPr>
          <w:b/>
          <w:bCs/>
          <w:spacing w:val="-4"/>
          <w:sz w:val="24"/>
          <w:szCs w:val="24"/>
        </w:rPr>
        <w:t xml:space="preserve">«___»______________ </w:t>
      </w:r>
      <w:r w:rsidRPr="008F5262">
        <w:rPr>
          <w:bCs/>
          <w:spacing w:val="-4"/>
          <w:sz w:val="24"/>
          <w:szCs w:val="24"/>
        </w:rPr>
        <w:t>202__г.</w:t>
      </w:r>
    </w:p>
    <w:p w14:paraId="07D78D2C" w14:textId="77777777" w:rsidR="008F5262" w:rsidRPr="008F5262" w:rsidRDefault="008F5262" w:rsidP="008F5262">
      <w:pPr>
        <w:rPr>
          <w:sz w:val="24"/>
          <w:szCs w:val="24"/>
        </w:rPr>
      </w:pPr>
    </w:p>
    <w:sectPr w:rsidR="008F5262" w:rsidRPr="008F5262" w:rsidSect="004C00D4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4ABBE" w14:textId="77777777" w:rsidR="00BD6376" w:rsidRDefault="00BD6376" w:rsidP="0062184F">
      <w:r>
        <w:separator/>
      </w:r>
    </w:p>
  </w:endnote>
  <w:endnote w:type="continuationSeparator" w:id="0">
    <w:p w14:paraId="2A17A3C2" w14:textId="77777777" w:rsidR="00BD6376" w:rsidRDefault="00BD6376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90B5E" w14:textId="77777777" w:rsidR="00BD6376" w:rsidRDefault="00BD6376" w:rsidP="0062184F">
      <w:r>
        <w:separator/>
      </w:r>
    </w:p>
  </w:footnote>
  <w:footnote w:type="continuationSeparator" w:id="0">
    <w:p w14:paraId="418C1EF6" w14:textId="77777777" w:rsidR="00BD6376" w:rsidRDefault="00BD6376" w:rsidP="0062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2531CE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8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  <w:num w:numId="28">
    <w:abstractNumId w:val="2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637BB"/>
    <w:rsid w:val="00063E7E"/>
    <w:rsid w:val="0007285D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D0672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96B88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2508F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00CCB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14D4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396C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E39FA"/>
    <w:rsid w:val="00803AE5"/>
    <w:rsid w:val="00816CD4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135E"/>
    <w:rsid w:val="00882DC4"/>
    <w:rsid w:val="00885FC5"/>
    <w:rsid w:val="00887041"/>
    <w:rsid w:val="008919BE"/>
    <w:rsid w:val="008A1D60"/>
    <w:rsid w:val="008B242B"/>
    <w:rsid w:val="008D6BC9"/>
    <w:rsid w:val="008D7881"/>
    <w:rsid w:val="008F287F"/>
    <w:rsid w:val="008F5262"/>
    <w:rsid w:val="00904685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35C3"/>
    <w:rsid w:val="00987BCE"/>
    <w:rsid w:val="0099075B"/>
    <w:rsid w:val="009A03FC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0ED7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6029C"/>
    <w:rsid w:val="00BA700B"/>
    <w:rsid w:val="00BB2BBE"/>
    <w:rsid w:val="00BB60D5"/>
    <w:rsid w:val="00BD5434"/>
    <w:rsid w:val="00BD6376"/>
    <w:rsid w:val="00BD70BF"/>
    <w:rsid w:val="00BE5433"/>
    <w:rsid w:val="00BE7ACA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35B5"/>
    <w:rsid w:val="00D0561A"/>
    <w:rsid w:val="00D20616"/>
    <w:rsid w:val="00D225F3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955EA"/>
    <w:rsid w:val="00EB022E"/>
    <w:rsid w:val="00EC7B16"/>
    <w:rsid w:val="00ED51CF"/>
    <w:rsid w:val="00EE12B1"/>
    <w:rsid w:val="00EE7E0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FontStyle15">
    <w:name w:val="Font Style15"/>
    <w:rsid w:val="009A03FC"/>
    <w:rPr>
      <w:rFonts w:ascii="Times New Roman" w:hAnsi="Times New Roman" w:cs="Times New Roman"/>
      <w:b/>
      <w:bCs/>
      <w:sz w:val="26"/>
      <w:szCs w:val="26"/>
    </w:rPr>
  </w:style>
  <w:style w:type="table" w:customStyle="1" w:styleId="22">
    <w:name w:val="Сетка таблицы2"/>
    <w:basedOn w:val="a1"/>
    <w:next w:val="a8"/>
    <w:uiPriority w:val="59"/>
    <w:rsid w:val="008F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E1F8-F041-4BCC-90A6-3235335C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Акименкова Ксения Андреевна</cp:lastModifiedBy>
  <cp:revision>15</cp:revision>
  <cp:lastPrinted>2022-08-11T08:19:00Z</cp:lastPrinted>
  <dcterms:created xsi:type="dcterms:W3CDTF">2023-05-25T08:26:00Z</dcterms:created>
  <dcterms:modified xsi:type="dcterms:W3CDTF">2025-12-05T13:48:00Z</dcterms:modified>
</cp:coreProperties>
</file>