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D2F64" w14:textId="0C566DDF" w:rsidR="00FF6730" w:rsidRPr="00CC35E6" w:rsidRDefault="00A4626A" w:rsidP="00C653A7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 xml:space="preserve">Утверждаю </w:t>
      </w:r>
    </w:p>
    <w:p w14:paraId="6AC1A966" w14:textId="0D595B8E" w:rsidR="000B74A7" w:rsidRPr="00CC35E6" w:rsidRDefault="000B74A7" w:rsidP="00C653A7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Генеральный директор</w:t>
      </w:r>
    </w:p>
    <w:p w14:paraId="381A1022" w14:textId="3A6BD052" w:rsidR="000B74A7" w:rsidRPr="00CC35E6" w:rsidRDefault="000B74A7" w:rsidP="00C653A7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ООО «СИНЕРДЖИ ТРАСТ»</w:t>
      </w:r>
    </w:p>
    <w:p w14:paraId="5523A77D" w14:textId="25A47E61" w:rsidR="000B74A7" w:rsidRPr="00CC35E6" w:rsidRDefault="000B74A7" w:rsidP="00C653A7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Перегудова О.В.</w:t>
      </w:r>
    </w:p>
    <w:p w14:paraId="38623E39" w14:textId="154C5461" w:rsidR="00FF6730" w:rsidRPr="00CC35E6" w:rsidRDefault="00A4626A" w:rsidP="00C653A7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«____» ______2026 г.</w:t>
      </w:r>
    </w:p>
    <w:p w14:paraId="2C68BCE3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649969D3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2EC9E600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3B08844C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2A6BA278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2A059E47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716DBC02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3EEB7816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1E432C0F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580B5184" w14:textId="77777777" w:rsidR="00FF6730" w:rsidRPr="00CC35E6" w:rsidRDefault="00FF6730" w:rsidP="00C653A7">
      <w:pPr>
        <w:spacing w:after="0" w:line="276" w:lineRule="auto"/>
        <w:rPr>
          <w:rFonts w:ascii="Times New Roman" w:hAnsi="Times New Roman" w:cs="Times New Roman"/>
          <w:b/>
        </w:rPr>
      </w:pPr>
    </w:p>
    <w:p w14:paraId="44383144" w14:textId="77777777" w:rsidR="00A4626A" w:rsidRPr="00CC35E6" w:rsidRDefault="004B2794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Положение</w:t>
      </w:r>
    </w:p>
    <w:p w14:paraId="5AC3ADD6" w14:textId="7743540A" w:rsidR="00FF6730" w:rsidRPr="00CC35E6" w:rsidRDefault="00A4626A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о проведении</w:t>
      </w:r>
      <w:r w:rsidR="004B2794" w:rsidRPr="00CC35E6">
        <w:rPr>
          <w:rFonts w:ascii="Times New Roman" w:hAnsi="Times New Roman" w:cs="Times New Roman"/>
          <w:b/>
        </w:rPr>
        <w:t xml:space="preserve"> Федеральной премии «Город как искусство»</w:t>
      </w:r>
    </w:p>
    <w:p w14:paraId="39A6A764" w14:textId="49708118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C15406B" w14:textId="56554CBE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16E093D" w14:textId="15653870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732DAE8" w14:textId="2504D54B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5775E03" w14:textId="0F5E62AC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2FC2233" w14:textId="0DB8BD78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3496E41" w14:textId="331755EE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1486CA6" w14:textId="727CD6F9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4FF0EA" w14:textId="27DA0E8F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36D5DB6" w14:textId="620B701E" w:rsidR="00FF6730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BD926B5" w14:textId="04AED89B" w:rsidR="008E3D2B" w:rsidRDefault="008E3D2B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2B866AF" w14:textId="37482024" w:rsidR="008E3D2B" w:rsidRDefault="008E3D2B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505D360" w14:textId="2B8B02F6" w:rsidR="008E3D2B" w:rsidRDefault="008E3D2B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EFD5F3A" w14:textId="293AEEF7" w:rsidR="008E3D2B" w:rsidRDefault="008E3D2B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4EE4ABA" w14:textId="54B5A8F8" w:rsidR="008E3D2B" w:rsidRDefault="008E3D2B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8202568" w14:textId="6447F586" w:rsidR="008E3D2B" w:rsidRDefault="008E3D2B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7A3015A" w14:textId="77777777" w:rsidR="008E3D2B" w:rsidRPr="00CC35E6" w:rsidRDefault="008E3D2B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260E8A9" w14:textId="4ACA7037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33FB922" w14:textId="629180FE" w:rsidR="00FF6730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30E870B" w14:textId="5F5F514A" w:rsidR="00BE7892" w:rsidRDefault="00BE7892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BE68BD" w14:textId="31C4F7DF" w:rsidR="00BE7892" w:rsidRDefault="00BE7892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C65FE5A" w14:textId="1FDBA275" w:rsidR="00BE7892" w:rsidRDefault="00BE7892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F41B60" w14:textId="77777777" w:rsidR="00BE7892" w:rsidRPr="00CC35E6" w:rsidRDefault="00BE7892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336831" w14:textId="4E30CAF5" w:rsidR="00FF6730" w:rsidRPr="00CC35E6" w:rsidRDefault="00FF6730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ED7D783" w14:textId="1428BAE7" w:rsidR="00FF6730" w:rsidRPr="00CC35E6" w:rsidRDefault="00A4626A" w:rsidP="00C653A7">
      <w:pPr>
        <w:tabs>
          <w:tab w:val="left" w:pos="3150"/>
        </w:tabs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Москва, 2026 г</w:t>
      </w:r>
      <w:r w:rsidR="00CC35E6" w:rsidRPr="00CC35E6">
        <w:rPr>
          <w:rFonts w:ascii="Times New Roman" w:hAnsi="Times New Roman" w:cs="Times New Roman"/>
          <w:b/>
        </w:rPr>
        <w:t>.</w:t>
      </w:r>
    </w:p>
    <w:p w14:paraId="66CC4051" w14:textId="5DC8FD0B" w:rsidR="00BE7892" w:rsidRDefault="00BE789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FF0D059" w14:textId="77777777" w:rsidR="004B2794" w:rsidRPr="00CC35E6" w:rsidRDefault="004B2794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lastRenderedPageBreak/>
        <w:t>1. Общие положения</w:t>
      </w:r>
    </w:p>
    <w:p w14:paraId="7475A57E" w14:textId="7ACB068A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1.1. Федеральная премия «Город как искусство» (далее — Премия) учреждена в 2026 году в честь 70‑го Дня строителя</w:t>
      </w:r>
      <w:r w:rsidR="000B74A7" w:rsidRPr="00CC35E6">
        <w:rPr>
          <w:rFonts w:ascii="Times New Roman" w:hAnsi="Times New Roman" w:cs="Times New Roman"/>
        </w:rPr>
        <w:t>.</w:t>
      </w:r>
      <w:r w:rsidRPr="00CC35E6">
        <w:rPr>
          <w:rFonts w:ascii="Times New Roman" w:hAnsi="Times New Roman" w:cs="Times New Roman"/>
        </w:rPr>
        <w:t xml:space="preserve"> </w:t>
      </w:r>
    </w:p>
    <w:p w14:paraId="605AD7B2" w14:textId="2E44F85B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1.2. Премия является наградой за лучшие девелоперские и градостроительные проекты, органично интегрирующие архитектуру, искусство и культурную составляющую в городскую среду.</w:t>
      </w:r>
    </w:p>
    <w:p w14:paraId="1811AA7F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1.3. Премия проводится в рамках государственных приоритетов комплексного развития территорий и формирования качественной городской среды.</w:t>
      </w:r>
    </w:p>
    <w:p w14:paraId="78C69403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1.4. Концепция Премии разработана с учётом международного опыта (MIPIM Awards).</w:t>
      </w:r>
    </w:p>
    <w:p w14:paraId="2E3CD35F" w14:textId="228995F9" w:rsidR="00A4626A" w:rsidRPr="00CC35E6" w:rsidRDefault="00A4626A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1.</w:t>
      </w:r>
      <w:r w:rsidR="0018403B">
        <w:rPr>
          <w:rFonts w:ascii="Times New Roman" w:hAnsi="Times New Roman" w:cs="Times New Roman"/>
        </w:rPr>
        <w:t>5</w:t>
      </w:r>
      <w:r w:rsidRPr="00CC35E6">
        <w:rPr>
          <w:rFonts w:ascii="Times New Roman" w:hAnsi="Times New Roman" w:cs="Times New Roman"/>
        </w:rPr>
        <w:t>. Участие в Премии платное, стоимость и порядок оплаты участия в Премии определяются данным Положением и публикуются на сайте Премии в открытом доступе.</w:t>
      </w:r>
    </w:p>
    <w:p w14:paraId="52C93C3C" w14:textId="77777777" w:rsidR="00CC35E6" w:rsidRPr="00CC35E6" w:rsidRDefault="00CC35E6" w:rsidP="00C653A7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9CAC387" w14:textId="49AED25E" w:rsidR="004B2794" w:rsidRPr="00CC35E6" w:rsidRDefault="004B2794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2. Цели и задачи Премии</w:t>
      </w:r>
    </w:p>
    <w:p w14:paraId="02BBE43E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2.1. Выявление и поощрение лучших девелоперских и градостроительных проектов РФ.</w:t>
      </w:r>
    </w:p>
    <w:p w14:paraId="7D2FDBF6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2.2. Популяризация интеграции искусства и архитектуры в городскую среду.</w:t>
      </w:r>
    </w:p>
    <w:p w14:paraId="30166A7A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2.3. Стимулирование устойчивого развития городов и внедрения цифровых технологий в градостроительство.</w:t>
      </w:r>
    </w:p>
    <w:p w14:paraId="66FF8955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2.4. Демонстрация лучших практик регионов профессиональному и экспертному сообществу страны.</w:t>
      </w:r>
    </w:p>
    <w:p w14:paraId="744478DD" w14:textId="49A01AE2" w:rsidR="004B2794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2.5. Поддержка сохранения культурного наследия через реставрацию и адаптацию исторических зданий.</w:t>
      </w:r>
    </w:p>
    <w:p w14:paraId="1E343422" w14:textId="77777777" w:rsidR="00CC5898" w:rsidRPr="00CC35E6" w:rsidRDefault="00CC5898" w:rsidP="00C653A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DDA136" w14:textId="77777777" w:rsidR="004B2794" w:rsidRPr="00CC35E6" w:rsidRDefault="004B2794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3. Номинации</w:t>
      </w:r>
    </w:p>
    <w:p w14:paraId="73A219CC" w14:textId="69EAAE51" w:rsidR="00D02946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3.1. </w:t>
      </w:r>
      <w:r w:rsidR="00D02946" w:rsidRPr="00CC35E6">
        <w:rPr>
          <w:rFonts w:ascii="Times New Roman" w:hAnsi="Times New Roman" w:cs="Times New Roman"/>
        </w:rPr>
        <w:t>«Место, которое изменило город» - проект, ставший катализатором изменений территории</w:t>
      </w:r>
      <w:r w:rsidR="00CC35E6" w:rsidRPr="00CC35E6">
        <w:rPr>
          <w:rFonts w:ascii="Times New Roman" w:hAnsi="Times New Roman" w:cs="Times New Roman"/>
        </w:rPr>
        <w:t>;</w:t>
      </w:r>
      <w:r w:rsidR="00D02946" w:rsidRPr="00CC35E6">
        <w:rPr>
          <w:rFonts w:ascii="Times New Roman" w:hAnsi="Times New Roman" w:cs="Times New Roman"/>
        </w:rPr>
        <w:t xml:space="preserve">         </w:t>
      </w:r>
    </w:p>
    <w:p w14:paraId="0F001DA3" w14:textId="6B2E476B" w:rsidR="00D02946" w:rsidRPr="00CC35E6" w:rsidRDefault="00D0294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3.2. «Новая жизнь места» - ревитализация промышленных, исторических и заброшенных территорий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7C92BE0F" w14:textId="6976C696" w:rsidR="00D02946" w:rsidRPr="00CC35E6" w:rsidRDefault="00D0294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3.3. «Город для жизни» - лучшие общественные пространства, парки, улицы, набережные, дворы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1C55B485" w14:textId="0CAD45EE" w:rsidR="00D02946" w:rsidRPr="00CC35E6" w:rsidRDefault="00D0294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3.4. «Культурный код города» - проекты, формирующие идентичность: музеи, фестивали, паблик-арт, дизайн-код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23168082" w14:textId="6E608257" w:rsidR="00D02946" w:rsidRPr="00CC35E6" w:rsidRDefault="00D02946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3.5. «Архитектура перемен» - здания и комплексы, меняющие качество городской среды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</w:t>
      </w:r>
    </w:p>
    <w:p w14:paraId="6ABF288B" w14:textId="07753D5E" w:rsidR="00D02946" w:rsidRPr="00CC35E6" w:rsidRDefault="00D02946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3.6. «Сценарий будущего» - мастер-планы, стратегии развития, комплексные преобразования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44CA2DBA" w14:textId="37BFF912" w:rsidR="00D02946" w:rsidRPr="00CC35E6" w:rsidRDefault="00D02946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3.7. «Умный город — умная жизнь» - цифровые сервисы и технологии, заметно улучшающие городской опыт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5A8E17C2" w14:textId="5AC2EAAC" w:rsidR="00D02946" w:rsidRPr="00CC35E6" w:rsidRDefault="00D02946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3.8. «Город без барьеров» - инклюзивность, </w:t>
      </w:r>
      <w:r w:rsidR="000B74A7" w:rsidRPr="00CC35E6">
        <w:rPr>
          <w:rFonts w:ascii="Times New Roman" w:hAnsi="Times New Roman" w:cs="Times New Roman"/>
        </w:rPr>
        <w:t>безопасность, человекоцентричность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5EE63D91" w14:textId="02B1BF1A" w:rsidR="00D02946" w:rsidRPr="00CC35E6" w:rsidRDefault="00D02946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3.9. «Город в движении» - новые решения в </w:t>
      </w:r>
      <w:r w:rsidR="000B74A7" w:rsidRPr="00CC35E6">
        <w:rPr>
          <w:rFonts w:ascii="Times New Roman" w:hAnsi="Times New Roman" w:cs="Times New Roman"/>
        </w:rPr>
        <w:t>мобильности, транспорте</w:t>
      </w:r>
      <w:r w:rsidRPr="00CC35E6">
        <w:rPr>
          <w:rFonts w:ascii="Times New Roman" w:hAnsi="Times New Roman" w:cs="Times New Roman"/>
        </w:rPr>
        <w:t xml:space="preserve"> и пешеходной среде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1B3A8E53" w14:textId="77FCEA29" w:rsidR="00D02946" w:rsidRPr="00CC35E6" w:rsidRDefault="00D0294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3.10. «Бизнес, который строит город» - девелоперы и </w:t>
      </w:r>
      <w:r w:rsidR="000B74A7" w:rsidRPr="00CC35E6">
        <w:rPr>
          <w:rFonts w:ascii="Times New Roman" w:hAnsi="Times New Roman" w:cs="Times New Roman"/>
        </w:rPr>
        <w:t>компании, создающие</w:t>
      </w:r>
      <w:r w:rsidRPr="00CC35E6">
        <w:rPr>
          <w:rFonts w:ascii="Times New Roman" w:hAnsi="Times New Roman" w:cs="Times New Roman"/>
        </w:rPr>
        <w:t xml:space="preserve"> общественную ценность за пределами своих проектов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3CFD3F03" w14:textId="3CB01D0F" w:rsidR="00D02946" w:rsidRPr="00CC35E6" w:rsidRDefault="00D0294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3.11. «Команда перемен» - муниципальные команды, институты развития, межсекторные партнерства</w:t>
      </w:r>
      <w:r w:rsidR="00CC35E6" w:rsidRPr="00CC35E6">
        <w:rPr>
          <w:rFonts w:ascii="Times New Roman" w:hAnsi="Times New Roman" w:cs="Times New Roman"/>
        </w:rPr>
        <w:t>;</w:t>
      </w:r>
      <w:r w:rsidRPr="00CC35E6">
        <w:rPr>
          <w:rFonts w:ascii="Times New Roman" w:hAnsi="Times New Roman" w:cs="Times New Roman"/>
        </w:rPr>
        <w:t xml:space="preserve">         </w:t>
      </w:r>
    </w:p>
    <w:p w14:paraId="136B7495" w14:textId="4B57A416" w:rsidR="002E507A" w:rsidRPr="00CC35E6" w:rsidRDefault="00D0294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3.12. «Люди, которые меняют города» - архитекторы, урбанисты, мэры, активисты, предприниматели, культурные лидеры</w:t>
      </w:r>
      <w:r w:rsidR="00CC35E6" w:rsidRPr="00CC35E6">
        <w:rPr>
          <w:rFonts w:ascii="Times New Roman" w:hAnsi="Times New Roman" w:cs="Times New Roman"/>
        </w:rPr>
        <w:t>.</w:t>
      </w:r>
    </w:p>
    <w:p w14:paraId="24F7A93B" w14:textId="77777777" w:rsidR="00CC5898" w:rsidRDefault="00CC5898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7616140" w14:textId="53C0C2A2" w:rsidR="004B2794" w:rsidRPr="00CC35E6" w:rsidRDefault="004B2794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4. Условия участия</w:t>
      </w:r>
    </w:p>
    <w:p w14:paraId="1DDCC5C5" w14:textId="382BC9DE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4.1. К участию приглашаются города Российской Федерации через уполномоченные органы местного самоуправления (администрации городов, </w:t>
      </w:r>
      <w:r w:rsidRPr="0018403B">
        <w:rPr>
          <w:rFonts w:ascii="Times New Roman" w:hAnsi="Times New Roman" w:cs="Times New Roman"/>
        </w:rPr>
        <w:t>комитеты по градостроительству и архитектуре и т. д.)</w:t>
      </w:r>
      <w:r w:rsidR="0018403B" w:rsidRPr="0018403B">
        <w:rPr>
          <w:rFonts w:ascii="Times New Roman" w:hAnsi="Times New Roman" w:cs="Times New Roman"/>
        </w:rPr>
        <w:t xml:space="preserve"> и девелоперы, которые уполномочены представлять интересы города/региона</w:t>
      </w:r>
      <w:r w:rsidRPr="0018403B">
        <w:rPr>
          <w:rFonts w:ascii="Times New Roman" w:hAnsi="Times New Roman" w:cs="Times New Roman"/>
        </w:rPr>
        <w:t>.</w:t>
      </w:r>
    </w:p>
    <w:p w14:paraId="399BD129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4.2. От одного города может быть выдвинуто не более трёх проектов в разных номинациях.</w:t>
      </w:r>
    </w:p>
    <w:p w14:paraId="29B3ED62" w14:textId="01D61C00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4.3. К рассмотрению принимаются проекты, </w:t>
      </w:r>
      <w:r w:rsidR="00CC35E6" w:rsidRPr="00CC35E6">
        <w:rPr>
          <w:rFonts w:ascii="Times New Roman" w:hAnsi="Times New Roman" w:cs="Times New Roman"/>
        </w:rPr>
        <w:t xml:space="preserve">которые реализованы, находятся в </w:t>
      </w:r>
      <w:r w:rsidR="000B74A7" w:rsidRPr="00CC35E6">
        <w:rPr>
          <w:rFonts w:ascii="Times New Roman" w:hAnsi="Times New Roman" w:cs="Times New Roman"/>
        </w:rPr>
        <w:t>стадии реализации</w:t>
      </w:r>
      <w:r w:rsidRPr="00CC35E6">
        <w:rPr>
          <w:rFonts w:ascii="Times New Roman" w:hAnsi="Times New Roman" w:cs="Times New Roman"/>
        </w:rPr>
        <w:t xml:space="preserve"> или </w:t>
      </w:r>
      <w:r w:rsidR="006B4C7D" w:rsidRPr="00CC35E6">
        <w:rPr>
          <w:rFonts w:ascii="Times New Roman" w:hAnsi="Times New Roman" w:cs="Times New Roman"/>
        </w:rPr>
        <w:t>завершённые</w:t>
      </w:r>
      <w:r w:rsidRPr="00CC35E6">
        <w:rPr>
          <w:rFonts w:ascii="Times New Roman" w:hAnsi="Times New Roman" w:cs="Times New Roman"/>
        </w:rPr>
        <w:t xml:space="preserve"> на территории города‑участника в период с 2021 по 2026 год.</w:t>
      </w:r>
    </w:p>
    <w:p w14:paraId="76A69A1F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4.4. Требования к проектам:</w:t>
      </w:r>
    </w:p>
    <w:p w14:paraId="70738913" w14:textId="77777777" w:rsidR="004B2794" w:rsidRPr="00CC35E6" w:rsidRDefault="004B2794" w:rsidP="00C653A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соответствие тематике номинации;</w:t>
      </w:r>
    </w:p>
    <w:p w14:paraId="1B5E9ACF" w14:textId="77777777" w:rsidR="004B2794" w:rsidRPr="00CC35E6" w:rsidRDefault="004B2794" w:rsidP="00C653A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наличие разрешения на строительство (если применимо);</w:t>
      </w:r>
    </w:p>
    <w:p w14:paraId="1765C940" w14:textId="77777777" w:rsidR="004B2794" w:rsidRPr="00CC35E6" w:rsidRDefault="004B2794" w:rsidP="00C653A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соблюдение градостроительных норм и правил;</w:t>
      </w:r>
    </w:p>
    <w:p w14:paraId="36E64BC1" w14:textId="640AA7D4" w:rsidR="004B2794" w:rsidRPr="00CC35E6" w:rsidRDefault="004B2794" w:rsidP="00C653A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lastRenderedPageBreak/>
        <w:t xml:space="preserve">подтверждение реализации </w:t>
      </w:r>
      <w:r w:rsidR="007B0CFB">
        <w:rPr>
          <w:rFonts w:ascii="Times New Roman" w:hAnsi="Times New Roman" w:cs="Times New Roman"/>
        </w:rPr>
        <w:t>или</w:t>
      </w:r>
      <w:r w:rsidR="00C20A66">
        <w:rPr>
          <w:rFonts w:ascii="Times New Roman" w:hAnsi="Times New Roman" w:cs="Times New Roman"/>
        </w:rPr>
        <w:t xml:space="preserve"> </w:t>
      </w:r>
      <w:r w:rsidR="0018403B">
        <w:rPr>
          <w:rFonts w:ascii="Times New Roman" w:hAnsi="Times New Roman" w:cs="Times New Roman"/>
        </w:rPr>
        <w:t xml:space="preserve">наличие </w:t>
      </w:r>
      <w:r w:rsidR="007B0CFB">
        <w:rPr>
          <w:rFonts w:ascii="Times New Roman" w:hAnsi="Times New Roman" w:cs="Times New Roman"/>
        </w:rPr>
        <w:t>проект</w:t>
      </w:r>
      <w:r w:rsidR="00F1496F">
        <w:rPr>
          <w:rFonts w:ascii="Times New Roman" w:hAnsi="Times New Roman" w:cs="Times New Roman"/>
        </w:rPr>
        <w:t>ной документации</w:t>
      </w:r>
      <w:r w:rsidR="007B0CFB">
        <w:rPr>
          <w:rFonts w:ascii="Times New Roman" w:hAnsi="Times New Roman" w:cs="Times New Roman"/>
        </w:rPr>
        <w:t xml:space="preserve"> </w:t>
      </w:r>
      <w:r w:rsidRPr="00CC35E6">
        <w:rPr>
          <w:rFonts w:ascii="Times New Roman" w:hAnsi="Times New Roman" w:cs="Times New Roman"/>
        </w:rPr>
        <w:t>(фото-, видеоматериалы, документы).</w:t>
      </w:r>
    </w:p>
    <w:p w14:paraId="3BF50B19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4.5. Ограничения:</w:t>
      </w:r>
    </w:p>
    <w:p w14:paraId="42B78BB5" w14:textId="77777777" w:rsidR="004B2794" w:rsidRPr="00CC35E6" w:rsidRDefault="004B2794" w:rsidP="00C653A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не допускается повторное участие с одним и тем же проектом в течение трёх лет;</w:t>
      </w:r>
    </w:p>
    <w:p w14:paraId="638FF6CF" w14:textId="5BAB2DD3" w:rsidR="00245230" w:rsidRPr="00CC35E6" w:rsidRDefault="00245230" w:rsidP="00C653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spacing w:after="0" w:line="276" w:lineRule="auto"/>
        <w:ind w:right="281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  <w:color w:val="000000"/>
        </w:rPr>
        <w:t xml:space="preserve">4.6. Участие в Премии подразумевает ознакомление и полное согласие </w:t>
      </w:r>
      <w:r w:rsidR="0018403B">
        <w:rPr>
          <w:rFonts w:ascii="Times New Roman" w:hAnsi="Times New Roman" w:cs="Times New Roman"/>
          <w:color w:val="000000"/>
        </w:rPr>
        <w:t>Заказчика</w:t>
      </w:r>
      <w:r w:rsidRPr="00CC35E6">
        <w:rPr>
          <w:rFonts w:ascii="Times New Roman" w:hAnsi="Times New Roman" w:cs="Times New Roman"/>
          <w:color w:val="000000"/>
        </w:rPr>
        <w:t xml:space="preserve"> с настоящим Положением и указанными в нем правилами и условиями участия.</w:t>
      </w:r>
    </w:p>
    <w:p w14:paraId="24FC3ED7" w14:textId="26A405BC" w:rsidR="00245230" w:rsidRPr="00CC35E6" w:rsidRDefault="00245230" w:rsidP="00C653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spacing w:after="0" w:line="276" w:lineRule="auto"/>
        <w:ind w:right="281"/>
        <w:jc w:val="both"/>
        <w:rPr>
          <w:rFonts w:ascii="Times New Roman" w:hAnsi="Times New Roman" w:cs="Times New Roman"/>
          <w:color w:val="000000"/>
        </w:rPr>
      </w:pPr>
      <w:r w:rsidRPr="00CC35E6">
        <w:rPr>
          <w:rFonts w:ascii="Times New Roman" w:hAnsi="Times New Roman" w:cs="Times New Roman"/>
          <w:color w:val="000000"/>
        </w:rPr>
        <w:t xml:space="preserve">4.7. После подачи заявки и оплаты регистрационного взноса </w:t>
      </w:r>
      <w:r w:rsidR="0018403B">
        <w:rPr>
          <w:rFonts w:ascii="Times New Roman" w:hAnsi="Times New Roman" w:cs="Times New Roman"/>
        </w:rPr>
        <w:t>Заказчику</w:t>
      </w:r>
      <w:r w:rsidRPr="00CC35E6">
        <w:rPr>
          <w:rFonts w:ascii="Times New Roman" w:hAnsi="Times New Roman" w:cs="Times New Roman"/>
          <w:color w:val="000000"/>
        </w:rPr>
        <w:t xml:space="preserve"> присваивается статус Участника Премии (далее – Участник).</w:t>
      </w:r>
    </w:p>
    <w:p w14:paraId="46C1CDE7" w14:textId="77777777" w:rsidR="00CC35E6" w:rsidRPr="00CC35E6" w:rsidRDefault="00CC35E6" w:rsidP="00C653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spacing w:after="0" w:line="276" w:lineRule="auto"/>
        <w:ind w:right="281"/>
        <w:jc w:val="both"/>
        <w:rPr>
          <w:rFonts w:ascii="Times New Roman" w:hAnsi="Times New Roman" w:cs="Times New Roman"/>
        </w:rPr>
      </w:pPr>
    </w:p>
    <w:p w14:paraId="0162A4FF" w14:textId="1404F8ED" w:rsidR="004B2794" w:rsidRPr="00CC35E6" w:rsidRDefault="004B2794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 xml:space="preserve">5. </w:t>
      </w:r>
      <w:r w:rsidR="00245230" w:rsidRPr="00CC35E6">
        <w:rPr>
          <w:rFonts w:ascii="Times New Roman" w:hAnsi="Times New Roman" w:cs="Times New Roman"/>
          <w:b/>
        </w:rPr>
        <w:t>Регистрационный взнос</w:t>
      </w:r>
    </w:p>
    <w:p w14:paraId="1C44D88F" w14:textId="3CF147F7" w:rsidR="00245230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5.1. </w:t>
      </w:r>
      <w:r w:rsidR="0018403B">
        <w:rPr>
          <w:rFonts w:ascii="Times New Roman" w:hAnsi="Times New Roman" w:cs="Times New Roman"/>
        </w:rPr>
        <w:t xml:space="preserve"> Оплата р</w:t>
      </w:r>
      <w:r w:rsidR="00245230" w:rsidRPr="00CC35E6">
        <w:rPr>
          <w:rFonts w:ascii="Times New Roman" w:hAnsi="Times New Roman" w:cs="Times New Roman"/>
        </w:rPr>
        <w:t>егистрационн</w:t>
      </w:r>
      <w:r w:rsidR="0018403B">
        <w:rPr>
          <w:rFonts w:ascii="Times New Roman" w:hAnsi="Times New Roman" w:cs="Times New Roman"/>
        </w:rPr>
        <w:t>ого</w:t>
      </w:r>
      <w:r w:rsidR="00245230" w:rsidRPr="00CC35E6">
        <w:rPr>
          <w:rFonts w:ascii="Times New Roman" w:hAnsi="Times New Roman" w:cs="Times New Roman"/>
        </w:rPr>
        <w:t xml:space="preserve"> взнос</w:t>
      </w:r>
      <w:r w:rsidR="0018403B">
        <w:rPr>
          <w:rFonts w:ascii="Times New Roman" w:hAnsi="Times New Roman" w:cs="Times New Roman"/>
        </w:rPr>
        <w:t>а</w:t>
      </w:r>
      <w:r w:rsidR="00245230" w:rsidRPr="00CC35E6">
        <w:rPr>
          <w:rFonts w:ascii="Times New Roman" w:hAnsi="Times New Roman" w:cs="Times New Roman"/>
        </w:rPr>
        <w:t xml:space="preserve"> производится за каждую номинацию проекта в российских рублях единовременным платежом на </w:t>
      </w:r>
      <w:r w:rsidR="0018403B">
        <w:rPr>
          <w:rFonts w:ascii="Times New Roman" w:hAnsi="Times New Roman" w:cs="Times New Roman"/>
        </w:rPr>
        <w:t xml:space="preserve">основании </w:t>
      </w:r>
      <w:r w:rsidR="00245230" w:rsidRPr="00CC35E6">
        <w:rPr>
          <w:rFonts w:ascii="Times New Roman" w:hAnsi="Times New Roman" w:cs="Times New Roman"/>
        </w:rPr>
        <w:t>Счет</w:t>
      </w:r>
      <w:r w:rsidR="0018403B">
        <w:rPr>
          <w:rFonts w:ascii="Times New Roman" w:hAnsi="Times New Roman" w:cs="Times New Roman"/>
        </w:rPr>
        <w:t>а, который</w:t>
      </w:r>
      <w:r w:rsidR="00245230" w:rsidRPr="00CC35E6">
        <w:rPr>
          <w:rFonts w:ascii="Times New Roman" w:hAnsi="Times New Roman" w:cs="Times New Roman"/>
        </w:rPr>
        <w:t xml:space="preserve"> формируется и выставляется</w:t>
      </w:r>
      <w:r w:rsidR="00CC35E6" w:rsidRPr="00CC35E6">
        <w:rPr>
          <w:rFonts w:ascii="Times New Roman" w:hAnsi="Times New Roman" w:cs="Times New Roman"/>
        </w:rPr>
        <w:t xml:space="preserve"> для Участника</w:t>
      </w:r>
      <w:r w:rsidR="00245230" w:rsidRPr="00CC35E6">
        <w:rPr>
          <w:rFonts w:ascii="Times New Roman" w:hAnsi="Times New Roman" w:cs="Times New Roman"/>
        </w:rPr>
        <w:t>.</w:t>
      </w:r>
    </w:p>
    <w:p w14:paraId="3FC0288D" w14:textId="77777777" w:rsidR="00C653A7" w:rsidRDefault="00245230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5.2. </w:t>
      </w:r>
      <w:r w:rsidR="004B2794" w:rsidRPr="00CC35E6">
        <w:rPr>
          <w:rFonts w:ascii="Times New Roman" w:hAnsi="Times New Roman" w:cs="Times New Roman"/>
        </w:rPr>
        <w:t xml:space="preserve">Размер взноса за </w:t>
      </w:r>
      <w:r w:rsidR="004B2794" w:rsidRPr="00C653A7">
        <w:rPr>
          <w:rFonts w:ascii="Times New Roman" w:hAnsi="Times New Roman" w:cs="Times New Roman"/>
        </w:rPr>
        <w:t xml:space="preserve">подачу одной заявки: </w:t>
      </w:r>
      <w:r w:rsidR="00B958AE" w:rsidRPr="00C653A7">
        <w:rPr>
          <w:rFonts w:ascii="Times New Roman" w:hAnsi="Times New Roman" w:cs="Times New Roman"/>
        </w:rPr>
        <w:t>2</w:t>
      </w:r>
      <w:r w:rsidR="004B2794" w:rsidRPr="00C653A7">
        <w:rPr>
          <w:rFonts w:ascii="Times New Roman" w:hAnsi="Times New Roman" w:cs="Times New Roman"/>
        </w:rPr>
        <w:t>0</w:t>
      </w:r>
      <w:r w:rsidR="00B958AE" w:rsidRPr="00C653A7">
        <w:rPr>
          <w:rFonts w:ascii="Times New Roman" w:hAnsi="Times New Roman" w:cs="Times New Roman"/>
        </w:rPr>
        <w:t> </w:t>
      </w:r>
      <w:r w:rsidR="004B2794" w:rsidRPr="00C653A7">
        <w:rPr>
          <w:rFonts w:ascii="Times New Roman" w:hAnsi="Times New Roman" w:cs="Times New Roman"/>
        </w:rPr>
        <w:t>000</w:t>
      </w:r>
      <w:r w:rsidR="00B958AE" w:rsidRPr="00C653A7">
        <w:rPr>
          <w:rFonts w:ascii="Times New Roman" w:hAnsi="Times New Roman" w:cs="Times New Roman"/>
        </w:rPr>
        <w:t xml:space="preserve"> </w:t>
      </w:r>
      <w:r w:rsidR="004B2794" w:rsidRPr="00C653A7">
        <w:rPr>
          <w:rFonts w:ascii="Times New Roman" w:hAnsi="Times New Roman" w:cs="Times New Roman"/>
        </w:rPr>
        <w:t>рублей.</w:t>
      </w:r>
    </w:p>
    <w:p w14:paraId="04F9B7FC" w14:textId="352DF942" w:rsidR="00C653A7" w:rsidRPr="00C653A7" w:rsidRDefault="00C653A7" w:rsidP="00C653A7">
      <w:pPr>
        <w:spacing w:after="0" w:line="276" w:lineRule="auto"/>
        <w:rPr>
          <w:rFonts w:ascii="Times New Roman" w:hAnsi="Times New Roman" w:cs="Times New Roman"/>
        </w:rPr>
      </w:pPr>
      <w:r w:rsidRPr="00C653A7">
        <w:rPr>
          <w:rFonts w:ascii="Times New Roman" w:hAnsi="Times New Roman" w:cs="Times New Roman"/>
        </w:rPr>
        <w:t>В стоимость регистрационного взноса входит:</w:t>
      </w:r>
    </w:p>
    <w:p w14:paraId="4DA11528" w14:textId="4B041331" w:rsidR="002F4197" w:rsidRPr="006F50EF" w:rsidRDefault="00CC35E6" w:rsidP="006F50EF">
      <w:pPr>
        <w:widowControl w:val="0"/>
        <w:numPr>
          <w:ilvl w:val="3"/>
          <w:numId w:val="10"/>
        </w:numPr>
        <w:tabs>
          <w:tab w:val="left" w:pos="874"/>
        </w:tabs>
        <w:spacing w:after="0" w:line="276" w:lineRule="auto"/>
        <w:ind w:hanging="358"/>
        <w:jc w:val="both"/>
        <w:rPr>
          <w:rFonts w:ascii="Times New Roman" w:hAnsi="Times New Roman" w:cs="Times New Roman"/>
        </w:rPr>
      </w:pPr>
      <w:r w:rsidRPr="00C653A7">
        <w:rPr>
          <w:rFonts w:ascii="Times New Roman" w:hAnsi="Times New Roman" w:cs="Times New Roman"/>
          <w:color w:val="000000"/>
        </w:rPr>
        <w:t>подача 1 (одной) заявки для участия проекта в одной номинации Премии;</w:t>
      </w:r>
    </w:p>
    <w:p w14:paraId="28AE0851" w14:textId="0F62985A" w:rsidR="00CC35E6" w:rsidRPr="00C653A7" w:rsidRDefault="00DF0037" w:rsidP="00C653A7">
      <w:pPr>
        <w:widowControl w:val="0"/>
        <w:numPr>
          <w:ilvl w:val="3"/>
          <w:numId w:val="10"/>
        </w:numPr>
        <w:tabs>
          <w:tab w:val="left" w:pos="874"/>
        </w:tabs>
        <w:spacing w:after="0" w:line="276" w:lineRule="auto"/>
        <w:ind w:hanging="358"/>
        <w:jc w:val="both"/>
        <w:rPr>
          <w:rFonts w:ascii="Times New Roman" w:hAnsi="Times New Roman" w:cs="Times New Roman"/>
          <w:color w:val="000000"/>
        </w:rPr>
      </w:pPr>
      <w:sdt>
        <w:sdtPr>
          <w:rPr>
            <w:rFonts w:ascii="Times New Roman" w:hAnsi="Times New Roman" w:cs="Times New Roman"/>
          </w:rPr>
          <w:tag w:val="goog_rdk_0"/>
          <w:id w:val="1164500530"/>
        </w:sdtPr>
        <w:sdtEndPr/>
        <w:sdtContent/>
      </w:sdt>
      <w:sdt>
        <w:sdtPr>
          <w:rPr>
            <w:rFonts w:ascii="Times New Roman" w:hAnsi="Times New Roman" w:cs="Times New Roman"/>
          </w:rPr>
          <w:tag w:val="goog_rdk_1"/>
          <w:id w:val="1425892859"/>
        </w:sdtPr>
        <w:sdtEndPr/>
        <w:sdtContent/>
      </w:sdt>
      <w:bookmarkStart w:id="0" w:name="_Hlk236814792"/>
      <w:r w:rsidR="00052C2B">
        <w:rPr>
          <w:rFonts w:ascii="Times New Roman" w:hAnsi="Times New Roman" w:cs="Times New Roman"/>
        </w:rPr>
        <w:t>д</w:t>
      </w:r>
      <w:r w:rsidR="00C653A7">
        <w:rPr>
          <w:rFonts w:ascii="Times New Roman" w:hAnsi="Times New Roman" w:cs="Times New Roman"/>
        </w:rPr>
        <w:t xml:space="preserve">ля победителей в каждой номинации </w:t>
      </w:r>
      <w:r w:rsidR="00BC4C2D">
        <w:rPr>
          <w:rFonts w:ascii="Times New Roman" w:hAnsi="Times New Roman" w:cs="Times New Roman"/>
          <w:color w:val="000000"/>
        </w:rPr>
        <w:t>2</w:t>
      </w:r>
      <w:r w:rsidR="00CC35E6" w:rsidRPr="00C653A7">
        <w:rPr>
          <w:rFonts w:ascii="Times New Roman" w:hAnsi="Times New Roman" w:cs="Times New Roman"/>
          <w:color w:val="000000"/>
        </w:rPr>
        <w:t xml:space="preserve"> (</w:t>
      </w:r>
      <w:r w:rsidR="00BC4C2D">
        <w:rPr>
          <w:rFonts w:ascii="Times New Roman" w:hAnsi="Times New Roman" w:cs="Times New Roman"/>
          <w:color w:val="000000"/>
        </w:rPr>
        <w:t>два</w:t>
      </w:r>
      <w:r w:rsidR="00CC35E6" w:rsidRPr="00C653A7">
        <w:rPr>
          <w:rFonts w:ascii="Times New Roman" w:hAnsi="Times New Roman" w:cs="Times New Roman"/>
          <w:color w:val="000000"/>
        </w:rPr>
        <w:t xml:space="preserve">) </w:t>
      </w:r>
      <w:r w:rsidR="00C653A7">
        <w:rPr>
          <w:rFonts w:ascii="Times New Roman" w:hAnsi="Times New Roman" w:cs="Times New Roman"/>
          <w:color w:val="000000"/>
        </w:rPr>
        <w:t>билет</w:t>
      </w:r>
      <w:r w:rsidR="00BC4C2D">
        <w:rPr>
          <w:rFonts w:ascii="Times New Roman" w:hAnsi="Times New Roman" w:cs="Times New Roman"/>
          <w:color w:val="000000"/>
        </w:rPr>
        <w:t>а</w:t>
      </w:r>
      <w:r w:rsidR="00CC35E6" w:rsidRPr="00C653A7">
        <w:rPr>
          <w:rFonts w:ascii="Times New Roman" w:hAnsi="Times New Roman" w:cs="Times New Roman"/>
          <w:color w:val="000000"/>
        </w:rPr>
        <w:t xml:space="preserve"> для </w:t>
      </w:r>
      <w:r w:rsidR="00843636" w:rsidRPr="00C653A7">
        <w:rPr>
          <w:rFonts w:ascii="Times New Roman" w:hAnsi="Times New Roman" w:cs="Times New Roman"/>
          <w:color w:val="000000"/>
        </w:rPr>
        <w:t>посещения</w:t>
      </w:r>
      <w:r w:rsidR="00843636">
        <w:rPr>
          <w:rFonts w:ascii="Times New Roman" w:hAnsi="Times New Roman" w:cs="Times New Roman"/>
          <w:color w:val="000000"/>
        </w:rPr>
        <w:t xml:space="preserve"> церемонии</w:t>
      </w:r>
      <w:r w:rsidR="00C653A7">
        <w:rPr>
          <w:rFonts w:ascii="Times New Roman" w:hAnsi="Times New Roman" w:cs="Times New Roman"/>
          <w:color w:val="000000"/>
        </w:rPr>
        <w:t xml:space="preserve"> награждения.</w:t>
      </w:r>
      <w:bookmarkEnd w:id="0"/>
    </w:p>
    <w:p w14:paraId="40608229" w14:textId="682284A1" w:rsidR="004B2794" w:rsidRPr="00C653A7" w:rsidRDefault="004B2794" w:rsidP="00C653A7">
      <w:pPr>
        <w:spacing w:after="0" w:line="276" w:lineRule="auto"/>
        <w:rPr>
          <w:rFonts w:ascii="Times New Roman" w:hAnsi="Times New Roman" w:cs="Times New Roman"/>
        </w:rPr>
      </w:pPr>
    </w:p>
    <w:p w14:paraId="26320DFA" w14:textId="77777777" w:rsidR="004B2794" w:rsidRPr="00C653A7" w:rsidRDefault="004B2794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653A7">
        <w:rPr>
          <w:rFonts w:ascii="Times New Roman" w:hAnsi="Times New Roman" w:cs="Times New Roman"/>
          <w:b/>
        </w:rPr>
        <w:t>6. Критерии оценки</w:t>
      </w:r>
    </w:p>
    <w:p w14:paraId="694EE89D" w14:textId="77777777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6.1. Эстетика и оригинальность проекта.</w:t>
      </w:r>
    </w:p>
    <w:p w14:paraId="133EC31A" w14:textId="77777777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6.2. Функциональность и практичность.</w:t>
      </w:r>
    </w:p>
    <w:p w14:paraId="69CF7DC8" w14:textId="77777777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6.3. Использование современных технологий и материалов.</w:t>
      </w:r>
    </w:p>
    <w:p w14:paraId="58194A7B" w14:textId="77777777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6.4. Вклад в развитие городской среды и качество жизни.</w:t>
      </w:r>
    </w:p>
    <w:p w14:paraId="5D4B2EF1" w14:textId="77777777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6.5. Учёт экологических и социально‑культурных аспектов.</w:t>
      </w:r>
    </w:p>
    <w:p w14:paraId="2854C0B9" w14:textId="77777777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6.6. Интеграция искусства и культурных элементов.</w:t>
      </w:r>
    </w:p>
    <w:p w14:paraId="567245A2" w14:textId="157DC459" w:rsidR="004B2794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6.7. Соответствие проекту заявленным целям номинации.</w:t>
      </w:r>
    </w:p>
    <w:p w14:paraId="14E2533D" w14:textId="77777777" w:rsidR="00CC5898" w:rsidRPr="00CC35E6" w:rsidRDefault="00CC5898" w:rsidP="00C653A7">
      <w:pPr>
        <w:spacing w:after="0" w:line="276" w:lineRule="auto"/>
        <w:rPr>
          <w:rFonts w:ascii="Times New Roman" w:hAnsi="Times New Roman" w:cs="Times New Roman"/>
        </w:rPr>
      </w:pPr>
    </w:p>
    <w:p w14:paraId="78E63C2D" w14:textId="0182A548" w:rsidR="004B2794" w:rsidRPr="00CC35E6" w:rsidRDefault="004B2794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 xml:space="preserve">7. </w:t>
      </w:r>
      <w:r w:rsidR="00C03533" w:rsidRPr="00CC35E6">
        <w:rPr>
          <w:rFonts w:ascii="Times New Roman" w:hAnsi="Times New Roman" w:cs="Times New Roman"/>
          <w:b/>
        </w:rPr>
        <w:t>Этапы проведения Премии</w:t>
      </w:r>
    </w:p>
    <w:p w14:paraId="339F92DE" w14:textId="77777777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7.1. Формирование экспертного совета:</w:t>
      </w:r>
    </w:p>
    <w:p w14:paraId="0BD226B1" w14:textId="757C436F" w:rsidR="004B2794" w:rsidRPr="00CC35E6" w:rsidRDefault="004B2794" w:rsidP="00C653A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в состав входят архитекторы, градостроители, представители Минстроя РФ, городских администраций, СМИ, </w:t>
      </w:r>
      <w:r w:rsidR="006E07B9" w:rsidRPr="00CC35E6">
        <w:rPr>
          <w:rFonts w:ascii="Times New Roman" w:hAnsi="Times New Roman" w:cs="Times New Roman"/>
        </w:rPr>
        <w:t xml:space="preserve">крупные спонсоры, </w:t>
      </w:r>
      <w:r w:rsidRPr="00CC35E6">
        <w:rPr>
          <w:rFonts w:ascii="Times New Roman" w:hAnsi="Times New Roman" w:cs="Times New Roman"/>
        </w:rPr>
        <w:t>общественных организаций и деятели искусства</w:t>
      </w:r>
      <w:r w:rsidR="00C653A7">
        <w:rPr>
          <w:rFonts w:ascii="Times New Roman" w:hAnsi="Times New Roman" w:cs="Times New Roman"/>
        </w:rPr>
        <w:t>. Экспертный совет формируется на усмотрение Организатора</w:t>
      </w:r>
      <w:r w:rsidRPr="00CC35E6">
        <w:rPr>
          <w:rFonts w:ascii="Times New Roman" w:hAnsi="Times New Roman" w:cs="Times New Roman"/>
        </w:rPr>
        <w:t>;</w:t>
      </w:r>
    </w:p>
    <w:p w14:paraId="18231830" w14:textId="3B33F721" w:rsidR="004B2794" w:rsidRPr="00CC35E6" w:rsidRDefault="004B2794" w:rsidP="00C653A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члены совета</w:t>
      </w:r>
      <w:r w:rsidR="00C03533" w:rsidRPr="00CC35E6">
        <w:rPr>
          <w:rFonts w:ascii="Times New Roman" w:hAnsi="Times New Roman" w:cs="Times New Roman"/>
        </w:rPr>
        <w:t>, а также их аффилированные лица,</w:t>
      </w:r>
      <w:r w:rsidRPr="00CC35E6">
        <w:rPr>
          <w:rFonts w:ascii="Times New Roman" w:hAnsi="Times New Roman" w:cs="Times New Roman"/>
        </w:rPr>
        <w:t xml:space="preserve"> не могут участвовать в Премии в качестве соискателей.</w:t>
      </w:r>
    </w:p>
    <w:p w14:paraId="4DECFABA" w14:textId="63BED161" w:rsidR="00C03533" w:rsidRPr="00CC35E6" w:rsidRDefault="00C03533" w:rsidP="007B30BD">
      <w:pPr>
        <w:spacing w:after="0" w:line="276" w:lineRule="auto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7.2. Этапы отбора:</w:t>
      </w:r>
    </w:p>
    <w:p w14:paraId="2F505DB0" w14:textId="1C23F6A4" w:rsidR="00C03533" w:rsidRPr="00CC35E6" w:rsidRDefault="00C03533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7.2.1.  Премия проводится в 1 (один) этап. График проведения этап</w:t>
      </w:r>
      <w:r w:rsidR="00C653A7">
        <w:rPr>
          <w:rFonts w:ascii="Times New Roman" w:hAnsi="Times New Roman" w:cs="Times New Roman"/>
        </w:rPr>
        <w:t>а</w:t>
      </w:r>
      <w:r w:rsidRPr="00CC35E6">
        <w:rPr>
          <w:rFonts w:ascii="Times New Roman" w:hAnsi="Times New Roman" w:cs="Times New Roman"/>
        </w:rPr>
        <w:t xml:space="preserve"> Премии может меняться по решению Организатора Премии. Изменения графика проведения Премии публикуются на официальном сайте Премии.</w:t>
      </w:r>
    </w:p>
    <w:p w14:paraId="3926EC86" w14:textId="24FEBF77" w:rsidR="00C03533" w:rsidRPr="00CC35E6" w:rsidRDefault="00C03533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7.2.2.</w:t>
      </w:r>
      <w:r w:rsidR="0018403B">
        <w:rPr>
          <w:rFonts w:ascii="Times New Roman" w:hAnsi="Times New Roman" w:cs="Times New Roman"/>
        </w:rPr>
        <w:t xml:space="preserve"> Сроки проведения </w:t>
      </w:r>
      <w:r w:rsidRPr="00CC35E6">
        <w:rPr>
          <w:rFonts w:ascii="Times New Roman" w:hAnsi="Times New Roman" w:cs="Times New Roman"/>
        </w:rPr>
        <w:t>Премии:</w:t>
      </w:r>
    </w:p>
    <w:p w14:paraId="254CA460" w14:textId="40D1F511" w:rsidR="00C03533" w:rsidRPr="00DA02F1" w:rsidRDefault="00C03533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A02F1">
        <w:rPr>
          <w:rFonts w:ascii="Times New Roman" w:hAnsi="Times New Roman" w:cs="Times New Roman"/>
        </w:rPr>
        <w:t>- приём заявок: до 1 августа 2026 года через сайт Премии: russiancityaward.ru.</w:t>
      </w:r>
    </w:p>
    <w:p w14:paraId="3897B544" w14:textId="7C97AA2D" w:rsidR="00C03533" w:rsidRPr="00DA02F1" w:rsidRDefault="00C03533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A02F1">
        <w:rPr>
          <w:rFonts w:ascii="Times New Roman" w:hAnsi="Times New Roman" w:cs="Times New Roman"/>
        </w:rPr>
        <w:t>- детальная экспертиза: до 4 августа 2026 года;</w:t>
      </w:r>
    </w:p>
    <w:p w14:paraId="2F11C793" w14:textId="6B3A50B3" w:rsidR="00C03533" w:rsidRPr="00CC35E6" w:rsidRDefault="00C03533" w:rsidP="00C653A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DA02F1">
        <w:rPr>
          <w:rFonts w:ascii="Times New Roman" w:hAnsi="Times New Roman" w:cs="Times New Roman"/>
        </w:rPr>
        <w:t>- голосование:</w:t>
      </w:r>
      <w:r w:rsidR="006B34B2" w:rsidRPr="00DA02F1">
        <w:rPr>
          <w:rFonts w:ascii="Times New Roman" w:hAnsi="Times New Roman" w:cs="Times New Roman"/>
        </w:rPr>
        <w:t xml:space="preserve"> жюри</w:t>
      </w:r>
      <w:r w:rsidRPr="00DA02F1">
        <w:rPr>
          <w:rFonts w:ascii="Times New Roman" w:hAnsi="Times New Roman" w:cs="Times New Roman"/>
        </w:rPr>
        <w:t xml:space="preserve"> до 6 августа 2026 года;</w:t>
      </w:r>
    </w:p>
    <w:p w14:paraId="58220C05" w14:textId="77777777" w:rsidR="00C03533" w:rsidRPr="00CC35E6" w:rsidRDefault="00C03533" w:rsidP="00C653A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- подведение итогов: 8 августа 2026 года;</w:t>
      </w:r>
    </w:p>
    <w:p w14:paraId="2D340FCF" w14:textId="558D25EE" w:rsidR="00C03533" w:rsidRPr="00CC35E6" w:rsidRDefault="00C03533" w:rsidP="00C653A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- объявление победителей: 9 августа 2026 года (День строителя</w:t>
      </w:r>
      <w:r w:rsidR="00C653A7">
        <w:rPr>
          <w:rFonts w:ascii="Times New Roman" w:hAnsi="Times New Roman" w:cs="Times New Roman"/>
        </w:rPr>
        <w:t>);</w:t>
      </w:r>
    </w:p>
    <w:p w14:paraId="339EC8F7" w14:textId="3C305DAB" w:rsidR="00A638E2" w:rsidRPr="00CC35E6" w:rsidRDefault="00C653A7" w:rsidP="00C653A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ц</w:t>
      </w:r>
      <w:r w:rsidR="00A638E2" w:rsidRPr="00CC35E6">
        <w:rPr>
          <w:rFonts w:ascii="Times New Roman" w:hAnsi="Times New Roman" w:cs="Times New Roman"/>
        </w:rPr>
        <w:t xml:space="preserve">еремония награждения 24 сентября </w:t>
      </w:r>
      <w:r w:rsidR="00B5039B">
        <w:rPr>
          <w:rFonts w:ascii="Times New Roman" w:hAnsi="Times New Roman" w:cs="Times New Roman"/>
        </w:rPr>
        <w:t xml:space="preserve">2026 года </w:t>
      </w:r>
      <w:r w:rsidR="00A638E2" w:rsidRPr="00CC35E6">
        <w:rPr>
          <w:rFonts w:ascii="Times New Roman" w:hAnsi="Times New Roman" w:cs="Times New Roman"/>
        </w:rPr>
        <w:t>в Гостином дворе на Арт России</w:t>
      </w:r>
      <w:r>
        <w:rPr>
          <w:rFonts w:ascii="Times New Roman" w:hAnsi="Times New Roman" w:cs="Times New Roman"/>
        </w:rPr>
        <w:t>.</w:t>
      </w:r>
    </w:p>
    <w:p w14:paraId="06AF0375" w14:textId="77777777" w:rsidR="00C653A7" w:rsidRDefault="00C03533" w:rsidP="00C653A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</w:rPr>
        <w:t xml:space="preserve">7.3. </w:t>
      </w:r>
      <w:r w:rsidRPr="00CC35E6">
        <w:rPr>
          <w:rFonts w:ascii="Times New Roman" w:hAnsi="Times New Roman" w:cs="Times New Roman"/>
          <w:b/>
        </w:rPr>
        <w:t>Прием заявок</w:t>
      </w:r>
      <w:r w:rsidR="00C653A7">
        <w:rPr>
          <w:rFonts w:ascii="Times New Roman" w:hAnsi="Times New Roman" w:cs="Times New Roman"/>
          <w:b/>
        </w:rPr>
        <w:t>:</w:t>
      </w:r>
    </w:p>
    <w:p w14:paraId="718F6782" w14:textId="547B66BF" w:rsidR="00C03533" w:rsidRPr="00CC35E6" w:rsidRDefault="00C03533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осуществляется в период с </w:t>
      </w:r>
      <w:r w:rsidR="00A638E2" w:rsidRPr="00CC35E6">
        <w:rPr>
          <w:rFonts w:ascii="Times New Roman" w:hAnsi="Times New Roman" w:cs="Times New Roman"/>
        </w:rPr>
        <w:t>1 апреля по 1 августа</w:t>
      </w:r>
      <w:r w:rsidR="00C653A7">
        <w:rPr>
          <w:rFonts w:ascii="Times New Roman" w:hAnsi="Times New Roman" w:cs="Times New Roman"/>
        </w:rPr>
        <w:t xml:space="preserve"> </w:t>
      </w:r>
      <w:r w:rsidRPr="00CC35E6">
        <w:rPr>
          <w:rFonts w:ascii="Times New Roman" w:hAnsi="Times New Roman" w:cs="Times New Roman"/>
        </w:rPr>
        <w:t xml:space="preserve">включительно. Организатор Премии вправе продлить срок приема заявок, установленный настоящим пунктом, по своему усмотрению. Информация о продлении срока приема заявок размещается на официальном сайте Премии. </w:t>
      </w:r>
    </w:p>
    <w:p w14:paraId="2582D1AD" w14:textId="70A2AFFD" w:rsidR="00C03533" w:rsidRPr="00CC35E6" w:rsidRDefault="00C03533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lastRenderedPageBreak/>
        <w:t>Подача заявки осуществляется на официальном сайте</w:t>
      </w:r>
      <w:r w:rsidR="00C653A7">
        <w:rPr>
          <w:rFonts w:ascii="Times New Roman" w:hAnsi="Times New Roman" w:cs="Times New Roman"/>
        </w:rPr>
        <w:t xml:space="preserve"> </w:t>
      </w:r>
      <w:hyperlink r:id="rId5" w:history="1">
        <w:r w:rsidR="00C653A7" w:rsidRPr="0023388B">
          <w:rPr>
            <w:rStyle w:val="ac"/>
            <w:rFonts w:ascii="Times New Roman" w:hAnsi="Times New Roman" w:cs="Times New Roman"/>
          </w:rPr>
          <w:t>https://russiancityaward.ru/</w:t>
        </w:r>
      </w:hyperlink>
      <w:r w:rsidR="00C653A7">
        <w:rPr>
          <w:rFonts w:ascii="Times New Roman" w:hAnsi="Times New Roman" w:cs="Times New Roman"/>
        </w:rPr>
        <w:t xml:space="preserve"> </w:t>
      </w:r>
      <w:r w:rsidRPr="00CC35E6">
        <w:rPr>
          <w:rFonts w:ascii="Times New Roman" w:hAnsi="Times New Roman" w:cs="Times New Roman"/>
        </w:rPr>
        <w:t>путем заполнения заявителем всех полей электронной формы и дальнейшей оплаты каждой поданной заявки.</w:t>
      </w:r>
    </w:p>
    <w:p w14:paraId="0205D2A3" w14:textId="77EB9DB7" w:rsidR="0018403B" w:rsidRDefault="0018403B" w:rsidP="0018403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8403B">
        <w:rPr>
          <w:rFonts w:ascii="Times New Roman" w:hAnsi="Times New Roman" w:cs="Times New Roman"/>
        </w:rPr>
        <w:t>Подавая заявку и принимая участие в Премии, Участник соглашается, что после подведения итогов Премии</w:t>
      </w:r>
      <w:r w:rsidR="0066473F">
        <w:rPr>
          <w:rFonts w:ascii="Times New Roman" w:hAnsi="Times New Roman" w:cs="Times New Roman"/>
        </w:rPr>
        <w:t xml:space="preserve">, </w:t>
      </w:r>
      <w:r w:rsidRPr="0018403B">
        <w:rPr>
          <w:rFonts w:ascii="Times New Roman" w:hAnsi="Times New Roman" w:cs="Times New Roman"/>
        </w:rPr>
        <w:t>Организатор име</w:t>
      </w:r>
      <w:r w:rsidR="0066473F">
        <w:rPr>
          <w:rFonts w:ascii="Times New Roman" w:hAnsi="Times New Roman" w:cs="Times New Roman"/>
        </w:rPr>
        <w:t>н</w:t>
      </w:r>
      <w:r w:rsidRPr="0018403B">
        <w:rPr>
          <w:rFonts w:ascii="Times New Roman" w:hAnsi="Times New Roman" w:cs="Times New Roman"/>
        </w:rPr>
        <w:t>т право разместить полученные в рамках проведения Премии материалы и сведения (в том числе аудио, видео и фотоматериалы) на интернет-сайт</w:t>
      </w:r>
      <w:r w:rsidR="0066473F">
        <w:rPr>
          <w:rFonts w:ascii="Times New Roman" w:hAnsi="Times New Roman" w:cs="Times New Roman"/>
        </w:rPr>
        <w:t xml:space="preserve">е </w:t>
      </w:r>
      <w:hyperlink r:id="rId6" w:history="1">
        <w:r w:rsidR="0066473F" w:rsidRPr="0023388B">
          <w:rPr>
            <w:rStyle w:val="ac"/>
            <w:rFonts w:ascii="Times New Roman" w:hAnsi="Times New Roman" w:cs="Times New Roman"/>
          </w:rPr>
          <w:t>https://russiancityaward.ru/</w:t>
        </w:r>
      </w:hyperlink>
      <w:r w:rsidRPr="0018403B">
        <w:rPr>
          <w:rFonts w:ascii="Times New Roman" w:hAnsi="Times New Roman" w:cs="Times New Roman"/>
        </w:rPr>
        <w:t xml:space="preserve"> и/или в других средствах массовой информации или предоставить данные третьим лицам. </w:t>
      </w:r>
    </w:p>
    <w:p w14:paraId="250E71A3" w14:textId="7B7B2A36" w:rsidR="0066473F" w:rsidRPr="0018403B" w:rsidRDefault="0066473F" w:rsidP="0066473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6473F">
        <w:rPr>
          <w:rFonts w:ascii="Times New Roman" w:hAnsi="Times New Roman" w:cs="Times New Roman"/>
        </w:rPr>
        <w:t>Подавая заявку и принимая участие в Премии, Участник подтверждает наличие у него прав на результаты интеллектуальной деятельности и иные объекты в составе заявки и проекта. При необходимости доказательства наличия у Участника указанных прав могут быть затребованы Организатор</w:t>
      </w:r>
      <w:r>
        <w:rPr>
          <w:rFonts w:ascii="Times New Roman" w:hAnsi="Times New Roman" w:cs="Times New Roman"/>
        </w:rPr>
        <w:t>ом</w:t>
      </w:r>
      <w:r w:rsidRPr="0066473F">
        <w:rPr>
          <w:rFonts w:ascii="Times New Roman" w:hAnsi="Times New Roman" w:cs="Times New Roman"/>
        </w:rPr>
        <w:t>.</w:t>
      </w:r>
    </w:p>
    <w:p w14:paraId="794A1752" w14:textId="60D5FD5F" w:rsidR="00603E84" w:rsidRPr="00CC35E6" w:rsidRDefault="00603E84" w:rsidP="0018403B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C35E6">
        <w:rPr>
          <w:rFonts w:ascii="Times New Roman" w:hAnsi="Times New Roman" w:cs="Times New Roman"/>
          <w:b/>
        </w:rPr>
        <w:t>7.4.</w:t>
      </w:r>
      <w:r w:rsidR="00885670">
        <w:rPr>
          <w:rFonts w:ascii="Times New Roman" w:hAnsi="Times New Roman" w:cs="Times New Roman"/>
          <w:b/>
        </w:rPr>
        <w:t xml:space="preserve"> Детальная э</w:t>
      </w:r>
      <w:r w:rsidR="00843636">
        <w:rPr>
          <w:rFonts w:ascii="Times New Roman" w:hAnsi="Times New Roman" w:cs="Times New Roman"/>
          <w:b/>
        </w:rPr>
        <w:t>к</w:t>
      </w:r>
      <w:r w:rsidR="00885670">
        <w:rPr>
          <w:rFonts w:ascii="Times New Roman" w:hAnsi="Times New Roman" w:cs="Times New Roman"/>
          <w:b/>
        </w:rPr>
        <w:t>спертиза:</w:t>
      </w:r>
    </w:p>
    <w:p w14:paraId="6B70938A" w14:textId="5462EFE2" w:rsidR="00603E84" w:rsidRPr="00CC35E6" w:rsidRDefault="00603E8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После получения заявки Экспертный совет Премии рассматривает поданные заявки на предмет соответствия номинациям и предоставления необходимой информации о проекте. В случае, если поданная заявка не соответствует описанию и критериям выбранной номинации, Экспертный совет вправе </w:t>
      </w:r>
      <w:r w:rsidR="00885670">
        <w:rPr>
          <w:rFonts w:ascii="Times New Roman" w:hAnsi="Times New Roman" w:cs="Times New Roman"/>
        </w:rPr>
        <w:t>самостоятельно</w:t>
      </w:r>
      <w:r w:rsidRPr="00CC35E6">
        <w:rPr>
          <w:rFonts w:ascii="Times New Roman" w:hAnsi="Times New Roman" w:cs="Times New Roman"/>
        </w:rPr>
        <w:t xml:space="preserve"> разместить проект в другой, более соответствующей, номинации Премии без дополнительного регистрационного взноса. </w:t>
      </w:r>
    </w:p>
    <w:p w14:paraId="5B413DCB" w14:textId="531BD32F" w:rsidR="003326B8" w:rsidRPr="00CC35E6" w:rsidRDefault="003326B8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commentRangeStart w:id="1"/>
      <w:r w:rsidRPr="00CC5898">
        <w:rPr>
          <w:rFonts w:ascii="Times New Roman" w:hAnsi="Times New Roman" w:cs="Times New Roman"/>
          <w:b/>
        </w:rPr>
        <w:t>7.5</w:t>
      </w:r>
      <w:r w:rsidRPr="007B30BD">
        <w:rPr>
          <w:rFonts w:ascii="Times New Roman" w:hAnsi="Times New Roman" w:cs="Times New Roman"/>
          <w:b/>
        </w:rPr>
        <w:t xml:space="preserve">. </w:t>
      </w:r>
      <w:r w:rsidR="00C10B6E" w:rsidRPr="007B30BD">
        <w:rPr>
          <w:rFonts w:ascii="Times New Roman" w:hAnsi="Times New Roman" w:cs="Times New Roman"/>
          <w:b/>
        </w:rPr>
        <w:t>Г</w:t>
      </w:r>
      <w:r w:rsidRPr="00CC35E6">
        <w:rPr>
          <w:rFonts w:ascii="Times New Roman" w:hAnsi="Times New Roman" w:cs="Times New Roman"/>
          <w:b/>
        </w:rPr>
        <w:t>олосование:</w:t>
      </w:r>
    </w:p>
    <w:p w14:paraId="69E51724" w14:textId="7B0FAB43" w:rsidR="00C10B6E" w:rsidRDefault="00C10B6E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0B6E">
        <w:rPr>
          <w:rFonts w:ascii="Times New Roman" w:hAnsi="Times New Roman" w:cs="Times New Roman"/>
        </w:rPr>
        <w:t>Каждый член Экспертного совета Премии проводит оценку проектов в назначенных ему номинациях выставляя баллы по шкале от 1 до 10, где 1 — самая низкая оценка, 10 — самая высокая.</w:t>
      </w:r>
    </w:p>
    <w:p w14:paraId="6EED360B" w14:textId="0891C8E7" w:rsidR="00603E84" w:rsidRDefault="00603E8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По итогам голосования всех членов Экспертного совета у каждого заявленного проекта формируется среднее арифметическое по каждому критерию, а также среднее арифметическое проекта. Финалисты выбираются из числа набравших наибольшее количество баллов. Количество финалистов в каждой номинации определяется </w:t>
      </w:r>
      <w:r w:rsidR="007B30BD">
        <w:rPr>
          <w:rFonts w:ascii="Times New Roman" w:hAnsi="Times New Roman" w:cs="Times New Roman"/>
        </w:rPr>
        <w:t>Организатором</w:t>
      </w:r>
      <w:r w:rsidRPr="00CC35E6">
        <w:rPr>
          <w:rFonts w:ascii="Times New Roman" w:hAnsi="Times New Roman" w:cs="Times New Roman"/>
        </w:rPr>
        <w:t xml:space="preserve"> в соответствии с количеством поданных заявок в каждую номинацию, но не более </w:t>
      </w:r>
      <w:r w:rsidR="007D2400">
        <w:rPr>
          <w:rFonts w:ascii="Times New Roman" w:hAnsi="Times New Roman" w:cs="Times New Roman"/>
        </w:rPr>
        <w:t>2</w:t>
      </w:r>
      <w:r w:rsidRPr="00CC35E6">
        <w:rPr>
          <w:rFonts w:ascii="Times New Roman" w:hAnsi="Times New Roman" w:cs="Times New Roman"/>
        </w:rPr>
        <w:t xml:space="preserve"> финалистов в одной номинации.</w:t>
      </w:r>
      <w:commentRangeEnd w:id="1"/>
      <w:r w:rsidR="0066473F">
        <w:rPr>
          <w:rStyle w:val="a4"/>
        </w:rPr>
        <w:commentReference w:id="1"/>
      </w:r>
    </w:p>
    <w:p w14:paraId="4E69352D" w14:textId="77777777" w:rsidR="00C10B6E" w:rsidRPr="009A66D6" w:rsidRDefault="00C10B6E" w:rsidP="00C10B6E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A66D6">
        <w:rPr>
          <w:rFonts w:ascii="Times New Roman" w:hAnsi="Times New Roman" w:cs="Times New Roman"/>
          <w:b/>
        </w:rPr>
        <w:t>7.6. Подведение итогов</w:t>
      </w:r>
    </w:p>
    <w:p w14:paraId="4CD7E88F" w14:textId="315EBC31" w:rsidR="00C10B6E" w:rsidRPr="00C10B6E" w:rsidRDefault="009A66D6" w:rsidP="00C10B6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голосования </w:t>
      </w:r>
      <w:r w:rsidR="00C10B6E" w:rsidRPr="00C10B6E">
        <w:rPr>
          <w:rFonts w:ascii="Times New Roman" w:hAnsi="Times New Roman" w:cs="Times New Roman"/>
        </w:rPr>
        <w:t>в каждой номинации формируется рейтинг проектов по убыванию общей средней оценки.</w:t>
      </w:r>
      <w:r>
        <w:rPr>
          <w:rFonts w:ascii="Times New Roman" w:hAnsi="Times New Roman" w:cs="Times New Roman"/>
        </w:rPr>
        <w:t xml:space="preserve"> </w:t>
      </w:r>
      <w:r w:rsidR="00C10B6E" w:rsidRPr="00C10B6E">
        <w:rPr>
          <w:rFonts w:ascii="Times New Roman" w:hAnsi="Times New Roman" w:cs="Times New Roman"/>
        </w:rPr>
        <w:t>Победителем в номинации признаётся проект, набравший наивысший средний балл.</w:t>
      </w:r>
    </w:p>
    <w:p w14:paraId="64574320" w14:textId="49A03ADE" w:rsidR="00C10B6E" w:rsidRDefault="00C10B6E" w:rsidP="00C10B6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0B6E">
        <w:rPr>
          <w:rFonts w:ascii="Times New Roman" w:hAnsi="Times New Roman" w:cs="Times New Roman"/>
        </w:rPr>
        <w:t xml:space="preserve">В случае равенства средних баллов у двух или более проектов в одной номинации проводится дополнительное закрытое голосование членов Экспертного совета только по этим проектам. </w:t>
      </w:r>
    </w:p>
    <w:p w14:paraId="30A6B798" w14:textId="7C257E2D" w:rsidR="009A66D6" w:rsidRPr="009A66D6" w:rsidRDefault="009A66D6" w:rsidP="009A66D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9A66D6">
        <w:rPr>
          <w:rFonts w:ascii="Times New Roman" w:hAnsi="Times New Roman" w:cs="Times New Roman"/>
        </w:rPr>
        <w:t xml:space="preserve"> исключительных случаях</w:t>
      </w:r>
      <w:r>
        <w:rPr>
          <w:rFonts w:ascii="Times New Roman" w:hAnsi="Times New Roman" w:cs="Times New Roman"/>
        </w:rPr>
        <w:t xml:space="preserve">, по решению Экспертного совета, </w:t>
      </w:r>
      <w:r w:rsidRPr="009A66D6">
        <w:rPr>
          <w:rFonts w:ascii="Times New Roman" w:hAnsi="Times New Roman" w:cs="Times New Roman"/>
        </w:rPr>
        <w:t>могут быть присуждены две премии в одной номинации</w:t>
      </w:r>
      <w:r>
        <w:rPr>
          <w:rFonts w:ascii="Times New Roman" w:hAnsi="Times New Roman" w:cs="Times New Roman"/>
        </w:rPr>
        <w:t>.</w:t>
      </w:r>
    </w:p>
    <w:p w14:paraId="5F3E4576" w14:textId="77777777" w:rsidR="00C10B6E" w:rsidRPr="009A66D6" w:rsidRDefault="00C10B6E" w:rsidP="00C10B6E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commentRangeStart w:id="2"/>
      <w:r w:rsidRPr="009A66D6">
        <w:rPr>
          <w:rFonts w:ascii="Times New Roman" w:hAnsi="Times New Roman" w:cs="Times New Roman"/>
          <w:b/>
        </w:rPr>
        <w:t>7.7. Объявление победителей</w:t>
      </w:r>
    </w:p>
    <w:p w14:paraId="3E6BEB11" w14:textId="59664201" w:rsidR="00C10B6E" w:rsidRPr="00C10B6E" w:rsidRDefault="009A66D6" w:rsidP="00C10B6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C10B6E" w:rsidRPr="00C10B6E">
        <w:rPr>
          <w:rFonts w:ascii="Times New Roman" w:hAnsi="Times New Roman" w:cs="Times New Roman"/>
        </w:rPr>
        <w:t xml:space="preserve">бъявление победителей всех номинаций происходит 9 августа 2026 года </w:t>
      </w:r>
      <w:r>
        <w:rPr>
          <w:rFonts w:ascii="Times New Roman" w:hAnsi="Times New Roman" w:cs="Times New Roman"/>
        </w:rPr>
        <w:t xml:space="preserve">путем публикации </w:t>
      </w:r>
      <w:r w:rsidR="00C10B6E" w:rsidRPr="00C10B6E">
        <w:rPr>
          <w:rFonts w:ascii="Times New Roman" w:hAnsi="Times New Roman" w:cs="Times New Roman"/>
        </w:rPr>
        <w:t>на официальном сайте Премии https://russiancityaward.ru/</w:t>
      </w:r>
      <w:r>
        <w:rPr>
          <w:rFonts w:ascii="Times New Roman" w:hAnsi="Times New Roman" w:cs="Times New Roman"/>
        </w:rPr>
        <w:t>.</w:t>
      </w:r>
    </w:p>
    <w:p w14:paraId="3B325114" w14:textId="7D23E1F7" w:rsidR="00C10B6E" w:rsidRPr="00C10B6E" w:rsidRDefault="00C10B6E" w:rsidP="00C10B6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0B6E">
        <w:rPr>
          <w:rFonts w:ascii="Times New Roman" w:hAnsi="Times New Roman" w:cs="Times New Roman"/>
        </w:rPr>
        <w:t>В день объявления каждому победителю и финалисту направляется официальное уведомление на электронную почту, указанную при подаче заявки, с подтверждением статуса и информацией о церемонии награждения.</w:t>
      </w:r>
      <w:commentRangeEnd w:id="2"/>
      <w:r w:rsidR="009A66D6">
        <w:rPr>
          <w:rStyle w:val="a4"/>
        </w:rPr>
        <w:commentReference w:id="2"/>
      </w:r>
    </w:p>
    <w:p w14:paraId="7BEA2530" w14:textId="77777777" w:rsidR="00C10B6E" w:rsidRPr="009A66D6" w:rsidRDefault="00C10B6E" w:rsidP="00C10B6E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A66D6">
        <w:rPr>
          <w:rFonts w:ascii="Times New Roman" w:hAnsi="Times New Roman" w:cs="Times New Roman"/>
          <w:b/>
        </w:rPr>
        <w:t>7.8. Церемония награждения</w:t>
      </w:r>
    </w:p>
    <w:p w14:paraId="4D90C3BE" w14:textId="270915E5" w:rsidR="00C10B6E" w:rsidRDefault="00C10B6E" w:rsidP="00C10B6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0B6E">
        <w:rPr>
          <w:rFonts w:ascii="Times New Roman" w:hAnsi="Times New Roman" w:cs="Times New Roman"/>
        </w:rPr>
        <w:t xml:space="preserve">Торжественная церемония награждения победителей состоится 24 сентября 2026 года в Гостином дворе (Москва, ул. Ильинка, д. 4) в рамках мероприятия «Арт Россия Классика». </w:t>
      </w:r>
    </w:p>
    <w:p w14:paraId="7FFBCEAC" w14:textId="45517222" w:rsidR="009A66D6" w:rsidRPr="00CC35E6" w:rsidRDefault="009A66D6" w:rsidP="009A66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Победител</w:t>
      </w:r>
      <w:r>
        <w:rPr>
          <w:rFonts w:ascii="Times New Roman" w:hAnsi="Times New Roman" w:cs="Times New Roman"/>
        </w:rPr>
        <w:t>ям</w:t>
      </w:r>
      <w:r w:rsidRPr="00CC35E6">
        <w:rPr>
          <w:rFonts w:ascii="Times New Roman" w:hAnsi="Times New Roman" w:cs="Times New Roman"/>
        </w:rPr>
        <w:t xml:space="preserve"> Премии вручаются:</w:t>
      </w:r>
    </w:p>
    <w:p w14:paraId="7A349112" w14:textId="77777777" w:rsidR="009A66D6" w:rsidRPr="00CC35E6" w:rsidRDefault="009A66D6" w:rsidP="009A66D6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диплом лауреата;</w:t>
      </w:r>
    </w:p>
    <w:p w14:paraId="4DAE51A8" w14:textId="77777777" w:rsidR="009A66D6" w:rsidRPr="00CC35E6" w:rsidRDefault="009A66D6" w:rsidP="009A66D6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авторская статуэтка Премии «Город как искусство» (символ интеграции архитектуры и искусства в городской среде);</w:t>
      </w:r>
    </w:p>
    <w:p w14:paraId="337F6616" w14:textId="77777777" w:rsidR="009A66D6" w:rsidRPr="00CC35E6" w:rsidRDefault="009A66D6" w:rsidP="009A66D6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публикация в специализированных изданиях и на сайте Премии;</w:t>
      </w:r>
    </w:p>
    <w:p w14:paraId="397C1B7B" w14:textId="0F3D67BC" w:rsidR="009A66D6" w:rsidRPr="00CC35E6" w:rsidRDefault="009A66D6" w:rsidP="009A66D6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включение в каталог градостроительных практик РФ.</w:t>
      </w:r>
    </w:p>
    <w:p w14:paraId="0279D7D1" w14:textId="5B0A3BAD" w:rsidR="00C10B6E" w:rsidRDefault="00C10B6E" w:rsidP="00C10B6E">
      <w:pPr>
        <w:spacing w:after="0" w:line="276" w:lineRule="auto"/>
        <w:jc w:val="both"/>
        <w:rPr>
          <w:rFonts w:ascii="Times New Roman" w:hAnsi="Times New Roman" w:cs="Times New Roman"/>
        </w:rPr>
      </w:pPr>
      <w:commentRangeStart w:id="3"/>
      <w:r w:rsidRPr="00C10B6E">
        <w:rPr>
          <w:rFonts w:ascii="Times New Roman" w:hAnsi="Times New Roman" w:cs="Times New Roman"/>
        </w:rPr>
        <w:t xml:space="preserve">В случае невозможности личного присутствия победителя награждение может быть проведено заочно </w:t>
      </w:r>
      <w:r w:rsidR="009A66D6">
        <w:rPr>
          <w:rFonts w:ascii="Times New Roman" w:hAnsi="Times New Roman" w:cs="Times New Roman"/>
        </w:rPr>
        <w:t>-</w:t>
      </w:r>
      <w:r w:rsidRPr="00C10B6E">
        <w:rPr>
          <w:rFonts w:ascii="Times New Roman" w:hAnsi="Times New Roman" w:cs="Times New Roman"/>
        </w:rPr>
        <w:t xml:space="preserve"> статуэтка и диплом направляются заказным почтовым отправлением или вручаются через уполномоченного представителя Организатора в регионе. Расходы на пересылку несёт Организатор.</w:t>
      </w:r>
      <w:commentRangeEnd w:id="3"/>
      <w:r w:rsidR="009A66D6">
        <w:rPr>
          <w:rStyle w:val="a4"/>
        </w:rPr>
        <w:commentReference w:id="3"/>
      </w:r>
    </w:p>
    <w:p w14:paraId="32A04D24" w14:textId="77777777" w:rsidR="00E02554" w:rsidRPr="00C10B6E" w:rsidRDefault="00E02554" w:rsidP="00C10B6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CE2765" w14:textId="6DD6BC21" w:rsidR="009C4D30" w:rsidRPr="00556AAF" w:rsidRDefault="009A66D6" w:rsidP="00C653A7">
      <w:pPr>
        <w:pStyle w:val="1"/>
        <w:tabs>
          <w:tab w:val="left" w:pos="3900"/>
        </w:tabs>
        <w:spacing w:line="276" w:lineRule="auto"/>
        <w:ind w:left="3900" w:firstLine="0"/>
      </w:pPr>
      <w:r>
        <w:rPr>
          <w:b w:val="0"/>
          <w:lang w:val="ru-RU"/>
        </w:rPr>
        <w:lastRenderedPageBreak/>
        <w:t>8</w:t>
      </w:r>
      <w:r w:rsidR="004B2794" w:rsidRPr="00CC35E6">
        <w:rPr>
          <w:b w:val="0"/>
        </w:rPr>
        <w:t xml:space="preserve">. </w:t>
      </w:r>
      <w:r w:rsidR="00556AAF" w:rsidRPr="00556AAF">
        <w:rPr>
          <w:lang w:val="ru-RU"/>
        </w:rPr>
        <w:t>И</w:t>
      </w:r>
      <w:r w:rsidR="00556AAF" w:rsidRPr="00556AAF">
        <w:t>нтеллектуальные</w:t>
      </w:r>
      <w:r w:rsidR="009C4D30" w:rsidRPr="00556AAF">
        <w:t xml:space="preserve"> права</w:t>
      </w:r>
    </w:p>
    <w:p w14:paraId="6ACA468C" w14:textId="2391B371" w:rsidR="009C4D30" w:rsidRPr="00CC35E6" w:rsidRDefault="009A66D6" w:rsidP="00CC58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after="0" w:line="276" w:lineRule="auto"/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8</w:t>
      </w:r>
      <w:r w:rsidR="009C4D30" w:rsidRPr="00CC35E6">
        <w:rPr>
          <w:rFonts w:ascii="Times New Roman" w:hAnsi="Times New Roman" w:cs="Times New Roman"/>
          <w:color w:val="000000"/>
        </w:rPr>
        <w:t xml:space="preserve">.1. Имена членов Экспертного совета Премии, </w:t>
      </w:r>
      <w:r w:rsidR="0066473F">
        <w:rPr>
          <w:rFonts w:ascii="Times New Roman" w:hAnsi="Times New Roman" w:cs="Times New Roman"/>
          <w:color w:val="000000"/>
        </w:rPr>
        <w:t xml:space="preserve">представители </w:t>
      </w:r>
      <w:r w:rsidR="009C4D30" w:rsidRPr="00CC35E6">
        <w:rPr>
          <w:rFonts w:ascii="Times New Roman" w:hAnsi="Times New Roman" w:cs="Times New Roman"/>
          <w:color w:val="000000"/>
        </w:rPr>
        <w:t>участников и победителей Премии, описания их проектов, фотографии, блиц-опрос и прямая речь могут быть размещены на сайте Премии и использоваться в промо и рекламных материалах Премии без выплаты дополнительного вознаграждения.</w:t>
      </w:r>
    </w:p>
    <w:p w14:paraId="6D016889" w14:textId="69B09813" w:rsidR="009C4D30" w:rsidRPr="00CC35E6" w:rsidRDefault="009A66D6" w:rsidP="00CC58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after="0" w:line="276" w:lineRule="auto"/>
        <w:ind w:right="1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8</w:t>
      </w:r>
      <w:r w:rsidR="009C4D30" w:rsidRPr="00CC35E6">
        <w:rPr>
          <w:rFonts w:ascii="Times New Roman" w:hAnsi="Times New Roman" w:cs="Times New Roman"/>
          <w:color w:val="000000"/>
        </w:rPr>
        <w:t>.2. Организатор Премии имеет право использовать описание проекта и ссылки на его авторов, содержание в целях продвижения Премии на сайте Премии, в материалах СМИ и в других каналах на усмотрение Организатора Премии без выплаты дополнительного вознаграждения.</w:t>
      </w:r>
    </w:p>
    <w:p w14:paraId="7944B525" w14:textId="0CD9D6A4" w:rsidR="009C4D30" w:rsidRPr="00CC35E6" w:rsidRDefault="009A66D6" w:rsidP="00CC5898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after="0" w:line="276" w:lineRule="auto"/>
        <w:ind w:right="1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C4D30" w:rsidRPr="00CC35E6">
        <w:rPr>
          <w:rFonts w:ascii="Times New Roman" w:hAnsi="Times New Roman" w:cs="Times New Roman"/>
        </w:rPr>
        <w:t xml:space="preserve">.3. Организатор Премии, члены Экспертного совета Премии имеют право просматривать, демонстрировать и иным образом использовать предоставленные Участником фото- и видеоматериалы, а также иные материалы заявки, в целях голосования и оценки проектов в соответствии с настоящим Положением, без выплаты Участнику дополнительного вознаграждения. </w:t>
      </w:r>
    </w:p>
    <w:p w14:paraId="5265775D" w14:textId="279DAE2D" w:rsidR="009C4D30" w:rsidRPr="00CC35E6" w:rsidRDefault="009A66D6" w:rsidP="00CC58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after="0" w:line="276" w:lineRule="auto"/>
        <w:ind w:right="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8</w:t>
      </w:r>
      <w:r w:rsidR="009C4D30" w:rsidRPr="00CC35E6">
        <w:rPr>
          <w:rFonts w:ascii="Times New Roman" w:hAnsi="Times New Roman" w:cs="Times New Roman"/>
          <w:color w:val="000000"/>
        </w:rPr>
        <w:t xml:space="preserve">.4. Конкурсные материалы могут подлежать хранению в электронном виде в течение 3 (трех) лет у организатора Премии. Конкурсный кейс может быть размещен на сайте </w:t>
      </w:r>
      <w:hyperlink r:id="rId10" w:history="1">
        <w:r w:rsidR="00556AAF" w:rsidRPr="00CC35E6">
          <w:rPr>
            <w:rStyle w:val="ac"/>
            <w:rFonts w:ascii="Times New Roman" w:hAnsi="Times New Roman" w:cs="Times New Roman"/>
          </w:rPr>
          <w:t>https://russiancityaward.ru/</w:t>
        </w:r>
      </w:hyperlink>
      <w:r w:rsidR="00556AAF" w:rsidRPr="00CC35E6">
        <w:rPr>
          <w:rFonts w:ascii="Times New Roman" w:hAnsi="Times New Roman" w:cs="Times New Roman"/>
        </w:rPr>
        <w:t xml:space="preserve"> </w:t>
      </w:r>
      <w:r w:rsidR="009C4D30" w:rsidRPr="00CC35E6">
        <w:rPr>
          <w:rFonts w:ascii="Times New Roman" w:hAnsi="Times New Roman" w:cs="Times New Roman"/>
          <w:color w:val="000000"/>
        </w:rPr>
        <w:t>и в других социальных сетях Премии в течение 3 (трех) лет.</w:t>
      </w:r>
    </w:p>
    <w:p w14:paraId="19A10B12" w14:textId="2A040DCC" w:rsidR="009C4D30" w:rsidRPr="00CC35E6" w:rsidRDefault="009A66D6" w:rsidP="00CC58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after="0" w:line="276" w:lineRule="auto"/>
        <w:ind w:right="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8</w:t>
      </w:r>
      <w:r w:rsidR="009C4D30" w:rsidRPr="00CC35E6">
        <w:rPr>
          <w:rFonts w:ascii="Times New Roman" w:hAnsi="Times New Roman" w:cs="Times New Roman"/>
          <w:color w:val="000000"/>
        </w:rPr>
        <w:t>.5. Подавая свою работу, Участник Премии соглашается с тем, что элементы из его заявки могут демонстрироваться на различных профильных мероприятиях, с указанием, что работа участвует в Премии, без дополнительного согласования и без выплаты дополнительного вознаграждения.</w:t>
      </w:r>
    </w:p>
    <w:p w14:paraId="174A6ADA" w14:textId="77777777" w:rsidR="009A66D6" w:rsidRDefault="009A66D6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D887055" w14:textId="3640151E" w:rsidR="004B2794" w:rsidRPr="00CC35E6" w:rsidRDefault="009A66D6" w:rsidP="00C653A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556AAF">
        <w:rPr>
          <w:rFonts w:ascii="Times New Roman" w:hAnsi="Times New Roman" w:cs="Times New Roman"/>
          <w:b/>
        </w:rPr>
        <w:t xml:space="preserve">. </w:t>
      </w:r>
      <w:r w:rsidR="004B2794" w:rsidRPr="00CC35E6">
        <w:rPr>
          <w:rFonts w:ascii="Times New Roman" w:hAnsi="Times New Roman" w:cs="Times New Roman"/>
          <w:b/>
        </w:rPr>
        <w:t>Заключительные положения</w:t>
      </w:r>
    </w:p>
    <w:p w14:paraId="464A3389" w14:textId="4FE43825" w:rsidR="004B2794" w:rsidRPr="00CC35E6" w:rsidRDefault="009A66D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B2794" w:rsidRPr="00CC35E6">
        <w:rPr>
          <w:rFonts w:ascii="Times New Roman" w:hAnsi="Times New Roman" w:cs="Times New Roman"/>
        </w:rPr>
        <w:t>.1. Настоящее Положение вступает в силу с момента его утверждения и публикуется на официальном сайте Премии.</w:t>
      </w:r>
    </w:p>
    <w:p w14:paraId="27A7F3A0" w14:textId="05F095D4" w:rsidR="004B2794" w:rsidRPr="00CC35E6" w:rsidRDefault="009A66D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B2794" w:rsidRPr="00CC35E6">
        <w:rPr>
          <w:rFonts w:ascii="Times New Roman" w:hAnsi="Times New Roman" w:cs="Times New Roman"/>
        </w:rPr>
        <w:t>.2. Изменения и дополнения в Положение вносятся организатором Премии и публикуются на официальном сайте.</w:t>
      </w:r>
    </w:p>
    <w:p w14:paraId="713A0755" w14:textId="47C0711C" w:rsidR="004B2794" w:rsidRPr="00CC35E6" w:rsidRDefault="009A66D6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B2794" w:rsidRPr="00CC35E6">
        <w:rPr>
          <w:rFonts w:ascii="Times New Roman" w:hAnsi="Times New Roman" w:cs="Times New Roman"/>
        </w:rPr>
        <w:t>.3. Вопросы, не урегулированные настоящим Положением, решаются организатором Премии в соответствии с действующим законодательством РФ.</w:t>
      </w:r>
    </w:p>
    <w:p w14:paraId="24F3417C" w14:textId="77777777" w:rsidR="009C4D30" w:rsidRPr="00CC35E6" w:rsidRDefault="009C4D30" w:rsidP="00C653A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382949" w14:textId="0A083B93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Организатор Премии: </w:t>
      </w:r>
      <w:r w:rsidR="00C139D1" w:rsidRPr="00C139D1">
        <w:rPr>
          <w:rFonts w:ascii="Times New Roman" w:hAnsi="Times New Roman" w:cs="Times New Roman"/>
        </w:rPr>
        <w:t>ОБЩЕСТВО С ОГРАНИЧЕННОЙ ОТВЕТСТВЕННОСТЬЮ «СИНЕРДЖИ ТРАСТ»</w:t>
      </w:r>
    </w:p>
    <w:p w14:paraId="3794B474" w14:textId="77777777" w:rsidR="004B2794" w:rsidRPr="00CC35E6" w:rsidRDefault="004B2794" w:rsidP="00C653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>Официальный сайт: russiancityaward.ru</w:t>
      </w:r>
    </w:p>
    <w:p w14:paraId="5EDBA54C" w14:textId="2B9A60EB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Контакты: Перегудова О.В. — </w:t>
      </w:r>
      <w:r w:rsidR="00DF0037">
        <w:rPr>
          <w:rFonts w:ascii="Times New Roman" w:hAnsi="Times New Roman" w:cs="Times New Roman"/>
        </w:rPr>
        <w:t>Генеральный директор ООО «СИНЕРДЖИ ТРАСТ»</w:t>
      </w:r>
      <w:r w:rsidRPr="00CC35E6">
        <w:rPr>
          <w:rFonts w:ascii="Times New Roman" w:hAnsi="Times New Roman" w:cs="Times New Roman"/>
        </w:rPr>
        <w:t xml:space="preserve"> </w:t>
      </w:r>
    </w:p>
    <w:p w14:paraId="2B6148AD" w14:textId="77777777" w:rsidR="004B2794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Эл. почта: OMiagkikh@synergy.ru </w:t>
      </w:r>
    </w:p>
    <w:p w14:paraId="4E2DD62F" w14:textId="77777777" w:rsidR="00061193" w:rsidRPr="00CC35E6" w:rsidRDefault="004B2794" w:rsidP="00C653A7">
      <w:pPr>
        <w:spacing w:after="0" w:line="276" w:lineRule="auto"/>
        <w:rPr>
          <w:rFonts w:ascii="Times New Roman" w:hAnsi="Times New Roman" w:cs="Times New Roman"/>
        </w:rPr>
      </w:pPr>
      <w:r w:rsidRPr="00CC35E6">
        <w:rPr>
          <w:rFonts w:ascii="Times New Roman" w:hAnsi="Times New Roman" w:cs="Times New Roman"/>
        </w:rPr>
        <w:t xml:space="preserve"> Моб. тел: +7 977 711 18 88</w:t>
      </w:r>
    </w:p>
    <w:sectPr w:rsidR="00061193" w:rsidRPr="00CC35E6" w:rsidSect="00FC62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Меркулова Марина Валентиновна" w:date="2026-08-05T11:09:00Z" w:initials="ММВ">
    <w:p w14:paraId="232A2BCB" w14:textId="39CFBEA4" w:rsidR="0066473F" w:rsidRDefault="0066473F">
      <w:pPr>
        <w:pStyle w:val="a5"/>
      </w:pPr>
      <w:r>
        <w:rPr>
          <w:rStyle w:val="a4"/>
        </w:rPr>
        <w:annotationRef/>
      </w:r>
      <w:r>
        <w:t>Прошу обратить внимание</w:t>
      </w:r>
    </w:p>
  </w:comment>
  <w:comment w:id="2" w:author="Меркулова Марина Валентиновна" w:date="2026-08-05T10:14:00Z" w:initials="ММВ">
    <w:p w14:paraId="067AFE20" w14:textId="1B089370" w:rsidR="009A66D6" w:rsidRDefault="009A66D6">
      <w:pPr>
        <w:pStyle w:val="a5"/>
      </w:pPr>
      <w:r>
        <w:rPr>
          <w:rStyle w:val="a4"/>
        </w:rPr>
        <w:annotationRef/>
      </w:r>
      <w:r>
        <w:t>Прошу обратить внимание, какой будет порядок объявления?</w:t>
      </w:r>
    </w:p>
  </w:comment>
  <w:comment w:id="3" w:author="Меркулова Марина Валентиновна" w:date="2026-08-05T10:19:00Z" w:initials="ММВ">
    <w:p w14:paraId="36983A92" w14:textId="528014C7" w:rsidR="009A66D6" w:rsidRDefault="009A66D6">
      <w:pPr>
        <w:pStyle w:val="a5"/>
      </w:pPr>
      <w:r>
        <w:rPr>
          <w:rStyle w:val="a4"/>
        </w:rPr>
        <w:annotationRef/>
      </w:r>
      <w:r>
        <w:t>Прошу обратить внимание, это нужно?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32A2BCB" w15:done="0"/>
  <w15:commentEx w15:paraId="067AFE20" w15:done="0"/>
  <w15:commentEx w15:paraId="36983A9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2A2BCB" w16cid:durableId="2E1D9884"/>
  <w16cid:commentId w16cid:paraId="067AFE20" w16cid:durableId="2E1D8B6C"/>
  <w16cid:commentId w16cid:paraId="36983A92" w16cid:durableId="2E1D8C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7546F"/>
    <w:multiLevelType w:val="multilevel"/>
    <w:tmpl w:val="F1C2310C"/>
    <w:lvl w:ilvl="0">
      <w:start w:val="1"/>
      <w:numFmt w:val="decimal"/>
      <w:lvlText w:val="%1."/>
      <w:lvlJc w:val="left"/>
      <w:pPr>
        <w:ind w:left="4367" w:hanging="264"/>
      </w:pPr>
      <w:rPr>
        <w:rFonts w:ascii="Times New Roman" w:eastAsia="Times New Roman" w:hAnsi="Times New Roman" w:cs="Times New Roman"/>
        <w:b/>
        <w:bCs/>
        <w:i w:val="0"/>
        <w:iCs w:val="0"/>
        <w:color w:val="7C00BE"/>
        <w:sz w:val="22"/>
        <w:szCs w:val="22"/>
      </w:rPr>
    </w:lvl>
    <w:lvl w:ilvl="1">
      <w:start w:val="1"/>
      <w:numFmt w:val="decimal"/>
      <w:lvlText w:val="%1.%2."/>
      <w:lvlJc w:val="left"/>
      <w:pPr>
        <w:ind w:left="154" w:hanging="709"/>
      </w:pPr>
    </w:lvl>
    <w:lvl w:ilvl="2">
      <w:start w:val="1"/>
      <w:numFmt w:val="decimal"/>
      <w:lvlText w:val="%1.%2.%3."/>
      <w:lvlJc w:val="left"/>
      <w:pPr>
        <w:ind w:left="1135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276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numFmt w:val="bullet"/>
      <w:lvlText w:val="●"/>
      <w:lvlJc w:val="left"/>
      <w:pPr>
        <w:ind w:left="142" w:hanging="709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5">
      <w:numFmt w:val="bullet"/>
      <w:lvlText w:val="•"/>
      <w:lvlJc w:val="left"/>
      <w:pPr>
        <w:ind w:left="5454" w:hanging="709"/>
      </w:pPr>
    </w:lvl>
    <w:lvl w:ilvl="6">
      <w:numFmt w:val="bullet"/>
      <w:lvlText w:val="•"/>
      <w:lvlJc w:val="left"/>
      <w:pPr>
        <w:ind w:left="6549" w:hanging="709"/>
      </w:pPr>
    </w:lvl>
    <w:lvl w:ilvl="7">
      <w:numFmt w:val="bullet"/>
      <w:lvlText w:val="•"/>
      <w:lvlJc w:val="left"/>
      <w:pPr>
        <w:ind w:left="7644" w:hanging="709"/>
      </w:pPr>
    </w:lvl>
    <w:lvl w:ilvl="8">
      <w:numFmt w:val="bullet"/>
      <w:lvlText w:val="•"/>
      <w:lvlJc w:val="left"/>
      <w:pPr>
        <w:ind w:left="8739" w:hanging="709"/>
      </w:pPr>
    </w:lvl>
  </w:abstractNum>
  <w:abstractNum w:abstractNumId="1" w15:restartNumberingAfterBreak="0">
    <w:nsid w:val="27507182"/>
    <w:multiLevelType w:val="hybridMultilevel"/>
    <w:tmpl w:val="09682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55C09"/>
    <w:multiLevelType w:val="multilevel"/>
    <w:tmpl w:val="41F01C06"/>
    <w:lvl w:ilvl="0">
      <w:start w:val="5"/>
      <w:numFmt w:val="decimal"/>
      <w:lvlText w:val="%1."/>
      <w:lvlJc w:val="left"/>
      <w:pPr>
        <w:ind w:left="4367" w:hanging="264"/>
      </w:pPr>
      <w:rPr>
        <w:rFonts w:ascii="Times New Roman" w:eastAsia="Times New Roman" w:hAnsi="Times New Roman" w:cs="Times New Roman"/>
        <w:b/>
        <w:bCs/>
        <w:i w:val="0"/>
        <w:iCs w:val="0"/>
        <w:color w:val="7C00BE"/>
        <w:sz w:val="22"/>
        <w:szCs w:val="22"/>
      </w:rPr>
    </w:lvl>
    <w:lvl w:ilvl="1">
      <w:start w:val="1"/>
      <w:numFmt w:val="decimal"/>
      <w:lvlText w:val="%1.%2."/>
      <w:lvlJc w:val="left"/>
      <w:pPr>
        <w:ind w:left="154" w:hanging="709"/>
      </w:pPr>
    </w:lvl>
    <w:lvl w:ilvl="2">
      <w:start w:val="1"/>
      <w:numFmt w:val="decimal"/>
      <w:lvlText w:val="%1.%2.%3."/>
      <w:lvlJc w:val="left"/>
      <w:pPr>
        <w:ind w:left="1135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276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numFmt w:val="bullet"/>
      <w:lvlText w:val="●"/>
      <w:lvlJc w:val="left"/>
      <w:pPr>
        <w:ind w:left="142" w:hanging="709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5">
      <w:numFmt w:val="bullet"/>
      <w:lvlText w:val="•"/>
      <w:lvlJc w:val="left"/>
      <w:pPr>
        <w:ind w:left="5454" w:hanging="709"/>
      </w:pPr>
    </w:lvl>
    <w:lvl w:ilvl="6">
      <w:numFmt w:val="bullet"/>
      <w:lvlText w:val="•"/>
      <w:lvlJc w:val="left"/>
      <w:pPr>
        <w:ind w:left="6549" w:hanging="709"/>
      </w:pPr>
    </w:lvl>
    <w:lvl w:ilvl="7">
      <w:numFmt w:val="bullet"/>
      <w:lvlText w:val="•"/>
      <w:lvlJc w:val="left"/>
      <w:pPr>
        <w:ind w:left="7644" w:hanging="709"/>
      </w:pPr>
    </w:lvl>
    <w:lvl w:ilvl="8">
      <w:numFmt w:val="bullet"/>
      <w:lvlText w:val="•"/>
      <w:lvlJc w:val="left"/>
      <w:pPr>
        <w:ind w:left="8739" w:hanging="709"/>
      </w:pPr>
    </w:lvl>
  </w:abstractNum>
  <w:abstractNum w:abstractNumId="3" w15:restartNumberingAfterBreak="0">
    <w:nsid w:val="36146AF9"/>
    <w:multiLevelType w:val="hybridMultilevel"/>
    <w:tmpl w:val="BBDEC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50852"/>
    <w:multiLevelType w:val="hybridMultilevel"/>
    <w:tmpl w:val="F77E5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427C"/>
    <w:multiLevelType w:val="hybridMultilevel"/>
    <w:tmpl w:val="5A864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067E2"/>
    <w:multiLevelType w:val="multilevel"/>
    <w:tmpl w:val="1D0A5EA6"/>
    <w:lvl w:ilvl="0">
      <w:start w:val="3"/>
      <w:numFmt w:val="decimal"/>
      <w:lvlText w:val="%1"/>
      <w:lvlJc w:val="left"/>
      <w:pPr>
        <w:ind w:left="708" w:hanging="555"/>
      </w:pPr>
    </w:lvl>
    <w:lvl w:ilvl="1">
      <w:start w:val="1"/>
      <w:numFmt w:val="decimal"/>
      <w:lvlText w:val="%1.%2"/>
      <w:lvlJc w:val="left"/>
      <w:pPr>
        <w:ind w:left="708" w:hanging="555"/>
      </w:pPr>
    </w:lvl>
    <w:lvl w:ilvl="2">
      <w:start w:val="1"/>
      <w:numFmt w:val="decimal"/>
      <w:lvlText w:val="%1.%2.%3."/>
      <w:lvlJc w:val="left"/>
      <w:pPr>
        <w:ind w:left="2257" w:hanging="555"/>
      </w:pPr>
      <w:rPr>
        <w:rFonts w:ascii="Times New Roman" w:eastAsia="Times New Roman" w:hAnsi="Times New Roman" w:cs="Times New Roman"/>
        <w:b/>
        <w:bCs/>
        <w:i/>
        <w:iCs/>
        <w:sz w:val="22"/>
        <w:szCs w:val="22"/>
      </w:rPr>
    </w:lvl>
    <w:lvl w:ilvl="3">
      <w:numFmt w:val="bullet"/>
      <w:lvlText w:val="●"/>
      <w:lvlJc w:val="left"/>
      <w:pPr>
        <w:ind w:left="874" w:hanging="357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4">
      <w:numFmt w:val="bullet"/>
      <w:lvlText w:val="•"/>
      <w:lvlJc w:val="left"/>
      <w:pPr>
        <w:ind w:left="4229" w:hanging="359"/>
      </w:pPr>
    </w:lvl>
    <w:lvl w:ilvl="5">
      <w:numFmt w:val="bullet"/>
      <w:lvlText w:val="•"/>
      <w:lvlJc w:val="left"/>
      <w:pPr>
        <w:ind w:left="5346" w:hanging="359"/>
      </w:pPr>
    </w:lvl>
    <w:lvl w:ilvl="6">
      <w:numFmt w:val="bullet"/>
      <w:lvlText w:val="•"/>
      <w:lvlJc w:val="left"/>
      <w:pPr>
        <w:ind w:left="6463" w:hanging="359"/>
      </w:pPr>
    </w:lvl>
    <w:lvl w:ilvl="7">
      <w:numFmt w:val="bullet"/>
      <w:lvlText w:val="•"/>
      <w:lvlJc w:val="left"/>
      <w:pPr>
        <w:ind w:left="7579" w:hanging="359"/>
      </w:pPr>
    </w:lvl>
    <w:lvl w:ilvl="8">
      <w:numFmt w:val="bullet"/>
      <w:lvlText w:val="•"/>
      <w:lvlJc w:val="left"/>
      <w:pPr>
        <w:ind w:left="8696" w:hanging="359"/>
      </w:pPr>
    </w:lvl>
  </w:abstractNum>
  <w:abstractNum w:abstractNumId="7" w15:restartNumberingAfterBreak="0">
    <w:nsid w:val="43043533"/>
    <w:multiLevelType w:val="hybridMultilevel"/>
    <w:tmpl w:val="10A2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E563C"/>
    <w:multiLevelType w:val="hybridMultilevel"/>
    <w:tmpl w:val="FDFA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158E8"/>
    <w:multiLevelType w:val="hybridMultilevel"/>
    <w:tmpl w:val="12AA5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Меркулова Марина Валентиновна">
    <w15:presenceInfo w15:providerId="AD" w15:userId="S-1-5-21-2542494797-2759003736-1566031932-877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94"/>
    <w:rsid w:val="00052C2B"/>
    <w:rsid w:val="00073FC2"/>
    <w:rsid w:val="000A0225"/>
    <w:rsid w:val="000B74A7"/>
    <w:rsid w:val="000E7DDF"/>
    <w:rsid w:val="00157B3C"/>
    <w:rsid w:val="0018403B"/>
    <w:rsid w:val="00186E2F"/>
    <w:rsid w:val="002427F1"/>
    <w:rsid w:val="00245230"/>
    <w:rsid w:val="002E507A"/>
    <w:rsid w:val="002F4197"/>
    <w:rsid w:val="00321C35"/>
    <w:rsid w:val="003326B8"/>
    <w:rsid w:val="00353097"/>
    <w:rsid w:val="004B2794"/>
    <w:rsid w:val="0052734D"/>
    <w:rsid w:val="00556AAF"/>
    <w:rsid w:val="005F78DB"/>
    <w:rsid w:val="00603E84"/>
    <w:rsid w:val="00631A95"/>
    <w:rsid w:val="0066473F"/>
    <w:rsid w:val="0068093C"/>
    <w:rsid w:val="006B34B2"/>
    <w:rsid w:val="006B4C7D"/>
    <w:rsid w:val="006E07B9"/>
    <w:rsid w:val="006F2DC7"/>
    <w:rsid w:val="006F50EF"/>
    <w:rsid w:val="00715FDB"/>
    <w:rsid w:val="00771871"/>
    <w:rsid w:val="007B0CFB"/>
    <w:rsid w:val="007B30BD"/>
    <w:rsid w:val="007D2400"/>
    <w:rsid w:val="007E74D6"/>
    <w:rsid w:val="00843636"/>
    <w:rsid w:val="00885670"/>
    <w:rsid w:val="008E3D2B"/>
    <w:rsid w:val="009A66D6"/>
    <w:rsid w:val="009C4D30"/>
    <w:rsid w:val="00A0168E"/>
    <w:rsid w:val="00A140E7"/>
    <w:rsid w:val="00A14612"/>
    <w:rsid w:val="00A31AC7"/>
    <w:rsid w:val="00A4626A"/>
    <w:rsid w:val="00A638E2"/>
    <w:rsid w:val="00A85D01"/>
    <w:rsid w:val="00AA061E"/>
    <w:rsid w:val="00B5039B"/>
    <w:rsid w:val="00B51841"/>
    <w:rsid w:val="00B958AE"/>
    <w:rsid w:val="00BC4C2D"/>
    <w:rsid w:val="00BE7892"/>
    <w:rsid w:val="00C03533"/>
    <w:rsid w:val="00C10B6E"/>
    <w:rsid w:val="00C139D1"/>
    <w:rsid w:val="00C20A66"/>
    <w:rsid w:val="00C210E6"/>
    <w:rsid w:val="00C653A7"/>
    <w:rsid w:val="00CC35E6"/>
    <w:rsid w:val="00CC5898"/>
    <w:rsid w:val="00D02946"/>
    <w:rsid w:val="00DA02F1"/>
    <w:rsid w:val="00DB05D9"/>
    <w:rsid w:val="00DC3D09"/>
    <w:rsid w:val="00DF0037"/>
    <w:rsid w:val="00E02554"/>
    <w:rsid w:val="00E72A72"/>
    <w:rsid w:val="00EB0F8E"/>
    <w:rsid w:val="00F1496F"/>
    <w:rsid w:val="00F57851"/>
    <w:rsid w:val="00F75B00"/>
    <w:rsid w:val="00FC2C49"/>
    <w:rsid w:val="00FC6290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A2D0"/>
  <w15:chartTrackingRefBased/>
  <w15:docId w15:val="{CA4F0DE6-5065-403E-BE05-3359857A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9C4D30"/>
    <w:pPr>
      <w:widowControl w:val="0"/>
      <w:spacing w:after="0" w:line="240" w:lineRule="auto"/>
      <w:ind w:left="141" w:hanging="263"/>
      <w:outlineLvl w:val="0"/>
    </w:pPr>
    <w:rPr>
      <w:rFonts w:ascii="Times New Roman" w:eastAsia="Times New Roman" w:hAnsi="Times New Roman" w:cs="Times New Roman"/>
      <w:b/>
      <w:bCs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79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C629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C629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FC629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C629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C629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C6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6290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C0353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9C4D30"/>
    <w:rPr>
      <w:rFonts w:ascii="Times New Roman" w:eastAsia="Times New Roman" w:hAnsi="Times New Roman" w:cs="Times New Roman"/>
      <w:b/>
      <w:bCs/>
      <w:lang w:val="ru" w:eastAsia="ru-RU"/>
    </w:rPr>
  </w:style>
  <w:style w:type="character" w:styleId="ac">
    <w:name w:val="Hyperlink"/>
    <w:basedOn w:val="a0"/>
    <w:uiPriority w:val="99"/>
    <w:unhideWhenUsed/>
    <w:rsid w:val="00CC35E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C3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5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5116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7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6221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4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iancityaward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ssiancityaward.ru/" TargetMode="External"/><Relationship Id="rId10" Type="http://schemas.openxmlformats.org/officeDocument/2006/relationships/hyperlink" Target="https://russiancityaward.ru/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Камунина Маргарита Анатольевна</dc:creator>
  <cp:keywords/>
  <dc:description/>
  <cp:lastModifiedBy>Камунина Маргарита Анатольевна</cp:lastModifiedBy>
  <cp:revision>4</cp:revision>
  <dcterms:created xsi:type="dcterms:W3CDTF">2026-08-05T08:45:00Z</dcterms:created>
  <dcterms:modified xsi:type="dcterms:W3CDTF">2026-08-07T08:24:00Z</dcterms:modified>
</cp:coreProperties>
</file>